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72B8" w:rsidRPr="00A87EC7" w:rsidRDefault="00723E4C" w:rsidP="00CC72B8">
      <w:pPr>
        <w:pStyle w:val="Centered"/>
        <w:rPr>
          <w:b/>
          <w:bCs/>
          <w:sz w:val="22"/>
          <w:szCs w:val="22"/>
        </w:rPr>
      </w:pPr>
      <w:r w:rsidRPr="00A87EC7">
        <w:rPr>
          <w:b/>
          <w:sz w:val="22"/>
          <w:szCs w:val="22"/>
        </w:rPr>
        <w:t>CONTRATO DE FORNECIMENTO DE PRESTAÇÃO DE SERVIÇOS nº</w:t>
      </w:r>
      <w:r w:rsidR="000452C1">
        <w:rPr>
          <w:b/>
          <w:sz w:val="22"/>
          <w:szCs w:val="22"/>
        </w:rPr>
        <w:t xml:space="preserve"> 008</w:t>
      </w:r>
      <w:bookmarkStart w:id="0" w:name="_GoBack"/>
      <w:bookmarkEnd w:id="0"/>
      <w:r w:rsidRPr="00A87EC7">
        <w:rPr>
          <w:b/>
          <w:sz w:val="22"/>
          <w:szCs w:val="22"/>
        </w:rPr>
        <w:t>/2019</w:t>
      </w:r>
    </w:p>
    <w:p w:rsidR="00CC72B8" w:rsidRPr="00406B5B" w:rsidRDefault="00CC72B8" w:rsidP="00CC72B8">
      <w:pPr>
        <w:pStyle w:val="ParagraphStyle"/>
        <w:rPr>
          <w:sz w:val="22"/>
          <w:szCs w:val="22"/>
        </w:rPr>
      </w:pPr>
    </w:p>
    <w:p w:rsidR="00CC72B8" w:rsidRPr="00406B5B" w:rsidRDefault="00723E4C" w:rsidP="00CC72B8">
      <w:pPr>
        <w:pStyle w:val="ParagraphStyle"/>
        <w:jc w:val="both"/>
        <w:rPr>
          <w:sz w:val="22"/>
          <w:szCs w:val="22"/>
        </w:rPr>
      </w:pPr>
      <w:r w:rsidRPr="00406B5B">
        <w:rPr>
          <w:rFonts w:eastAsia="Times New Roman"/>
        </w:rPr>
        <w:t xml:space="preserve">O MUNICIPIO DE ITAMBARACÁ, Pessoa Jurídica de Direito Público, com CNPJ/MF nº 76.235.738/0001-08, com sede à Avenida Interventor Manoel Ribas, 06, representada pelo Prefeito Municipal </w:t>
      </w:r>
      <w:proofErr w:type="spellStart"/>
      <w:r w:rsidRPr="00406B5B">
        <w:rPr>
          <w:rFonts w:eastAsia="Times New Roman"/>
        </w:rPr>
        <w:t>Sr</w:t>
      </w:r>
      <w:proofErr w:type="spellEnd"/>
      <w:r w:rsidRPr="00406B5B">
        <w:rPr>
          <w:rFonts w:eastAsia="Times New Roman"/>
        </w:rPr>
        <w:t xml:space="preserve"> Carlos Cesar de Carvalho, brasileiro, casado, inscrito no </w:t>
      </w:r>
      <w:r w:rsidRPr="00406B5B">
        <w:t>CPF/MF sob nº 723.651.709-78, portador da Carteira de Identidade RG nº 5.225.422-1, SSP-PR</w:t>
      </w:r>
      <w:r w:rsidR="00CC72B8" w:rsidRPr="00406B5B">
        <w:rPr>
          <w:sz w:val="22"/>
          <w:szCs w:val="22"/>
        </w:rPr>
        <w:t xml:space="preserve">, doravante designado CONTRATANTE e de outro </w:t>
      </w:r>
      <w:r w:rsidR="00CC72B8" w:rsidRPr="00406B5B">
        <w:rPr>
          <w:b/>
          <w:bCs/>
          <w:sz w:val="22"/>
          <w:szCs w:val="22"/>
        </w:rPr>
        <w:t>AUDATEX BRASIL SERVIÇOS LTDA,</w:t>
      </w:r>
      <w:r w:rsidR="00CC72B8" w:rsidRPr="00406B5B">
        <w:rPr>
          <w:sz w:val="22"/>
          <w:szCs w:val="22"/>
        </w:rPr>
        <w:t xml:space="preserve"> inscrita no CNPJ sob o nº 02.144.891/0001-85, estabelecida na AV MARIA COELHO AGUIAR, 215 BLOCO E, 7 ANDAR - CEP: 05805000 - BAIRRO: JARDIM SAO LUIX,</w:t>
      </w:r>
      <w:r w:rsidR="009D758E" w:rsidRPr="00406B5B">
        <w:rPr>
          <w:rFonts w:eastAsia="Times New Roman"/>
        </w:rPr>
        <w:t xml:space="preserve"> representada pelo</w:t>
      </w:r>
      <w:r w:rsidR="00CC72B8" w:rsidRPr="00406B5B">
        <w:rPr>
          <w:sz w:val="22"/>
          <w:szCs w:val="22"/>
        </w:rPr>
        <w:t xml:space="preserve"> </w:t>
      </w:r>
      <w:r w:rsidR="009D758E" w:rsidRPr="00406B5B">
        <w:rPr>
          <w:sz w:val="22"/>
          <w:szCs w:val="22"/>
        </w:rPr>
        <w:t xml:space="preserve">Senhor Douglas dos Santos </w:t>
      </w:r>
      <w:proofErr w:type="spellStart"/>
      <w:r w:rsidR="009D758E" w:rsidRPr="00406B5B">
        <w:rPr>
          <w:sz w:val="22"/>
          <w:szCs w:val="22"/>
        </w:rPr>
        <w:t>Pecoraro</w:t>
      </w:r>
      <w:proofErr w:type="spellEnd"/>
      <w:r w:rsidR="009D758E" w:rsidRPr="00406B5B">
        <w:rPr>
          <w:sz w:val="22"/>
          <w:szCs w:val="22"/>
        </w:rPr>
        <w:t xml:space="preserve">, </w:t>
      </w:r>
      <w:r w:rsidR="009D758E" w:rsidRPr="00406B5B">
        <w:rPr>
          <w:rFonts w:eastAsia="Times New Roman"/>
        </w:rPr>
        <w:t xml:space="preserve">brasileiro, casado, publicitário, inscrito no </w:t>
      </w:r>
      <w:r w:rsidR="009D758E" w:rsidRPr="00406B5B">
        <w:t>CPF/MF sob nº 282.203.768-05, portador da Carteira de Identidade RG nº 2.806.489-7, SSP-SP</w:t>
      </w:r>
      <w:r w:rsidR="009D758E" w:rsidRPr="00406B5B">
        <w:rPr>
          <w:sz w:val="22"/>
          <w:szCs w:val="22"/>
        </w:rPr>
        <w:t xml:space="preserve"> </w:t>
      </w:r>
      <w:r w:rsidR="00CC72B8" w:rsidRPr="00406B5B">
        <w:rPr>
          <w:sz w:val="22"/>
          <w:szCs w:val="22"/>
        </w:rPr>
        <w:t>doravante designada CONTRATADA, estando as partes sujeitas as normas da Lei 8.666/93 e suas alterações subsequentes, ajustam o presente contrato em decorrência da licitação realizada através do</w:t>
      </w:r>
      <w:r w:rsidR="00CC72B8" w:rsidRPr="00406B5B">
        <w:rPr>
          <w:b/>
          <w:bCs/>
          <w:sz w:val="22"/>
          <w:szCs w:val="22"/>
        </w:rPr>
        <w:t xml:space="preserve"> Pr</w:t>
      </w:r>
      <w:r w:rsidRPr="00406B5B">
        <w:rPr>
          <w:b/>
          <w:bCs/>
          <w:sz w:val="22"/>
          <w:szCs w:val="22"/>
        </w:rPr>
        <w:t>ocesso de  inexigibilidade nº 01</w:t>
      </w:r>
      <w:r w:rsidR="00CC72B8" w:rsidRPr="00406B5B">
        <w:rPr>
          <w:b/>
          <w:bCs/>
          <w:sz w:val="22"/>
          <w:szCs w:val="22"/>
        </w:rPr>
        <w:t>/201</w:t>
      </w:r>
      <w:r w:rsidRPr="00406B5B">
        <w:rPr>
          <w:b/>
          <w:bCs/>
          <w:sz w:val="22"/>
          <w:szCs w:val="22"/>
        </w:rPr>
        <w:t>9</w:t>
      </w:r>
      <w:r w:rsidR="00CC72B8" w:rsidRPr="00406B5B">
        <w:rPr>
          <w:sz w:val="22"/>
          <w:szCs w:val="22"/>
        </w:rPr>
        <w:t>, mediante as seguintes cláusulas e condições.</w:t>
      </w:r>
    </w:p>
    <w:p w:rsidR="00CC72B8" w:rsidRPr="00406B5B" w:rsidRDefault="00CC72B8" w:rsidP="00CC72B8">
      <w:pPr>
        <w:pStyle w:val="ParagraphStyle"/>
        <w:jc w:val="both"/>
        <w:rPr>
          <w:sz w:val="22"/>
          <w:szCs w:val="22"/>
        </w:rPr>
      </w:pPr>
    </w:p>
    <w:p w:rsidR="00CC72B8" w:rsidRPr="00406B5B" w:rsidRDefault="00CC72B8" w:rsidP="00CC72B8">
      <w:pPr>
        <w:pStyle w:val="ParagraphStyle"/>
        <w:jc w:val="both"/>
        <w:rPr>
          <w:b/>
          <w:bCs/>
          <w:sz w:val="22"/>
          <w:szCs w:val="22"/>
        </w:rPr>
      </w:pPr>
      <w:r w:rsidRPr="00406B5B">
        <w:rPr>
          <w:b/>
          <w:bCs/>
          <w:sz w:val="22"/>
          <w:szCs w:val="22"/>
        </w:rPr>
        <w:t>CLÁUSULA PRIMEIRA – DO OBJETO</w:t>
      </w:r>
    </w:p>
    <w:p w:rsidR="00CC72B8" w:rsidRPr="00406B5B" w:rsidRDefault="00CC72B8" w:rsidP="00CC72B8">
      <w:pPr>
        <w:pStyle w:val="ParagraphStyle"/>
        <w:jc w:val="both"/>
        <w:rPr>
          <w:sz w:val="22"/>
          <w:szCs w:val="22"/>
        </w:rPr>
      </w:pPr>
      <w:r w:rsidRPr="00406B5B">
        <w:rPr>
          <w:sz w:val="22"/>
          <w:szCs w:val="22"/>
        </w:rPr>
        <w:t xml:space="preserve">O objeto do presente termo é </w:t>
      </w:r>
      <w:r w:rsidR="009D758E" w:rsidRPr="00406B5B">
        <w:rPr>
          <w:rFonts w:eastAsia="Times"/>
        </w:rPr>
        <w:t>Contratação de empresa para a prestação de serviços de assinatura para consulta eletrônica de mercado de autopeças, que será utilizada como referência de preços para a aquisição de peças e serviços elétricos e mecânicos</w:t>
      </w:r>
      <w:r w:rsidRPr="00406B5B">
        <w:rPr>
          <w:sz w:val="22"/>
          <w:szCs w:val="22"/>
        </w:rPr>
        <w:t>, de acordo com as especificações abaixo:</w:t>
      </w:r>
    </w:p>
    <w:tbl>
      <w:tblPr>
        <w:tblW w:w="5000" w:type="pct"/>
        <w:tblInd w:w="15" w:type="dxa"/>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000" w:firstRow="0" w:lastRow="0" w:firstColumn="0" w:lastColumn="0" w:noHBand="0" w:noVBand="0"/>
      </w:tblPr>
      <w:tblGrid>
        <w:gridCol w:w="699"/>
        <w:gridCol w:w="3269"/>
        <w:gridCol w:w="1538"/>
        <w:gridCol w:w="992"/>
        <w:gridCol w:w="709"/>
        <w:gridCol w:w="1134"/>
        <w:gridCol w:w="1389"/>
      </w:tblGrid>
      <w:tr w:rsidR="009D758E" w:rsidRPr="00406B5B" w:rsidTr="009D758E">
        <w:tc>
          <w:tcPr>
            <w:tcW w:w="699" w:type="dxa"/>
            <w:tcBorders>
              <w:top w:val="single" w:sz="6" w:space="0" w:color="000000"/>
              <w:left w:val="single" w:sz="6" w:space="0" w:color="000000"/>
              <w:bottom w:val="single" w:sz="6" w:space="0" w:color="000000"/>
              <w:right w:val="single" w:sz="6" w:space="0" w:color="000000"/>
            </w:tcBorders>
            <w:shd w:val="clear" w:color="auto" w:fill="C0C0C0"/>
          </w:tcPr>
          <w:p w:rsidR="009D758E" w:rsidRPr="00406B5B" w:rsidRDefault="009D758E" w:rsidP="009C600E">
            <w:pPr>
              <w:pStyle w:val="ParagraphStyle"/>
              <w:rPr>
                <w:sz w:val="16"/>
                <w:szCs w:val="16"/>
              </w:rPr>
            </w:pPr>
            <w:r w:rsidRPr="00406B5B">
              <w:rPr>
                <w:sz w:val="16"/>
                <w:szCs w:val="16"/>
              </w:rPr>
              <w:t>Item</w:t>
            </w:r>
          </w:p>
        </w:tc>
        <w:tc>
          <w:tcPr>
            <w:tcW w:w="3269" w:type="dxa"/>
            <w:tcBorders>
              <w:top w:val="single" w:sz="6" w:space="0" w:color="000000"/>
              <w:left w:val="single" w:sz="6" w:space="0" w:color="000000"/>
              <w:bottom w:val="single" w:sz="6" w:space="0" w:color="000000"/>
              <w:right w:val="single" w:sz="6" w:space="0" w:color="000000"/>
            </w:tcBorders>
            <w:shd w:val="clear" w:color="auto" w:fill="C0C0C0"/>
          </w:tcPr>
          <w:p w:rsidR="009D758E" w:rsidRPr="00406B5B" w:rsidRDefault="009D758E" w:rsidP="009C600E">
            <w:pPr>
              <w:pStyle w:val="ParagraphStyle"/>
              <w:rPr>
                <w:sz w:val="16"/>
                <w:szCs w:val="16"/>
              </w:rPr>
            </w:pPr>
            <w:r w:rsidRPr="00406B5B">
              <w:rPr>
                <w:sz w:val="16"/>
                <w:szCs w:val="16"/>
              </w:rPr>
              <w:t>Descrição do produto/serviço</w:t>
            </w:r>
          </w:p>
        </w:tc>
        <w:tc>
          <w:tcPr>
            <w:tcW w:w="1538" w:type="dxa"/>
            <w:tcBorders>
              <w:top w:val="single" w:sz="6" w:space="0" w:color="000000"/>
              <w:left w:val="single" w:sz="6" w:space="0" w:color="000000"/>
              <w:bottom w:val="single" w:sz="6" w:space="0" w:color="000000"/>
              <w:right w:val="single" w:sz="6" w:space="0" w:color="000000"/>
            </w:tcBorders>
            <w:shd w:val="clear" w:color="auto" w:fill="C0C0C0"/>
          </w:tcPr>
          <w:p w:rsidR="009D758E" w:rsidRPr="00406B5B" w:rsidRDefault="009D758E" w:rsidP="009C600E">
            <w:pPr>
              <w:pStyle w:val="ParagraphStyle"/>
              <w:rPr>
                <w:sz w:val="16"/>
                <w:szCs w:val="16"/>
              </w:rPr>
            </w:pPr>
            <w:r w:rsidRPr="00406B5B">
              <w:rPr>
                <w:sz w:val="16"/>
                <w:szCs w:val="16"/>
              </w:rPr>
              <w:t>Marca do produto</w:t>
            </w:r>
          </w:p>
        </w:tc>
        <w:tc>
          <w:tcPr>
            <w:tcW w:w="992" w:type="dxa"/>
            <w:tcBorders>
              <w:top w:val="single" w:sz="6" w:space="0" w:color="000000"/>
              <w:left w:val="single" w:sz="6" w:space="0" w:color="000000"/>
              <w:bottom w:val="single" w:sz="6" w:space="0" w:color="000000"/>
              <w:right w:val="single" w:sz="6" w:space="0" w:color="000000"/>
            </w:tcBorders>
            <w:shd w:val="clear" w:color="auto" w:fill="C0C0C0"/>
          </w:tcPr>
          <w:p w:rsidR="009D758E" w:rsidRPr="00406B5B" w:rsidRDefault="009D758E" w:rsidP="009C600E">
            <w:pPr>
              <w:pStyle w:val="ParagraphStyle"/>
              <w:rPr>
                <w:sz w:val="16"/>
                <w:szCs w:val="16"/>
              </w:rPr>
            </w:pPr>
            <w:r w:rsidRPr="00406B5B">
              <w:rPr>
                <w:sz w:val="16"/>
                <w:szCs w:val="16"/>
              </w:rPr>
              <w:t>Unidade de medida</w:t>
            </w:r>
          </w:p>
        </w:tc>
        <w:tc>
          <w:tcPr>
            <w:tcW w:w="709" w:type="dxa"/>
            <w:tcBorders>
              <w:top w:val="single" w:sz="6" w:space="0" w:color="000000"/>
              <w:left w:val="single" w:sz="6" w:space="0" w:color="000000"/>
              <w:bottom w:val="single" w:sz="6" w:space="0" w:color="000000"/>
              <w:right w:val="single" w:sz="6" w:space="0" w:color="000000"/>
            </w:tcBorders>
            <w:shd w:val="clear" w:color="auto" w:fill="C0C0C0"/>
          </w:tcPr>
          <w:p w:rsidR="009D758E" w:rsidRPr="00406B5B" w:rsidRDefault="009D758E" w:rsidP="009C600E">
            <w:pPr>
              <w:pStyle w:val="ParagraphStyle"/>
              <w:rPr>
                <w:sz w:val="16"/>
                <w:szCs w:val="16"/>
              </w:rPr>
            </w:pPr>
            <w:r w:rsidRPr="00406B5B">
              <w:rPr>
                <w:sz w:val="16"/>
                <w:szCs w:val="16"/>
              </w:rPr>
              <w:t>Quantidade</w:t>
            </w:r>
          </w:p>
        </w:tc>
        <w:tc>
          <w:tcPr>
            <w:tcW w:w="1134" w:type="dxa"/>
            <w:tcBorders>
              <w:top w:val="single" w:sz="6" w:space="0" w:color="000000"/>
              <w:left w:val="single" w:sz="6" w:space="0" w:color="000000"/>
              <w:bottom w:val="single" w:sz="6" w:space="0" w:color="000000"/>
              <w:right w:val="single" w:sz="6" w:space="0" w:color="000000"/>
            </w:tcBorders>
            <w:shd w:val="clear" w:color="auto" w:fill="C0C0C0"/>
          </w:tcPr>
          <w:p w:rsidR="009D758E" w:rsidRPr="00406B5B" w:rsidRDefault="009D758E" w:rsidP="009C600E">
            <w:pPr>
              <w:pStyle w:val="ParagraphStyle"/>
              <w:rPr>
                <w:sz w:val="16"/>
                <w:szCs w:val="16"/>
              </w:rPr>
            </w:pPr>
            <w:r w:rsidRPr="00406B5B">
              <w:rPr>
                <w:sz w:val="16"/>
                <w:szCs w:val="16"/>
              </w:rPr>
              <w:t xml:space="preserve">Preço unitário R$ </w:t>
            </w:r>
          </w:p>
        </w:tc>
        <w:tc>
          <w:tcPr>
            <w:tcW w:w="1389" w:type="dxa"/>
            <w:tcBorders>
              <w:top w:val="single" w:sz="6" w:space="0" w:color="000000"/>
              <w:left w:val="single" w:sz="6" w:space="0" w:color="000000"/>
              <w:bottom w:val="single" w:sz="6" w:space="0" w:color="000000"/>
            </w:tcBorders>
            <w:shd w:val="clear" w:color="auto" w:fill="C0C0C0"/>
          </w:tcPr>
          <w:p w:rsidR="009D758E" w:rsidRPr="00406B5B" w:rsidRDefault="009D758E" w:rsidP="009C600E">
            <w:pPr>
              <w:pStyle w:val="ParagraphStyle"/>
              <w:rPr>
                <w:sz w:val="16"/>
                <w:szCs w:val="16"/>
              </w:rPr>
            </w:pPr>
            <w:r w:rsidRPr="00406B5B">
              <w:rPr>
                <w:sz w:val="16"/>
                <w:szCs w:val="16"/>
              </w:rPr>
              <w:t xml:space="preserve">Preço total R$ </w:t>
            </w:r>
          </w:p>
        </w:tc>
      </w:tr>
      <w:tr w:rsidR="009D758E" w:rsidRPr="00406B5B" w:rsidTr="009D758E">
        <w:tc>
          <w:tcPr>
            <w:tcW w:w="699" w:type="dxa"/>
            <w:tcBorders>
              <w:top w:val="single" w:sz="6" w:space="0" w:color="000000"/>
              <w:left w:val="single" w:sz="6" w:space="0" w:color="000000"/>
              <w:bottom w:val="single" w:sz="6" w:space="0" w:color="000000"/>
              <w:right w:val="single" w:sz="6" w:space="0" w:color="000000"/>
            </w:tcBorders>
            <w:shd w:val="clear" w:color="auto" w:fill="FFFFFF"/>
          </w:tcPr>
          <w:p w:rsidR="009D758E" w:rsidRPr="00406B5B" w:rsidRDefault="009D758E" w:rsidP="009C600E">
            <w:pPr>
              <w:pStyle w:val="ParagraphStyle"/>
              <w:rPr>
                <w:sz w:val="16"/>
                <w:szCs w:val="16"/>
              </w:rPr>
            </w:pPr>
            <w:r w:rsidRPr="00406B5B">
              <w:rPr>
                <w:sz w:val="16"/>
                <w:szCs w:val="16"/>
              </w:rPr>
              <w:t>1</w:t>
            </w:r>
          </w:p>
        </w:tc>
        <w:tc>
          <w:tcPr>
            <w:tcW w:w="3269" w:type="dxa"/>
            <w:tcBorders>
              <w:top w:val="single" w:sz="6" w:space="0" w:color="000000"/>
              <w:left w:val="single" w:sz="6" w:space="0" w:color="000000"/>
              <w:bottom w:val="single" w:sz="6" w:space="0" w:color="000000"/>
              <w:right w:val="single" w:sz="6" w:space="0" w:color="000000"/>
            </w:tcBorders>
            <w:shd w:val="clear" w:color="auto" w:fill="FFFFFF"/>
          </w:tcPr>
          <w:p w:rsidR="009D758E" w:rsidRPr="00406B5B" w:rsidRDefault="009D758E" w:rsidP="009C600E">
            <w:pPr>
              <w:pStyle w:val="ParagraphStyle"/>
              <w:rPr>
                <w:sz w:val="16"/>
                <w:szCs w:val="16"/>
              </w:rPr>
            </w:pPr>
            <w:r w:rsidRPr="00406B5B">
              <w:rPr>
                <w:sz w:val="16"/>
                <w:szCs w:val="16"/>
              </w:rPr>
              <w:t xml:space="preserve">LICENCIAMENTO DE SOFTWARE DE ORÇAMENTAÇÃO PARA FROTA DE VEÍCULOS </w:t>
            </w:r>
          </w:p>
          <w:p w:rsidR="009D758E" w:rsidRPr="00406B5B" w:rsidRDefault="009D758E" w:rsidP="009C600E">
            <w:pPr>
              <w:pStyle w:val="ParagraphStyle"/>
              <w:rPr>
                <w:sz w:val="16"/>
                <w:szCs w:val="16"/>
              </w:rPr>
            </w:pPr>
            <w:r w:rsidRPr="00406B5B">
              <w:rPr>
                <w:sz w:val="16"/>
                <w:szCs w:val="16"/>
              </w:rPr>
              <w:t>Banco de Dados com informações relativas a peças e serviços de veículos automotores, permitindo a consulta a catálogo dos valores das peças automotivas, com desenhos e códigos genuínos das peças, incluindo ainda treinamento "</w:t>
            </w:r>
            <w:proofErr w:type="spellStart"/>
            <w:r w:rsidRPr="00406B5B">
              <w:rPr>
                <w:sz w:val="16"/>
                <w:szCs w:val="16"/>
              </w:rPr>
              <w:t>on</w:t>
            </w:r>
            <w:proofErr w:type="spellEnd"/>
            <w:r w:rsidRPr="00406B5B">
              <w:rPr>
                <w:sz w:val="16"/>
                <w:szCs w:val="16"/>
              </w:rPr>
              <w:t xml:space="preserve"> </w:t>
            </w:r>
            <w:proofErr w:type="spellStart"/>
            <w:r w:rsidRPr="00406B5B">
              <w:rPr>
                <w:sz w:val="16"/>
                <w:szCs w:val="16"/>
              </w:rPr>
              <w:t>line</w:t>
            </w:r>
            <w:proofErr w:type="spellEnd"/>
            <w:r w:rsidRPr="00406B5B">
              <w:rPr>
                <w:sz w:val="16"/>
                <w:szCs w:val="16"/>
              </w:rPr>
              <w:t xml:space="preserve">" e instalação do software. </w:t>
            </w:r>
          </w:p>
        </w:tc>
        <w:tc>
          <w:tcPr>
            <w:tcW w:w="1538" w:type="dxa"/>
            <w:tcBorders>
              <w:top w:val="single" w:sz="6" w:space="0" w:color="000000"/>
              <w:left w:val="single" w:sz="6" w:space="0" w:color="000000"/>
              <w:bottom w:val="single" w:sz="6" w:space="0" w:color="000000"/>
              <w:right w:val="single" w:sz="6" w:space="0" w:color="000000"/>
            </w:tcBorders>
            <w:shd w:val="clear" w:color="auto" w:fill="FFFFFF"/>
          </w:tcPr>
          <w:p w:rsidR="009D758E" w:rsidRPr="00406B5B" w:rsidRDefault="009D758E" w:rsidP="009C600E">
            <w:pPr>
              <w:pStyle w:val="ParagraphStyle"/>
              <w:rPr>
                <w:sz w:val="16"/>
                <w:szCs w:val="16"/>
              </w:rPr>
            </w:pPr>
            <w:proofErr w:type="spellStart"/>
            <w:r w:rsidRPr="00406B5B">
              <w:rPr>
                <w:sz w:val="16"/>
                <w:szCs w:val="16"/>
              </w:rPr>
              <w:t>Audatex</w:t>
            </w:r>
            <w:proofErr w:type="spellEnd"/>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rsidR="009D758E" w:rsidRPr="00406B5B" w:rsidRDefault="009D758E" w:rsidP="009C600E">
            <w:pPr>
              <w:pStyle w:val="ParagraphStyle"/>
              <w:rPr>
                <w:sz w:val="16"/>
                <w:szCs w:val="16"/>
              </w:rPr>
            </w:pPr>
            <w:r w:rsidRPr="00406B5B">
              <w:rPr>
                <w:sz w:val="16"/>
                <w:szCs w:val="16"/>
              </w:rPr>
              <w:t>SERV</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9D758E" w:rsidRPr="00406B5B" w:rsidRDefault="009D758E" w:rsidP="009C600E">
            <w:pPr>
              <w:pStyle w:val="ParagraphStyle"/>
              <w:rPr>
                <w:sz w:val="16"/>
                <w:szCs w:val="16"/>
              </w:rPr>
            </w:pPr>
            <w:r w:rsidRPr="00406B5B">
              <w:rPr>
                <w:sz w:val="16"/>
                <w:szCs w:val="16"/>
              </w:rPr>
              <w:t>1,00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9D758E" w:rsidRPr="00406B5B" w:rsidRDefault="009D758E" w:rsidP="009C600E">
            <w:pPr>
              <w:pStyle w:val="ParagraphStyle"/>
              <w:rPr>
                <w:sz w:val="16"/>
                <w:szCs w:val="16"/>
              </w:rPr>
            </w:pPr>
            <w:r w:rsidRPr="00406B5B">
              <w:rPr>
                <w:sz w:val="16"/>
                <w:szCs w:val="16"/>
              </w:rPr>
              <w:t>9.960,00</w:t>
            </w:r>
          </w:p>
        </w:tc>
        <w:tc>
          <w:tcPr>
            <w:tcW w:w="1389" w:type="dxa"/>
            <w:tcBorders>
              <w:top w:val="single" w:sz="6" w:space="0" w:color="000000"/>
              <w:left w:val="single" w:sz="6" w:space="0" w:color="000000"/>
              <w:bottom w:val="single" w:sz="6" w:space="0" w:color="000000"/>
            </w:tcBorders>
            <w:shd w:val="clear" w:color="auto" w:fill="FFFFFF"/>
          </w:tcPr>
          <w:p w:rsidR="009D758E" w:rsidRPr="00406B5B" w:rsidRDefault="009D758E" w:rsidP="009C600E">
            <w:pPr>
              <w:pStyle w:val="ParagraphStyle"/>
              <w:rPr>
                <w:sz w:val="16"/>
                <w:szCs w:val="16"/>
              </w:rPr>
            </w:pPr>
            <w:r w:rsidRPr="00406B5B">
              <w:rPr>
                <w:sz w:val="16"/>
                <w:szCs w:val="16"/>
              </w:rPr>
              <w:t>9.960,00</w:t>
            </w:r>
          </w:p>
        </w:tc>
      </w:tr>
    </w:tbl>
    <w:p w:rsidR="00CC72B8" w:rsidRPr="00406B5B" w:rsidRDefault="00CC72B8" w:rsidP="00CC72B8">
      <w:pPr>
        <w:pStyle w:val="ParagraphStyle"/>
        <w:jc w:val="both"/>
        <w:rPr>
          <w:sz w:val="22"/>
          <w:szCs w:val="22"/>
        </w:rPr>
      </w:pPr>
    </w:p>
    <w:p w:rsidR="00CC72B8" w:rsidRPr="00406B5B" w:rsidRDefault="00CC72B8" w:rsidP="00CC72B8">
      <w:pPr>
        <w:pStyle w:val="ParagraphStyle"/>
        <w:jc w:val="both"/>
        <w:rPr>
          <w:sz w:val="22"/>
          <w:szCs w:val="22"/>
        </w:rPr>
      </w:pPr>
      <w:r w:rsidRPr="00406B5B">
        <w:rPr>
          <w:sz w:val="22"/>
          <w:szCs w:val="22"/>
        </w:rPr>
        <w:t>PARÁGRAFO ÚNICO - Os serviços deverão ser executados em estrita obediência ao presente Contrato, assim como ao P</w:t>
      </w:r>
      <w:r w:rsidR="009D758E" w:rsidRPr="00406B5B">
        <w:rPr>
          <w:sz w:val="22"/>
          <w:szCs w:val="22"/>
        </w:rPr>
        <w:t>rocesso de Inexigibilidade Nº 01</w:t>
      </w:r>
      <w:r w:rsidRPr="00406B5B">
        <w:rPr>
          <w:sz w:val="22"/>
          <w:szCs w:val="22"/>
        </w:rPr>
        <w:t>/201</w:t>
      </w:r>
      <w:r w:rsidR="009D758E" w:rsidRPr="00406B5B">
        <w:rPr>
          <w:sz w:val="22"/>
          <w:szCs w:val="22"/>
        </w:rPr>
        <w:t>9</w:t>
      </w:r>
      <w:r w:rsidRPr="00406B5B">
        <w:rPr>
          <w:sz w:val="22"/>
          <w:szCs w:val="22"/>
        </w:rPr>
        <w:t>.</w:t>
      </w:r>
    </w:p>
    <w:p w:rsidR="00CC72B8" w:rsidRPr="00406B5B" w:rsidRDefault="00CC72B8" w:rsidP="00CC72B8">
      <w:pPr>
        <w:pStyle w:val="ParagraphStyle"/>
        <w:jc w:val="both"/>
        <w:rPr>
          <w:sz w:val="22"/>
          <w:szCs w:val="22"/>
        </w:rPr>
      </w:pPr>
    </w:p>
    <w:p w:rsidR="00CC72B8" w:rsidRPr="00406B5B" w:rsidRDefault="00CC72B8" w:rsidP="00CC72B8">
      <w:pPr>
        <w:pStyle w:val="ParagraphStyle"/>
        <w:jc w:val="both"/>
        <w:rPr>
          <w:b/>
          <w:bCs/>
          <w:sz w:val="22"/>
          <w:szCs w:val="22"/>
        </w:rPr>
      </w:pPr>
      <w:r w:rsidRPr="00406B5B">
        <w:rPr>
          <w:b/>
          <w:bCs/>
          <w:sz w:val="22"/>
          <w:szCs w:val="22"/>
        </w:rPr>
        <w:t>CLÁUSULA SEGUNDA – DO PREÇO</w:t>
      </w:r>
    </w:p>
    <w:p w:rsidR="00CC72B8" w:rsidRPr="00406B5B" w:rsidRDefault="00CC72B8" w:rsidP="00CC72B8">
      <w:pPr>
        <w:pStyle w:val="ParagraphStyle"/>
        <w:jc w:val="both"/>
        <w:rPr>
          <w:sz w:val="22"/>
          <w:szCs w:val="22"/>
        </w:rPr>
      </w:pPr>
      <w:r w:rsidRPr="00406B5B">
        <w:rPr>
          <w:sz w:val="22"/>
          <w:szCs w:val="22"/>
        </w:rPr>
        <w:t>O preço ajustado para a prestação dos serviços ao qual o CONTRATANTE se obriga a adimplir e o CONTRATADO</w:t>
      </w:r>
      <w:r w:rsidR="009D758E" w:rsidRPr="00406B5B">
        <w:rPr>
          <w:sz w:val="22"/>
          <w:szCs w:val="22"/>
        </w:rPr>
        <w:t xml:space="preserve"> concorda em receber é de R$ 9.960,00 </w:t>
      </w:r>
      <w:r w:rsidRPr="00406B5B">
        <w:rPr>
          <w:sz w:val="22"/>
          <w:szCs w:val="22"/>
        </w:rPr>
        <w:t>(</w:t>
      </w:r>
      <w:r w:rsidR="009D758E" w:rsidRPr="00406B5B">
        <w:rPr>
          <w:sz w:val="22"/>
          <w:szCs w:val="22"/>
        </w:rPr>
        <w:t>nove mil e novecentos e sessenta reais</w:t>
      </w:r>
      <w:r w:rsidRPr="00406B5B">
        <w:rPr>
          <w:sz w:val="22"/>
          <w:szCs w:val="22"/>
        </w:rPr>
        <w:t>).</w:t>
      </w:r>
    </w:p>
    <w:p w:rsidR="00CC72B8" w:rsidRPr="00406B5B" w:rsidRDefault="00CC72B8" w:rsidP="00CC72B8">
      <w:pPr>
        <w:pStyle w:val="ParagraphStyle"/>
        <w:jc w:val="both"/>
        <w:rPr>
          <w:sz w:val="22"/>
          <w:szCs w:val="22"/>
        </w:rPr>
      </w:pPr>
    </w:p>
    <w:p w:rsidR="00CC72B8" w:rsidRPr="00406B5B" w:rsidRDefault="00CC72B8" w:rsidP="00CC72B8">
      <w:pPr>
        <w:pStyle w:val="ParagraphStyle"/>
        <w:jc w:val="both"/>
        <w:rPr>
          <w:sz w:val="22"/>
          <w:szCs w:val="22"/>
        </w:rPr>
      </w:pPr>
      <w:r w:rsidRPr="00406B5B">
        <w:rPr>
          <w:sz w:val="22"/>
          <w:szCs w:val="22"/>
        </w:rPr>
        <w:t>PARÁGRAFO PRIMEIRO - O pagamento de quaisquer taxas ou emolumentos concernentes ao objeto do presente contrato será de responsabilidade exclusiva da CONTRATADA, bem como demais encargos inerentes e necessários para a completa execução das suas obrigações assumidas pelo presente contrato.</w:t>
      </w:r>
    </w:p>
    <w:p w:rsidR="00CC72B8" w:rsidRPr="00406B5B" w:rsidRDefault="00CC72B8" w:rsidP="00CC72B8">
      <w:pPr>
        <w:pStyle w:val="ParagraphStyle"/>
        <w:jc w:val="both"/>
        <w:rPr>
          <w:sz w:val="22"/>
          <w:szCs w:val="22"/>
        </w:rPr>
      </w:pPr>
    </w:p>
    <w:p w:rsidR="00CC72B8" w:rsidRPr="00406B5B" w:rsidRDefault="00CC72B8" w:rsidP="00CC72B8">
      <w:pPr>
        <w:pStyle w:val="ParagraphStyle"/>
        <w:jc w:val="both"/>
        <w:rPr>
          <w:sz w:val="22"/>
          <w:szCs w:val="22"/>
        </w:rPr>
      </w:pPr>
      <w:r w:rsidRPr="00406B5B">
        <w:rPr>
          <w:sz w:val="22"/>
          <w:szCs w:val="22"/>
        </w:rPr>
        <w:t>PARÁGRAFO SEGUNDO - O preço estabelecido no presente contrato não prevê atualização de valores até o prazo previsto para execução.</w:t>
      </w:r>
    </w:p>
    <w:p w:rsidR="00CC72B8" w:rsidRPr="00406B5B" w:rsidRDefault="00CC72B8" w:rsidP="00CC72B8">
      <w:pPr>
        <w:pStyle w:val="ParagraphStyle"/>
        <w:jc w:val="both"/>
        <w:rPr>
          <w:color w:val="FF0000"/>
          <w:sz w:val="22"/>
          <w:szCs w:val="22"/>
        </w:rPr>
      </w:pPr>
    </w:p>
    <w:p w:rsidR="00CC72B8" w:rsidRPr="00406B5B" w:rsidRDefault="00CC72B8" w:rsidP="00CC72B8">
      <w:pPr>
        <w:pStyle w:val="ParagraphStyle"/>
        <w:jc w:val="both"/>
        <w:rPr>
          <w:b/>
          <w:bCs/>
          <w:sz w:val="22"/>
          <w:szCs w:val="22"/>
        </w:rPr>
      </w:pPr>
      <w:r w:rsidRPr="00406B5B">
        <w:rPr>
          <w:b/>
          <w:bCs/>
          <w:sz w:val="22"/>
          <w:szCs w:val="22"/>
        </w:rPr>
        <w:t>CLÁUSULA TERCEIRA – DO PAGAMENTO</w:t>
      </w:r>
    </w:p>
    <w:p w:rsidR="00CC72B8" w:rsidRPr="00406B5B" w:rsidRDefault="00CC72B8" w:rsidP="00CC72B8">
      <w:pPr>
        <w:pStyle w:val="ParagraphStyle"/>
        <w:jc w:val="both"/>
        <w:rPr>
          <w:sz w:val="22"/>
          <w:szCs w:val="22"/>
        </w:rPr>
      </w:pPr>
      <w:r w:rsidRPr="00406B5B">
        <w:rPr>
          <w:sz w:val="22"/>
          <w:szCs w:val="22"/>
        </w:rPr>
        <w:t>O pagamento do valor devido será realizado no prazo de EM UMA PARCELA APÓS EFETIVAÇÃO DO SISTEMA, mediante a apresentação da nota fiscal respectiva.</w:t>
      </w:r>
    </w:p>
    <w:p w:rsidR="007A1DBC" w:rsidRPr="00453D59" w:rsidRDefault="007A1DBC" w:rsidP="007A1DBC">
      <w:pPr>
        <w:tabs>
          <w:tab w:val="center" w:pos="4419"/>
          <w:tab w:val="right" w:pos="8838"/>
        </w:tabs>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1/4</w:t>
      </w:r>
    </w:p>
    <w:p w:rsidR="00CC72B8" w:rsidRPr="00406B5B" w:rsidRDefault="00CC72B8" w:rsidP="00CC72B8">
      <w:pPr>
        <w:pStyle w:val="ParagraphStyle"/>
        <w:jc w:val="both"/>
        <w:rPr>
          <w:sz w:val="22"/>
          <w:szCs w:val="22"/>
        </w:rPr>
      </w:pPr>
    </w:p>
    <w:p w:rsidR="00CC72B8" w:rsidRPr="00406B5B" w:rsidRDefault="00CC72B8" w:rsidP="00CC72B8">
      <w:pPr>
        <w:pStyle w:val="ParagraphStyle"/>
        <w:jc w:val="both"/>
        <w:rPr>
          <w:sz w:val="22"/>
          <w:szCs w:val="22"/>
        </w:rPr>
      </w:pPr>
      <w:r w:rsidRPr="00406B5B">
        <w:rPr>
          <w:sz w:val="22"/>
          <w:szCs w:val="22"/>
        </w:rPr>
        <w:t>PARÁGRAFO PRIMEIRO - As faturas deverão ser apresentadas pela CONTRATADA ao CONTRATANTE, em 01(uma) via, devidamente regularizada nos seus aspectos formais e legais.</w:t>
      </w:r>
    </w:p>
    <w:p w:rsidR="00CC72B8" w:rsidRPr="00406B5B" w:rsidRDefault="00CC72B8" w:rsidP="00CC72B8">
      <w:pPr>
        <w:pStyle w:val="ParagraphStyle"/>
        <w:jc w:val="both"/>
        <w:rPr>
          <w:sz w:val="22"/>
          <w:szCs w:val="22"/>
        </w:rPr>
      </w:pPr>
    </w:p>
    <w:p w:rsidR="00CC72B8" w:rsidRPr="00406B5B" w:rsidRDefault="00CC72B8" w:rsidP="00CC72B8">
      <w:pPr>
        <w:pStyle w:val="ParagraphStyle"/>
        <w:jc w:val="both"/>
        <w:rPr>
          <w:sz w:val="22"/>
          <w:szCs w:val="22"/>
        </w:rPr>
      </w:pPr>
      <w:r w:rsidRPr="00406B5B">
        <w:rPr>
          <w:sz w:val="22"/>
          <w:szCs w:val="22"/>
        </w:rPr>
        <w:t xml:space="preserve">PARÁGRAFO SEGUNDO - Nenhum pagamento pelo CONTRATANTE isentará a CONTRATADA das responsabilidades assumidas na forma deste contrato, </w:t>
      </w:r>
      <w:r w:rsidR="007B7894" w:rsidRPr="00406B5B">
        <w:rPr>
          <w:sz w:val="22"/>
          <w:szCs w:val="22"/>
        </w:rPr>
        <w:t>independentemente</w:t>
      </w:r>
      <w:r w:rsidRPr="00406B5B">
        <w:rPr>
          <w:sz w:val="22"/>
          <w:szCs w:val="22"/>
        </w:rPr>
        <w:t xml:space="preserve"> de sua natureza, nem implicará na aprovação definitiva do recebimento dos serviços.</w:t>
      </w:r>
    </w:p>
    <w:p w:rsidR="00CC72B8" w:rsidRPr="00406B5B" w:rsidRDefault="00CC72B8" w:rsidP="00CC72B8">
      <w:pPr>
        <w:pStyle w:val="ParagraphStyle"/>
        <w:jc w:val="both"/>
        <w:rPr>
          <w:sz w:val="22"/>
          <w:szCs w:val="22"/>
        </w:rPr>
      </w:pPr>
    </w:p>
    <w:p w:rsidR="00CC72B8" w:rsidRPr="00406B5B" w:rsidRDefault="00CC72B8" w:rsidP="00CC72B8">
      <w:pPr>
        <w:pStyle w:val="ParagraphStyle"/>
        <w:jc w:val="both"/>
        <w:rPr>
          <w:sz w:val="22"/>
          <w:szCs w:val="22"/>
        </w:rPr>
      </w:pPr>
      <w:r w:rsidRPr="00406B5B">
        <w:rPr>
          <w:sz w:val="22"/>
          <w:szCs w:val="22"/>
        </w:rPr>
        <w:t>PARÁGRAFO TERCEIRO - Caso seja apurada alguma irregularidade na fatura apresentada ao CONTRATANTE, o pagamento será sustado até que as providências pertinentes tenham sido tomadas por parte da CONTRATADA, para o saneamento da irregularidade.</w:t>
      </w:r>
    </w:p>
    <w:p w:rsidR="00CC72B8" w:rsidRPr="00406B5B" w:rsidRDefault="00CC72B8" w:rsidP="00CC72B8">
      <w:pPr>
        <w:pStyle w:val="ParagraphStyle"/>
        <w:jc w:val="both"/>
        <w:rPr>
          <w:sz w:val="22"/>
          <w:szCs w:val="22"/>
        </w:rPr>
      </w:pPr>
    </w:p>
    <w:p w:rsidR="00CC72B8" w:rsidRPr="00406B5B" w:rsidRDefault="007B7894" w:rsidP="00CC72B8">
      <w:pPr>
        <w:pStyle w:val="ParagraphStyle"/>
        <w:jc w:val="both"/>
        <w:rPr>
          <w:sz w:val="22"/>
          <w:szCs w:val="22"/>
        </w:rPr>
      </w:pPr>
      <w:r w:rsidRPr="00406B5B">
        <w:rPr>
          <w:sz w:val="22"/>
          <w:szCs w:val="22"/>
        </w:rPr>
        <w:t>PARÁGRAFO QUARTO - A fatura deverá ser entregue e protocolada</w:t>
      </w:r>
      <w:r w:rsidR="00CC72B8" w:rsidRPr="00406B5B">
        <w:rPr>
          <w:sz w:val="22"/>
          <w:szCs w:val="22"/>
        </w:rPr>
        <w:t xml:space="preserve"> na sede do CONTRATANTE, no endereço descrito no preâmbulo deste contrato, durante o horário de expediente.</w:t>
      </w:r>
    </w:p>
    <w:p w:rsidR="00CC72B8" w:rsidRPr="00406B5B" w:rsidRDefault="00CC72B8" w:rsidP="00CC72B8">
      <w:pPr>
        <w:pStyle w:val="ParagraphStyle"/>
        <w:jc w:val="both"/>
        <w:rPr>
          <w:sz w:val="22"/>
          <w:szCs w:val="22"/>
        </w:rPr>
      </w:pPr>
    </w:p>
    <w:p w:rsidR="00CC72B8" w:rsidRPr="00406B5B" w:rsidRDefault="00CC72B8" w:rsidP="00CC72B8">
      <w:pPr>
        <w:pStyle w:val="ParagraphStyle"/>
        <w:jc w:val="both"/>
        <w:rPr>
          <w:sz w:val="22"/>
          <w:szCs w:val="22"/>
        </w:rPr>
      </w:pPr>
      <w:r w:rsidRPr="00406B5B">
        <w:rPr>
          <w:sz w:val="22"/>
          <w:szCs w:val="22"/>
        </w:rPr>
        <w:t xml:space="preserve">PARÁGRAFO QUINTO – Caso na data prevista para pagamento não haja expediente no MUNICÍPIO, o pagamento será efetuado no primeiro dia útil </w:t>
      </w:r>
      <w:r w:rsidR="00C6513B" w:rsidRPr="00406B5B">
        <w:rPr>
          <w:sz w:val="22"/>
          <w:szCs w:val="22"/>
        </w:rPr>
        <w:t>subsequente</w:t>
      </w:r>
      <w:r w:rsidRPr="00406B5B">
        <w:rPr>
          <w:sz w:val="22"/>
          <w:szCs w:val="22"/>
        </w:rPr>
        <w:t xml:space="preserve"> a esta.</w:t>
      </w:r>
    </w:p>
    <w:p w:rsidR="00CC72B8" w:rsidRPr="00406B5B" w:rsidRDefault="00CC72B8" w:rsidP="00CC72B8">
      <w:pPr>
        <w:pStyle w:val="ParagraphStyle"/>
        <w:jc w:val="both"/>
        <w:rPr>
          <w:sz w:val="22"/>
          <w:szCs w:val="22"/>
        </w:rPr>
      </w:pPr>
    </w:p>
    <w:p w:rsidR="00CC72B8" w:rsidRPr="00406B5B" w:rsidRDefault="00CC72B8" w:rsidP="007B7894">
      <w:pPr>
        <w:pStyle w:val="ParagraphStyle"/>
        <w:jc w:val="both"/>
        <w:rPr>
          <w:rFonts w:eastAsia="Times New Roman"/>
        </w:rPr>
      </w:pPr>
      <w:r w:rsidRPr="00406B5B">
        <w:rPr>
          <w:sz w:val="22"/>
          <w:szCs w:val="22"/>
        </w:rPr>
        <w:t xml:space="preserve">PARÁGRAFO SEXTO - </w:t>
      </w:r>
      <w:r w:rsidR="007B7894" w:rsidRPr="00406B5B">
        <w:rPr>
          <w:rFonts w:eastAsia="Times New Roman"/>
        </w:rPr>
        <w:t xml:space="preserve">O pagamento decorrente do objeto desta licitação correrá à conta dos recursos das Dotações Orçamentárias nº 04.001.04.122.0004.2004-33.90.39.00.00, fonte 01000; 04.001.04.122.0004.2004-33.90.39.00.00, fonte 01510 e 04.001.04.122.0004.2004-33.90.39.00.00, fonte </w:t>
      </w:r>
      <w:proofErr w:type="gramStart"/>
      <w:r w:rsidR="007B7894" w:rsidRPr="00406B5B">
        <w:rPr>
          <w:rFonts w:eastAsia="Times New Roman"/>
        </w:rPr>
        <w:t>01511  para</w:t>
      </w:r>
      <w:proofErr w:type="gramEnd"/>
      <w:r w:rsidR="007B7894" w:rsidRPr="00406B5B">
        <w:rPr>
          <w:rFonts w:eastAsia="Times New Roman"/>
        </w:rPr>
        <w:t xml:space="preserve"> a  Secretaria Municipal de Administração.</w:t>
      </w:r>
    </w:p>
    <w:p w:rsidR="007B7894" w:rsidRPr="00406B5B" w:rsidRDefault="007B7894" w:rsidP="007B7894">
      <w:pPr>
        <w:pStyle w:val="ParagraphStyle"/>
        <w:jc w:val="both"/>
        <w:rPr>
          <w:sz w:val="22"/>
          <w:szCs w:val="22"/>
        </w:rPr>
      </w:pPr>
    </w:p>
    <w:p w:rsidR="00CC72B8" w:rsidRPr="00406B5B" w:rsidRDefault="00CC72B8" w:rsidP="00CC72B8">
      <w:pPr>
        <w:pStyle w:val="ParagraphStyle"/>
        <w:jc w:val="both"/>
        <w:rPr>
          <w:sz w:val="22"/>
          <w:szCs w:val="22"/>
        </w:rPr>
      </w:pPr>
      <w:r w:rsidRPr="00406B5B">
        <w:rPr>
          <w:sz w:val="22"/>
          <w:szCs w:val="22"/>
        </w:rPr>
        <w:t xml:space="preserve">PARÁGRAFO SÉTIMO - A CONTRATADA deverá apresentar juntamente com a Nota Fiscal/Fatura, as certidões comprovando a sua situação </w:t>
      </w:r>
      <w:proofErr w:type="gramStart"/>
      <w:r w:rsidRPr="00406B5B">
        <w:rPr>
          <w:sz w:val="22"/>
          <w:szCs w:val="22"/>
        </w:rPr>
        <w:t>regular  perante</w:t>
      </w:r>
      <w:proofErr w:type="gramEnd"/>
      <w:r w:rsidRPr="00406B5B">
        <w:rPr>
          <w:sz w:val="22"/>
          <w:szCs w:val="22"/>
        </w:rPr>
        <w:t xml:space="preserve"> à Seguridade Social - INSS, ao Fundo de Garantia por Tempo de Serviço – FGTS e CNDT - Certidão Negativa Débitos Trabalhistas.</w:t>
      </w:r>
    </w:p>
    <w:p w:rsidR="00CC72B8" w:rsidRPr="00406B5B" w:rsidRDefault="00CC72B8" w:rsidP="00CC72B8">
      <w:pPr>
        <w:pStyle w:val="ParagraphStyle"/>
        <w:jc w:val="both"/>
        <w:rPr>
          <w:sz w:val="22"/>
          <w:szCs w:val="22"/>
        </w:rPr>
      </w:pPr>
    </w:p>
    <w:p w:rsidR="00CC72B8" w:rsidRPr="00406B5B" w:rsidRDefault="00206913" w:rsidP="00CC72B8">
      <w:pPr>
        <w:pStyle w:val="ParagraphStyle"/>
        <w:jc w:val="both"/>
        <w:rPr>
          <w:b/>
          <w:bCs/>
          <w:sz w:val="22"/>
          <w:szCs w:val="22"/>
        </w:rPr>
      </w:pPr>
      <w:r w:rsidRPr="00406B5B">
        <w:rPr>
          <w:b/>
          <w:bCs/>
          <w:sz w:val="22"/>
          <w:szCs w:val="22"/>
        </w:rPr>
        <w:t xml:space="preserve">CLÁUSULA QUARTA – DA VIGÊNCIA </w:t>
      </w:r>
      <w:r w:rsidR="00CC72B8" w:rsidRPr="00406B5B">
        <w:rPr>
          <w:b/>
          <w:bCs/>
          <w:sz w:val="22"/>
          <w:szCs w:val="22"/>
        </w:rPr>
        <w:t xml:space="preserve">E DO PRAZO DE ENTREGA </w:t>
      </w:r>
    </w:p>
    <w:p w:rsidR="00CC72B8" w:rsidRPr="00406B5B" w:rsidRDefault="00CC72B8" w:rsidP="00CC72B8">
      <w:pPr>
        <w:pStyle w:val="ParagraphStyle"/>
        <w:jc w:val="both"/>
        <w:rPr>
          <w:sz w:val="22"/>
          <w:szCs w:val="22"/>
        </w:rPr>
      </w:pPr>
      <w:r w:rsidRPr="00406B5B">
        <w:rPr>
          <w:sz w:val="22"/>
          <w:szCs w:val="22"/>
        </w:rPr>
        <w:t xml:space="preserve">O presente Contrato terá sua vigência de 12 (doze) meses, contados </w:t>
      </w:r>
      <w:r w:rsidR="00206913" w:rsidRPr="00406B5B">
        <w:rPr>
          <w:sz w:val="22"/>
          <w:szCs w:val="22"/>
        </w:rPr>
        <w:t xml:space="preserve">a partir da assinatura, </w:t>
      </w:r>
      <w:r w:rsidR="00206913" w:rsidRPr="00406B5B">
        <w:rPr>
          <w:rFonts w:eastAsia="Times New Roman"/>
        </w:rPr>
        <w:t>podendo ser prorrogada, nos termos da Lei 8.666/93.</w:t>
      </w:r>
    </w:p>
    <w:p w:rsidR="00CC72B8" w:rsidRPr="00406B5B" w:rsidRDefault="00CC72B8" w:rsidP="007B7894">
      <w:pPr>
        <w:pStyle w:val="ParagraphStyle"/>
        <w:jc w:val="both"/>
        <w:rPr>
          <w:sz w:val="22"/>
          <w:szCs w:val="22"/>
        </w:rPr>
      </w:pPr>
      <w:r w:rsidRPr="00406B5B">
        <w:rPr>
          <w:sz w:val="22"/>
          <w:szCs w:val="22"/>
        </w:rPr>
        <w:t xml:space="preserve">PARÁGRAFO PRIMEIRO – O objeto da presente licitação deverá ser </w:t>
      </w:r>
      <w:r w:rsidR="007B7894" w:rsidRPr="00406B5B">
        <w:rPr>
          <w:sz w:val="22"/>
          <w:szCs w:val="22"/>
        </w:rPr>
        <w:t>executado</w:t>
      </w:r>
      <w:r w:rsidRPr="00406B5B">
        <w:rPr>
          <w:sz w:val="22"/>
          <w:szCs w:val="22"/>
        </w:rPr>
        <w:t xml:space="preserve"> no </w:t>
      </w:r>
      <w:r w:rsidR="007B7894" w:rsidRPr="00406B5B">
        <w:rPr>
          <w:b/>
          <w:bCs/>
          <w:sz w:val="22"/>
          <w:szCs w:val="22"/>
        </w:rPr>
        <w:t>prazo de 10</w:t>
      </w:r>
      <w:r w:rsidRPr="00406B5B">
        <w:rPr>
          <w:b/>
          <w:bCs/>
          <w:sz w:val="22"/>
          <w:szCs w:val="22"/>
        </w:rPr>
        <w:t xml:space="preserve"> Dias</w:t>
      </w:r>
      <w:r w:rsidRPr="00406B5B">
        <w:rPr>
          <w:sz w:val="22"/>
          <w:szCs w:val="22"/>
        </w:rPr>
        <w:t>, contados da data da autorização dos serviços</w:t>
      </w:r>
      <w:r w:rsidR="007B7894" w:rsidRPr="00406B5B">
        <w:rPr>
          <w:sz w:val="22"/>
          <w:szCs w:val="22"/>
        </w:rPr>
        <w:t>.</w:t>
      </w:r>
    </w:p>
    <w:p w:rsidR="00CC72B8" w:rsidRPr="00406B5B" w:rsidRDefault="00CC72B8" w:rsidP="00CC72B8">
      <w:pPr>
        <w:pStyle w:val="ParagraphStyle"/>
        <w:jc w:val="both"/>
        <w:rPr>
          <w:sz w:val="22"/>
          <w:szCs w:val="22"/>
        </w:rPr>
      </w:pPr>
    </w:p>
    <w:p w:rsidR="00CC72B8" w:rsidRPr="00406B5B" w:rsidRDefault="00CC72B8" w:rsidP="00CC72B8">
      <w:pPr>
        <w:pStyle w:val="ParagraphStyle"/>
        <w:jc w:val="both"/>
        <w:rPr>
          <w:b/>
          <w:bCs/>
          <w:sz w:val="22"/>
          <w:szCs w:val="22"/>
        </w:rPr>
      </w:pPr>
      <w:r w:rsidRPr="00406B5B">
        <w:rPr>
          <w:b/>
          <w:bCs/>
          <w:sz w:val="22"/>
          <w:szCs w:val="22"/>
        </w:rPr>
        <w:t>CLÁUSULA QUINTA - DA MULTA</w:t>
      </w:r>
    </w:p>
    <w:p w:rsidR="00CC72B8" w:rsidRPr="00406B5B" w:rsidRDefault="00CC72B8" w:rsidP="00CC72B8">
      <w:pPr>
        <w:pStyle w:val="ParagraphStyle"/>
        <w:jc w:val="both"/>
        <w:rPr>
          <w:sz w:val="22"/>
          <w:szCs w:val="22"/>
        </w:rPr>
      </w:pPr>
      <w:r w:rsidRPr="00406B5B">
        <w:rPr>
          <w:sz w:val="22"/>
          <w:szCs w:val="22"/>
        </w:rPr>
        <w:t>Para a ocorrência de qualquer forma de inadimplência da CONTRATADA, quanto as suas obrigações assumidas em decorrência do presente contrato, seja parcial ou integral, esta ficará então sujeita ao pagamento da multa equivalente a 5% (cinco por cento) sobre o valor to</w:t>
      </w:r>
      <w:r w:rsidR="00C6513B">
        <w:rPr>
          <w:sz w:val="22"/>
          <w:szCs w:val="22"/>
        </w:rPr>
        <w:t>t</w:t>
      </w:r>
      <w:r w:rsidRPr="00406B5B">
        <w:rPr>
          <w:sz w:val="22"/>
          <w:szCs w:val="22"/>
        </w:rPr>
        <w:t xml:space="preserve">al </w:t>
      </w:r>
      <w:r w:rsidR="00C6513B" w:rsidRPr="00406B5B">
        <w:rPr>
          <w:sz w:val="22"/>
          <w:szCs w:val="22"/>
        </w:rPr>
        <w:t>atualizado</w:t>
      </w:r>
      <w:r w:rsidRPr="00406B5B">
        <w:rPr>
          <w:sz w:val="22"/>
          <w:szCs w:val="22"/>
        </w:rPr>
        <w:t xml:space="preserve"> do contrato, sem prejuízo de outras penalidades prevista pela Lei nº 8.666/93 e suas legislações pertinentes a matéria.</w:t>
      </w:r>
    </w:p>
    <w:p w:rsidR="00CC72B8" w:rsidRPr="00406B5B" w:rsidRDefault="00CC72B8" w:rsidP="00CC72B8">
      <w:pPr>
        <w:pStyle w:val="ParagraphStyle"/>
        <w:jc w:val="both"/>
        <w:rPr>
          <w:sz w:val="22"/>
          <w:szCs w:val="22"/>
        </w:rPr>
      </w:pPr>
    </w:p>
    <w:p w:rsidR="00CC72B8" w:rsidRPr="00406B5B" w:rsidRDefault="00CC72B8" w:rsidP="00CC72B8">
      <w:pPr>
        <w:pStyle w:val="ParagraphStyle"/>
        <w:jc w:val="both"/>
        <w:rPr>
          <w:b/>
          <w:bCs/>
          <w:sz w:val="22"/>
          <w:szCs w:val="22"/>
        </w:rPr>
      </w:pPr>
      <w:r w:rsidRPr="00406B5B">
        <w:rPr>
          <w:b/>
          <w:bCs/>
          <w:sz w:val="22"/>
          <w:szCs w:val="22"/>
        </w:rPr>
        <w:t>CLÁUSULA SEXTA - DA RESCISÃO</w:t>
      </w:r>
    </w:p>
    <w:p w:rsidR="00CC72B8" w:rsidRPr="00406B5B" w:rsidRDefault="00CC72B8" w:rsidP="00CC72B8">
      <w:pPr>
        <w:pStyle w:val="ParagraphStyle"/>
        <w:jc w:val="both"/>
        <w:rPr>
          <w:sz w:val="22"/>
          <w:szCs w:val="22"/>
        </w:rPr>
      </w:pPr>
      <w:r w:rsidRPr="00406B5B">
        <w:rPr>
          <w:sz w:val="22"/>
          <w:szCs w:val="22"/>
        </w:rPr>
        <w:t>O presente contrato poderá ser rescindido de pleno direito pelo CONTRATANTE, independentemente de notificação Judicial da CONTRATADA, nas seguintes hipóteses:</w:t>
      </w:r>
    </w:p>
    <w:p w:rsidR="00CC72B8" w:rsidRPr="00406B5B" w:rsidRDefault="00CC72B8" w:rsidP="00CC72B8">
      <w:pPr>
        <w:pStyle w:val="ParagraphStyle"/>
        <w:jc w:val="both"/>
        <w:rPr>
          <w:sz w:val="22"/>
          <w:szCs w:val="22"/>
        </w:rPr>
      </w:pPr>
      <w:r w:rsidRPr="00406B5B">
        <w:rPr>
          <w:sz w:val="22"/>
          <w:szCs w:val="22"/>
        </w:rPr>
        <w:t xml:space="preserve">a) </w:t>
      </w:r>
      <w:r w:rsidR="00C6513B" w:rsidRPr="00406B5B">
        <w:rPr>
          <w:sz w:val="22"/>
          <w:szCs w:val="22"/>
        </w:rPr>
        <w:t>Infringência</w:t>
      </w:r>
      <w:r w:rsidRPr="00406B5B">
        <w:rPr>
          <w:sz w:val="22"/>
          <w:szCs w:val="22"/>
        </w:rPr>
        <w:t xml:space="preserve"> de qualquer obrigação ajustada.</w:t>
      </w:r>
    </w:p>
    <w:p w:rsidR="00CC72B8" w:rsidRPr="00406B5B" w:rsidRDefault="00CC72B8" w:rsidP="00CC72B8">
      <w:pPr>
        <w:pStyle w:val="ParagraphStyle"/>
        <w:jc w:val="both"/>
        <w:rPr>
          <w:sz w:val="22"/>
          <w:szCs w:val="22"/>
        </w:rPr>
      </w:pPr>
      <w:r w:rsidRPr="00406B5B">
        <w:rPr>
          <w:sz w:val="22"/>
          <w:szCs w:val="22"/>
        </w:rPr>
        <w:t>b) Liquidação amigável ou judicial, concordata ou falência da CONTRATADA.</w:t>
      </w:r>
    </w:p>
    <w:p w:rsidR="00CC72B8" w:rsidRPr="00406B5B" w:rsidRDefault="00CC72B8" w:rsidP="00CC72B8">
      <w:pPr>
        <w:pStyle w:val="ParagraphStyle"/>
        <w:jc w:val="both"/>
        <w:rPr>
          <w:sz w:val="22"/>
          <w:szCs w:val="22"/>
        </w:rPr>
      </w:pPr>
      <w:r w:rsidRPr="00406B5B">
        <w:rPr>
          <w:sz w:val="22"/>
          <w:szCs w:val="22"/>
        </w:rPr>
        <w:t>c) Se a CONTRATADA, sem prévia autorização do CONTRATANTE, transferir, caucionar ou transacionar qualquer direito decorrente deste contrato.</w:t>
      </w:r>
    </w:p>
    <w:p w:rsidR="00CC72B8" w:rsidRPr="00406B5B" w:rsidRDefault="00CC72B8" w:rsidP="00CC72B8">
      <w:pPr>
        <w:pStyle w:val="ParagraphStyle"/>
        <w:jc w:val="both"/>
        <w:rPr>
          <w:sz w:val="22"/>
          <w:szCs w:val="22"/>
        </w:rPr>
      </w:pPr>
      <w:proofErr w:type="gramStart"/>
      <w:r w:rsidRPr="00406B5B">
        <w:rPr>
          <w:sz w:val="22"/>
          <w:szCs w:val="22"/>
        </w:rPr>
        <w:t>d) Os</w:t>
      </w:r>
      <w:proofErr w:type="gramEnd"/>
      <w:r w:rsidRPr="00406B5B">
        <w:rPr>
          <w:sz w:val="22"/>
          <w:szCs w:val="22"/>
        </w:rPr>
        <w:t xml:space="preserve"> demais mencionados no Artigo 78 da Lei n° 8.666/93.</w:t>
      </w:r>
    </w:p>
    <w:p w:rsidR="00CC72B8" w:rsidRPr="00406B5B" w:rsidRDefault="00B95619" w:rsidP="00B95619">
      <w:pPr>
        <w:pStyle w:val="ParagraphStyle"/>
        <w:jc w:val="right"/>
        <w:rPr>
          <w:sz w:val="22"/>
          <w:szCs w:val="22"/>
        </w:rPr>
      </w:pPr>
      <w:r>
        <w:rPr>
          <w:sz w:val="22"/>
          <w:szCs w:val="22"/>
        </w:rPr>
        <w:t>2/4</w:t>
      </w:r>
    </w:p>
    <w:p w:rsidR="00CC72B8" w:rsidRPr="00406B5B" w:rsidRDefault="00CC72B8" w:rsidP="00CC72B8">
      <w:pPr>
        <w:pStyle w:val="ParagraphStyle"/>
        <w:jc w:val="both"/>
        <w:rPr>
          <w:sz w:val="22"/>
          <w:szCs w:val="22"/>
        </w:rPr>
      </w:pPr>
      <w:r w:rsidRPr="00406B5B">
        <w:rPr>
          <w:sz w:val="22"/>
          <w:szCs w:val="22"/>
        </w:rPr>
        <w:lastRenderedPageBreak/>
        <w:t xml:space="preserve">PARÁGRAFO PRIMEIRO - A CONTRATADA, indenizará o CONTRATANTE por todos os prejuízos </w:t>
      </w:r>
      <w:r w:rsidRPr="00406B5B">
        <w:t>que esta vier a sofrer em decorrência da rescisão por inadimplemento de suas obrigações</w:t>
      </w:r>
      <w:r w:rsidRPr="00406B5B">
        <w:rPr>
          <w:sz w:val="22"/>
          <w:szCs w:val="22"/>
        </w:rPr>
        <w:t xml:space="preserve"> contratuais.</w:t>
      </w:r>
    </w:p>
    <w:p w:rsidR="00CC72B8" w:rsidRPr="00406B5B" w:rsidRDefault="00CC72B8" w:rsidP="00CC72B8">
      <w:pPr>
        <w:pStyle w:val="ParagraphStyle"/>
        <w:jc w:val="both"/>
        <w:rPr>
          <w:sz w:val="22"/>
          <w:szCs w:val="22"/>
        </w:rPr>
      </w:pPr>
    </w:p>
    <w:p w:rsidR="00CC72B8" w:rsidRPr="00406B5B" w:rsidRDefault="00CC72B8" w:rsidP="00CC72B8">
      <w:pPr>
        <w:pStyle w:val="ParagraphStyle"/>
        <w:jc w:val="both"/>
        <w:rPr>
          <w:sz w:val="22"/>
          <w:szCs w:val="22"/>
        </w:rPr>
      </w:pPr>
      <w:r w:rsidRPr="00406B5B">
        <w:rPr>
          <w:sz w:val="22"/>
          <w:szCs w:val="22"/>
        </w:rPr>
        <w:t>PARÁGRAFO SEGUNDO - Caso ocorra a rescisão do Contrato, o CONTRATANTE, pagará à CONTRATADA, apenas os valores dos materiais entregues e aceitos até a data respectiva.</w:t>
      </w:r>
    </w:p>
    <w:p w:rsidR="00CC72B8" w:rsidRPr="00406B5B" w:rsidRDefault="00CC72B8" w:rsidP="00CC72B8">
      <w:pPr>
        <w:pStyle w:val="ParagraphStyle"/>
        <w:jc w:val="both"/>
        <w:rPr>
          <w:sz w:val="22"/>
          <w:szCs w:val="22"/>
        </w:rPr>
      </w:pPr>
    </w:p>
    <w:p w:rsidR="00CC72B8" w:rsidRPr="00406B5B" w:rsidRDefault="00CC72B8" w:rsidP="00CC72B8">
      <w:pPr>
        <w:pStyle w:val="ParagraphStyle"/>
        <w:jc w:val="both"/>
        <w:rPr>
          <w:b/>
          <w:bCs/>
          <w:sz w:val="22"/>
          <w:szCs w:val="22"/>
        </w:rPr>
      </w:pPr>
      <w:r w:rsidRPr="00406B5B">
        <w:rPr>
          <w:b/>
          <w:bCs/>
          <w:sz w:val="22"/>
          <w:szCs w:val="22"/>
        </w:rPr>
        <w:t>CLÁUSULA SÉTIMA – DAS DISPOSIÇÕES GERAIS</w:t>
      </w:r>
    </w:p>
    <w:p w:rsidR="00CC72B8" w:rsidRPr="00406B5B" w:rsidRDefault="00CC72B8" w:rsidP="00CC72B8">
      <w:pPr>
        <w:pStyle w:val="ParagraphStyle"/>
        <w:jc w:val="both"/>
        <w:rPr>
          <w:sz w:val="22"/>
          <w:szCs w:val="22"/>
        </w:rPr>
      </w:pPr>
      <w:r w:rsidRPr="00406B5B">
        <w:rPr>
          <w:sz w:val="22"/>
          <w:szCs w:val="22"/>
        </w:rPr>
        <w:t>Ao presente contrato se aplicam as seguintes disposições gerais:</w:t>
      </w:r>
    </w:p>
    <w:p w:rsidR="00CC72B8" w:rsidRPr="00406B5B" w:rsidRDefault="00CC72B8" w:rsidP="00CC72B8">
      <w:pPr>
        <w:pStyle w:val="ParagraphStyle"/>
        <w:jc w:val="both"/>
        <w:rPr>
          <w:sz w:val="22"/>
          <w:szCs w:val="22"/>
        </w:rPr>
      </w:pPr>
      <w:proofErr w:type="gramStart"/>
      <w:r w:rsidRPr="00406B5B">
        <w:rPr>
          <w:sz w:val="22"/>
          <w:szCs w:val="22"/>
        </w:rPr>
        <w:t>a) Em</w:t>
      </w:r>
      <w:proofErr w:type="gramEnd"/>
      <w:r w:rsidRPr="00406B5B">
        <w:rPr>
          <w:sz w:val="22"/>
          <w:szCs w:val="22"/>
        </w:rPr>
        <w:t xml:space="preserve"> ocorrendo a rescisão do presente contrato, em razão do inadimplemento de obrigações da CONTRATADA, esta ficará impedida de participar de novos contratos com o CONTRATANTE, bem como sofrerá as penalidades previstas no Artigo n° 87 da Lei 8.666/93.</w:t>
      </w:r>
    </w:p>
    <w:p w:rsidR="00CC72B8" w:rsidRPr="00406B5B" w:rsidRDefault="00CC72B8" w:rsidP="00CC72B8">
      <w:pPr>
        <w:pStyle w:val="ParagraphStyle"/>
        <w:jc w:val="both"/>
        <w:rPr>
          <w:sz w:val="22"/>
          <w:szCs w:val="22"/>
        </w:rPr>
      </w:pPr>
      <w:r w:rsidRPr="00406B5B">
        <w:rPr>
          <w:sz w:val="22"/>
          <w:szCs w:val="22"/>
        </w:rPr>
        <w:t>b) A CONTRATADA assume exclusiva e integral responsabilidade pelo cumprimento de todas as obrigações decorrentes da execução deste contrato, sejam de natureza trabalhista, previdenciária, comercial, civil, penal ou fiscal, inexistindo solidariedade do CONTRATANTE relativamente a esses encargos, inclusive os que eventualmente advirem de prejuízos causados a terceiros.</w:t>
      </w:r>
    </w:p>
    <w:p w:rsidR="00CC72B8" w:rsidRPr="00406B5B" w:rsidRDefault="00CC72B8" w:rsidP="00CC72B8">
      <w:pPr>
        <w:pStyle w:val="ParagraphStyle"/>
        <w:jc w:val="both"/>
        <w:rPr>
          <w:color w:val="000000"/>
          <w:sz w:val="22"/>
          <w:szCs w:val="22"/>
        </w:rPr>
      </w:pPr>
    </w:p>
    <w:p w:rsidR="00CC72B8" w:rsidRPr="00406B5B" w:rsidRDefault="00CC72B8" w:rsidP="00CC72B8">
      <w:pPr>
        <w:pStyle w:val="ParagraphStyle"/>
        <w:jc w:val="both"/>
        <w:rPr>
          <w:b/>
          <w:bCs/>
          <w:color w:val="000000"/>
          <w:sz w:val="22"/>
          <w:szCs w:val="22"/>
        </w:rPr>
      </w:pPr>
      <w:r w:rsidRPr="00406B5B">
        <w:rPr>
          <w:b/>
          <w:bCs/>
          <w:color w:val="000000"/>
          <w:sz w:val="22"/>
          <w:szCs w:val="22"/>
        </w:rPr>
        <w:t>CLÁUSULA OITAVA - DAS PARTES INTEGRANTES</w:t>
      </w:r>
    </w:p>
    <w:p w:rsidR="00CC72B8" w:rsidRPr="00406B5B" w:rsidRDefault="00CC72B8" w:rsidP="00CC72B8">
      <w:pPr>
        <w:pStyle w:val="ParagraphStyle"/>
        <w:jc w:val="both"/>
        <w:rPr>
          <w:sz w:val="22"/>
          <w:szCs w:val="22"/>
        </w:rPr>
      </w:pPr>
      <w:r w:rsidRPr="00406B5B">
        <w:rPr>
          <w:color w:val="000000"/>
          <w:sz w:val="22"/>
          <w:szCs w:val="22"/>
        </w:rPr>
        <w:t xml:space="preserve">As condições estabelecidas </w:t>
      </w:r>
      <w:r w:rsidR="007B7894" w:rsidRPr="00406B5B">
        <w:rPr>
          <w:color w:val="000000"/>
          <w:sz w:val="22"/>
          <w:szCs w:val="22"/>
        </w:rPr>
        <w:t xml:space="preserve">no </w:t>
      </w:r>
      <w:r w:rsidRPr="00406B5B">
        <w:rPr>
          <w:sz w:val="22"/>
          <w:szCs w:val="22"/>
        </w:rPr>
        <w:t>Processo de Inexigibilidade</w:t>
      </w:r>
      <w:r w:rsidR="007B7894" w:rsidRPr="00406B5B">
        <w:rPr>
          <w:sz w:val="22"/>
          <w:szCs w:val="22"/>
        </w:rPr>
        <w:t xml:space="preserve"> nº 01/2019</w:t>
      </w:r>
      <w:r w:rsidRPr="00406B5B">
        <w:rPr>
          <w:sz w:val="22"/>
          <w:szCs w:val="22"/>
        </w:rPr>
        <w:t xml:space="preserve"> e na proposta apresentada pela CONTRATADA, são partes integrantes deste instrumento, independentemente de transcrição.</w:t>
      </w:r>
    </w:p>
    <w:p w:rsidR="00CC72B8" w:rsidRPr="00406B5B" w:rsidRDefault="00CC72B8" w:rsidP="00CC72B8">
      <w:pPr>
        <w:pStyle w:val="ParagraphStyle"/>
        <w:jc w:val="both"/>
        <w:rPr>
          <w:sz w:val="22"/>
          <w:szCs w:val="22"/>
        </w:rPr>
      </w:pPr>
    </w:p>
    <w:p w:rsidR="00CC72B8" w:rsidRPr="00406B5B" w:rsidRDefault="00CC72B8" w:rsidP="00CC72B8">
      <w:pPr>
        <w:pStyle w:val="ParagraphStyle"/>
        <w:jc w:val="both"/>
        <w:rPr>
          <w:sz w:val="22"/>
          <w:szCs w:val="22"/>
        </w:rPr>
      </w:pPr>
      <w:r w:rsidRPr="00406B5B">
        <w:rPr>
          <w:sz w:val="22"/>
          <w:szCs w:val="22"/>
        </w:rPr>
        <w:t>PARÁGRAFO ÚNICO - São incorporados a este contrato, mediante termos aditivos quaisquer modificações que venham a ser necessários durante a sua vigência, decorrentes das obrigações assumidas pelo CONTRATANTE e CONTRATADA, tais como a prorrogação de prazos e normas gerais.</w:t>
      </w:r>
    </w:p>
    <w:p w:rsidR="00CC72B8" w:rsidRPr="00406B5B" w:rsidRDefault="00CC72B8" w:rsidP="00CC72B8">
      <w:pPr>
        <w:pStyle w:val="ParagraphStyle"/>
        <w:jc w:val="both"/>
        <w:rPr>
          <w:sz w:val="22"/>
          <w:szCs w:val="22"/>
        </w:rPr>
      </w:pPr>
    </w:p>
    <w:p w:rsidR="00CC72B8" w:rsidRPr="00406B5B" w:rsidRDefault="00CC72B8" w:rsidP="00CC72B8">
      <w:pPr>
        <w:pStyle w:val="ParagraphStyle"/>
        <w:jc w:val="both"/>
        <w:rPr>
          <w:b/>
          <w:bCs/>
          <w:sz w:val="22"/>
          <w:szCs w:val="22"/>
        </w:rPr>
      </w:pPr>
      <w:r w:rsidRPr="00406B5B">
        <w:rPr>
          <w:b/>
          <w:bCs/>
          <w:sz w:val="22"/>
          <w:szCs w:val="22"/>
        </w:rPr>
        <w:t xml:space="preserve">CLÁUSULA NOVA - </w:t>
      </w:r>
      <w:r w:rsidR="00206913" w:rsidRPr="00406B5B">
        <w:rPr>
          <w:rFonts w:eastAsia="Times New Roman"/>
          <w:b/>
          <w:bCs/>
          <w:u w:val="single"/>
        </w:rPr>
        <w:t>DO RECEBIMENTO E DA GESTÃO DO CONTRATO</w:t>
      </w:r>
    </w:p>
    <w:p w:rsidR="00206913" w:rsidRPr="00406B5B" w:rsidRDefault="00206913" w:rsidP="00206913">
      <w:pPr>
        <w:autoSpaceDE w:val="0"/>
        <w:autoSpaceDN w:val="0"/>
        <w:adjustRightInd w:val="0"/>
        <w:spacing w:after="0" w:line="240" w:lineRule="auto"/>
        <w:jc w:val="both"/>
        <w:rPr>
          <w:rFonts w:ascii="Arial" w:hAnsi="Arial" w:cs="Arial"/>
          <w:color w:val="000000"/>
          <w:sz w:val="24"/>
          <w:szCs w:val="24"/>
        </w:rPr>
      </w:pPr>
      <w:r w:rsidRPr="00406B5B">
        <w:rPr>
          <w:rFonts w:ascii="Arial" w:hAnsi="Arial" w:cs="Arial"/>
          <w:color w:val="000000"/>
          <w:sz w:val="24"/>
          <w:szCs w:val="24"/>
        </w:rPr>
        <w:t>O responsável pelo recebimento d</w:t>
      </w:r>
      <w:r w:rsidR="00C6513B">
        <w:rPr>
          <w:rFonts w:ascii="Arial" w:hAnsi="Arial" w:cs="Arial"/>
          <w:color w:val="000000"/>
          <w:sz w:val="24"/>
          <w:szCs w:val="24"/>
        </w:rPr>
        <w:t>o objeto deste contrato, é o SR.</w:t>
      </w:r>
      <w:r w:rsidRPr="00406B5B">
        <w:rPr>
          <w:rFonts w:ascii="Arial" w:hAnsi="Arial" w:cs="Arial"/>
          <w:color w:val="000000"/>
          <w:sz w:val="24"/>
          <w:szCs w:val="24"/>
        </w:rPr>
        <w:t xml:space="preserve"> GUSTAVO BENEVENUTO </w:t>
      </w:r>
      <w:r w:rsidR="00C6513B" w:rsidRPr="00406B5B">
        <w:rPr>
          <w:rFonts w:ascii="Arial" w:hAnsi="Arial" w:cs="Arial"/>
          <w:color w:val="000000"/>
          <w:sz w:val="24"/>
          <w:szCs w:val="24"/>
        </w:rPr>
        <w:t>SANTIN</w:t>
      </w:r>
      <w:r w:rsidR="00C6513B" w:rsidRPr="00406B5B">
        <w:rPr>
          <w:rFonts w:ascii="Arial" w:eastAsia="Times New Roman" w:hAnsi="Arial" w:cs="Arial"/>
          <w:sz w:val="24"/>
          <w:szCs w:val="24"/>
        </w:rPr>
        <w:t>,</w:t>
      </w:r>
      <w:r w:rsidRPr="00406B5B">
        <w:rPr>
          <w:rFonts w:ascii="Arial" w:hAnsi="Arial" w:cs="Arial"/>
          <w:color w:val="000000"/>
          <w:sz w:val="24"/>
          <w:szCs w:val="24"/>
        </w:rPr>
        <w:t xml:space="preserve"> designado pela Portaria nº 055/2017. </w:t>
      </w:r>
    </w:p>
    <w:p w:rsidR="00206913" w:rsidRPr="00406B5B" w:rsidRDefault="00C6513B" w:rsidP="00206913">
      <w:pPr>
        <w:spacing w:after="0" w:line="240" w:lineRule="auto"/>
        <w:ind w:right="-101"/>
        <w:jc w:val="both"/>
        <w:rPr>
          <w:rFonts w:ascii="Arial" w:eastAsia="Times New Roman" w:hAnsi="Arial" w:cs="Arial"/>
          <w:b/>
          <w:sz w:val="24"/>
          <w:szCs w:val="24"/>
          <w:u w:val="single"/>
        </w:rPr>
      </w:pPr>
      <w:r>
        <w:rPr>
          <w:rFonts w:ascii="Arial" w:hAnsi="Arial" w:cs="Arial"/>
          <w:color w:val="000000"/>
          <w:sz w:val="24"/>
          <w:szCs w:val="24"/>
        </w:rPr>
        <w:t xml:space="preserve"> O gestor do contrato é o Sr.</w:t>
      </w:r>
      <w:r w:rsidR="00206913" w:rsidRPr="00406B5B">
        <w:rPr>
          <w:rFonts w:ascii="Arial" w:hAnsi="Arial" w:cs="Arial"/>
          <w:color w:val="000000"/>
          <w:sz w:val="24"/>
          <w:szCs w:val="24"/>
        </w:rPr>
        <w:t xml:space="preserve"> REGINALDO TICIANEL, designado pela Portaria nº 147/2018.</w:t>
      </w:r>
    </w:p>
    <w:p w:rsidR="00206913" w:rsidRPr="00406B5B" w:rsidRDefault="00206913" w:rsidP="00206913">
      <w:pPr>
        <w:spacing w:after="0" w:line="240" w:lineRule="auto"/>
        <w:ind w:right="-101"/>
        <w:jc w:val="both"/>
        <w:rPr>
          <w:rFonts w:ascii="Arial" w:eastAsia="Times New Roman" w:hAnsi="Arial" w:cs="Arial"/>
          <w:b/>
          <w:sz w:val="24"/>
          <w:szCs w:val="24"/>
          <w:u w:val="single"/>
        </w:rPr>
      </w:pPr>
    </w:p>
    <w:p w:rsidR="00CC72B8" w:rsidRPr="00406B5B" w:rsidRDefault="00CC72B8" w:rsidP="00CC72B8">
      <w:pPr>
        <w:pStyle w:val="ParagraphStyle"/>
        <w:jc w:val="both"/>
        <w:rPr>
          <w:b/>
          <w:bCs/>
          <w:color w:val="000000"/>
          <w:sz w:val="22"/>
          <w:szCs w:val="22"/>
        </w:rPr>
      </w:pPr>
      <w:r w:rsidRPr="00406B5B">
        <w:rPr>
          <w:b/>
          <w:bCs/>
          <w:color w:val="000000"/>
          <w:sz w:val="22"/>
          <w:szCs w:val="22"/>
        </w:rPr>
        <w:t>CLÁUSULA DÉCIMA – DA SUCESSÃO E DO FORO</w:t>
      </w:r>
    </w:p>
    <w:p w:rsidR="00206913" w:rsidRPr="00406B5B" w:rsidRDefault="00206913" w:rsidP="00206913">
      <w:pPr>
        <w:spacing w:after="0" w:line="240" w:lineRule="auto"/>
        <w:ind w:right="-54"/>
        <w:jc w:val="both"/>
        <w:rPr>
          <w:rFonts w:ascii="Arial" w:eastAsia="Times New Roman" w:hAnsi="Arial" w:cs="Arial"/>
          <w:sz w:val="24"/>
          <w:szCs w:val="24"/>
        </w:rPr>
      </w:pPr>
      <w:r w:rsidRPr="00406B5B">
        <w:rPr>
          <w:rFonts w:ascii="Arial" w:eastAsia="Times New Roman" w:hAnsi="Arial" w:cs="Arial"/>
          <w:sz w:val="24"/>
          <w:szCs w:val="24"/>
        </w:rPr>
        <w:t xml:space="preserve">Fica eleito o Foro da Comarca de Andirá - </w:t>
      </w:r>
      <w:proofErr w:type="spellStart"/>
      <w:r w:rsidRPr="00406B5B">
        <w:rPr>
          <w:rFonts w:ascii="Arial" w:eastAsia="Times New Roman" w:hAnsi="Arial" w:cs="Arial"/>
          <w:sz w:val="24"/>
          <w:szCs w:val="24"/>
        </w:rPr>
        <w:t>Pr</w:t>
      </w:r>
      <w:proofErr w:type="spellEnd"/>
      <w:r w:rsidRPr="00406B5B">
        <w:rPr>
          <w:rFonts w:ascii="Arial" w:eastAsia="Times New Roman" w:hAnsi="Arial" w:cs="Arial"/>
          <w:sz w:val="24"/>
          <w:szCs w:val="24"/>
        </w:rPr>
        <w:t xml:space="preserve">, para dirimir dúvidas ou questões oriundas do presente Contrato. </w:t>
      </w:r>
    </w:p>
    <w:p w:rsidR="00206913" w:rsidRPr="00406B5B" w:rsidRDefault="00206913" w:rsidP="00206913">
      <w:pPr>
        <w:spacing w:after="0" w:line="240" w:lineRule="auto"/>
        <w:ind w:right="-54"/>
        <w:jc w:val="both"/>
        <w:rPr>
          <w:rFonts w:ascii="Arial" w:eastAsia="Times New Roman" w:hAnsi="Arial" w:cs="Arial"/>
          <w:sz w:val="24"/>
          <w:szCs w:val="24"/>
        </w:rPr>
      </w:pPr>
    </w:p>
    <w:p w:rsidR="00206913" w:rsidRPr="00406B5B" w:rsidRDefault="00206913" w:rsidP="00206913">
      <w:pPr>
        <w:spacing w:after="0" w:line="240" w:lineRule="auto"/>
        <w:ind w:right="-54"/>
        <w:jc w:val="both"/>
        <w:rPr>
          <w:rFonts w:ascii="Arial" w:eastAsia="Times New Roman" w:hAnsi="Arial" w:cs="Arial"/>
          <w:sz w:val="24"/>
          <w:szCs w:val="24"/>
        </w:rPr>
      </w:pPr>
      <w:r w:rsidRPr="00406B5B">
        <w:rPr>
          <w:rFonts w:ascii="Arial" w:eastAsia="Times New Roman" w:hAnsi="Arial" w:cs="Arial"/>
          <w:sz w:val="24"/>
          <w:szCs w:val="24"/>
        </w:rPr>
        <w:t>E, por estarem, justas e contratadas, as partes assinam o presente instrumento contratual, em 03 (três) vias iguais e rubricadas para todos os fins de direito, na presença das testemunhas.</w:t>
      </w:r>
    </w:p>
    <w:p w:rsidR="00206913" w:rsidRPr="00406B5B" w:rsidRDefault="00206913" w:rsidP="00206913">
      <w:pPr>
        <w:spacing w:after="0" w:line="240" w:lineRule="auto"/>
        <w:jc w:val="center"/>
        <w:rPr>
          <w:rFonts w:ascii="Arial" w:eastAsia="Times New Roman" w:hAnsi="Arial" w:cs="Arial"/>
          <w:sz w:val="24"/>
          <w:szCs w:val="24"/>
        </w:rPr>
      </w:pPr>
    </w:p>
    <w:p w:rsidR="00206913" w:rsidRPr="00406B5B" w:rsidRDefault="00A87EC7" w:rsidP="00206913">
      <w:pPr>
        <w:spacing w:after="0" w:line="240" w:lineRule="auto"/>
        <w:jc w:val="center"/>
        <w:rPr>
          <w:rFonts w:ascii="Arial" w:eastAsia="Times New Roman" w:hAnsi="Arial" w:cs="Arial"/>
          <w:sz w:val="24"/>
          <w:szCs w:val="24"/>
        </w:rPr>
      </w:pPr>
      <w:proofErr w:type="spellStart"/>
      <w:r w:rsidRPr="00406B5B">
        <w:rPr>
          <w:rFonts w:ascii="Arial" w:eastAsia="Times New Roman" w:hAnsi="Arial" w:cs="Arial"/>
          <w:sz w:val="24"/>
          <w:szCs w:val="24"/>
        </w:rPr>
        <w:t>Itambaracá</w:t>
      </w:r>
      <w:proofErr w:type="spellEnd"/>
      <w:r w:rsidRPr="00406B5B">
        <w:rPr>
          <w:rFonts w:ascii="Arial" w:eastAsia="Times New Roman" w:hAnsi="Arial" w:cs="Arial"/>
          <w:sz w:val="24"/>
          <w:szCs w:val="24"/>
        </w:rPr>
        <w:t xml:space="preserve">, </w:t>
      </w:r>
      <w:r w:rsidR="00134938">
        <w:rPr>
          <w:rFonts w:ascii="Arial" w:eastAsia="Times New Roman" w:hAnsi="Arial" w:cs="Arial"/>
          <w:sz w:val="24"/>
          <w:szCs w:val="24"/>
        </w:rPr>
        <w:t>20</w:t>
      </w:r>
      <w:r w:rsidRPr="00406B5B">
        <w:rPr>
          <w:rFonts w:ascii="Arial" w:eastAsia="Times New Roman" w:hAnsi="Arial" w:cs="Arial"/>
          <w:sz w:val="24"/>
          <w:szCs w:val="24"/>
        </w:rPr>
        <w:t xml:space="preserve"> de</w:t>
      </w:r>
      <w:r w:rsidR="000D1FAD" w:rsidRPr="00406B5B">
        <w:rPr>
          <w:rFonts w:ascii="Arial" w:eastAsia="Times New Roman" w:hAnsi="Arial" w:cs="Arial"/>
          <w:sz w:val="24"/>
          <w:szCs w:val="24"/>
        </w:rPr>
        <w:t xml:space="preserve"> </w:t>
      </w:r>
      <w:r w:rsidRPr="00406B5B">
        <w:rPr>
          <w:rFonts w:ascii="Arial" w:eastAsia="Times New Roman" w:hAnsi="Arial" w:cs="Arial"/>
          <w:sz w:val="24"/>
          <w:szCs w:val="24"/>
        </w:rPr>
        <w:t>março de</w:t>
      </w:r>
      <w:r w:rsidR="000D1FAD" w:rsidRPr="00406B5B">
        <w:rPr>
          <w:rFonts w:ascii="Arial" w:eastAsia="Times New Roman" w:hAnsi="Arial" w:cs="Arial"/>
          <w:sz w:val="24"/>
          <w:szCs w:val="24"/>
        </w:rPr>
        <w:t xml:space="preserve"> 2019</w:t>
      </w:r>
      <w:r w:rsidR="00206913" w:rsidRPr="00406B5B">
        <w:rPr>
          <w:rFonts w:ascii="Arial" w:eastAsia="Times New Roman" w:hAnsi="Arial" w:cs="Arial"/>
          <w:sz w:val="24"/>
          <w:szCs w:val="24"/>
        </w:rPr>
        <w:t>.</w:t>
      </w:r>
    </w:p>
    <w:p w:rsidR="00206913" w:rsidRPr="00406B5B" w:rsidRDefault="00206913" w:rsidP="00206913">
      <w:pPr>
        <w:spacing w:after="0" w:line="240" w:lineRule="auto"/>
        <w:jc w:val="center"/>
        <w:rPr>
          <w:rFonts w:ascii="Arial" w:eastAsia="Times New Roman" w:hAnsi="Arial" w:cs="Arial"/>
          <w:sz w:val="24"/>
          <w:szCs w:val="24"/>
        </w:rPr>
      </w:pPr>
    </w:p>
    <w:p w:rsidR="00206913" w:rsidRPr="00406B5B" w:rsidRDefault="00206913" w:rsidP="00206913">
      <w:pPr>
        <w:spacing w:after="0" w:line="240" w:lineRule="auto"/>
        <w:jc w:val="center"/>
        <w:rPr>
          <w:rFonts w:ascii="Arial" w:eastAsia="Times New Roman" w:hAnsi="Arial" w:cs="Arial"/>
          <w:sz w:val="24"/>
          <w:szCs w:val="24"/>
        </w:rPr>
      </w:pPr>
    </w:p>
    <w:p w:rsidR="00206913" w:rsidRDefault="00206913" w:rsidP="00206913">
      <w:pPr>
        <w:spacing w:after="0" w:line="240" w:lineRule="auto"/>
        <w:jc w:val="center"/>
        <w:rPr>
          <w:rFonts w:ascii="Arial" w:eastAsia="Times New Roman" w:hAnsi="Arial" w:cs="Arial"/>
          <w:sz w:val="24"/>
          <w:szCs w:val="24"/>
        </w:rPr>
      </w:pPr>
    </w:p>
    <w:p w:rsidR="00406B5B" w:rsidRDefault="00406B5B" w:rsidP="00206913">
      <w:pPr>
        <w:spacing w:after="0" w:line="240" w:lineRule="auto"/>
        <w:jc w:val="center"/>
        <w:rPr>
          <w:rFonts w:ascii="Arial" w:eastAsia="Times New Roman" w:hAnsi="Arial" w:cs="Arial"/>
          <w:sz w:val="24"/>
          <w:szCs w:val="24"/>
        </w:rPr>
      </w:pPr>
    </w:p>
    <w:p w:rsidR="00406B5B" w:rsidRDefault="00406B5B" w:rsidP="00206913">
      <w:pPr>
        <w:spacing w:after="0" w:line="240" w:lineRule="auto"/>
        <w:jc w:val="center"/>
        <w:rPr>
          <w:rFonts w:ascii="Arial" w:eastAsia="Times New Roman" w:hAnsi="Arial" w:cs="Arial"/>
          <w:sz w:val="24"/>
          <w:szCs w:val="24"/>
        </w:rPr>
      </w:pPr>
    </w:p>
    <w:p w:rsidR="00B95619" w:rsidRPr="00453D59" w:rsidRDefault="00B95619" w:rsidP="00B95619">
      <w:pPr>
        <w:tabs>
          <w:tab w:val="center" w:pos="4419"/>
          <w:tab w:val="right" w:pos="8838"/>
        </w:tabs>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3/4</w:t>
      </w:r>
    </w:p>
    <w:p w:rsidR="00406B5B" w:rsidRDefault="00406B5B" w:rsidP="00B95619">
      <w:pPr>
        <w:spacing w:after="0" w:line="240" w:lineRule="auto"/>
        <w:jc w:val="right"/>
        <w:rPr>
          <w:rFonts w:ascii="Arial" w:eastAsia="Times New Roman" w:hAnsi="Arial" w:cs="Arial"/>
          <w:sz w:val="24"/>
          <w:szCs w:val="24"/>
        </w:rPr>
      </w:pPr>
    </w:p>
    <w:p w:rsidR="00406B5B" w:rsidRPr="00406B5B" w:rsidRDefault="00406B5B" w:rsidP="00206913">
      <w:pPr>
        <w:spacing w:after="0" w:line="240" w:lineRule="auto"/>
        <w:jc w:val="center"/>
        <w:rPr>
          <w:rFonts w:ascii="Arial" w:eastAsia="Times New Roman" w:hAnsi="Arial" w:cs="Arial"/>
          <w:sz w:val="24"/>
          <w:szCs w:val="24"/>
        </w:rPr>
      </w:pPr>
    </w:p>
    <w:p w:rsidR="00206913" w:rsidRPr="00406B5B" w:rsidRDefault="00206913" w:rsidP="00206913">
      <w:pPr>
        <w:spacing w:after="0" w:line="240" w:lineRule="auto"/>
        <w:jc w:val="center"/>
        <w:rPr>
          <w:rFonts w:ascii="Arial" w:eastAsia="Times New Roman" w:hAnsi="Arial" w:cs="Arial"/>
          <w:sz w:val="24"/>
          <w:szCs w:val="24"/>
        </w:rPr>
      </w:pPr>
    </w:p>
    <w:p w:rsidR="00206913" w:rsidRDefault="00206913" w:rsidP="00206913">
      <w:pPr>
        <w:spacing w:after="0" w:line="240" w:lineRule="auto"/>
        <w:ind w:right="-54"/>
        <w:jc w:val="both"/>
        <w:rPr>
          <w:rFonts w:ascii="Arial" w:eastAsia="Times New Roman" w:hAnsi="Arial" w:cs="Arial"/>
          <w:sz w:val="24"/>
          <w:szCs w:val="24"/>
        </w:rPr>
      </w:pPr>
    </w:p>
    <w:p w:rsidR="00406B5B" w:rsidRDefault="00406B5B" w:rsidP="00206913">
      <w:pPr>
        <w:spacing w:after="0" w:line="240" w:lineRule="auto"/>
        <w:ind w:right="-54"/>
        <w:jc w:val="both"/>
        <w:rPr>
          <w:rFonts w:ascii="Arial" w:eastAsia="Times New Roman" w:hAnsi="Arial" w:cs="Arial"/>
          <w:sz w:val="24"/>
          <w:szCs w:val="24"/>
        </w:rPr>
      </w:pPr>
    </w:p>
    <w:p w:rsidR="00406B5B" w:rsidRDefault="00406B5B" w:rsidP="00206913">
      <w:pPr>
        <w:spacing w:after="0" w:line="240" w:lineRule="auto"/>
        <w:ind w:right="-54"/>
        <w:jc w:val="both"/>
        <w:rPr>
          <w:rFonts w:ascii="Arial" w:eastAsia="Times New Roman" w:hAnsi="Arial" w:cs="Arial"/>
          <w:sz w:val="24"/>
          <w:szCs w:val="24"/>
        </w:rPr>
      </w:pPr>
    </w:p>
    <w:p w:rsidR="00406B5B" w:rsidRPr="00406B5B" w:rsidRDefault="00406B5B" w:rsidP="00206913">
      <w:pPr>
        <w:spacing w:after="0" w:line="240" w:lineRule="auto"/>
        <w:ind w:right="-54"/>
        <w:jc w:val="both"/>
        <w:rPr>
          <w:rFonts w:ascii="Arial" w:eastAsia="Times New Roman" w:hAnsi="Arial" w:cs="Arial"/>
          <w:sz w:val="24"/>
          <w:szCs w:val="24"/>
        </w:rPr>
      </w:pPr>
    </w:p>
    <w:p w:rsidR="00206913" w:rsidRPr="00406B5B" w:rsidRDefault="00206913" w:rsidP="00206913">
      <w:pPr>
        <w:spacing w:after="0" w:line="240" w:lineRule="auto"/>
        <w:ind w:right="-54"/>
        <w:jc w:val="both"/>
        <w:rPr>
          <w:rFonts w:ascii="Arial" w:eastAsia="Times New Roman" w:hAnsi="Arial" w:cs="Arial"/>
          <w:sz w:val="24"/>
          <w:szCs w:val="24"/>
        </w:rPr>
      </w:pPr>
    </w:p>
    <w:p w:rsidR="00206913" w:rsidRPr="00406B5B" w:rsidRDefault="00206913" w:rsidP="00206913">
      <w:pPr>
        <w:spacing w:after="0" w:line="240" w:lineRule="auto"/>
        <w:ind w:right="-54"/>
        <w:jc w:val="center"/>
        <w:rPr>
          <w:rFonts w:ascii="Arial" w:eastAsia="Times New Roman" w:hAnsi="Arial" w:cs="Arial"/>
          <w:sz w:val="24"/>
          <w:szCs w:val="24"/>
        </w:rPr>
      </w:pPr>
      <w:r w:rsidRPr="00406B5B">
        <w:rPr>
          <w:rFonts w:ascii="Arial" w:eastAsia="Times New Roman" w:hAnsi="Arial" w:cs="Arial"/>
          <w:sz w:val="24"/>
          <w:szCs w:val="24"/>
        </w:rPr>
        <w:t>MUNICIPIO DE ITAMBARACÁ</w:t>
      </w:r>
    </w:p>
    <w:p w:rsidR="00206913" w:rsidRPr="00406B5B" w:rsidRDefault="00206913" w:rsidP="00206913">
      <w:pPr>
        <w:spacing w:after="0" w:line="240" w:lineRule="auto"/>
        <w:ind w:right="-54"/>
        <w:jc w:val="center"/>
        <w:rPr>
          <w:rFonts w:ascii="Arial" w:eastAsia="Times New Roman" w:hAnsi="Arial" w:cs="Arial"/>
          <w:sz w:val="24"/>
          <w:szCs w:val="24"/>
        </w:rPr>
      </w:pPr>
      <w:r w:rsidRPr="00406B5B">
        <w:rPr>
          <w:rFonts w:ascii="Arial" w:eastAsia="Times New Roman" w:hAnsi="Arial" w:cs="Arial"/>
          <w:sz w:val="24"/>
          <w:szCs w:val="24"/>
        </w:rPr>
        <w:t>Carlos Cesar de Carvalho</w:t>
      </w:r>
    </w:p>
    <w:p w:rsidR="00206913" w:rsidRPr="00406B5B" w:rsidRDefault="00206913" w:rsidP="00206913">
      <w:pPr>
        <w:spacing w:after="0" w:line="240" w:lineRule="auto"/>
        <w:ind w:right="-54"/>
        <w:jc w:val="center"/>
        <w:rPr>
          <w:rFonts w:ascii="Arial" w:eastAsia="Times New Roman" w:hAnsi="Arial" w:cs="Arial"/>
          <w:sz w:val="24"/>
          <w:szCs w:val="24"/>
        </w:rPr>
      </w:pPr>
      <w:r w:rsidRPr="00406B5B">
        <w:rPr>
          <w:rFonts w:ascii="Arial" w:eastAsia="Times New Roman" w:hAnsi="Arial" w:cs="Arial"/>
          <w:sz w:val="24"/>
          <w:szCs w:val="24"/>
        </w:rPr>
        <w:t>RG nº 5.225.422-1</w:t>
      </w:r>
    </w:p>
    <w:p w:rsidR="00206913" w:rsidRPr="00406B5B" w:rsidRDefault="00206913" w:rsidP="00206913">
      <w:pPr>
        <w:spacing w:after="0" w:line="240" w:lineRule="auto"/>
        <w:ind w:right="-54"/>
        <w:jc w:val="center"/>
        <w:rPr>
          <w:rFonts w:ascii="Arial" w:eastAsia="Times New Roman" w:hAnsi="Arial" w:cs="Arial"/>
          <w:sz w:val="24"/>
          <w:szCs w:val="24"/>
        </w:rPr>
      </w:pPr>
      <w:r w:rsidRPr="00406B5B">
        <w:rPr>
          <w:rFonts w:ascii="Arial" w:eastAsia="Times New Roman" w:hAnsi="Arial" w:cs="Arial"/>
          <w:sz w:val="24"/>
          <w:szCs w:val="24"/>
        </w:rPr>
        <w:t>CPF nº 723.651.709-78</w:t>
      </w:r>
    </w:p>
    <w:p w:rsidR="00206913" w:rsidRPr="00406B5B" w:rsidRDefault="00206913" w:rsidP="00206913">
      <w:pPr>
        <w:spacing w:after="0" w:line="240" w:lineRule="auto"/>
        <w:ind w:right="-54"/>
        <w:jc w:val="center"/>
        <w:rPr>
          <w:rFonts w:ascii="Arial" w:eastAsia="Times New Roman" w:hAnsi="Arial" w:cs="Arial"/>
          <w:sz w:val="24"/>
          <w:szCs w:val="24"/>
        </w:rPr>
      </w:pPr>
      <w:r w:rsidRPr="00406B5B">
        <w:rPr>
          <w:rFonts w:ascii="Arial" w:eastAsia="Times New Roman" w:hAnsi="Arial" w:cs="Arial"/>
          <w:b/>
          <w:sz w:val="24"/>
          <w:szCs w:val="24"/>
        </w:rPr>
        <w:t>CONTRATANTE</w:t>
      </w:r>
    </w:p>
    <w:p w:rsidR="00CC72B8" w:rsidRPr="00406B5B" w:rsidRDefault="00CC72B8" w:rsidP="00CC72B8">
      <w:pPr>
        <w:pStyle w:val="ParagraphStyle"/>
        <w:tabs>
          <w:tab w:val="left" w:pos="6810"/>
        </w:tabs>
        <w:ind w:firstLine="855"/>
        <w:jc w:val="center"/>
        <w:rPr>
          <w:sz w:val="22"/>
          <w:szCs w:val="22"/>
        </w:rPr>
      </w:pPr>
    </w:p>
    <w:p w:rsidR="00CC72B8" w:rsidRPr="00406B5B" w:rsidRDefault="00CC72B8" w:rsidP="00CC72B8">
      <w:pPr>
        <w:pStyle w:val="ParagraphStyle"/>
        <w:tabs>
          <w:tab w:val="left" w:pos="6810"/>
        </w:tabs>
        <w:ind w:firstLine="855"/>
        <w:jc w:val="center"/>
        <w:rPr>
          <w:sz w:val="22"/>
          <w:szCs w:val="22"/>
        </w:rPr>
      </w:pPr>
    </w:p>
    <w:p w:rsidR="00406B5B" w:rsidRDefault="00406B5B" w:rsidP="00CC72B8">
      <w:pPr>
        <w:pStyle w:val="ParagraphStyle"/>
        <w:tabs>
          <w:tab w:val="left" w:pos="6810"/>
        </w:tabs>
        <w:ind w:firstLine="855"/>
        <w:jc w:val="center"/>
        <w:rPr>
          <w:sz w:val="22"/>
          <w:szCs w:val="22"/>
        </w:rPr>
      </w:pPr>
    </w:p>
    <w:p w:rsidR="00406B5B" w:rsidRDefault="00406B5B" w:rsidP="00CC72B8">
      <w:pPr>
        <w:pStyle w:val="ParagraphStyle"/>
        <w:tabs>
          <w:tab w:val="left" w:pos="6810"/>
        </w:tabs>
        <w:ind w:firstLine="855"/>
        <w:jc w:val="center"/>
        <w:rPr>
          <w:sz w:val="22"/>
          <w:szCs w:val="22"/>
        </w:rPr>
      </w:pPr>
    </w:p>
    <w:p w:rsidR="00406B5B" w:rsidRDefault="00406B5B" w:rsidP="00CC72B8">
      <w:pPr>
        <w:pStyle w:val="ParagraphStyle"/>
        <w:tabs>
          <w:tab w:val="left" w:pos="6810"/>
        </w:tabs>
        <w:ind w:firstLine="855"/>
        <w:jc w:val="center"/>
        <w:rPr>
          <w:sz w:val="22"/>
          <w:szCs w:val="22"/>
        </w:rPr>
      </w:pPr>
    </w:p>
    <w:p w:rsidR="00406B5B" w:rsidRPr="00406B5B" w:rsidRDefault="00406B5B" w:rsidP="00CC72B8">
      <w:pPr>
        <w:pStyle w:val="ParagraphStyle"/>
        <w:tabs>
          <w:tab w:val="left" w:pos="6810"/>
        </w:tabs>
        <w:ind w:firstLine="855"/>
        <w:jc w:val="center"/>
        <w:rPr>
          <w:sz w:val="22"/>
          <w:szCs w:val="22"/>
        </w:rPr>
      </w:pPr>
    </w:p>
    <w:p w:rsidR="00406B5B" w:rsidRPr="00406B5B" w:rsidRDefault="00406B5B" w:rsidP="00CC72B8">
      <w:pPr>
        <w:pStyle w:val="ParagraphStyle"/>
        <w:tabs>
          <w:tab w:val="left" w:pos="6810"/>
        </w:tabs>
        <w:ind w:firstLine="855"/>
        <w:jc w:val="center"/>
        <w:rPr>
          <w:sz w:val="22"/>
          <w:szCs w:val="22"/>
        </w:rPr>
      </w:pPr>
    </w:p>
    <w:p w:rsidR="00CC72B8" w:rsidRPr="00406B5B" w:rsidRDefault="00CC72B8" w:rsidP="00CC72B8">
      <w:pPr>
        <w:pStyle w:val="ParagraphStyle"/>
        <w:tabs>
          <w:tab w:val="left" w:pos="6810"/>
        </w:tabs>
        <w:ind w:firstLine="855"/>
        <w:jc w:val="center"/>
        <w:rPr>
          <w:sz w:val="22"/>
          <w:szCs w:val="22"/>
        </w:rPr>
      </w:pPr>
    </w:p>
    <w:p w:rsidR="00CC72B8" w:rsidRPr="00406B5B" w:rsidRDefault="00CC72B8" w:rsidP="00406B5B">
      <w:pPr>
        <w:pStyle w:val="ParagraphStyle"/>
        <w:tabs>
          <w:tab w:val="left" w:pos="6810"/>
        </w:tabs>
        <w:ind w:firstLine="45"/>
        <w:jc w:val="center"/>
        <w:rPr>
          <w:sz w:val="22"/>
          <w:szCs w:val="22"/>
        </w:rPr>
      </w:pPr>
      <w:r w:rsidRPr="00406B5B">
        <w:rPr>
          <w:sz w:val="22"/>
          <w:szCs w:val="22"/>
        </w:rPr>
        <w:t>AUDATEX BRASIL SERVIÇOS LTDA</w:t>
      </w:r>
    </w:p>
    <w:p w:rsidR="00CC72B8" w:rsidRPr="00406B5B" w:rsidRDefault="00CC72B8" w:rsidP="00406B5B">
      <w:pPr>
        <w:pStyle w:val="ParagraphStyle"/>
        <w:tabs>
          <w:tab w:val="left" w:pos="6810"/>
        </w:tabs>
        <w:ind w:firstLine="45"/>
        <w:jc w:val="center"/>
        <w:rPr>
          <w:sz w:val="22"/>
          <w:szCs w:val="22"/>
        </w:rPr>
      </w:pPr>
      <w:r w:rsidRPr="00406B5B">
        <w:rPr>
          <w:sz w:val="22"/>
          <w:szCs w:val="22"/>
        </w:rPr>
        <w:t>CNPJ Nº: 02.144.891/0001-85</w:t>
      </w:r>
    </w:p>
    <w:p w:rsidR="00CC72B8" w:rsidRPr="00406B5B" w:rsidRDefault="000D1FAD" w:rsidP="00406B5B">
      <w:pPr>
        <w:pStyle w:val="ParagraphStyle"/>
        <w:tabs>
          <w:tab w:val="left" w:pos="6810"/>
        </w:tabs>
        <w:ind w:firstLine="45"/>
        <w:jc w:val="center"/>
        <w:rPr>
          <w:sz w:val="22"/>
          <w:szCs w:val="22"/>
        </w:rPr>
      </w:pPr>
      <w:r w:rsidRPr="00406B5B">
        <w:rPr>
          <w:sz w:val="22"/>
          <w:szCs w:val="22"/>
        </w:rPr>
        <w:t>DOUGLAS DOS SANTOS PECORARO</w:t>
      </w:r>
    </w:p>
    <w:p w:rsidR="00CC72B8" w:rsidRPr="00406B5B" w:rsidRDefault="00CC72B8" w:rsidP="00406B5B">
      <w:pPr>
        <w:pStyle w:val="ParagraphStyle"/>
        <w:tabs>
          <w:tab w:val="left" w:pos="6810"/>
        </w:tabs>
        <w:ind w:firstLine="45"/>
        <w:jc w:val="center"/>
        <w:rPr>
          <w:sz w:val="22"/>
          <w:szCs w:val="22"/>
        </w:rPr>
      </w:pPr>
      <w:r w:rsidRPr="00406B5B">
        <w:rPr>
          <w:sz w:val="22"/>
          <w:szCs w:val="22"/>
        </w:rPr>
        <w:t xml:space="preserve">CPF Nº: </w:t>
      </w:r>
      <w:r w:rsidR="000D1FAD" w:rsidRPr="00406B5B">
        <w:rPr>
          <w:sz w:val="22"/>
          <w:szCs w:val="22"/>
        </w:rPr>
        <w:t>282.203.768-05</w:t>
      </w:r>
    </w:p>
    <w:p w:rsidR="00CC72B8" w:rsidRPr="00406B5B" w:rsidRDefault="00406B5B" w:rsidP="00406B5B">
      <w:pPr>
        <w:pStyle w:val="ParagraphStyle"/>
        <w:jc w:val="center"/>
        <w:rPr>
          <w:b/>
          <w:sz w:val="22"/>
          <w:szCs w:val="22"/>
        </w:rPr>
      </w:pPr>
      <w:r w:rsidRPr="00406B5B">
        <w:rPr>
          <w:b/>
          <w:sz w:val="22"/>
          <w:szCs w:val="22"/>
        </w:rPr>
        <w:t>CONTRATADA</w:t>
      </w:r>
    </w:p>
    <w:p w:rsidR="00CC72B8" w:rsidRPr="00406B5B" w:rsidRDefault="00CC72B8" w:rsidP="000D1FAD">
      <w:pPr>
        <w:pStyle w:val="ParagraphStyle"/>
        <w:rPr>
          <w:sz w:val="22"/>
          <w:szCs w:val="22"/>
        </w:rPr>
      </w:pPr>
      <w:r w:rsidRPr="00406B5B">
        <w:rPr>
          <w:sz w:val="22"/>
          <w:szCs w:val="22"/>
        </w:rPr>
        <w:t>Testemunhas:</w:t>
      </w:r>
      <w:r w:rsidR="00406B5B" w:rsidRPr="00406B5B">
        <w:rPr>
          <w:sz w:val="22"/>
          <w:szCs w:val="22"/>
        </w:rPr>
        <w:t xml:space="preserve"> </w:t>
      </w:r>
    </w:p>
    <w:p w:rsidR="000D1FAD" w:rsidRPr="00406B5B" w:rsidRDefault="000D1FAD" w:rsidP="000D1FAD">
      <w:pPr>
        <w:pStyle w:val="ParagraphStyle"/>
        <w:rPr>
          <w:sz w:val="22"/>
          <w:szCs w:val="22"/>
        </w:rPr>
      </w:pPr>
    </w:p>
    <w:p w:rsidR="000D1FAD" w:rsidRPr="00406B5B" w:rsidRDefault="000D1FAD" w:rsidP="000D1FAD">
      <w:pPr>
        <w:pStyle w:val="ParagraphStyle"/>
        <w:rPr>
          <w:sz w:val="22"/>
          <w:szCs w:val="22"/>
        </w:rPr>
      </w:pPr>
    </w:p>
    <w:p w:rsidR="000D1FAD" w:rsidRDefault="000D1FAD" w:rsidP="000D1FAD">
      <w:pPr>
        <w:pStyle w:val="ParagraphStyle"/>
        <w:rPr>
          <w:sz w:val="22"/>
          <w:szCs w:val="22"/>
        </w:rPr>
      </w:pPr>
    </w:p>
    <w:p w:rsidR="00406B5B" w:rsidRDefault="00406B5B" w:rsidP="000D1FAD">
      <w:pPr>
        <w:pStyle w:val="ParagraphStyle"/>
        <w:rPr>
          <w:sz w:val="22"/>
          <w:szCs w:val="22"/>
        </w:rPr>
      </w:pPr>
    </w:p>
    <w:p w:rsidR="00406B5B" w:rsidRPr="00406B5B" w:rsidRDefault="00406B5B" w:rsidP="000D1FAD">
      <w:pPr>
        <w:pStyle w:val="ParagraphStyle"/>
        <w:rPr>
          <w:sz w:val="22"/>
          <w:szCs w:val="22"/>
        </w:rPr>
      </w:pPr>
    </w:p>
    <w:p w:rsidR="00CC72B8" w:rsidRPr="00406B5B" w:rsidRDefault="00CC72B8" w:rsidP="00CC72B8">
      <w:pPr>
        <w:pStyle w:val="Centered"/>
        <w:rPr>
          <w:sz w:val="22"/>
          <w:szCs w:val="22"/>
        </w:rPr>
      </w:pPr>
    </w:p>
    <w:p w:rsidR="000D1FAD" w:rsidRPr="00406B5B" w:rsidRDefault="00406B5B" w:rsidP="00CC72B8">
      <w:pPr>
        <w:pStyle w:val="Centered"/>
        <w:rPr>
          <w:sz w:val="22"/>
          <w:szCs w:val="22"/>
        </w:rPr>
      </w:pPr>
      <w:r w:rsidRPr="00406B5B">
        <w:rPr>
          <w:sz w:val="22"/>
          <w:szCs w:val="22"/>
        </w:rPr>
        <w:t xml:space="preserve"> </w:t>
      </w:r>
      <w:r w:rsidR="000D1FAD" w:rsidRPr="00406B5B">
        <w:rPr>
          <w:sz w:val="22"/>
          <w:szCs w:val="22"/>
        </w:rPr>
        <w:t xml:space="preserve">ELAINE APARECIDA MUNHOZ DA SILVA </w:t>
      </w:r>
    </w:p>
    <w:p w:rsidR="00CC72B8" w:rsidRPr="00406B5B" w:rsidRDefault="00CC72B8" w:rsidP="00CC72B8">
      <w:pPr>
        <w:pStyle w:val="Centered"/>
        <w:rPr>
          <w:sz w:val="22"/>
          <w:szCs w:val="22"/>
        </w:rPr>
      </w:pPr>
      <w:r w:rsidRPr="00406B5B">
        <w:rPr>
          <w:sz w:val="22"/>
          <w:szCs w:val="22"/>
        </w:rPr>
        <w:t xml:space="preserve">CPF Nº: </w:t>
      </w:r>
      <w:r w:rsidR="000D1FAD" w:rsidRPr="00406B5B">
        <w:rPr>
          <w:sz w:val="22"/>
          <w:szCs w:val="22"/>
        </w:rPr>
        <w:t>025.121.549-04</w:t>
      </w:r>
    </w:p>
    <w:p w:rsidR="00CC72B8" w:rsidRDefault="00CC72B8" w:rsidP="00CC72B8">
      <w:pPr>
        <w:pStyle w:val="Centered"/>
        <w:rPr>
          <w:sz w:val="22"/>
          <w:szCs w:val="22"/>
        </w:rPr>
      </w:pPr>
    </w:p>
    <w:p w:rsidR="00406B5B" w:rsidRPr="00406B5B" w:rsidRDefault="00406B5B" w:rsidP="00CC72B8">
      <w:pPr>
        <w:pStyle w:val="Centered"/>
        <w:rPr>
          <w:sz w:val="22"/>
          <w:szCs w:val="22"/>
        </w:rPr>
      </w:pPr>
    </w:p>
    <w:p w:rsidR="00CC72B8" w:rsidRPr="00406B5B" w:rsidRDefault="00CC72B8" w:rsidP="00CC72B8">
      <w:pPr>
        <w:pStyle w:val="Centered"/>
        <w:rPr>
          <w:sz w:val="22"/>
          <w:szCs w:val="22"/>
        </w:rPr>
      </w:pPr>
    </w:p>
    <w:p w:rsidR="00406B5B" w:rsidRPr="00406B5B" w:rsidRDefault="00406B5B" w:rsidP="00CC72B8">
      <w:pPr>
        <w:pStyle w:val="Centered"/>
        <w:rPr>
          <w:sz w:val="22"/>
          <w:szCs w:val="22"/>
        </w:rPr>
      </w:pPr>
      <w:r w:rsidRPr="00406B5B">
        <w:rPr>
          <w:sz w:val="22"/>
          <w:szCs w:val="22"/>
        </w:rPr>
        <w:t xml:space="preserve"> </w:t>
      </w:r>
    </w:p>
    <w:p w:rsidR="00406B5B" w:rsidRPr="00406B5B" w:rsidRDefault="00406B5B" w:rsidP="00CC72B8">
      <w:pPr>
        <w:pStyle w:val="Centered"/>
        <w:rPr>
          <w:sz w:val="22"/>
          <w:szCs w:val="22"/>
        </w:rPr>
      </w:pPr>
    </w:p>
    <w:p w:rsidR="00406B5B" w:rsidRPr="00406B5B" w:rsidRDefault="00406B5B" w:rsidP="00CC72B8">
      <w:pPr>
        <w:pStyle w:val="Centered"/>
        <w:rPr>
          <w:sz w:val="22"/>
          <w:szCs w:val="22"/>
        </w:rPr>
      </w:pPr>
    </w:p>
    <w:p w:rsidR="00406B5B" w:rsidRPr="00406B5B" w:rsidRDefault="00406B5B" w:rsidP="00CC72B8">
      <w:pPr>
        <w:pStyle w:val="Centered"/>
        <w:rPr>
          <w:sz w:val="22"/>
          <w:szCs w:val="22"/>
        </w:rPr>
      </w:pPr>
    </w:p>
    <w:p w:rsidR="00CC72B8" w:rsidRPr="00406B5B" w:rsidRDefault="000D1FAD" w:rsidP="00CC72B8">
      <w:pPr>
        <w:pStyle w:val="Centered"/>
        <w:rPr>
          <w:sz w:val="22"/>
          <w:szCs w:val="22"/>
        </w:rPr>
      </w:pPr>
      <w:r w:rsidRPr="00406B5B">
        <w:rPr>
          <w:sz w:val="22"/>
          <w:szCs w:val="22"/>
        </w:rPr>
        <w:t>SEBASTIAO VIVEIROS DA SILVA</w:t>
      </w:r>
    </w:p>
    <w:p w:rsidR="00B95619" w:rsidRDefault="00CC72B8" w:rsidP="00CC72B8">
      <w:pPr>
        <w:pStyle w:val="Centered"/>
        <w:rPr>
          <w:sz w:val="22"/>
          <w:szCs w:val="22"/>
        </w:rPr>
      </w:pPr>
      <w:r w:rsidRPr="00406B5B">
        <w:rPr>
          <w:sz w:val="22"/>
          <w:szCs w:val="22"/>
        </w:rPr>
        <w:t xml:space="preserve">CPF Nº: </w:t>
      </w:r>
      <w:r w:rsidR="000D1FAD" w:rsidRPr="00406B5B">
        <w:rPr>
          <w:sz w:val="22"/>
          <w:szCs w:val="22"/>
        </w:rPr>
        <w:t>367.188.749-49</w:t>
      </w:r>
    </w:p>
    <w:p w:rsidR="00B95619" w:rsidRPr="00B95619" w:rsidRDefault="00B95619" w:rsidP="00B95619"/>
    <w:p w:rsidR="00B95619" w:rsidRPr="00453D59" w:rsidRDefault="00B95619" w:rsidP="00B95619">
      <w:pPr>
        <w:tabs>
          <w:tab w:val="center" w:pos="4419"/>
          <w:tab w:val="right" w:pos="8838"/>
        </w:tabs>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4/4</w:t>
      </w:r>
    </w:p>
    <w:p w:rsidR="00CC72B8" w:rsidRPr="00B95619" w:rsidRDefault="00CC72B8" w:rsidP="00B95619">
      <w:pPr>
        <w:jc w:val="right"/>
      </w:pPr>
    </w:p>
    <w:sectPr w:rsidR="00CC72B8" w:rsidRPr="00B95619" w:rsidSect="00406B5B">
      <w:headerReference w:type="even" r:id="rId6"/>
      <w:headerReference w:type="default" r:id="rId7"/>
      <w:footerReference w:type="even" r:id="rId8"/>
      <w:footerReference w:type="default" r:id="rId9"/>
      <w:headerReference w:type="first" r:id="rId10"/>
      <w:footerReference w:type="first" r:id="rId11"/>
      <w:pgSz w:w="11906" w:h="16838"/>
      <w:pgMar w:top="1440" w:right="1080" w:bottom="1440" w:left="1080" w:header="720" w:footer="720" w:gutter="0"/>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72B8" w:rsidRDefault="00CC72B8" w:rsidP="00CC72B8">
      <w:pPr>
        <w:spacing w:after="0" w:line="240" w:lineRule="auto"/>
      </w:pPr>
      <w:r>
        <w:separator/>
      </w:r>
    </w:p>
  </w:endnote>
  <w:endnote w:type="continuationSeparator" w:id="0">
    <w:p w:rsidR="00CC72B8" w:rsidRDefault="00CC72B8" w:rsidP="00CC72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charset w:val="00"/>
    <w:family w:val="roman"/>
    <w:pitch w:val="variable"/>
    <w:sig w:usb0="E0002AFF" w:usb1="C0007841" w:usb2="00000009" w:usb3="00000000" w:csb0="000001FF"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5619" w:rsidRDefault="00B95619">
    <w:pPr>
      <w:pStyle w:val="Rodap"/>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6B5B" w:rsidRPr="007D3105" w:rsidRDefault="00406B5B" w:rsidP="00406B5B">
    <w:pPr>
      <w:pBdr>
        <w:top w:val="single" w:sz="12" w:space="8" w:color="auto"/>
      </w:pBdr>
      <w:tabs>
        <w:tab w:val="center" w:pos="4419"/>
        <w:tab w:val="center" w:pos="4781"/>
        <w:tab w:val="right" w:pos="8838"/>
        <w:tab w:val="right" w:pos="9562"/>
      </w:tabs>
      <w:ind w:right="360"/>
      <w:jc w:val="center"/>
      <w:rPr>
        <w:rFonts w:ascii="Arial" w:hAnsi="Arial"/>
        <w:sz w:val="14"/>
        <w:szCs w:val="14"/>
      </w:rPr>
    </w:pPr>
    <w:r w:rsidRPr="007D3105">
      <w:rPr>
        <w:rFonts w:ascii="Arial" w:hAnsi="Arial"/>
        <w:sz w:val="14"/>
        <w:szCs w:val="14"/>
      </w:rPr>
      <w:t xml:space="preserve">Avenida Interventor Manoel Ribas nº 06, Cx. Postal 01, </w:t>
    </w:r>
    <w:proofErr w:type="spellStart"/>
    <w:r w:rsidRPr="007D3105">
      <w:rPr>
        <w:rFonts w:ascii="Arial" w:hAnsi="Arial"/>
        <w:sz w:val="14"/>
        <w:szCs w:val="14"/>
      </w:rPr>
      <w:t>Cep</w:t>
    </w:r>
    <w:proofErr w:type="spellEnd"/>
    <w:r w:rsidRPr="007D3105">
      <w:rPr>
        <w:rFonts w:ascii="Arial" w:hAnsi="Arial"/>
        <w:sz w:val="14"/>
        <w:szCs w:val="14"/>
      </w:rPr>
      <w:t xml:space="preserve">- 86.375-000, </w:t>
    </w:r>
    <w:proofErr w:type="spellStart"/>
    <w:r w:rsidRPr="007D3105">
      <w:rPr>
        <w:rFonts w:ascii="Arial" w:hAnsi="Arial"/>
        <w:sz w:val="14"/>
        <w:szCs w:val="14"/>
      </w:rPr>
      <w:t>Itambaracá</w:t>
    </w:r>
    <w:proofErr w:type="spellEnd"/>
    <w:r w:rsidRPr="007D3105">
      <w:rPr>
        <w:rFonts w:ascii="Arial" w:hAnsi="Arial"/>
        <w:sz w:val="14"/>
        <w:szCs w:val="14"/>
      </w:rPr>
      <w:t xml:space="preserve"> - PR</w:t>
    </w:r>
  </w:p>
  <w:p w:rsidR="00406B5B" w:rsidRPr="007D3105" w:rsidRDefault="00406B5B" w:rsidP="00406B5B">
    <w:pPr>
      <w:tabs>
        <w:tab w:val="center" w:pos="4419"/>
        <w:tab w:val="right" w:pos="8838"/>
      </w:tabs>
      <w:ind w:right="360"/>
      <w:jc w:val="center"/>
    </w:pPr>
    <w:r w:rsidRPr="007D3105">
      <w:rPr>
        <w:rFonts w:ascii="Arial" w:hAnsi="Arial"/>
        <w:sz w:val="14"/>
        <w:szCs w:val="14"/>
      </w:rPr>
      <w:t>Fone (43) 3543-1224/Fax (43) 3543-1361 – e-mail: gabinete@itambaraca.pr.gov.br</w:t>
    </w:r>
  </w:p>
  <w:p w:rsidR="00406B5B" w:rsidRPr="00406B5B" w:rsidRDefault="00406B5B" w:rsidP="00406B5B">
    <w:pPr>
      <w:pStyle w:val="Rodap"/>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5619" w:rsidRDefault="00B95619">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72B8" w:rsidRDefault="00CC72B8" w:rsidP="00CC72B8">
      <w:pPr>
        <w:spacing w:after="0" w:line="240" w:lineRule="auto"/>
      </w:pPr>
      <w:r>
        <w:separator/>
      </w:r>
    </w:p>
  </w:footnote>
  <w:footnote w:type="continuationSeparator" w:id="0">
    <w:p w:rsidR="00CC72B8" w:rsidRDefault="00CC72B8" w:rsidP="00CC72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5619" w:rsidRDefault="00B95619">
    <w:pPr>
      <w:pStyle w:val="Cabealh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6B5B" w:rsidRPr="008317EE" w:rsidRDefault="000452C1" w:rsidP="00406B5B">
    <w:pPr>
      <w:jc w:val="center"/>
      <w:rPr>
        <w:b/>
        <w:bCs/>
      </w:rPr>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86.7pt;margin-top:-1.65pt;width:28.35pt;height:34.8pt;z-index:251658240;mso-wrap-distance-left:9.05pt;mso-wrap-distance-right:9.05pt;mso-position-horizontal-relative:page" o:allowincell="f">
          <v:imagedata r:id="rId1" o:title=""/>
          <w10:wrap type="square" anchorx="page"/>
        </v:shape>
        <o:OLEObject Type="Embed" ProgID="PBrush" ShapeID="_x0000_s1026" DrawAspect="Content" ObjectID="_1614579033" r:id="rId2"/>
      </w:object>
    </w:r>
    <w:r w:rsidR="00406B5B" w:rsidRPr="008317EE">
      <w:rPr>
        <w:b/>
        <w:bCs/>
      </w:rPr>
      <w:t>MUNICIPAL DE ITAMBARACÁ</w:t>
    </w:r>
  </w:p>
  <w:p w:rsidR="00406B5B" w:rsidRPr="008317EE" w:rsidRDefault="00406B5B" w:rsidP="00406B5B">
    <w:pPr>
      <w:jc w:val="center"/>
      <w:rPr>
        <w:b/>
        <w:bCs/>
      </w:rPr>
    </w:pPr>
    <w:r w:rsidRPr="008317EE">
      <w:rPr>
        <w:b/>
        <w:bCs/>
      </w:rPr>
      <w:t>Estado do Paraná</w:t>
    </w:r>
  </w:p>
  <w:p w:rsidR="00406B5B" w:rsidRDefault="00406B5B" w:rsidP="00406B5B">
    <w:pPr>
      <w:jc w:val="center"/>
      <w:rPr>
        <w:b/>
        <w:bCs/>
        <w:sz w:val="35"/>
        <w:szCs w:val="35"/>
      </w:rPr>
    </w:pPr>
    <w:r>
      <w:rPr>
        <w:b/>
        <w:bCs/>
        <w:sz w:val="35"/>
        <w:szCs w:val="35"/>
      </w:rPr>
      <w:t>______________________________________________</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5619" w:rsidRDefault="00B95619">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2B8"/>
    <w:rsid w:val="000452C1"/>
    <w:rsid w:val="000D1FAD"/>
    <w:rsid w:val="00134938"/>
    <w:rsid w:val="00206913"/>
    <w:rsid w:val="00381C98"/>
    <w:rsid w:val="00406B5B"/>
    <w:rsid w:val="00723E4C"/>
    <w:rsid w:val="007A1DBC"/>
    <w:rsid w:val="007B7894"/>
    <w:rsid w:val="009D758E"/>
    <w:rsid w:val="00A87EC7"/>
    <w:rsid w:val="00B95619"/>
    <w:rsid w:val="00C6513B"/>
    <w:rsid w:val="00CC72B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CD304E"/>
  <w15:chartTrackingRefBased/>
  <w15:docId w15:val="{C9F90528-6455-4A3D-90F6-74CA933E1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72B8"/>
    <w:rPr>
      <w:rFonts w:eastAsiaTheme="minorEastAsia" w:cs="Times New Roman"/>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agraphStyle">
    <w:name w:val="Paragraph Style"/>
    <w:rsid w:val="00CC72B8"/>
    <w:pPr>
      <w:widowControl w:val="0"/>
      <w:autoSpaceDE w:val="0"/>
      <w:autoSpaceDN w:val="0"/>
      <w:adjustRightInd w:val="0"/>
      <w:spacing w:after="0" w:line="240" w:lineRule="auto"/>
    </w:pPr>
    <w:rPr>
      <w:rFonts w:ascii="Arial" w:eastAsiaTheme="minorEastAsia" w:hAnsi="Arial" w:cs="Arial"/>
      <w:sz w:val="24"/>
      <w:szCs w:val="24"/>
      <w:lang w:eastAsia="pt-BR"/>
    </w:rPr>
  </w:style>
  <w:style w:type="paragraph" w:customStyle="1" w:styleId="Centered">
    <w:name w:val="Centered"/>
    <w:uiPriority w:val="99"/>
    <w:rsid w:val="00CC72B8"/>
    <w:pPr>
      <w:widowControl w:val="0"/>
      <w:autoSpaceDE w:val="0"/>
      <w:autoSpaceDN w:val="0"/>
      <w:adjustRightInd w:val="0"/>
      <w:spacing w:after="0" w:line="240" w:lineRule="auto"/>
      <w:jc w:val="center"/>
    </w:pPr>
    <w:rPr>
      <w:rFonts w:ascii="Arial" w:eastAsiaTheme="minorEastAsia" w:hAnsi="Arial" w:cs="Arial"/>
      <w:sz w:val="24"/>
      <w:szCs w:val="24"/>
      <w:lang w:eastAsia="pt-BR"/>
    </w:rPr>
  </w:style>
  <w:style w:type="paragraph" w:styleId="Cabealho">
    <w:name w:val="header"/>
    <w:basedOn w:val="Normal"/>
    <w:link w:val="CabealhoChar"/>
    <w:uiPriority w:val="99"/>
    <w:unhideWhenUsed/>
    <w:rsid w:val="00CC72B8"/>
    <w:pPr>
      <w:tabs>
        <w:tab w:val="center" w:pos="4252"/>
        <w:tab w:val="right" w:pos="8504"/>
      </w:tabs>
    </w:pPr>
  </w:style>
  <w:style w:type="character" w:customStyle="1" w:styleId="CabealhoChar">
    <w:name w:val="Cabeçalho Char"/>
    <w:basedOn w:val="Fontepargpadro"/>
    <w:link w:val="Cabealho"/>
    <w:uiPriority w:val="99"/>
    <w:rsid w:val="00CC72B8"/>
    <w:rPr>
      <w:rFonts w:eastAsiaTheme="minorEastAsia" w:cs="Times New Roman"/>
      <w:lang w:eastAsia="pt-BR"/>
    </w:rPr>
  </w:style>
  <w:style w:type="paragraph" w:styleId="Rodap">
    <w:name w:val="footer"/>
    <w:basedOn w:val="Normal"/>
    <w:link w:val="RodapChar"/>
    <w:uiPriority w:val="99"/>
    <w:unhideWhenUsed/>
    <w:rsid w:val="00CC72B8"/>
    <w:pPr>
      <w:tabs>
        <w:tab w:val="center" w:pos="4252"/>
        <w:tab w:val="right" w:pos="8504"/>
      </w:tabs>
      <w:spacing w:after="0" w:line="240" w:lineRule="auto"/>
    </w:pPr>
  </w:style>
  <w:style w:type="character" w:customStyle="1" w:styleId="RodapChar">
    <w:name w:val="Rodapé Char"/>
    <w:basedOn w:val="Fontepargpadro"/>
    <w:link w:val="Rodap"/>
    <w:uiPriority w:val="99"/>
    <w:rsid w:val="00CC72B8"/>
    <w:rPr>
      <w:rFonts w:eastAsiaTheme="minorEastAsia" w:cs="Times New Roman"/>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4</Pages>
  <Words>1305</Words>
  <Characters>7047</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Ariovaldo Martins</dc:creator>
  <cp:keywords/>
  <dc:description/>
  <cp:lastModifiedBy>Ariovaldo Martins</cp:lastModifiedBy>
  <cp:revision>9</cp:revision>
  <dcterms:created xsi:type="dcterms:W3CDTF">2019-03-19T18:52:00Z</dcterms:created>
  <dcterms:modified xsi:type="dcterms:W3CDTF">2019-03-20T12:24:00Z</dcterms:modified>
</cp:coreProperties>
</file>