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EC6" w:rsidRPr="00916DD7" w:rsidRDefault="00792EC6" w:rsidP="00792EC6">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b/>
          <w:sz w:val="24"/>
          <w:szCs w:val="24"/>
          <w:lang w:eastAsia="pt-BR"/>
        </w:rPr>
        <w:t>PREGÃO PRESENCIAL PARA R</w:t>
      </w:r>
      <w:r w:rsidRPr="00916DD7">
        <w:rPr>
          <w:rFonts w:ascii="Times New Roman" w:eastAsia="Times New Roman" w:hAnsi="Times New Roman" w:cs="Times New Roman"/>
          <w:b/>
          <w:spacing w:val="-1"/>
          <w:sz w:val="24"/>
          <w:szCs w:val="24"/>
          <w:lang w:eastAsia="pt-BR"/>
        </w:rPr>
        <w:t>E</w:t>
      </w:r>
      <w:r w:rsidRPr="00916DD7">
        <w:rPr>
          <w:rFonts w:ascii="Times New Roman" w:eastAsia="Times New Roman" w:hAnsi="Times New Roman" w:cs="Times New Roman"/>
          <w:b/>
          <w:sz w:val="24"/>
          <w:szCs w:val="24"/>
          <w:lang w:eastAsia="pt-BR"/>
        </w:rPr>
        <w:t>GISTRO</w:t>
      </w:r>
      <w:r w:rsidRPr="00916DD7">
        <w:rPr>
          <w:rFonts w:ascii="Times New Roman" w:eastAsia="Times New Roman" w:hAnsi="Times New Roman" w:cs="Times New Roman"/>
          <w:b/>
          <w:spacing w:val="1"/>
          <w:sz w:val="24"/>
          <w:szCs w:val="24"/>
          <w:lang w:eastAsia="pt-BR"/>
        </w:rPr>
        <w:t xml:space="preserve"> </w:t>
      </w:r>
      <w:r w:rsidRPr="00916DD7">
        <w:rPr>
          <w:rFonts w:ascii="Times New Roman" w:eastAsia="Times New Roman" w:hAnsi="Times New Roman" w:cs="Times New Roman"/>
          <w:b/>
          <w:sz w:val="24"/>
          <w:szCs w:val="24"/>
          <w:lang w:eastAsia="pt-BR"/>
        </w:rPr>
        <w:t>DE</w:t>
      </w:r>
      <w:r w:rsidRPr="00916DD7">
        <w:rPr>
          <w:rFonts w:ascii="Times New Roman" w:eastAsia="Times New Roman" w:hAnsi="Times New Roman" w:cs="Times New Roman"/>
          <w:b/>
          <w:spacing w:val="1"/>
          <w:sz w:val="24"/>
          <w:szCs w:val="24"/>
          <w:lang w:eastAsia="pt-BR"/>
        </w:rPr>
        <w:t xml:space="preserve"> </w:t>
      </w:r>
      <w:r w:rsidRPr="00916DD7">
        <w:rPr>
          <w:rFonts w:ascii="Times New Roman" w:eastAsia="Times New Roman" w:hAnsi="Times New Roman" w:cs="Times New Roman"/>
          <w:b/>
          <w:sz w:val="24"/>
          <w:szCs w:val="24"/>
          <w:lang w:eastAsia="pt-BR"/>
        </w:rPr>
        <w:t>PREÇOS</w:t>
      </w:r>
      <w:r w:rsidRPr="00916DD7">
        <w:rPr>
          <w:rFonts w:ascii="Times New Roman" w:eastAsia="Times New Roman" w:hAnsi="Times New Roman" w:cs="Times New Roman"/>
          <w:spacing w:val="1"/>
          <w:sz w:val="24"/>
          <w:szCs w:val="24"/>
          <w:lang w:eastAsia="pt-BR"/>
        </w:rPr>
        <w:t xml:space="preserve"> </w:t>
      </w:r>
      <w:r w:rsidRPr="00916DD7">
        <w:rPr>
          <w:rFonts w:ascii="Times New Roman" w:eastAsia="Times New Roman" w:hAnsi="Times New Roman" w:cs="Times New Roman"/>
          <w:sz w:val="24"/>
          <w:szCs w:val="24"/>
          <w:lang w:eastAsia="pt-BR"/>
        </w:rPr>
        <w:t xml:space="preserve">n.º </w:t>
      </w:r>
      <w:r w:rsidRPr="00916DD7">
        <w:rPr>
          <w:rFonts w:ascii="Times New Roman" w:eastAsia="Times New Roman" w:hAnsi="Times New Roman" w:cs="Times New Roman"/>
          <w:color w:val="000000"/>
          <w:sz w:val="24"/>
          <w:szCs w:val="24"/>
          <w:u w:val="single"/>
          <w:lang w:eastAsia="pt-BR"/>
        </w:rPr>
        <w:t>018/2020</w:t>
      </w:r>
    </w:p>
    <w:p w:rsidR="00792EC6" w:rsidRPr="00916DD7" w:rsidRDefault="00792EC6" w:rsidP="00792EC6">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b/>
          <w:sz w:val="24"/>
          <w:szCs w:val="24"/>
          <w:lang w:eastAsia="pt-BR"/>
        </w:rPr>
        <w:t>PROCEDIMENTO ADMINISTRATIVO</w:t>
      </w:r>
      <w:r w:rsidRPr="00916DD7">
        <w:rPr>
          <w:rFonts w:ascii="Times New Roman" w:eastAsia="Times New Roman" w:hAnsi="Times New Roman" w:cs="Times New Roman"/>
          <w:sz w:val="24"/>
          <w:szCs w:val="24"/>
          <w:lang w:eastAsia="pt-BR"/>
        </w:rPr>
        <w:t xml:space="preserve"> n.º </w:t>
      </w:r>
      <w:r w:rsidRPr="00916DD7">
        <w:rPr>
          <w:rFonts w:ascii="Times New Roman" w:eastAsia="Times New Roman" w:hAnsi="Times New Roman" w:cs="Times New Roman"/>
          <w:sz w:val="24"/>
          <w:szCs w:val="24"/>
          <w:lang w:eastAsia="pt-BR"/>
        </w:rPr>
        <w:t>021/2020</w:t>
      </w:r>
    </w:p>
    <w:p w:rsidR="00792EC6" w:rsidRPr="00916DD7" w:rsidRDefault="00792EC6" w:rsidP="00792EC6">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b/>
          <w:sz w:val="24"/>
          <w:szCs w:val="24"/>
          <w:lang w:eastAsia="pt-BR"/>
        </w:rPr>
        <w:t>ATA</w:t>
      </w:r>
      <w:r w:rsidRPr="00916DD7">
        <w:rPr>
          <w:rFonts w:ascii="Times New Roman" w:eastAsia="Times New Roman" w:hAnsi="Times New Roman" w:cs="Times New Roman"/>
          <w:b/>
          <w:spacing w:val="1"/>
          <w:sz w:val="24"/>
          <w:szCs w:val="24"/>
          <w:lang w:eastAsia="pt-BR"/>
        </w:rPr>
        <w:t xml:space="preserve"> </w:t>
      </w:r>
      <w:r w:rsidRPr="00916DD7">
        <w:rPr>
          <w:rFonts w:ascii="Times New Roman" w:eastAsia="Times New Roman" w:hAnsi="Times New Roman" w:cs="Times New Roman"/>
          <w:b/>
          <w:sz w:val="24"/>
          <w:szCs w:val="24"/>
          <w:lang w:eastAsia="pt-BR"/>
        </w:rPr>
        <w:t>DE</w:t>
      </w:r>
      <w:r w:rsidRPr="00916DD7">
        <w:rPr>
          <w:rFonts w:ascii="Times New Roman" w:eastAsia="Times New Roman" w:hAnsi="Times New Roman" w:cs="Times New Roman"/>
          <w:b/>
          <w:spacing w:val="1"/>
          <w:sz w:val="24"/>
          <w:szCs w:val="24"/>
          <w:lang w:eastAsia="pt-BR"/>
        </w:rPr>
        <w:t xml:space="preserve"> </w:t>
      </w:r>
      <w:r w:rsidRPr="00916DD7">
        <w:rPr>
          <w:rFonts w:ascii="Times New Roman" w:eastAsia="Times New Roman" w:hAnsi="Times New Roman" w:cs="Times New Roman"/>
          <w:b/>
          <w:sz w:val="24"/>
          <w:szCs w:val="24"/>
          <w:lang w:eastAsia="pt-BR"/>
        </w:rPr>
        <w:t>REGISTRO</w:t>
      </w:r>
      <w:r w:rsidRPr="00916DD7">
        <w:rPr>
          <w:rFonts w:ascii="Times New Roman" w:eastAsia="Times New Roman" w:hAnsi="Times New Roman" w:cs="Times New Roman"/>
          <w:b/>
          <w:spacing w:val="1"/>
          <w:sz w:val="24"/>
          <w:szCs w:val="24"/>
          <w:lang w:eastAsia="pt-BR"/>
        </w:rPr>
        <w:t xml:space="preserve"> </w:t>
      </w:r>
      <w:r w:rsidRPr="00916DD7">
        <w:rPr>
          <w:rFonts w:ascii="Times New Roman" w:eastAsia="Times New Roman" w:hAnsi="Times New Roman" w:cs="Times New Roman"/>
          <w:b/>
          <w:sz w:val="24"/>
          <w:szCs w:val="24"/>
          <w:lang w:eastAsia="pt-BR"/>
        </w:rPr>
        <w:t>DE</w:t>
      </w:r>
      <w:r w:rsidRPr="00916DD7">
        <w:rPr>
          <w:rFonts w:ascii="Times New Roman" w:eastAsia="Times New Roman" w:hAnsi="Times New Roman" w:cs="Times New Roman"/>
          <w:b/>
          <w:spacing w:val="1"/>
          <w:sz w:val="24"/>
          <w:szCs w:val="24"/>
          <w:lang w:eastAsia="pt-BR"/>
        </w:rPr>
        <w:t xml:space="preserve"> </w:t>
      </w:r>
      <w:r w:rsidRPr="00916DD7">
        <w:rPr>
          <w:rFonts w:ascii="Times New Roman" w:eastAsia="Times New Roman" w:hAnsi="Times New Roman" w:cs="Times New Roman"/>
          <w:b/>
          <w:sz w:val="24"/>
          <w:szCs w:val="24"/>
          <w:lang w:eastAsia="pt-BR"/>
        </w:rPr>
        <w:t>PREÇOS</w:t>
      </w:r>
      <w:r w:rsidRPr="00916DD7">
        <w:rPr>
          <w:rFonts w:ascii="Times New Roman" w:eastAsia="Times New Roman" w:hAnsi="Times New Roman" w:cs="Times New Roman"/>
          <w:sz w:val="24"/>
          <w:szCs w:val="24"/>
          <w:lang w:eastAsia="pt-BR"/>
        </w:rPr>
        <w:t xml:space="preserve"> n.º </w:t>
      </w:r>
      <w:r w:rsidR="00D93E2A" w:rsidRPr="00916DD7">
        <w:rPr>
          <w:rFonts w:ascii="Times New Roman" w:eastAsia="Times New Roman" w:hAnsi="Times New Roman" w:cs="Times New Roman"/>
          <w:sz w:val="24"/>
          <w:szCs w:val="24"/>
          <w:lang w:eastAsia="pt-BR"/>
        </w:rPr>
        <w:t>06</w:t>
      </w:r>
      <w:r w:rsidR="00916DD7" w:rsidRPr="00916DD7">
        <w:rPr>
          <w:rFonts w:ascii="Times New Roman" w:eastAsia="Times New Roman" w:hAnsi="Times New Roman" w:cs="Times New Roman"/>
          <w:sz w:val="24"/>
          <w:szCs w:val="24"/>
          <w:lang w:eastAsia="pt-BR"/>
        </w:rPr>
        <w:t>3</w:t>
      </w:r>
      <w:r w:rsidRPr="00916DD7">
        <w:rPr>
          <w:rFonts w:ascii="Times New Roman" w:eastAsia="Times New Roman" w:hAnsi="Times New Roman" w:cs="Times New Roman"/>
          <w:sz w:val="24"/>
          <w:szCs w:val="24"/>
          <w:lang w:eastAsia="pt-BR"/>
        </w:rPr>
        <w:t>/2020</w:t>
      </w:r>
    </w:p>
    <w:p w:rsidR="00792EC6" w:rsidRPr="00916DD7" w:rsidRDefault="00792EC6" w:rsidP="00792EC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16DD7">
        <w:rPr>
          <w:rFonts w:ascii="Times New Roman" w:hAnsi="Times New Roman" w:cs="Times New Roman"/>
          <w:sz w:val="24"/>
          <w:szCs w:val="24"/>
        </w:rPr>
        <w:t xml:space="preserve">Pelo presente instrumento, o </w:t>
      </w:r>
      <w:r w:rsidRPr="00916DD7">
        <w:rPr>
          <w:rFonts w:ascii="Times New Roman" w:hAnsi="Times New Roman" w:cs="Times New Roman"/>
          <w:b/>
          <w:bCs/>
          <w:sz w:val="24"/>
          <w:szCs w:val="24"/>
        </w:rPr>
        <w:t>MUNICIPIO DE ITAMBARACÁ</w:t>
      </w:r>
      <w:r w:rsidRPr="00916DD7">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916DD7">
        <w:rPr>
          <w:rFonts w:ascii="Times New Roman" w:hAnsi="Times New Roman" w:cs="Times New Roman"/>
          <w:sz w:val="24"/>
          <w:szCs w:val="24"/>
        </w:rPr>
        <w:t>Avenida Interventor</w:t>
      </w:r>
      <w:proofErr w:type="gramEnd"/>
      <w:r w:rsidRPr="00916DD7">
        <w:rPr>
          <w:rFonts w:ascii="Times New Roman" w:hAnsi="Times New Roman" w:cs="Times New Roman"/>
          <w:sz w:val="24"/>
          <w:szCs w:val="24"/>
        </w:rPr>
        <w:t xml:space="preserve"> Manoel Ribas, 06, neste ato legalmente representado por seu Prefeito Municipal o Sr. </w:t>
      </w:r>
      <w:r w:rsidRPr="00916DD7">
        <w:rPr>
          <w:rFonts w:ascii="Times New Roman" w:eastAsia="Times New Roman" w:hAnsi="Times New Roman" w:cs="Times New Roman"/>
          <w:color w:val="000000"/>
          <w:sz w:val="24"/>
          <w:szCs w:val="24"/>
          <w:lang w:eastAsia="pt-BR"/>
        </w:rPr>
        <w:t xml:space="preserve">Carlos Cesar de Carvalho, brasileiro, casado, </w:t>
      </w:r>
      <w:r w:rsidRPr="00916DD7">
        <w:rPr>
          <w:rFonts w:ascii="Times New Roman" w:hAnsi="Times New Roman" w:cs="Times New Roman"/>
          <w:sz w:val="24"/>
          <w:szCs w:val="24"/>
        </w:rPr>
        <w:t>CPF/MF sob nº 723.651.709-78, portador da Carteira de Identidade RG nº 5.225.422-1-SSP-PR,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792EC6" w:rsidRPr="00916DD7" w:rsidRDefault="00792EC6" w:rsidP="00792EC6">
      <w:pPr>
        <w:spacing w:after="0" w:line="240" w:lineRule="auto"/>
        <w:jc w:val="both"/>
        <w:rPr>
          <w:rFonts w:ascii="Times New Roman" w:eastAsia="Times New Roman" w:hAnsi="Times New Roman" w:cs="Times New Roman"/>
          <w:b/>
          <w:sz w:val="24"/>
          <w:szCs w:val="24"/>
          <w:lang w:eastAsia="pt-BR"/>
        </w:rPr>
      </w:pPr>
      <w:r w:rsidRPr="00916DD7">
        <w:rPr>
          <w:rFonts w:ascii="Times New Roman" w:eastAsia="Times New Roman" w:hAnsi="Times New Roman" w:cs="Times New Roman"/>
          <w:b/>
          <w:sz w:val="24"/>
          <w:szCs w:val="24"/>
          <w:u w:val="single"/>
          <w:lang w:eastAsia="pt-BR"/>
        </w:rPr>
        <w:t>CLÁUSULA PRIMEIRA:</w:t>
      </w:r>
      <w:r w:rsidRPr="00916DD7">
        <w:rPr>
          <w:rFonts w:ascii="Times New Roman" w:eastAsia="Times New Roman" w:hAnsi="Times New Roman" w:cs="Times New Roman"/>
          <w:sz w:val="24"/>
          <w:szCs w:val="24"/>
          <w:u w:val="single"/>
          <w:lang w:eastAsia="pt-BR"/>
        </w:rPr>
        <w:t xml:space="preserve"> </w:t>
      </w:r>
      <w:r w:rsidRPr="00916DD7">
        <w:rPr>
          <w:rFonts w:ascii="Times New Roman" w:eastAsia="Times New Roman" w:hAnsi="Times New Roman" w:cs="Times New Roman"/>
          <w:b/>
          <w:sz w:val="24"/>
          <w:szCs w:val="24"/>
          <w:u w:val="single"/>
          <w:lang w:eastAsia="pt-BR"/>
        </w:rPr>
        <w:t>Objeto</w:t>
      </w:r>
      <w:r w:rsidRPr="00916DD7">
        <w:rPr>
          <w:rFonts w:ascii="Times New Roman" w:eastAsia="Times New Roman" w:hAnsi="Times New Roman" w:cs="Times New Roman"/>
          <w:b/>
          <w:sz w:val="24"/>
          <w:szCs w:val="24"/>
          <w:lang w:eastAsia="pt-BR"/>
        </w:rPr>
        <w:t>–</w:t>
      </w:r>
    </w:p>
    <w:p w:rsidR="00792EC6" w:rsidRPr="00916DD7" w:rsidRDefault="00792EC6" w:rsidP="00792EC6">
      <w:pPr>
        <w:spacing w:after="0" w:line="240" w:lineRule="auto"/>
        <w:ind w:right="-54"/>
        <w:jc w:val="both"/>
        <w:rPr>
          <w:rFonts w:ascii="Times New Roman" w:eastAsia="Times New Roman" w:hAnsi="Times New Roman" w:cs="Times New Roman"/>
          <w:b/>
          <w:bCs/>
          <w:sz w:val="24"/>
          <w:szCs w:val="24"/>
          <w:lang w:eastAsia="pt-BR"/>
        </w:rPr>
      </w:pPr>
    </w:p>
    <w:p w:rsidR="00792EC6" w:rsidRPr="00916DD7" w:rsidRDefault="00792EC6" w:rsidP="00792EC6">
      <w:pPr>
        <w:spacing w:after="0" w:line="240" w:lineRule="auto"/>
        <w:ind w:right="-54"/>
        <w:jc w:val="both"/>
        <w:rPr>
          <w:rFonts w:ascii="Times New Roman" w:eastAsia="Times New Roman" w:hAnsi="Times New Roman" w:cs="Times New Roman"/>
          <w:bCs/>
          <w:sz w:val="24"/>
          <w:szCs w:val="24"/>
          <w:lang w:eastAsia="pt-BR"/>
        </w:rPr>
      </w:pPr>
      <w:r w:rsidRPr="00916DD7">
        <w:rPr>
          <w:rFonts w:ascii="Times New Roman" w:eastAsia="Times New Roman" w:hAnsi="Times New Roman" w:cs="Times New Roman"/>
          <w:bCs/>
          <w:sz w:val="24"/>
          <w:szCs w:val="24"/>
          <w:lang w:eastAsia="pt-BR"/>
        </w:rPr>
        <w:t xml:space="preserve">O Objeto da presente Ata é o Registro de Preços </w:t>
      </w:r>
      <w:r w:rsidRPr="00916DD7">
        <w:rPr>
          <w:rFonts w:ascii="Times New Roman" w:hAnsi="Times New Roman" w:cs="Times New Roman"/>
          <w:sz w:val="24"/>
          <w:szCs w:val="24"/>
        </w:rPr>
        <w:t>para</w:t>
      </w:r>
      <w:r w:rsidRPr="00916DD7">
        <w:rPr>
          <w:rFonts w:ascii="Times New Roman" w:eastAsia="Calibri" w:hAnsi="Times New Roman" w:cs="Times New Roman"/>
          <w:bCs/>
          <w:sz w:val="24"/>
          <w:szCs w:val="24"/>
        </w:rPr>
        <w:t xml:space="preserve"> </w:t>
      </w:r>
      <w:r w:rsidRPr="00916DD7">
        <w:rPr>
          <w:rFonts w:ascii="Times New Roman" w:hAnsi="Times New Roman" w:cs="Times New Roman"/>
          <w:b/>
          <w:sz w:val="24"/>
          <w:szCs w:val="24"/>
        </w:rPr>
        <w:t xml:space="preserve">Contratação de Empresa Especializada em Prestação de Serviços para Confecção e Fornecimento de Material Gráfico, Sinalização Visual, Encadernação, </w:t>
      </w:r>
      <w:proofErr w:type="spellStart"/>
      <w:r w:rsidRPr="00916DD7">
        <w:rPr>
          <w:rFonts w:ascii="Times New Roman" w:hAnsi="Times New Roman" w:cs="Times New Roman"/>
          <w:b/>
          <w:sz w:val="24"/>
          <w:szCs w:val="24"/>
        </w:rPr>
        <w:t>Plastificação</w:t>
      </w:r>
      <w:proofErr w:type="spellEnd"/>
      <w:r w:rsidRPr="00916DD7">
        <w:rPr>
          <w:rFonts w:ascii="Times New Roman" w:hAnsi="Times New Roman" w:cs="Times New Roman"/>
          <w:b/>
          <w:sz w:val="24"/>
          <w:szCs w:val="24"/>
        </w:rPr>
        <w:t xml:space="preserve"> de Documentos, Serviços de Cópias Xerográficas e Impressão e Serviços de Fotografia, destinados as Secretarias Municipais, Pré-Escolas, Escolas e Centros de Educação Municipais</w:t>
      </w:r>
      <w:r w:rsidRPr="00916DD7">
        <w:rPr>
          <w:rFonts w:ascii="Times New Roman" w:eastAsia="Times New Roman" w:hAnsi="Times New Roman" w:cs="Times New Roman"/>
          <w:sz w:val="24"/>
          <w:szCs w:val="24"/>
          <w:lang w:eastAsia="pt-BR"/>
        </w:rPr>
        <w:t xml:space="preserve">, conforme </w:t>
      </w:r>
      <w:r w:rsidRPr="00916DD7">
        <w:rPr>
          <w:rFonts w:ascii="Times New Roman" w:eastAsia="Times New Roman" w:hAnsi="Times New Roman" w:cs="Times New Roman"/>
          <w:bCs/>
          <w:sz w:val="24"/>
          <w:szCs w:val="24"/>
          <w:lang w:eastAsia="pt-BR"/>
        </w:rPr>
        <w:t>especificações e detalhamentos consignados no Pregão Presencial - SRP nº 0</w:t>
      </w:r>
      <w:r w:rsidRPr="00916DD7">
        <w:rPr>
          <w:rFonts w:ascii="Times New Roman" w:eastAsia="Times New Roman" w:hAnsi="Times New Roman" w:cs="Times New Roman"/>
          <w:bCs/>
          <w:sz w:val="24"/>
          <w:szCs w:val="24"/>
          <w:lang w:eastAsia="pt-BR"/>
        </w:rPr>
        <w:t>18</w:t>
      </w:r>
      <w:r w:rsidRPr="00916DD7">
        <w:rPr>
          <w:rFonts w:ascii="Times New Roman" w:eastAsia="Times New Roman" w:hAnsi="Times New Roman" w:cs="Times New Roman"/>
          <w:bCs/>
          <w:sz w:val="24"/>
          <w:szCs w:val="24"/>
          <w:lang w:eastAsia="pt-BR"/>
        </w:rPr>
        <w:t xml:space="preserve">/2020, </w:t>
      </w:r>
      <w:r w:rsidRPr="00916DD7">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916DD7">
        <w:rPr>
          <w:rFonts w:ascii="Times New Roman" w:eastAsia="Times New Roman" w:hAnsi="Times New Roman" w:cs="Times New Roman"/>
          <w:color w:val="000000"/>
          <w:sz w:val="24"/>
          <w:szCs w:val="24"/>
          <w:lang w:eastAsia="pt-BR"/>
        </w:rPr>
        <w:t>a presente</w:t>
      </w:r>
      <w:proofErr w:type="gramEnd"/>
      <w:r w:rsidRPr="00916DD7">
        <w:rPr>
          <w:rFonts w:ascii="Times New Roman" w:eastAsia="Times New Roman" w:hAnsi="Times New Roman" w:cs="Times New Roman"/>
          <w:color w:val="000000"/>
          <w:sz w:val="24"/>
          <w:szCs w:val="24"/>
          <w:lang w:eastAsia="pt-BR"/>
        </w:rPr>
        <w:t xml:space="preserve"> </w:t>
      </w:r>
      <w:r w:rsidRPr="00916DD7">
        <w:rPr>
          <w:rFonts w:ascii="Times New Roman" w:eastAsia="Times New Roman" w:hAnsi="Times New Roman" w:cs="Times New Roman"/>
          <w:bCs/>
          <w:color w:val="000000"/>
          <w:sz w:val="24"/>
          <w:szCs w:val="24"/>
          <w:lang w:eastAsia="pt-BR"/>
        </w:rPr>
        <w:t>ATA DE REGISTRO DE PREÇOS</w:t>
      </w:r>
      <w:r w:rsidRPr="00916DD7">
        <w:rPr>
          <w:rFonts w:ascii="Times New Roman" w:eastAsia="Times New Roman" w:hAnsi="Times New Roman" w:cs="Times New Roman"/>
          <w:bCs/>
          <w:sz w:val="24"/>
          <w:szCs w:val="24"/>
          <w:lang w:eastAsia="pt-BR"/>
        </w:rPr>
        <w:t xml:space="preserve"> que juntamente com a proposta da </w:t>
      </w:r>
      <w:r w:rsidRPr="00916DD7">
        <w:rPr>
          <w:rFonts w:ascii="Times New Roman" w:eastAsia="Times New Roman" w:hAnsi="Times New Roman" w:cs="Times New Roman"/>
          <w:sz w:val="24"/>
          <w:szCs w:val="24"/>
          <w:lang w:eastAsia="pt-BR"/>
        </w:rPr>
        <w:t>DETENTORA</w:t>
      </w:r>
      <w:r w:rsidRPr="00916DD7">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792EC6" w:rsidRPr="00916DD7" w:rsidRDefault="00792EC6" w:rsidP="00792EC6">
      <w:pPr>
        <w:tabs>
          <w:tab w:val="num" w:pos="0"/>
        </w:tabs>
        <w:spacing w:after="0" w:line="240" w:lineRule="auto"/>
        <w:jc w:val="both"/>
        <w:rPr>
          <w:rFonts w:ascii="Times New Roman" w:eastAsia="Times New Roman" w:hAnsi="Times New Roman" w:cs="Times New Roman"/>
          <w:b/>
          <w:sz w:val="24"/>
          <w:szCs w:val="24"/>
          <w:lang w:eastAsia="pt-BR"/>
        </w:rPr>
      </w:pPr>
    </w:p>
    <w:p w:rsidR="00792EC6" w:rsidRPr="00916DD7" w:rsidRDefault="00792EC6" w:rsidP="00792EC6">
      <w:pPr>
        <w:tabs>
          <w:tab w:val="num" w:pos="0"/>
        </w:tabs>
        <w:spacing w:after="0" w:line="240" w:lineRule="auto"/>
        <w:jc w:val="both"/>
        <w:rPr>
          <w:rFonts w:ascii="Times New Roman" w:eastAsia="Times New Roman" w:hAnsi="Times New Roman" w:cs="Times New Roman"/>
          <w:b/>
          <w:sz w:val="24"/>
          <w:szCs w:val="24"/>
          <w:lang w:eastAsia="pt-BR"/>
        </w:rPr>
      </w:pPr>
      <w:r w:rsidRPr="00916DD7">
        <w:rPr>
          <w:rFonts w:ascii="Times New Roman" w:eastAsia="Times New Roman" w:hAnsi="Times New Roman" w:cs="Times New Roman"/>
          <w:b/>
          <w:sz w:val="24"/>
          <w:szCs w:val="24"/>
          <w:lang w:eastAsia="pt-BR"/>
        </w:rPr>
        <w:t>2.1.</w:t>
      </w:r>
      <w:r w:rsidRPr="00916DD7">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792EC6" w:rsidRPr="00916DD7" w:rsidRDefault="00792EC6" w:rsidP="00792EC6">
      <w:pPr>
        <w:tabs>
          <w:tab w:val="num" w:pos="0"/>
        </w:tabs>
        <w:spacing w:after="0" w:line="240" w:lineRule="auto"/>
        <w:jc w:val="both"/>
        <w:rPr>
          <w:rFonts w:ascii="Times New Roman" w:hAnsi="Times New Roman" w:cs="Times New Roman"/>
          <w:sz w:val="24"/>
          <w:szCs w:val="24"/>
        </w:rPr>
      </w:pPr>
    </w:p>
    <w:p w:rsidR="00792EC6" w:rsidRPr="00916DD7" w:rsidRDefault="00792EC6" w:rsidP="00792EC6">
      <w:pPr>
        <w:tabs>
          <w:tab w:val="num" w:pos="0"/>
        </w:tabs>
        <w:spacing w:after="0" w:line="240" w:lineRule="auto"/>
        <w:jc w:val="both"/>
        <w:rPr>
          <w:rFonts w:ascii="Times New Roman" w:hAnsi="Times New Roman" w:cs="Times New Roman"/>
          <w:sz w:val="24"/>
          <w:szCs w:val="24"/>
        </w:rPr>
      </w:pPr>
      <w:r w:rsidRPr="00916DD7">
        <w:rPr>
          <w:rFonts w:ascii="Times New Roman" w:hAnsi="Times New Roman" w:cs="Times New Roman"/>
          <w:b/>
          <w:sz w:val="24"/>
          <w:szCs w:val="24"/>
        </w:rPr>
        <w:t>2.1.1.</w:t>
      </w:r>
      <w:r w:rsidRPr="00916DD7">
        <w:rPr>
          <w:rFonts w:ascii="Times New Roman" w:hAnsi="Times New Roman" w:cs="Times New Roman"/>
          <w:sz w:val="24"/>
          <w:szCs w:val="24"/>
        </w:rPr>
        <w:t xml:space="preserve"> Consoante o procedimento </w:t>
      </w:r>
      <w:proofErr w:type="spellStart"/>
      <w:r w:rsidRPr="00916DD7">
        <w:rPr>
          <w:rFonts w:ascii="Times New Roman" w:hAnsi="Times New Roman" w:cs="Times New Roman"/>
          <w:sz w:val="24"/>
          <w:szCs w:val="24"/>
        </w:rPr>
        <w:t>licitatatório</w:t>
      </w:r>
      <w:proofErr w:type="spellEnd"/>
      <w:r w:rsidRPr="00916DD7">
        <w:rPr>
          <w:rFonts w:ascii="Times New Roman" w:hAnsi="Times New Roman" w:cs="Times New Roman"/>
          <w:sz w:val="24"/>
          <w:szCs w:val="24"/>
        </w:rPr>
        <w:t xml:space="preserve"> que deu origem a presente ata, ficou classificado em primeiro lugar:</w:t>
      </w:r>
    </w:p>
    <w:p w:rsidR="00792EC6" w:rsidRPr="00916DD7" w:rsidRDefault="00792EC6" w:rsidP="00792EC6">
      <w:pPr>
        <w:tabs>
          <w:tab w:val="num" w:pos="0"/>
        </w:tabs>
        <w:spacing w:after="0" w:line="240" w:lineRule="auto"/>
        <w:jc w:val="both"/>
        <w:rPr>
          <w:rFonts w:ascii="Times New Roman" w:eastAsia="Times New Roman" w:hAnsi="Times New Roman" w:cs="Times New Roman"/>
          <w:sz w:val="24"/>
          <w:szCs w:val="24"/>
          <w:lang w:eastAsia="pt-BR"/>
        </w:rPr>
      </w:pPr>
    </w:p>
    <w:p w:rsidR="00792EC6" w:rsidRPr="00916DD7" w:rsidRDefault="00792EC6" w:rsidP="00792EC6">
      <w:pPr>
        <w:tabs>
          <w:tab w:val="num" w:pos="0"/>
        </w:tabs>
        <w:spacing w:after="0" w:line="240" w:lineRule="auto"/>
        <w:jc w:val="both"/>
        <w:rPr>
          <w:rFonts w:ascii="Times New Roman" w:eastAsia="Times New Roman" w:hAnsi="Times New Roman" w:cs="Times New Roman"/>
          <w:b/>
          <w:sz w:val="24"/>
          <w:szCs w:val="24"/>
          <w:lang w:eastAsia="pt-BR"/>
        </w:rPr>
      </w:pPr>
      <w:r w:rsidRPr="00916DD7">
        <w:rPr>
          <w:rFonts w:ascii="Times New Roman" w:eastAsia="Times New Roman" w:hAnsi="Times New Roman" w:cs="Times New Roman"/>
          <w:b/>
          <w:sz w:val="24"/>
          <w:szCs w:val="24"/>
          <w:lang w:eastAsia="pt-BR"/>
        </w:rPr>
        <w:t>a) Primeiro colocado:</w:t>
      </w:r>
    </w:p>
    <w:p w:rsidR="00792EC6" w:rsidRPr="00916DD7" w:rsidRDefault="00792EC6" w:rsidP="00792EC6">
      <w:pPr>
        <w:tabs>
          <w:tab w:val="num" w:pos="0"/>
        </w:tabs>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A empresa</w:t>
      </w:r>
      <w:r w:rsidR="00916DD7" w:rsidRPr="00916DD7">
        <w:rPr>
          <w:rFonts w:ascii="Times New Roman" w:hAnsi="Times New Roman" w:cs="Times New Roman"/>
          <w:sz w:val="24"/>
          <w:szCs w:val="24"/>
        </w:rPr>
        <w:t xml:space="preserve"> </w:t>
      </w:r>
      <w:r w:rsidR="00916DD7" w:rsidRPr="00916DD7">
        <w:rPr>
          <w:rFonts w:ascii="Times New Roman" w:hAnsi="Times New Roman" w:cs="Times New Roman"/>
          <w:sz w:val="24"/>
          <w:szCs w:val="24"/>
        </w:rPr>
        <w:t xml:space="preserve">Spin Embalagens </w:t>
      </w:r>
      <w:proofErr w:type="spellStart"/>
      <w:r w:rsidR="00916DD7" w:rsidRPr="00916DD7">
        <w:rPr>
          <w:rFonts w:ascii="Times New Roman" w:hAnsi="Times New Roman" w:cs="Times New Roman"/>
          <w:sz w:val="24"/>
          <w:szCs w:val="24"/>
        </w:rPr>
        <w:t>Grafica</w:t>
      </w:r>
      <w:proofErr w:type="spellEnd"/>
      <w:r w:rsidR="00916DD7" w:rsidRPr="00916DD7">
        <w:rPr>
          <w:rFonts w:ascii="Times New Roman" w:hAnsi="Times New Roman" w:cs="Times New Roman"/>
          <w:sz w:val="24"/>
          <w:szCs w:val="24"/>
        </w:rPr>
        <w:t xml:space="preserve"> Editora </w:t>
      </w:r>
      <w:proofErr w:type="spellStart"/>
      <w:r w:rsidR="00916DD7" w:rsidRPr="00916DD7">
        <w:rPr>
          <w:rFonts w:ascii="Times New Roman" w:hAnsi="Times New Roman" w:cs="Times New Roman"/>
          <w:sz w:val="24"/>
          <w:szCs w:val="24"/>
        </w:rPr>
        <w:t>Ltda-Me</w:t>
      </w:r>
      <w:proofErr w:type="spellEnd"/>
      <w:r w:rsidR="00916DD7" w:rsidRPr="00916DD7">
        <w:rPr>
          <w:rFonts w:ascii="Times New Roman" w:hAnsi="Times New Roman" w:cs="Times New Roman"/>
          <w:sz w:val="24"/>
          <w:szCs w:val="24"/>
        </w:rPr>
        <w:t>, inscrito no CNPJ sob o nº. 11.089.708/</w:t>
      </w:r>
      <w:proofErr w:type="gramStart"/>
      <w:r w:rsidR="00916DD7" w:rsidRPr="00916DD7">
        <w:rPr>
          <w:rFonts w:ascii="Times New Roman" w:hAnsi="Times New Roman" w:cs="Times New Roman"/>
          <w:sz w:val="24"/>
          <w:szCs w:val="24"/>
        </w:rPr>
        <w:t>0001-87, sito</w:t>
      </w:r>
      <w:proofErr w:type="gramEnd"/>
      <w:r w:rsidR="00916DD7" w:rsidRPr="00916DD7">
        <w:rPr>
          <w:rFonts w:ascii="Times New Roman" w:hAnsi="Times New Roman" w:cs="Times New Roman"/>
          <w:sz w:val="24"/>
          <w:szCs w:val="24"/>
        </w:rPr>
        <w:t xml:space="preserve"> à Rua: Rio Purus, nº 1177,  </w:t>
      </w:r>
      <w:proofErr w:type="spellStart"/>
      <w:r w:rsidR="00916DD7" w:rsidRPr="00916DD7">
        <w:rPr>
          <w:rFonts w:ascii="Times New Roman" w:hAnsi="Times New Roman" w:cs="Times New Roman"/>
          <w:sz w:val="24"/>
          <w:szCs w:val="24"/>
        </w:rPr>
        <w:t>Weissópolis</w:t>
      </w:r>
      <w:proofErr w:type="spellEnd"/>
      <w:r w:rsidR="00916DD7" w:rsidRPr="00916DD7">
        <w:rPr>
          <w:rFonts w:ascii="Times New Roman" w:hAnsi="Times New Roman" w:cs="Times New Roman"/>
          <w:sz w:val="24"/>
          <w:szCs w:val="24"/>
        </w:rPr>
        <w:t xml:space="preserve">, na cidade de Pinhais, Estado do Paraná, CEP: 83.322.250, sendo Fabiano Augusto Nunes , portador da Cédula de Identidade RG nº 6.336.806-7 e do CPF nº 996.137.359-68, residente e domiciliado à Rua: Rio Purus, nº 1177,  </w:t>
      </w:r>
      <w:proofErr w:type="spellStart"/>
      <w:r w:rsidR="00916DD7" w:rsidRPr="00916DD7">
        <w:rPr>
          <w:rFonts w:ascii="Times New Roman" w:hAnsi="Times New Roman" w:cs="Times New Roman"/>
          <w:sz w:val="24"/>
          <w:szCs w:val="24"/>
        </w:rPr>
        <w:t>Weissópolis</w:t>
      </w:r>
      <w:proofErr w:type="spellEnd"/>
      <w:r w:rsidR="00916DD7" w:rsidRPr="00916DD7">
        <w:rPr>
          <w:rFonts w:ascii="Times New Roman" w:hAnsi="Times New Roman" w:cs="Times New Roman"/>
          <w:sz w:val="24"/>
          <w:szCs w:val="24"/>
        </w:rPr>
        <w:t>, na cidade de Pinhais, Estado do Paraná, CEP: 83.322.250</w:t>
      </w:r>
      <w:r w:rsidRPr="00916DD7">
        <w:rPr>
          <w:rFonts w:ascii="Times New Roman" w:eastAsia="Times New Roman" w:hAnsi="Times New Roman" w:cs="Times New Roman"/>
          <w:sz w:val="24"/>
          <w:szCs w:val="24"/>
          <w:lang w:eastAsia="pt-BR"/>
        </w:rPr>
        <w:t xml:space="preserve">, doravante denominada </w:t>
      </w:r>
      <w:r w:rsidRPr="00916DD7">
        <w:rPr>
          <w:rFonts w:ascii="Times New Roman" w:eastAsia="Times New Roman" w:hAnsi="Times New Roman" w:cs="Times New Roman"/>
          <w:b/>
          <w:sz w:val="24"/>
          <w:szCs w:val="24"/>
          <w:lang w:eastAsia="pt-BR"/>
        </w:rPr>
        <w:t>DETENTORA</w:t>
      </w:r>
      <w:r w:rsidRPr="00916DD7">
        <w:rPr>
          <w:rFonts w:ascii="Times New Roman" w:eastAsia="Times New Roman" w:hAnsi="Times New Roman" w:cs="Times New Roman"/>
          <w:sz w:val="24"/>
          <w:szCs w:val="24"/>
          <w:lang w:eastAsia="pt-BR"/>
        </w:rPr>
        <w:t xml:space="preserve">, obriga-se a fornecer ao Município de </w:t>
      </w:r>
      <w:proofErr w:type="spellStart"/>
      <w:r w:rsidRPr="00916DD7">
        <w:rPr>
          <w:rFonts w:ascii="Times New Roman" w:eastAsia="Times New Roman" w:hAnsi="Times New Roman" w:cs="Times New Roman"/>
          <w:sz w:val="24"/>
          <w:szCs w:val="24"/>
          <w:lang w:eastAsia="pt-BR"/>
        </w:rPr>
        <w:t>Itambaracá</w:t>
      </w:r>
      <w:proofErr w:type="spellEnd"/>
      <w:r w:rsidRPr="00916DD7">
        <w:rPr>
          <w:rFonts w:ascii="Times New Roman" w:eastAsia="Times New Roman" w:hAnsi="Times New Roman" w:cs="Times New Roman"/>
          <w:sz w:val="24"/>
          <w:szCs w:val="24"/>
          <w:lang w:eastAsia="pt-BR"/>
        </w:rPr>
        <w:t xml:space="preserve"> - </w:t>
      </w:r>
      <w:proofErr w:type="spellStart"/>
      <w:r w:rsidRPr="00916DD7">
        <w:rPr>
          <w:rFonts w:ascii="Times New Roman" w:eastAsia="Times New Roman" w:hAnsi="Times New Roman" w:cs="Times New Roman"/>
          <w:sz w:val="24"/>
          <w:szCs w:val="24"/>
          <w:lang w:eastAsia="pt-BR"/>
        </w:rPr>
        <w:t>Pr</w:t>
      </w:r>
      <w:proofErr w:type="spellEnd"/>
      <w:r w:rsidRPr="00916DD7">
        <w:rPr>
          <w:rFonts w:ascii="Times New Roman" w:eastAsia="Times New Roman" w:hAnsi="Times New Roman" w:cs="Times New Roman"/>
          <w:sz w:val="24"/>
          <w:szCs w:val="24"/>
          <w:lang w:eastAsia="pt-BR"/>
        </w:rPr>
        <w:t xml:space="preserve">, de acordo com as solicitações feitas pela </w:t>
      </w:r>
      <w:r w:rsidRPr="00916DD7">
        <w:rPr>
          <w:rFonts w:ascii="Times New Roman" w:eastAsia="Times New Roman" w:hAnsi="Times New Roman" w:cs="Times New Roman"/>
          <w:b/>
          <w:sz w:val="24"/>
          <w:szCs w:val="24"/>
          <w:lang w:eastAsia="pt-BR"/>
        </w:rPr>
        <w:t>CONTRATANTE</w:t>
      </w:r>
      <w:r w:rsidRPr="00916DD7">
        <w:rPr>
          <w:rFonts w:ascii="Times New Roman" w:eastAsia="Times New Roman" w:hAnsi="Times New Roman" w:cs="Times New Roman"/>
          <w:sz w:val="24"/>
          <w:szCs w:val="24"/>
          <w:lang w:eastAsia="pt-BR"/>
        </w:rPr>
        <w:t>, os itens a seguir:</w:t>
      </w:r>
    </w:p>
    <w:tbl>
      <w:tblPr>
        <w:tblW w:w="100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104"/>
        <w:gridCol w:w="954"/>
        <w:gridCol w:w="1116"/>
        <w:gridCol w:w="1436"/>
        <w:gridCol w:w="1701"/>
      </w:tblGrid>
      <w:tr w:rsidR="00916DD7" w:rsidRPr="00916DD7" w:rsidTr="00916DD7">
        <w:tc>
          <w:tcPr>
            <w:tcW w:w="716" w:type="dxa"/>
          </w:tcPr>
          <w:p w:rsidR="00916DD7" w:rsidRPr="00916DD7" w:rsidRDefault="00916DD7" w:rsidP="00916DD7">
            <w:pPr>
              <w:spacing w:after="0" w:line="240" w:lineRule="auto"/>
              <w:jc w:val="center"/>
              <w:rPr>
                <w:rFonts w:ascii="Times New Roman" w:eastAsia="Times New Roman" w:hAnsi="Times New Roman" w:cs="Times New Roman"/>
                <w:b/>
                <w:sz w:val="24"/>
                <w:szCs w:val="24"/>
                <w:lang w:eastAsia="pt-BR"/>
              </w:rPr>
            </w:pPr>
            <w:r w:rsidRPr="00916DD7">
              <w:rPr>
                <w:rFonts w:ascii="Times New Roman" w:eastAsia="Times New Roman" w:hAnsi="Times New Roman" w:cs="Times New Roman"/>
                <w:b/>
                <w:sz w:val="24"/>
                <w:szCs w:val="24"/>
                <w:lang w:eastAsia="pt-BR"/>
              </w:rPr>
              <w:t>Item</w:t>
            </w:r>
          </w:p>
        </w:tc>
        <w:tc>
          <w:tcPr>
            <w:tcW w:w="4104" w:type="dxa"/>
          </w:tcPr>
          <w:p w:rsidR="00916DD7" w:rsidRPr="00916DD7" w:rsidRDefault="00916DD7" w:rsidP="00916DD7">
            <w:pPr>
              <w:spacing w:after="0" w:line="240" w:lineRule="auto"/>
              <w:jc w:val="center"/>
              <w:rPr>
                <w:rFonts w:ascii="Times New Roman" w:eastAsia="Times New Roman" w:hAnsi="Times New Roman" w:cs="Times New Roman"/>
                <w:b/>
                <w:sz w:val="24"/>
                <w:szCs w:val="24"/>
                <w:lang w:eastAsia="pt-BR"/>
              </w:rPr>
            </w:pPr>
            <w:r w:rsidRPr="00916DD7">
              <w:rPr>
                <w:rFonts w:ascii="Times New Roman" w:eastAsia="Times New Roman" w:hAnsi="Times New Roman" w:cs="Times New Roman"/>
                <w:b/>
                <w:sz w:val="24"/>
                <w:szCs w:val="24"/>
                <w:lang w:eastAsia="pt-BR"/>
              </w:rPr>
              <w:t>Descrição</w:t>
            </w:r>
          </w:p>
        </w:tc>
        <w:tc>
          <w:tcPr>
            <w:tcW w:w="954" w:type="dxa"/>
          </w:tcPr>
          <w:p w:rsidR="00916DD7" w:rsidRPr="00916DD7" w:rsidRDefault="00916DD7" w:rsidP="00916DD7">
            <w:pPr>
              <w:spacing w:after="0" w:line="240" w:lineRule="auto"/>
              <w:jc w:val="center"/>
              <w:rPr>
                <w:rFonts w:ascii="Times New Roman" w:eastAsia="Times New Roman" w:hAnsi="Times New Roman" w:cs="Times New Roman"/>
                <w:b/>
                <w:sz w:val="24"/>
                <w:szCs w:val="24"/>
                <w:lang w:eastAsia="pt-BR"/>
              </w:rPr>
            </w:pPr>
            <w:r w:rsidRPr="00916DD7">
              <w:rPr>
                <w:rFonts w:ascii="Times New Roman" w:eastAsia="Times New Roman" w:hAnsi="Times New Roman" w:cs="Times New Roman"/>
                <w:b/>
                <w:sz w:val="24"/>
                <w:szCs w:val="24"/>
                <w:lang w:eastAsia="pt-BR"/>
              </w:rPr>
              <w:t>Marca</w:t>
            </w:r>
          </w:p>
        </w:tc>
        <w:tc>
          <w:tcPr>
            <w:tcW w:w="1116" w:type="dxa"/>
          </w:tcPr>
          <w:p w:rsidR="00916DD7" w:rsidRPr="00916DD7" w:rsidRDefault="00916DD7" w:rsidP="00916DD7">
            <w:pPr>
              <w:spacing w:after="0" w:line="240" w:lineRule="auto"/>
              <w:jc w:val="center"/>
              <w:rPr>
                <w:rFonts w:ascii="Times New Roman" w:eastAsia="Times New Roman" w:hAnsi="Times New Roman" w:cs="Times New Roman"/>
                <w:b/>
                <w:sz w:val="24"/>
                <w:szCs w:val="24"/>
                <w:lang w:eastAsia="pt-BR"/>
              </w:rPr>
            </w:pPr>
            <w:r w:rsidRPr="00916DD7">
              <w:rPr>
                <w:rFonts w:ascii="Times New Roman" w:eastAsia="Times New Roman" w:hAnsi="Times New Roman" w:cs="Times New Roman"/>
                <w:b/>
                <w:sz w:val="24"/>
                <w:szCs w:val="24"/>
                <w:lang w:eastAsia="pt-BR"/>
              </w:rPr>
              <w:t>Quant.</w:t>
            </w:r>
          </w:p>
        </w:tc>
        <w:tc>
          <w:tcPr>
            <w:tcW w:w="1436" w:type="dxa"/>
          </w:tcPr>
          <w:p w:rsidR="00916DD7" w:rsidRPr="00916DD7" w:rsidRDefault="00916DD7" w:rsidP="00916DD7">
            <w:pPr>
              <w:spacing w:after="0" w:line="240" w:lineRule="auto"/>
              <w:jc w:val="center"/>
              <w:rPr>
                <w:rFonts w:ascii="Times New Roman" w:eastAsia="Times New Roman" w:hAnsi="Times New Roman" w:cs="Times New Roman"/>
                <w:b/>
                <w:sz w:val="24"/>
                <w:szCs w:val="24"/>
                <w:lang w:eastAsia="pt-BR"/>
              </w:rPr>
            </w:pPr>
            <w:r w:rsidRPr="00916DD7">
              <w:rPr>
                <w:rFonts w:ascii="Times New Roman" w:eastAsia="Times New Roman" w:hAnsi="Times New Roman" w:cs="Times New Roman"/>
                <w:b/>
                <w:sz w:val="24"/>
                <w:szCs w:val="24"/>
                <w:lang w:eastAsia="pt-BR"/>
              </w:rPr>
              <w:t>Valor Unit.</w:t>
            </w:r>
          </w:p>
        </w:tc>
        <w:tc>
          <w:tcPr>
            <w:tcW w:w="1701" w:type="dxa"/>
          </w:tcPr>
          <w:p w:rsidR="00916DD7" w:rsidRPr="00916DD7" w:rsidRDefault="00916DD7" w:rsidP="00916DD7">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916DD7">
              <w:rPr>
                <w:rFonts w:ascii="Times New Roman" w:eastAsia="Times New Roman" w:hAnsi="Times New Roman" w:cs="Times New Roman"/>
                <w:b/>
                <w:sz w:val="24"/>
                <w:szCs w:val="24"/>
                <w:lang w:eastAsia="pt-BR"/>
              </w:rPr>
              <w:t>Valor. Total</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fldChar w:fldCharType="begin"/>
            </w:r>
            <w:r w:rsidRPr="00916DD7">
              <w:rPr>
                <w:rFonts w:ascii="Times New Roman" w:eastAsia="Times New Roman" w:hAnsi="Times New Roman" w:cs="Times New Roman"/>
                <w:sz w:val="24"/>
                <w:szCs w:val="24"/>
                <w:lang w:eastAsia="pt-BR"/>
              </w:rPr>
              <w:instrText xml:space="preserve"> MERGEFIELD "SequenciaItem_DentroDeTabela" </w:instrText>
            </w:r>
            <w:r w:rsidRPr="00916DD7">
              <w:rPr>
                <w:rFonts w:ascii="Times New Roman" w:eastAsia="Times New Roman" w:hAnsi="Times New Roman" w:cs="Times New Roman"/>
                <w:sz w:val="24"/>
                <w:szCs w:val="24"/>
                <w:lang w:eastAsia="pt-BR"/>
              </w:rPr>
              <w:fldChar w:fldCharType="separate"/>
            </w:r>
            <w:proofErr w:type="gramStart"/>
            <w:r w:rsidRPr="00916DD7">
              <w:rPr>
                <w:rFonts w:ascii="Times New Roman" w:eastAsia="Times New Roman" w:hAnsi="Times New Roman" w:cs="Times New Roman"/>
                <w:sz w:val="24"/>
                <w:szCs w:val="24"/>
                <w:lang w:eastAsia="pt-BR"/>
              </w:rPr>
              <w:t>2</w:t>
            </w:r>
            <w:proofErr w:type="gramEnd"/>
            <w:r w:rsidRPr="00916DD7">
              <w:rPr>
                <w:rFonts w:ascii="Times New Roman" w:eastAsia="Times New Roman" w:hAnsi="Times New Roman" w:cs="Times New Roman"/>
                <w:sz w:val="24"/>
                <w:szCs w:val="24"/>
                <w:lang w:eastAsia="pt-BR"/>
              </w:rPr>
              <w:fldChar w:fldCharType="end"/>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fldChar w:fldCharType="begin"/>
            </w:r>
            <w:r w:rsidRPr="00916DD7">
              <w:rPr>
                <w:rFonts w:ascii="Times New Roman" w:eastAsia="Times New Roman" w:hAnsi="Times New Roman" w:cs="Times New Roman"/>
                <w:sz w:val="24"/>
                <w:szCs w:val="24"/>
                <w:lang w:eastAsia="pt-BR"/>
              </w:rPr>
              <w:instrText xml:space="preserve"> MERGEFIELD "ItensDaLicitação_DentroDeTabela" </w:instrText>
            </w:r>
            <w:r w:rsidRPr="00916DD7">
              <w:rPr>
                <w:rFonts w:ascii="Times New Roman" w:eastAsia="Times New Roman" w:hAnsi="Times New Roman" w:cs="Times New Roman"/>
                <w:sz w:val="24"/>
                <w:szCs w:val="24"/>
                <w:lang w:eastAsia="pt-BR"/>
              </w:rPr>
              <w:fldChar w:fldCharType="separate"/>
            </w:r>
            <w:r w:rsidRPr="00916DD7">
              <w:rPr>
                <w:rFonts w:ascii="Times New Roman" w:eastAsia="Times New Roman" w:hAnsi="Times New Roman" w:cs="Times New Roman"/>
                <w:sz w:val="24"/>
                <w:szCs w:val="24"/>
                <w:lang w:eastAsia="pt-BR"/>
              </w:rPr>
              <w:t xml:space="preserve">AUTORIZAÇÃO DE ABASTECIMENTO, 02 vias, </w:t>
            </w:r>
            <w:proofErr w:type="spellStart"/>
            <w:r w:rsidRPr="00916DD7">
              <w:rPr>
                <w:rFonts w:ascii="Times New Roman" w:eastAsia="Times New Roman" w:hAnsi="Times New Roman" w:cs="Times New Roman"/>
                <w:sz w:val="24"/>
                <w:szCs w:val="24"/>
                <w:lang w:eastAsia="pt-BR"/>
              </w:rPr>
              <w:t>autocopiativo</w:t>
            </w:r>
            <w:proofErr w:type="spellEnd"/>
            <w:r w:rsidRPr="00916DD7">
              <w:rPr>
                <w:rFonts w:ascii="Times New Roman" w:eastAsia="Times New Roman" w:hAnsi="Times New Roman" w:cs="Times New Roman"/>
                <w:sz w:val="24"/>
                <w:szCs w:val="24"/>
                <w:lang w:eastAsia="pt-BR"/>
              </w:rPr>
              <w:t xml:space="preserve">, com folhas numeradas (1ª via picotada). Tamanho 15,5 cm x </w:t>
            </w:r>
            <w:r w:rsidRPr="00916DD7">
              <w:rPr>
                <w:rFonts w:ascii="Times New Roman" w:eastAsia="Times New Roman" w:hAnsi="Times New Roman" w:cs="Times New Roman"/>
                <w:sz w:val="24"/>
                <w:szCs w:val="24"/>
                <w:lang w:eastAsia="pt-BR"/>
              </w:rPr>
              <w:lastRenderedPageBreak/>
              <w:t xml:space="preserve">10,5 cm, 02 cores, 50 X 02 vias, totalizando 100 folhas. </w:t>
            </w:r>
            <w:proofErr w:type="gramStart"/>
            <w:r w:rsidRPr="00916DD7">
              <w:rPr>
                <w:rFonts w:ascii="Times New Roman" w:eastAsia="Times New Roman" w:hAnsi="Times New Roman" w:cs="Times New Roman"/>
                <w:sz w:val="24"/>
                <w:szCs w:val="24"/>
                <w:lang w:eastAsia="pt-BR"/>
              </w:rPr>
              <w:t>A1:</w:t>
            </w:r>
            <w:proofErr w:type="gramEnd"/>
            <w:r w:rsidRPr="00916DD7">
              <w:rPr>
                <w:rFonts w:ascii="Times New Roman" w:eastAsia="Times New Roman" w:hAnsi="Times New Roman" w:cs="Times New Roman"/>
                <w:sz w:val="24"/>
                <w:szCs w:val="24"/>
                <w:lang w:eastAsia="pt-BR"/>
              </w:rPr>
              <w:t>F58</w:t>
            </w:r>
            <w:r w:rsidRPr="00916DD7">
              <w:rPr>
                <w:rFonts w:ascii="Times New Roman" w:eastAsia="Times New Roman" w:hAnsi="Times New Roman" w:cs="Times New Roman"/>
                <w:sz w:val="24"/>
                <w:szCs w:val="24"/>
                <w:lang w:eastAsia="pt-BR"/>
              </w:rPr>
              <w:fldChar w:fldCharType="end"/>
            </w:r>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lastRenderedPageBreak/>
              <w:fldChar w:fldCharType="begin"/>
            </w:r>
            <w:r w:rsidRPr="00916DD7">
              <w:rPr>
                <w:rFonts w:ascii="Times New Roman" w:eastAsia="Times New Roman" w:hAnsi="Times New Roman" w:cs="Times New Roman"/>
                <w:sz w:val="24"/>
                <w:szCs w:val="24"/>
                <w:lang w:eastAsia="pt-BR"/>
              </w:rPr>
              <w:instrText xml:space="preserve"> MERGEFIELD "ItensDaLicitação_DentroDeTabela" </w:instrText>
            </w:r>
            <w:r w:rsidRPr="00916DD7">
              <w:rPr>
                <w:rFonts w:ascii="Times New Roman" w:eastAsia="Times New Roman" w:hAnsi="Times New Roman" w:cs="Times New Roman"/>
                <w:sz w:val="24"/>
                <w:szCs w:val="24"/>
                <w:lang w:eastAsia="pt-BR"/>
              </w:rPr>
              <w:fldChar w:fldCharType="separate"/>
            </w:r>
            <w:r w:rsidRPr="00916DD7">
              <w:rPr>
                <w:rFonts w:ascii="Times New Roman" w:eastAsia="Times New Roman" w:hAnsi="Times New Roman" w:cs="Times New Roman"/>
                <w:sz w:val="24"/>
                <w:szCs w:val="24"/>
                <w:lang w:eastAsia="pt-BR"/>
              </w:rPr>
              <w:fldChar w:fldCharType="end"/>
            </w: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fldChar w:fldCharType="begin"/>
            </w:r>
            <w:r w:rsidRPr="00916DD7">
              <w:rPr>
                <w:rFonts w:ascii="Times New Roman" w:eastAsia="Times New Roman" w:hAnsi="Times New Roman" w:cs="Times New Roman"/>
                <w:sz w:val="24"/>
                <w:szCs w:val="24"/>
                <w:lang w:eastAsia="pt-BR"/>
              </w:rPr>
              <w:instrText xml:space="preserve"> MERGEFIELD "QuantidadeDosItens_DentroDeTabela" </w:instrText>
            </w:r>
            <w:r w:rsidRPr="00916DD7">
              <w:rPr>
                <w:rFonts w:ascii="Times New Roman" w:eastAsia="Times New Roman" w:hAnsi="Times New Roman" w:cs="Times New Roman"/>
                <w:sz w:val="24"/>
                <w:szCs w:val="24"/>
                <w:lang w:eastAsia="pt-BR"/>
              </w:rPr>
              <w:fldChar w:fldCharType="separate"/>
            </w:r>
            <w:r w:rsidRPr="00916DD7">
              <w:rPr>
                <w:rFonts w:ascii="Times New Roman" w:eastAsia="Times New Roman" w:hAnsi="Times New Roman" w:cs="Times New Roman"/>
                <w:sz w:val="24"/>
                <w:szCs w:val="24"/>
                <w:lang w:eastAsia="pt-BR"/>
              </w:rPr>
              <w:t>120,00</w:t>
            </w:r>
            <w:r w:rsidRPr="00916DD7">
              <w:rPr>
                <w:rFonts w:ascii="Times New Roman" w:eastAsia="Times New Roman" w:hAnsi="Times New Roman" w:cs="Times New Roman"/>
                <w:sz w:val="24"/>
                <w:szCs w:val="24"/>
                <w:lang w:eastAsia="pt-BR"/>
              </w:rPr>
              <w:fldChar w:fldCharType="end"/>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fldChar w:fldCharType="begin"/>
            </w:r>
            <w:r w:rsidRPr="00916DD7">
              <w:rPr>
                <w:rFonts w:ascii="Times New Roman" w:eastAsia="Times New Roman" w:hAnsi="Times New Roman" w:cs="Times New Roman"/>
                <w:sz w:val="24"/>
                <w:szCs w:val="24"/>
                <w:lang w:eastAsia="pt-BR"/>
              </w:rPr>
              <w:instrText xml:space="preserve"> MERGEFIELD "ValorUnitário_DentroDeTabela" </w:instrText>
            </w:r>
            <w:r w:rsidRPr="00916DD7">
              <w:rPr>
                <w:rFonts w:ascii="Times New Roman" w:eastAsia="Times New Roman" w:hAnsi="Times New Roman" w:cs="Times New Roman"/>
                <w:sz w:val="24"/>
                <w:szCs w:val="24"/>
                <w:lang w:eastAsia="pt-BR"/>
              </w:rPr>
              <w:fldChar w:fldCharType="separate"/>
            </w:r>
            <w:r w:rsidRPr="00916DD7">
              <w:rPr>
                <w:rFonts w:ascii="Times New Roman" w:eastAsia="Times New Roman" w:hAnsi="Times New Roman" w:cs="Times New Roman"/>
                <w:sz w:val="24"/>
                <w:szCs w:val="24"/>
                <w:lang w:eastAsia="pt-BR"/>
              </w:rPr>
              <w:t>R$ 4,000</w:t>
            </w:r>
            <w:r w:rsidRPr="00916DD7">
              <w:rPr>
                <w:rFonts w:ascii="Times New Roman" w:eastAsia="Times New Roman" w:hAnsi="Times New Roman" w:cs="Times New Roman"/>
                <w:sz w:val="24"/>
                <w:szCs w:val="24"/>
                <w:lang w:eastAsia="pt-BR"/>
              </w:rPr>
              <w:fldChar w:fldCharType="end"/>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fldChar w:fldCharType="begin"/>
            </w:r>
            <w:r w:rsidRPr="00916DD7">
              <w:rPr>
                <w:rFonts w:ascii="Times New Roman" w:eastAsia="Times New Roman" w:hAnsi="Times New Roman" w:cs="Times New Roman"/>
                <w:sz w:val="24"/>
                <w:szCs w:val="24"/>
                <w:lang w:eastAsia="pt-BR"/>
              </w:rPr>
              <w:instrText xml:space="preserve"> MERGEFIELD "ValorTotal_DentroDeTabela" </w:instrText>
            </w:r>
            <w:r w:rsidRPr="00916DD7">
              <w:rPr>
                <w:rFonts w:ascii="Times New Roman" w:eastAsia="Times New Roman" w:hAnsi="Times New Roman" w:cs="Times New Roman"/>
                <w:sz w:val="24"/>
                <w:szCs w:val="24"/>
                <w:lang w:eastAsia="pt-BR"/>
              </w:rPr>
              <w:fldChar w:fldCharType="separate"/>
            </w:r>
            <w:r w:rsidRPr="00916DD7">
              <w:rPr>
                <w:rFonts w:ascii="Times New Roman" w:eastAsia="Times New Roman" w:hAnsi="Times New Roman" w:cs="Times New Roman"/>
                <w:sz w:val="24"/>
                <w:szCs w:val="24"/>
                <w:lang w:eastAsia="pt-BR"/>
              </w:rPr>
              <w:t>R$ 480,000</w:t>
            </w:r>
            <w:r w:rsidRPr="00916DD7">
              <w:rPr>
                <w:rFonts w:ascii="Times New Roman" w:eastAsia="Times New Roman" w:hAnsi="Times New Roman" w:cs="Times New Roman"/>
                <w:sz w:val="24"/>
                <w:szCs w:val="24"/>
                <w:lang w:eastAsia="pt-BR"/>
              </w:rPr>
              <w:fldChar w:fldCharType="end"/>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roofErr w:type="gramStart"/>
            <w:r w:rsidRPr="00916DD7">
              <w:rPr>
                <w:rFonts w:ascii="Times New Roman" w:eastAsia="Times New Roman" w:hAnsi="Times New Roman" w:cs="Times New Roman"/>
                <w:sz w:val="24"/>
                <w:szCs w:val="24"/>
                <w:lang w:eastAsia="pt-BR"/>
              </w:rPr>
              <w:lastRenderedPageBreak/>
              <w:t>3</w:t>
            </w:r>
            <w:proofErr w:type="gramEnd"/>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 xml:space="preserve">BANNER: Produção gráfica de banner, medindo 0,80 x 1,20 m, impresso em jato de tinta, sobre lona </w:t>
            </w:r>
            <w:proofErr w:type="spellStart"/>
            <w:r w:rsidRPr="00916DD7">
              <w:rPr>
                <w:rFonts w:ascii="Times New Roman" w:eastAsia="Times New Roman" w:hAnsi="Times New Roman" w:cs="Times New Roman"/>
                <w:sz w:val="24"/>
                <w:szCs w:val="24"/>
                <w:lang w:eastAsia="pt-BR"/>
              </w:rPr>
              <w:t>vinílica</w:t>
            </w:r>
            <w:proofErr w:type="spellEnd"/>
            <w:r w:rsidRPr="00916DD7">
              <w:rPr>
                <w:rFonts w:ascii="Times New Roman" w:eastAsia="Times New Roman" w:hAnsi="Times New Roman" w:cs="Times New Roman"/>
                <w:sz w:val="24"/>
                <w:szCs w:val="24"/>
                <w:lang w:eastAsia="pt-BR"/>
              </w:rPr>
              <w:t>, 4/0 cores. Acabamento com duas hastes, uma em cada extremidade, sendo uma com corda de sustentação para suporte desmontável. Arte a ser desenvolvida pela Secretaria solicitante conforme tema.</w:t>
            </w:r>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60,00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R$ 31,500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R$ 1.890,000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roofErr w:type="gramStart"/>
            <w:r w:rsidRPr="00916DD7">
              <w:rPr>
                <w:rFonts w:ascii="Times New Roman" w:eastAsia="Times New Roman" w:hAnsi="Times New Roman" w:cs="Times New Roman"/>
                <w:sz w:val="24"/>
                <w:szCs w:val="24"/>
                <w:lang w:eastAsia="pt-BR"/>
              </w:rPr>
              <w:t>4</w:t>
            </w:r>
            <w:proofErr w:type="gramEnd"/>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 xml:space="preserve">BANNER: Produção gráfica de banner, vertical, medindo 0,80cm x 1,30m, impresso em jato de tinta, sobre lona </w:t>
            </w:r>
            <w:proofErr w:type="spellStart"/>
            <w:r w:rsidRPr="00916DD7">
              <w:rPr>
                <w:rFonts w:ascii="Times New Roman" w:eastAsia="Times New Roman" w:hAnsi="Times New Roman" w:cs="Times New Roman"/>
                <w:sz w:val="24"/>
                <w:szCs w:val="24"/>
                <w:lang w:eastAsia="pt-BR"/>
              </w:rPr>
              <w:t>vinílica</w:t>
            </w:r>
            <w:proofErr w:type="spellEnd"/>
            <w:r w:rsidRPr="00916DD7">
              <w:rPr>
                <w:rFonts w:ascii="Times New Roman" w:eastAsia="Times New Roman" w:hAnsi="Times New Roman" w:cs="Times New Roman"/>
                <w:sz w:val="24"/>
                <w:szCs w:val="24"/>
                <w:lang w:eastAsia="pt-BR"/>
              </w:rPr>
              <w:t>, 4/0 cores. Acabamento com duas hastes, uma em cada extremidade, sendo uma com corda de sustentação para suporte desmontável. Arte a ser desenvolvida pela Secretaria solicitante conforme tema.</w:t>
            </w:r>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60,00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R$ 45,400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R$ 2.724,000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roofErr w:type="gramStart"/>
            <w:r w:rsidRPr="00916DD7">
              <w:rPr>
                <w:rFonts w:ascii="Times New Roman" w:eastAsia="Times New Roman" w:hAnsi="Times New Roman" w:cs="Times New Roman"/>
                <w:sz w:val="24"/>
                <w:szCs w:val="24"/>
                <w:lang w:eastAsia="pt-BR"/>
              </w:rPr>
              <w:t>5</w:t>
            </w:r>
            <w:proofErr w:type="gramEnd"/>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CADASTRO DOMICILIAR - E-SUS, frente e verso, papel A4, 75g, com 100 folhas (100x1</w:t>
            </w:r>
            <w:proofErr w:type="gramStart"/>
            <w:r w:rsidRPr="00916DD7">
              <w:rPr>
                <w:rFonts w:ascii="Times New Roman" w:eastAsia="Times New Roman" w:hAnsi="Times New Roman" w:cs="Times New Roman"/>
                <w:sz w:val="24"/>
                <w:szCs w:val="24"/>
                <w:lang w:eastAsia="pt-BR"/>
              </w:rPr>
              <w:t>)</w:t>
            </w:r>
            <w:proofErr w:type="gramEnd"/>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15,00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R$ 9,000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R$ 135,000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roofErr w:type="gramStart"/>
            <w:r w:rsidRPr="00916DD7">
              <w:rPr>
                <w:rFonts w:ascii="Times New Roman" w:eastAsia="Times New Roman" w:hAnsi="Times New Roman" w:cs="Times New Roman"/>
                <w:sz w:val="24"/>
                <w:szCs w:val="24"/>
                <w:lang w:eastAsia="pt-BR"/>
              </w:rPr>
              <w:t>6</w:t>
            </w:r>
            <w:proofErr w:type="gramEnd"/>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CADASTRO INDIVIDUAL E-SUS, papel A4, 75g, com 100 folhas (100x1</w:t>
            </w:r>
            <w:proofErr w:type="gramStart"/>
            <w:r w:rsidRPr="00916DD7">
              <w:rPr>
                <w:rFonts w:ascii="Times New Roman" w:eastAsia="Times New Roman" w:hAnsi="Times New Roman" w:cs="Times New Roman"/>
                <w:sz w:val="24"/>
                <w:szCs w:val="24"/>
                <w:lang w:eastAsia="pt-BR"/>
              </w:rPr>
              <w:t>)</w:t>
            </w:r>
            <w:proofErr w:type="gramEnd"/>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15,00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R$ 9,000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R$ 135,000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roofErr w:type="gramStart"/>
            <w:r w:rsidRPr="00916DD7">
              <w:rPr>
                <w:rFonts w:ascii="Times New Roman" w:eastAsia="Times New Roman" w:hAnsi="Times New Roman" w:cs="Times New Roman"/>
                <w:sz w:val="24"/>
                <w:szCs w:val="24"/>
                <w:lang w:eastAsia="pt-BR"/>
              </w:rPr>
              <w:t>8</w:t>
            </w:r>
            <w:proofErr w:type="gramEnd"/>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 xml:space="preserve">CARTÃO (CARTÃO DIABÉTICO) papel 180 </w:t>
            </w:r>
            <w:proofErr w:type="spellStart"/>
            <w:proofErr w:type="gramStart"/>
            <w:r w:rsidRPr="00916DD7">
              <w:rPr>
                <w:rFonts w:ascii="Times New Roman" w:eastAsia="Times New Roman" w:hAnsi="Times New Roman" w:cs="Times New Roman"/>
                <w:sz w:val="24"/>
                <w:szCs w:val="24"/>
                <w:lang w:eastAsia="pt-BR"/>
              </w:rPr>
              <w:t>gr</w:t>
            </w:r>
            <w:proofErr w:type="spellEnd"/>
            <w:proofErr w:type="gramEnd"/>
            <w:r w:rsidRPr="00916DD7">
              <w:rPr>
                <w:rFonts w:ascii="Times New Roman" w:eastAsia="Times New Roman" w:hAnsi="Times New Roman" w:cs="Times New Roman"/>
                <w:sz w:val="24"/>
                <w:szCs w:val="24"/>
                <w:lang w:eastAsia="pt-BR"/>
              </w:rPr>
              <w:t>, 2 cores (preto e amarelo) Tamanho 20 cm x15 cm</w:t>
            </w:r>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300,00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R$ 0,250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R$ 75,000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roofErr w:type="gramStart"/>
            <w:r w:rsidRPr="00916DD7">
              <w:rPr>
                <w:rFonts w:ascii="Times New Roman" w:eastAsia="Times New Roman" w:hAnsi="Times New Roman" w:cs="Times New Roman"/>
                <w:sz w:val="24"/>
                <w:szCs w:val="24"/>
                <w:lang w:eastAsia="pt-BR"/>
              </w:rPr>
              <w:t>9</w:t>
            </w:r>
            <w:proofErr w:type="gramEnd"/>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 xml:space="preserve">CARTÃO (CARTEIRA DO HIPERTENSO) papel 180 </w:t>
            </w:r>
            <w:proofErr w:type="spellStart"/>
            <w:proofErr w:type="gramStart"/>
            <w:r w:rsidRPr="00916DD7">
              <w:rPr>
                <w:rFonts w:ascii="Times New Roman" w:eastAsia="Times New Roman" w:hAnsi="Times New Roman" w:cs="Times New Roman"/>
                <w:sz w:val="24"/>
                <w:szCs w:val="24"/>
                <w:lang w:eastAsia="pt-BR"/>
              </w:rPr>
              <w:t>gr</w:t>
            </w:r>
            <w:proofErr w:type="spellEnd"/>
            <w:proofErr w:type="gramEnd"/>
            <w:r w:rsidRPr="00916DD7">
              <w:rPr>
                <w:rFonts w:ascii="Times New Roman" w:eastAsia="Times New Roman" w:hAnsi="Times New Roman" w:cs="Times New Roman"/>
                <w:sz w:val="24"/>
                <w:szCs w:val="24"/>
                <w:lang w:eastAsia="pt-BR"/>
              </w:rPr>
              <w:t>, 2 cores (preto e amarelo) Tamanho 20 cm x15 cm</w:t>
            </w:r>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600,00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R$ 0,250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R$ 150,000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10</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 xml:space="preserve">CARTÃO DE ACOMPANHAMENTO DE PESO DO PROGRAMA LEITE DAS CRIANÇAS, frente e verso, papel sulfite 75g. Tamanho 14x 13,5cm, </w:t>
            </w:r>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300,00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R$ 0,150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R$ 45,000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11</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 xml:space="preserve">CARTÃO DENGUE/ENTOMOLOGIA, papel A4, 75 g/m2, medindo </w:t>
            </w:r>
            <w:proofErr w:type="gramStart"/>
            <w:r w:rsidRPr="00916DD7">
              <w:rPr>
                <w:rFonts w:ascii="Times New Roman" w:eastAsia="Times New Roman" w:hAnsi="Times New Roman" w:cs="Times New Roman"/>
                <w:sz w:val="24"/>
                <w:szCs w:val="24"/>
                <w:lang w:eastAsia="pt-BR"/>
              </w:rPr>
              <w:t>6</w:t>
            </w:r>
            <w:proofErr w:type="gramEnd"/>
            <w:r w:rsidRPr="00916DD7">
              <w:rPr>
                <w:rFonts w:ascii="Times New Roman" w:eastAsia="Times New Roman" w:hAnsi="Times New Roman" w:cs="Times New Roman"/>
                <w:sz w:val="24"/>
                <w:szCs w:val="24"/>
                <w:lang w:eastAsia="pt-BR"/>
              </w:rPr>
              <w:t xml:space="preserve"> cm x 6 cm cada um, picotado, bloco com 100 folhas (cada folha com 06 cartões).</w:t>
            </w:r>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500,00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R$ 6,050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R$ 3.025,000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12</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CARTÃO USUÁRIO – acompanhamento ambulatorial – dengue (frente e verso), papel 150 g/m2. Medidas aproximadas 19,5</w:t>
            </w:r>
            <w:proofErr w:type="gramStart"/>
            <w:r w:rsidRPr="00916DD7">
              <w:rPr>
                <w:rFonts w:ascii="Times New Roman" w:eastAsia="Times New Roman" w:hAnsi="Times New Roman" w:cs="Times New Roman"/>
                <w:sz w:val="24"/>
                <w:szCs w:val="24"/>
                <w:lang w:eastAsia="pt-BR"/>
              </w:rPr>
              <w:t>x9,</w:t>
            </w:r>
            <w:proofErr w:type="gramEnd"/>
            <w:r w:rsidRPr="00916DD7">
              <w:rPr>
                <w:rFonts w:ascii="Times New Roman" w:eastAsia="Times New Roman" w:hAnsi="Times New Roman" w:cs="Times New Roman"/>
                <w:sz w:val="24"/>
                <w:szCs w:val="24"/>
                <w:lang w:eastAsia="pt-BR"/>
              </w:rPr>
              <w:t>5cm.</w:t>
            </w:r>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150,00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R$ 0,600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R$ 90,000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13</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 xml:space="preserve">CARTÃO DE VACINAÇÃO Cartão de </w:t>
            </w:r>
            <w:proofErr w:type="gramStart"/>
            <w:r w:rsidRPr="00916DD7">
              <w:rPr>
                <w:rFonts w:ascii="Times New Roman" w:eastAsia="Times New Roman" w:hAnsi="Times New Roman" w:cs="Times New Roman"/>
                <w:sz w:val="24"/>
                <w:szCs w:val="24"/>
                <w:lang w:eastAsia="pt-BR"/>
              </w:rPr>
              <w:lastRenderedPageBreak/>
              <w:t>Vacinação ,</w:t>
            </w:r>
            <w:proofErr w:type="gramEnd"/>
            <w:r w:rsidRPr="00916DD7">
              <w:rPr>
                <w:rFonts w:ascii="Times New Roman" w:eastAsia="Times New Roman" w:hAnsi="Times New Roman" w:cs="Times New Roman"/>
                <w:sz w:val="24"/>
                <w:szCs w:val="24"/>
                <w:lang w:eastAsia="pt-BR"/>
              </w:rPr>
              <w:t xml:space="preserve"> frente e verso, cartolina 180g, tamanho 16 x 11 cm</w:t>
            </w:r>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1.500,00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R$ 0,280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R$ 420,000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lastRenderedPageBreak/>
              <w:t>14</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 xml:space="preserve">CARTAZ Confecção de fotolito, impressão e acabamento de cartaz formato 46x64cm, 4/0 cores, impresso em papel </w:t>
            </w:r>
            <w:proofErr w:type="spellStart"/>
            <w:r w:rsidRPr="00916DD7">
              <w:rPr>
                <w:rFonts w:ascii="Times New Roman" w:eastAsia="Times New Roman" w:hAnsi="Times New Roman" w:cs="Times New Roman"/>
                <w:sz w:val="24"/>
                <w:szCs w:val="24"/>
                <w:lang w:eastAsia="pt-BR"/>
              </w:rPr>
              <w:t>couchê</w:t>
            </w:r>
            <w:proofErr w:type="spellEnd"/>
            <w:r w:rsidRPr="00916DD7">
              <w:rPr>
                <w:rFonts w:ascii="Times New Roman" w:eastAsia="Times New Roman" w:hAnsi="Times New Roman" w:cs="Times New Roman"/>
                <w:sz w:val="24"/>
                <w:szCs w:val="24"/>
                <w:lang w:eastAsia="pt-BR"/>
              </w:rPr>
              <w:t xml:space="preserve"> brilho ou fosco 170g. Com dados e temas varáveis para cada lote.</w:t>
            </w:r>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350,00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R$ 2,800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R$ 980,000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15</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 xml:space="preserve">CRACHÁ: cartão de PVC CR </w:t>
            </w:r>
            <w:proofErr w:type="gramStart"/>
            <w:r w:rsidRPr="00916DD7">
              <w:rPr>
                <w:rFonts w:ascii="Times New Roman" w:eastAsia="Times New Roman" w:hAnsi="Times New Roman" w:cs="Times New Roman"/>
                <w:sz w:val="24"/>
                <w:szCs w:val="24"/>
                <w:lang w:eastAsia="pt-BR"/>
              </w:rPr>
              <w:t>80,</w:t>
            </w:r>
            <w:proofErr w:type="gramEnd"/>
            <w:r w:rsidRPr="00916DD7">
              <w:rPr>
                <w:rFonts w:ascii="Times New Roman" w:eastAsia="Times New Roman" w:hAnsi="Times New Roman" w:cs="Times New Roman"/>
                <w:sz w:val="24"/>
                <w:szCs w:val="24"/>
                <w:lang w:eastAsia="pt-BR"/>
              </w:rPr>
              <w:t xml:space="preserve">tamanho 5,4 cm x 8,6 cm com espessura de 0,76 mm (mesmo tamanho e </w:t>
            </w:r>
            <w:proofErr w:type="spellStart"/>
            <w:r w:rsidRPr="00916DD7">
              <w:rPr>
                <w:rFonts w:ascii="Times New Roman" w:eastAsia="Times New Roman" w:hAnsi="Times New Roman" w:cs="Times New Roman"/>
                <w:sz w:val="24"/>
                <w:szCs w:val="24"/>
                <w:lang w:eastAsia="pt-BR"/>
              </w:rPr>
              <w:t>espessuara</w:t>
            </w:r>
            <w:proofErr w:type="spellEnd"/>
            <w:r w:rsidRPr="00916DD7">
              <w:rPr>
                <w:rFonts w:ascii="Times New Roman" w:eastAsia="Times New Roman" w:hAnsi="Times New Roman" w:cs="Times New Roman"/>
                <w:sz w:val="24"/>
                <w:szCs w:val="24"/>
                <w:lang w:eastAsia="pt-BR"/>
              </w:rPr>
              <w:t xml:space="preserve"> de um cartão de crédito) </w:t>
            </w:r>
            <w:proofErr w:type="spellStart"/>
            <w:r w:rsidRPr="00916DD7">
              <w:rPr>
                <w:rFonts w:ascii="Times New Roman" w:eastAsia="Times New Roman" w:hAnsi="Times New Roman" w:cs="Times New Roman"/>
                <w:sz w:val="24"/>
                <w:szCs w:val="24"/>
                <w:lang w:eastAsia="pt-BR"/>
              </w:rPr>
              <w:t>Cobertur</w:t>
            </w:r>
            <w:proofErr w:type="spellEnd"/>
            <w:r w:rsidRPr="00916DD7">
              <w:rPr>
                <w:rFonts w:ascii="Times New Roman" w:eastAsia="Times New Roman" w:hAnsi="Times New Roman" w:cs="Times New Roman"/>
                <w:sz w:val="24"/>
                <w:szCs w:val="24"/>
                <w:lang w:eastAsia="pt-BR"/>
              </w:rPr>
              <w:t xml:space="preserve">: Laminação Cristal. Acabamento: </w:t>
            </w:r>
            <w:proofErr w:type="gramStart"/>
            <w:r w:rsidRPr="00916DD7">
              <w:rPr>
                <w:rFonts w:ascii="Times New Roman" w:eastAsia="Times New Roman" w:hAnsi="Times New Roman" w:cs="Times New Roman"/>
                <w:sz w:val="24"/>
                <w:szCs w:val="24"/>
                <w:lang w:eastAsia="pt-BR"/>
              </w:rPr>
              <w:t>4</w:t>
            </w:r>
            <w:proofErr w:type="gramEnd"/>
            <w:r w:rsidRPr="00916DD7">
              <w:rPr>
                <w:rFonts w:ascii="Times New Roman" w:eastAsia="Times New Roman" w:hAnsi="Times New Roman" w:cs="Times New Roman"/>
                <w:sz w:val="24"/>
                <w:szCs w:val="24"/>
                <w:lang w:eastAsia="pt-BR"/>
              </w:rPr>
              <w:t xml:space="preserve"> Cantos Arredondados, com cordão e ´</w:t>
            </w:r>
            <w:proofErr w:type="spellStart"/>
            <w:r w:rsidRPr="00916DD7">
              <w:rPr>
                <w:rFonts w:ascii="Times New Roman" w:eastAsia="Times New Roman" w:hAnsi="Times New Roman" w:cs="Times New Roman"/>
                <w:sz w:val="24"/>
                <w:szCs w:val="24"/>
                <w:lang w:eastAsia="pt-BR"/>
              </w:rPr>
              <w:t>resilha</w:t>
            </w:r>
            <w:proofErr w:type="spellEnd"/>
            <w:r w:rsidRPr="00916DD7">
              <w:rPr>
                <w:rFonts w:ascii="Times New Roman" w:eastAsia="Times New Roman" w:hAnsi="Times New Roman" w:cs="Times New Roman"/>
                <w:sz w:val="24"/>
                <w:szCs w:val="24"/>
                <w:lang w:eastAsia="pt-BR"/>
              </w:rPr>
              <w:t xml:space="preserve">, furo </w:t>
            </w:r>
            <w:proofErr w:type="spellStart"/>
            <w:r w:rsidRPr="00916DD7">
              <w:rPr>
                <w:rFonts w:ascii="Times New Roman" w:eastAsia="Times New Roman" w:hAnsi="Times New Roman" w:cs="Times New Roman"/>
                <w:sz w:val="24"/>
                <w:szCs w:val="24"/>
                <w:lang w:eastAsia="pt-BR"/>
              </w:rPr>
              <w:t>oblongo.Cores</w:t>
            </w:r>
            <w:proofErr w:type="spellEnd"/>
            <w:r w:rsidRPr="00916DD7">
              <w:rPr>
                <w:rFonts w:ascii="Times New Roman" w:eastAsia="Times New Roman" w:hAnsi="Times New Roman" w:cs="Times New Roman"/>
                <w:sz w:val="24"/>
                <w:szCs w:val="24"/>
                <w:lang w:eastAsia="pt-BR"/>
              </w:rPr>
              <w:t xml:space="preserve"> 4/4 (frente e verso).Arte a ser desenvolvida pela Secretaria solicitante com no mínimo timbre, secretaria, nome e foto.</w:t>
            </w:r>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365,00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R$ 11,200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R$ 4.088,000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16</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 xml:space="preserve">DECLARAÇÃO COMPARECIMENTO - Papel sulfite 75 </w:t>
            </w:r>
            <w:proofErr w:type="spellStart"/>
            <w:proofErr w:type="gramStart"/>
            <w:r w:rsidRPr="00916DD7">
              <w:rPr>
                <w:rFonts w:ascii="Times New Roman" w:eastAsia="Times New Roman" w:hAnsi="Times New Roman" w:cs="Times New Roman"/>
                <w:sz w:val="24"/>
                <w:szCs w:val="24"/>
                <w:lang w:eastAsia="pt-BR"/>
              </w:rPr>
              <w:t>gr</w:t>
            </w:r>
            <w:proofErr w:type="spellEnd"/>
            <w:proofErr w:type="gramEnd"/>
            <w:r w:rsidRPr="00916DD7">
              <w:rPr>
                <w:rFonts w:ascii="Times New Roman" w:eastAsia="Times New Roman" w:hAnsi="Times New Roman" w:cs="Times New Roman"/>
                <w:sz w:val="24"/>
                <w:szCs w:val="24"/>
                <w:lang w:eastAsia="pt-BR"/>
              </w:rPr>
              <w:t>, tamanho 15 cm x21 cm, com 100x1 folhas</w:t>
            </w:r>
          </w:p>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30,00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R$ 5,200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R$ 156,000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17</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ENCADERNAÇÃO CAPA DURA: cor verde; com texto na cor dourada. Dimensões aproximadas: 22 cm x 33,5 cm. Quantidade de folhas: até 200 (duzentas); Acabamento sem costuras.</w:t>
            </w:r>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85,00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R$ 40,000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R$ 3.400,000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18</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ENCADERNAÇÃO CAPA DURA: cor verde; com texto na cor dourada. Dimensões aproximadas: 22 cm x 33,5 cm. Quantidade de folhas: até 500 (quinhentas); Acabamento sem costuras.</w:t>
            </w:r>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75,00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R$ 50,000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R$ 3.750,000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28</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 xml:space="preserve">FICHA ATENDIMENTO ODONTOLOGICO/ Papel 180 gr. Tamanho 15,5 cm x21 </w:t>
            </w:r>
            <w:proofErr w:type="gramStart"/>
            <w:r w:rsidRPr="00916DD7">
              <w:rPr>
                <w:rFonts w:ascii="Times New Roman" w:eastAsia="Times New Roman" w:hAnsi="Times New Roman" w:cs="Times New Roman"/>
                <w:sz w:val="24"/>
                <w:szCs w:val="24"/>
                <w:lang w:eastAsia="pt-BR"/>
              </w:rPr>
              <w:t>cm</w:t>
            </w:r>
            <w:proofErr w:type="gramEnd"/>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500,00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R$ 0,180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R$ 90,000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30</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 xml:space="preserve">FICHA DE ATIVIDADE COLETIVA, frente e verso, papel A4, 75g. </w:t>
            </w:r>
            <w:proofErr w:type="gramStart"/>
            <w:r w:rsidRPr="00916DD7">
              <w:rPr>
                <w:rFonts w:ascii="Times New Roman" w:eastAsia="Times New Roman" w:hAnsi="Times New Roman" w:cs="Times New Roman"/>
                <w:sz w:val="24"/>
                <w:szCs w:val="24"/>
                <w:lang w:eastAsia="pt-BR"/>
              </w:rPr>
              <w:t>com</w:t>
            </w:r>
            <w:proofErr w:type="gramEnd"/>
            <w:r w:rsidRPr="00916DD7">
              <w:rPr>
                <w:rFonts w:ascii="Times New Roman" w:eastAsia="Times New Roman" w:hAnsi="Times New Roman" w:cs="Times New Roman"/>
                <w:sz w:val="24"/>
                <w:szCs w:val="24"/>
                <w:lang w:eastAsia="pt-BR"/>
              </w:rPr>
              <w:t xml:space="preserve"> 100 folhas (100x1)</w:t>
            </w:r>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200,00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R$ 4,800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R$ 960,000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31</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FICHA DE CADASTRO DE HIPERTENSO E/OU DIABÉTICO (frente e verso), Tamanho Ofício A4 75 g/m², com 100 folhas (100x1</w:t>
            </w:r>
            <w:proofErr w:type="gramStart"/>
            <w:r w:rsidRPr="00916DD7">
              <w:rPr>
                <w:rFonts w:ascii="Times New Roman" w:eastAsia="Times New Roman" w:hAnsi="Times New Roman" w:cs="Times New Roman"/>
                <w:sz w:val="24"/>
                <w:szCs w:val="24"/>
                <w:lang w:eastAsia="pt-BR"/>
              </w:rPr>
              <w:t>)</w:t>
            </w:r>
            <w:proofErr w:type="gramEnd"/>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150,00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R$ 5,200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R$ 780,000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32</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 xml:space="preserve">FICHA DE CONTROLE CRUZADO (FCC) Papel 180 </w:t>
            </w:r>
            <w:proofErr w:type="spellStart"/>
            <w:proofErr w:type="gramStart"/>
            <w:r w:rsidRPr="00916DD7">
              <w:rPr>
                <w:rFonts w:ascii="Times New Roman" w:eastAsia="Times New Roman" w:hAnsi="Times New Roman" w:cs="Times New Roman"/>
                <w:sz w:val="24"/>
                <w:szCs w:val="24"/>
                <w:lang w:eastAsia="pt-BR"/>
              </w:rPr>
              <w:t>gr</w:t>
            </w:r>
            <w:proofErr w:type="spellEnd"/>
            <w:proofErr w:type="gramEnd"/>
            <w:r w:rsidRPr="00916DD7">
              <w:rPr>
                <w:rFonts w:ascii="Times New Roman" w:eastAsia="Times New Roman" w:hAnsi="Times New Roman" w:cs="Times New Roman"/>
                <w:sz w:val="24"/>
                <w:szCs w:val="24"/>
                <w:lang w:eastAsia="pt-BR"/>
              </w:rPr>
              <w:t xml:space="preserve"> tamanho 7,5 cm </w:t>
            </w:r>
            <w:r w:rsidRPr="00916DD7">
              <w:rPr>
                <w:rFonts w:ascii="Times New Roman" w:eastAsia="Times New Roman" w:hAnsi="Times New Roman" w:cs="Times New Roman"/>
                <w:sz w:val="24"/>
                <w:szCs w:val="24"/>
                <w:lang w:eastAsia="pt-BR"/>
              </w:rPr>
              <w:lastRenderedPageBreak/>
              <w:t>x10,5 cm</w:t>
            </w:r>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1.500,00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R$ 0,180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R$ 270,000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lastRenderedPageBreak/>
              <w:t>33</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FICHA DE PROCEDIMENTOS, papel A4, 75g, com 100 folhas (100x1</w:t>
            </w:r>
            <w:proofErr w:type="gramStart"/>
            <w:r w:rsidRPr="00916DD7">
              <w:rPr>
                <w:rFonts w:ascii="Times New Roman" w:eastAsia="Times New Roman" w:hAnsi="Times New Roman" w:cs="Times New Roman"/>
                <w:sz w:val="24"/>
                <w:szCs w:val="24"/>
                <w:lang w:eastAsia="pt-BR"/>
              </w:rPr>
              <w:t>)</w:t>
            </w:r>
            <w:proofErr w:type="gramEnd"/>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20,00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R$ 9,000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R$ 180,000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34</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 xml:space="preserve">FICHA DE VISITA, PROGRAMA DE CONTROLE DA FEBRE AMARELA E DENGUE. Papel 180 g/m2. Tamanho </w:t>
            </w:r>
            <w:proofErr w:type="gramStart"/>
            <w:r w:rsidRPr="00916DD7">
              <w:rPr>
                <w:rFonts w:ascii="Times New Roman" w:eastAsia="Times New Roman" w:hAnsi="Times New Roman" w:cs="Times New Roman"/>
                <w:sz w:val="24"/>
                <w:szCs w:val="24"/>
                <w:lang w:eastAsia="pt-BR"/>
              </w:rPr>
              <w:t>15x10,</w:t>
            </w:r>
            <w:proofErr w:type="gramEnd"/>
            <w:r w:rsidRPr="00916DD7">
              <w:rPr>
                <w:rFonts w:ascii="Times New Roman" w:eastAsia="Times New Roman" w:hAnsi="Times New Roman" w:cs="Times New Roman"/>
                <w:sz w:val="24"/>
                <w:szCs w:val="24"/>
                <w:lang w:eastAsia="pt-BR"/>
              </w:rPr>
              <w:t>5cm.</w:t>
            </w:r>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2.000,00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R$ 0,180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R$ 360,000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35</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FICHA E-SUS DE VISITA DOMICILIAR papel A4, 75g, com 100 folhas (100x1</w:t>
            </w:r>
            <w:proofErr w:type="gramStart"/>
            <w:r w:rsidRPr="00916DD7">
              <w:rPr>
                <w:rFonts w:ascii="Times New Roman" w:eastAsia="Times New Roman" w:hAnsi="Times New Roman" w:cs="Times New Roman"/>
                <w:sz w:val="24"/>
                <w:szCs w:val="24"/>
                <w:lang w:eastAsia="pt-BR"/>
              </w:rPr>
              <w:t>)</w:t>
            </w:r>
            <w:proofErr w:type="gramEnd"/>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80,00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R$ 6,500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R$ 520,000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36</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FICHA GERAL DE ATENDIMENTO</w:t>
            </w:r>
            <w:proofErr w:type="gramStart"/>
            <w:r w:rsidRPr="00916DD7">
              <w:rPr>
                <w:rFonts w:ascii="Times New Roman" w:eastAsia="Times New Roman" w:hAnsi="Times New Roman" w:cs="Times New Roman"/>
                <w:sz w:val="24"/>
                <w:szCs w:val="24"/>
                <w:lang w:eastAsia="pt-BR"/>
              </w:rPr>
              <w:t xml:space="preserve">  </w:t>
            </w:r>
            <w:proofErr w:type="gramEnd"/>
            <w:r w:rsidRPr="00916DD7">
              <w:rPr>
                <w:rFonts w:ascii="Times New Roman" w:eastAsia="Times New Roman" w:hAnsi="Times New Roman" w:cs="Times New Roman"/>
                <w:sz w:val="24"/>
                <w:szCs w:val="24"/>
                <w:lang w:eastAsia="pt-BR"/>
              </w:rPr>
              <w:t>(FGA)  ADULTO- Papel 120gr, tamanho 22 cm x 30,5 cm. Bloco com 100</w:t>
            </w:r>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500,00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R$ 5,200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R$ 2.600,000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37</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 xml:space="preserve">FICHA GERAL DE ATENDIMENTO (FGA) CRIANÇA- Papel </w:t>
            </w:r>
            <w:proofErr w:type="gramStart"/>
            <w:r w:rsidRPr="00916DD7">
              <w:rPr>
                <w:rFonts w:ascii="Times New Roman" w:eastAsia="Times New Roman" w:hAnsi="Times New Roman" w:cs="Times New Roman"/>
                <w:sz w:val="24"/>
                <w:szCs w:val="24"/>
                <w:lang w:eastAsia="pt-BR"/>
              </w:rPr>
              <w:t>120gr,</w:t>
            </w:r>
            <w:proofErr w:type="gramEnd"/>
            <w:r w:rsidRPr="00916DD7">
              <w:rPr>
                <w:rFonts w:ascii="Times New Roman" w:eastAsia="Times New Roman" w:hAnsi="Times New Roman" w:cs="Times New Roman"/>
                <w:sz w:val="24"/>
                <w:szCs w:val="24"/>
                <w:lang w:eastAsia="pt-BR"/>
              </w:rPr>
              <w:t>tamanho 22 cm x 30,5 cm. Bloco com 100</w:t>
            </w:r>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500,00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R$ 5,200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R$ 2.600,000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38</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FICHA PRÉ- CONSULTA - Exame físico- Diagnóstico- Tratamento- Exame Complementares Evolução/Intercorrências - Pós consulta - encaminhamentos e outros atendimentos, Papel 120gr. Tamanho 22 cm x 30,5 cm, com 100 folhas (100x1</w:t>
            </w:r>
            <w:proofErr w:type="gramStart"/>
            <w:r w:rsidRPr="00916DD7">
              <w:rPr>
                <w:rFonts w:ascii="Times New Roman" w:eastAsia="Times New Roman" w:hAnsi="Times New Roman" w:cs="Times New Roman"/>
                <w:sz w:val="24"/>
                <w:szCs w:val="24"/>
                <w:lang w:eastAsia="pt-BR"/>
              </w:rPr>
              <w:t>)</w:t>
            </w:r>
            <w:proofErr w:type="gramEnd"/>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1.000,00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R$ 5,200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R$ 5.200,000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39</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 xml:space="preserve">GUIA DE ENCAMINHAMENTO. Papel branco 90 gr. 2 vias </w:t>
            </w:r>
            <w:proofErr w:type="spellStart"/>
            <w:r w:rsidRPr="00916DD7">
              <w:rPr>
                <w:rFonts w:ascii="Times New Roman" w:eastAsia="Times New Roman" w:hAnsi="Times New Roman" w:cs="Times New Roman"/>
                <w:sz w:val="24"/>
                <w:szCs w:val="24"/>
                <w:lang w:eastAsia="pt-BR"/>
              </w:rPr>
              <w:t>autocopiativo</w:t>
            </w:r>
            <w:proofErr w:type="spellEnd"/>
            <w:r w:rsidRPr="00916DD7">
              <w:rPr>
                <w:rFonts w:ascii="Times New Roman" w:eastAsia="Times New Roman" w:hAnsi="Times New Roman" w:cs="Times New Roman"/>
                <w:sz w:val="24"/>
                <w:szCs w:val="24"/>
                <w:lang w:eastAsia="pt-BR"/>
              </w:rPr>
              <w:t xml:space="preserve"> e numerado. Tamanho 16 cm </w:t>
            </w:r>
            <w:proofErr w:type="gramStart"/>
            <w:r w:rsidRPr="00916DD7">
              <w:rPr>
                <w:rFonts w:ascii="Times New Roman" w:eastAsia="Times New Roman" w:hAnsi="Times New Roman" w:cs="Times New Roman"/>
                <w:sz w:val="24"/>
                <w:szCs w:val="24"/>
                <w:lang w:eastAsia="pt-BR"/>
              </w:rPr>
              <w:t>x21,</w:t>
            </w:r>
            <w:proofErr w:type="gramEnd"/>
            <w:r w:rsidRPr="00916DD7">
              <w:rPr>
                <w:rFonts w:ascii="Times New Roman" w:eastAsia="Times New Roman" w:hAnsi="Times New Roman" w:cs="Times New Roman"/>
                <w:sz w:val="24"/>
                <w:szCs w:val="24"/>
                <w:lang w:eastAsia="pt-BR"/>
              </w:rPr>
              <w:t>5 cm, (100x2).</w:t>
            </w:r>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350,00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R$ 4,800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R$ 1.680,000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40</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HIPERDIA - FICHA DE ACOMPANHAMENTO DE HIPERTENSO E/OU DIABÉTICO, (frente verso) Tamanho Ofício A4 75 g/m², com 100 folhas (100x1</w:t>
            </w:r>
            <w:proofErr w:type="gramStart"/>
            <w:r w:rsidRPr="00916DD7">
              <w:rPr>
                <w:rFonts w:ascii="Times New Roman" w:eastAsia="Times New Roman" w:hAnsi="Times New Roman" w:cs="Times New Roman"/>
                <w:sz w:val="24"/>
                <w:szCs w:val="24"/>
                <w:lang w:eastAsia="pt-BR"/>
              </w:rPr>
              <w:t>)</w:t>
            </w:r>
            <w:proofErr w:type="gramEnd"/>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150,00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R$ 5,200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R$ 780,000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41</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 xml:space="preserve">NOTA DE PRODUTOR RURAL em uma cor. Formulários Continuo com 05 (cinco) vias em papel </w:t>
            </w:r>
            <w:proofErr w:type="spellStart"/>
            <w:r w:rsidRPr="00916DD7">
              <w:rPr>
                <w:rFonts w:ascii="Times New Roman" w:eastAsia="Times New Roman" w:hAnsi="Times New Roman" w:cs="Times New Roman"/>
                <w:sz w:val="24"/>
                <w:szCs w:val="24"/>
                <w:lang w:eastAsia="pt-BR"/>
              </w:rPr>
              <w:t>autocopiativo</w:t>
            </w:r>
            <w:proofErr w:type="spellEnd"/>
            <w:r w:rsidRPr="00916DD7">
              <w:rPr>
                <w:rFonts w:ascii="Times New Roman" w:eastAsia="Times New Roman" w:hAnsi="Times New Roman" w:cs="Times New Roman"/>
                <w:sz w:val="24"/>
                <w:szCs w:val="24"/>
                <w:lang w:eastAsia="pt-BR"/>
              </w:rPr>
              <w:t xml:space="preserve"> para emissão de Nota Fiscal do </w:t>
            </w:r>
            <w:proofErr w:type="gramStart"/>
            <w:r w:rsidRPr="00916DD7">
              <w:rPr>
                <w:rFonts w:ascii="Times New Roman" w:eastAsia="Times New Roman" w:hAnsi="Times New Roman" w:cs="Times New Roman"/>
                <w:sz w:val="24"/>
                <w:szCs w:val="24"/>
                <w:lang w:eastAsia="pt-BR"/>
              </w:rPr>
              <w:t>Produtor.</w:t>
            </w:r>
            <w:proofErr w:type="gramEnd"/>
            <w:r w:rsidRPr="00916DD7">
              <w:rPr>
                <w:rFonts w:ascii="Times New Roman" w:eastAsia="Times New Roman" w:hAnsi="Times New Roman" w:cs="Times New Roman"/>
                <w:sz w:val="24"/>
                <w:szCs w:val="24"/>
                <w:lang w:eastAsia="pt-BR"/>
              </w:rPr>
              <w:t>Especificação:1º via - Destinatário, 2º via - Município, 3º via - Fisco Destino, 4º via - Arquivo Fiscal - 5º via - Fisco Origem.Com 500 unidades</w:t>
            </w:r>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40,00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R$ 280,000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R$ 11.200,000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42</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 xml:space="preserve">PANFLETO para campanhas educativas/informativas, papel </w:t>
            </w:r>
            <w:proofErr w:type="spellStart"/>
            <w:r w:rsidRPr="00916DD7">
              <w:rPr>
                <w:rFonts w:ascii="Times New Roman" w:eastAsia="Times New Roman" w:hAnsi="Times New Roman" w:cs="Times New Roman"/>
                <w:sz w:val="24"/>
                <w:szCs w:val="24"/>
                <w:lang w:eastAsia="pt-BR"/>
              </w:rPr>
              <w:t>couchê</w:t>
            </w:r>
            <w:proofErr w:type="spellEnd"/>
            <w:r w:rsidRPr="00916DD7">
              <w:rPr>
                <w:rFonts w:ascii="Times New Roman" w:eastAsia="Times New Roman" w:hAnsi="Times New Roman" w:cs="Times New Roman"/>
                <w:sz w:val="24"/>
                <w:szCs w:val="24"/>
                <w:lang w:eastAsia="pt-BR"/>
              </w:rPr>
              <w:t xml:space="preserve"> 150 gramas, </w:t>
            </w:r>
            <w:proofErr w:type="gramStart"/>
            <w:r w:rsidRPr="00916DD7">
              <w:rPr>
                <w:rFonts w:ascii="Times New Roman" w:eastAsia="Times New Roman" w:hAnsi="Times New Roman" w:cs="Times New Roman"/>
                <w:sz w:val="24"/>
                <w:szCs w:val="24"/>
                <w:lang w:eastAsia="pt-BR"/>
              </w:rPr>
              <w:t>4</w:t>
            </w:r>
            <w:proofErr w:type="gramEnd"/>
            <w:r w:rsidRPr="00916DD7">
              <w:rPr>
                <w:rFonts w:ascii="Times New Roman" w:eastAsia="Times New Roman" w:hAnsi="Times New Roman" w:cs="Times New Roman"/>
                <w:sz w:val="24"/>
                <w:szCs w:val="24"/>
                <w:lang w:eastAsia="pt-BR"/>
              </w:rPr>
              <w:t xml:space="preserve"> X 4 cores, tamanho 15 X 21 cm, Arte a ser desenvolvida pela </w:t>
            </w:r>
            <w:r w:rsidRPr="00916DD7">
              <w:rPr>
                <w:rFonts w:ascii="Times New Roman" w:eastAsia="Times New Roman" w:hAnsi="Times New Roman" w:cs="Times New Roman"/>
                <w:sz w:val="24"/>
                <w:szCs w:val="24"/>
                <w:lang w:eastAsia="pt-BR"/>
              </w:rPr>
              <w:lastRenderedPageBreak/>
              <w:t>Secretaria solicitante.</w:t>
            </w:r>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lastRenderedPageBreak/>
              <w:t>0,2</w:t>
            </w: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2.600,00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R$ 0,200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R$ 520,000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lastRenderedPageBreak/>
              <w:t>43</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 xml:space="preserve">"PANFLETO para campanhas </w:t>
            </w:r>
            <w:proofErr w:type="gramStart"/>
            <w:r w:rsidRPr="00916DD7">
              <w:rPr>
                <w:rFonts w:ascii="Times New Roman" w:eastAsia="Times New Roman" w:hAnsi="Times New Roman" w:cs="Times New Roman"/>
                <w:sz w:val="24"/>
                <w:szCs w:val="24"/>
                <w:lang w:eastAsia="pt-BR"/>
              </w:rPr>
              <w:t>educativas/informativas</w:t>
            </w:r>
            <w:proofErr w:type="gramEnd"/>
            <w:r w:rsidRPr="00916DD7">
              <w:rPr>
                <w:rFonts w:ascii="Times New Roman" w:eastAsia="Times New Roman" w:hAnsi="Times New Roman" w:cs="Times New Roman"/>
                <w:sz w:val="24"/>
                <w:szCs w:val="24"/>
                <w:lang w:eastAsia="pt-BR"/>
              </w:rPr>
              <w:t xml:space="preserve">, papel </w:t>
            </w:r>
            <w:proofErr w:type="spellStart"/>
            <w:r w:rsidRPr="00916DD7">
              <w:rPr>
                <w:rFonts w:ascii="Times New Roman" w:eastAsia="Times New Roman" w:hAnsi="Times New Roman" w:cs="Times New Roman"/>
                <w:sz w:val="24"/>
                <w:szCs w:val="24"/>
                <w:lang w:eastAsia="pt-BR"/>
              </w:rPr>
              <w:t>couchê</w:t>
            </w:r>
            <w:proofErr w:type="spellEnd"/>
            <w:r w:rsidRPr="00916DD7">
              <w:rPr>
                <w:rFonts w:ascii="Times New Roman" w:eastAsia="Times New Roman" w:hAnsi="Times New Roman" w:cs="Times New Roman"/>
                <w:sz w:val="24"/>
                <w:szCs w:val="24"/>
                <w:lang w:eastAsia="pt-BR"/>
              </w:rPr>
              <w:t xml:space="preserve"> brilho</w:t>
            </w:r>
          </w:p>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 xml:space="preserve">120 gramas, em A5, tamanho 10x15 cm, 4x0 cores papel </w:t>
            </w:r>
            <w:proofErr w:type="spellStart"/>
            <w:r w:rsidRPr="00916DD7">
              <w:rPr>
                <w:rFonts w:ascii="Times New Roman" w:eastAsia="Times New Roman" w:hAnsi="Times New Roman" w:cs="Times New Roman"/>
                <w:sz w:val="24"/>
                <w:szCs w:val="24"/>
                <w:lang w:eastAsia="pt-BR"/>
              </w:rPr>
              <w:t>couchê</w:t>
            </w:r>
            <w:proofErr w:type="spellEnd"/>
            <w:r w:rsidRPr="00916DD7">
              <w:rPr>
                <w:rFonts w:ascii="Times New Roman" w:eastAsia="Times New Roman" w:hAnsi="Times New Roman" w:cs="Times New Roman"/>
                <w:sz w:val="24"/>
                <w:szCs w:val="24"/>
                <w:lang w:eastAsia="pt-BR"/>
              </w:rPr>
              <w:t xml:space="preserve"> </w:t>
            </w:r>
            <w:proofErr w:type="gramStart"/>
            <w:r w:rsidRPr="00916DD7">
              <w:rPr>
                <w:rFonts w:ascii="Times New Roman" w:eastAsia="Times New Roman" w:hAnsi="Times New Roman" w:cs="Times New Roman"/>
                <w:sz w:val="24"/>
                <w:szCs w:val="24"/>
                <w:lang w:eastAsia="pt-BR"/>
              </w:rPr>
              <w:t>brilho</w:t>
            </w:r>
            <w:proofErr w:type="gramEnd"/>
          </w:p>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roofErr w:type="gramStart"/>
            <w:r w:rsidRPr="00916DD7">
              <w:rPr>
                <w:rFonts w:ascii="Times New Roman" w:eastAsia="Times New Roman" w:hAnsi="Times New Roman" w:cs="Times New Roman"/>
                <w:sz w:val="24"/>
                <w:szCs w:val="24"/>
                <w:lang w:eastAsia="pt-BR"/>
              </w:rPr>
              <w:t>120 gramas, colorido, com dados variáveis, gramatura 120g."</w:t>
            </w:r>
            <w:proofErr w:type="gramEnd"/>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0,18</w:t>
            </w: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1.700,00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R$ 0,190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R$ 323,000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47</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 xml:space="preserve">RECEITUÁRIO AZUL (notificação de receita B) - Papel sulfite azul 75 </w:t>
            </w:r>
            <w:proofErr w:type="spellStart"/>
            <w:proofErr w:type="gramStart"/>
            <w:r w:rsidRPr="00916DD7">
              <w:rPr>
                <w:rFonts w:ascii="Times New Roman" w:eastAsia="Times New Roman" w:hAnsi="Times New Roman" w:cs="Times New Roman"/>
                <w:sz w:val="24"/>
                <w:szCs w:val="24"/>
                <w:lang w:eastAsia="pt-BR"/>
              </w:rPr>
              <w:t>gr</w:t>
            </w:r>
            <w:proofErr w:type="spellEnd"/>
            <w:proofErr w:type="gramEnd"/>
            <w:r w:rsidRPr="00916DD7">
              <w:rPr>
                <w:rFonts w:ascii="Times New Roman" w:eastAsia="Times New Roman" w:hAnsi="Times New Roman" w:cs="Times New Roman"/>
                <w:sz w:val="24"/>
                <w:szCs w:val="24"/>
                <w:lang w:eastAsia="pt-BR"/>
              </w:rPr>
              <w:t xml:space="preserve">, 2 vias </w:t>
            </w:r>
            <w:proofErr w:type="spellStart"/>
            <w:r w:rsidRPr="00916DD7">
              <w:rPr>
                <w:rFonts w:ascii="Times New Roman" w:eastAsia="Times New Roman" w:hAnsi="Times New Roman" w:cs="Times New Roman"/>
                <w:sz w:val="24"/>
                <w:szCs w:val="24"/>
                <w:lang w:eastAsia="pt-BR"/>
              </w:rPr>
              <w:t>autocopiativo</w:t>
            </w:r>
            <w:proofErr w:type="spellEnd"/>
            <w:r w:rsidRPr="00916DD7">
              <w:rPr>
                <w:rFonts w:ascii="Times New Roman" w:eastAsia="Times New Roman" w:hAnsi="Times New Roman" w:cs="Times New Roman"/>
                <w:sz w:val="24"/>
                <w:szCs w:val="24"/>
                <w:lang w:eastAsia="pt-BR"/>
              </w:rPr>
              <w:t>, folhas numeradas, 01 cor. Tamanho 21 cm x10 cm, (20x2)</w:t>
            </w:r>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300,00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R$ 2,800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R$ 840,000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48</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REGISTRO DIÁRIO DE SERVIÇO ANTIVETORIAL - PROGRAMA NACIONAL DE CONTROLE DE DENGUE (PNCD) frente e verso, papel A4 75g, bloco com 100 folhas (100x1</w:t>
            </w:r>
            <w:proofErr w:type="gramStart"/>
            <w:r w:rsidRPr="00916DD7">
              <w:rPr>
                <w:rFonts w:ascii="Times New Roman" w:eastAsia="Times New Roman" w:hAnsi="Times New Roman" w:cs="Times New Roman"/>
                <w:sz w:val="24"/>
                <w:szCs w:val="24"/>
                <w:lang w:eastAsia="pt-BR"/>
              </w:rPr>
              <w:t>)</w:t>
            </w:r>
            <w:proofErr w:type="gramEnd"/>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250,00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R$ 5,200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R$ 1.300,000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49</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 xml:space="preserve">RELATÓRIO DA SITUAÇÃO DE SAÚDE E ACOMPANHAMENTO DAS FAMÍLIAS na Área/Equipe - PSF (Programa Saúde da Família), Papel A4, 75 </w:t>
            </w:r>
            <w:proofErr w:type="spellStart"/>
            <w:proofErr w:type="gramStart"/>
            <w:r w:rsidRPr="00916DD7">
              <w:rPr>
                <w:rFonts w:ascii="Times New Roman" w:eastAsia="Times New Roman" w:hAnsi="Times New Roman" w:cs="Times New Roman"/>
                <w:sz w:val="24"/>
                <w:szCs w:val="24"/>
                <w:lang w:eastAsia="pt-BR"/>
              </w:rPr>
              <w:t>gr</w:t>
            </w:r>
            <w:proofErr w:type="spellEnd"/>
            <w:proofErr w:type="gramEnd"/>
            <w:r w:rsidRPr="00916DD7">
              <w:rPr>
                <w:rFonts w:ascii="Times New Roman" w:eastAsia="Times New Roman" w:hAnsi="Times New Roman" w:cs="Times New Roman"/>
                <w:sz w:val="24"/>
                <w:szCs w:val="24"/>
                <w:lang w:eastAsia="pt-BR"/>
              </w:rPr>
              <w:t>, com 100 folhas (100x1)</w:t>
            </w:r>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150,00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R$ 5,200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R$ 780,000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50</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REQUISIÇÃO DE MERCADORIA -</w:t>
            </w:r>
            <w:proofErr w:type="gramStart"/>
            <w:r w:rsidRPr="00916DD7">
              <w:rPr>
                <w:rFonts w:ascii="Times New Roman" w:eastAsia="Times New Roman" w:hAnsi="Times New Roman" w:cs="Times New Roman"/>
                <w:sz w:val="24"/>
                <w:szCs w:val="24"/>
                <w:lang w:eastAsia="pt-BR"/>
              </w:rPr>
              <w:t xml:space="preserve">  </w:t>
            </w:r>
            <w:proofErr w:type="gramEnd"/>
            <w:r w:rsidRPr="00916DD7">
              <w:rPr>
                <w:rFonts w:ascii="Times New Roman" w:eastAsia="Times New Roman" w:hAnsi="Times New Roman" w:cs="Times New Roman"/>
                <w:sz w:val="24"/>
                <w:szCs w:val="24"/>
                <w:lang w:eastAsia="pt-BR"/>
              </w:rPr>
              <w:t xml:space="preserve">02 vias, </w:t>
            </w:r>
            <w:proofErr w:type="spellStart"/>
            <w:r w:rsidRPr="00916DD7">
              <w:rPr>
                <w:rFonts w:ascii="Times New Roman" w:eastAsia="Times New Roman" w:hAnsi="Times New Roman" w:cs="Times New Roman"/>
                <w:sz w:val="24"/>
                <w:szCs w:val="24"/>
                <w:lang w:eastAsia="pt-BR"/>
              </w:rPr>
              <w:t>autocopiativo</w:t>
            </w:r>
            <w:proofErr w:type="spellEnd"/>
            <w:r w:rsidRPr="00916DD7">
              <w:rPr>
                <w:rFonts w:ascii="Times New Roman" w:eastAsia="Times New Roman" w:hAnsi="Times New Roman" w:cs="Times New Roman"/>
                <w:sz w:val="24"/>
                <w:szCs w:val="24"/>
                <w:lang w:eastAsia="pt-BR"/>
              </w:rPr>
              <w:t>, com folhas numeradas (1ª via picotada), 02 cores. Tamanho 17 cm x 13 cm, 50 X 02 vias</w:t>
            </w:r>
            <w:proofErr w:type="gramStart"/>
            <w:r w:rsidRPr="00916DD7">
              <w:rPr>
                <w:rFonts w:ascii="Times New Roman" w:eastAsia="Times New Roman" w:hAnsi="Times New Roman" w:cs="Times New Roman"/>
                <w:sz w:val="24"/>
                <w:szCs w:val="24"/>
                <w:lang w:eastAsia="pt-BR"/>
              </w:rPr>
              <w:t>, ,</w:t>
            </w:r>
            <w:proofErr w:type="gramEnd"/>
            <w:r w:rsidRPr="00916DD7">
              <w:rPr>
                <w:rFonts w:ascii="Times New Roman" w:eastAsia="Times New Roman" w:hAnsi="Times New Roman" w:cs="Times New Roman"/>
                <w:sz w:val="24"/>
                <w:szCs w:val="24"/>
                <w:lang w:eastAsia="pt-BR"/>
              </w:rPr>
              <w:t xml:space="preserve"> totalizando 100 folhas. </w:t>
            </w:r>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130,00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R$ 4,800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R$ 624,000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51</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REQUISIÇÃO/RESULTADO DE EXAME - Papel 56 gr. Tamanho 15 cm x20 cm, com 100 folhas (100x1</w:t>
            </w:r>
            <w:proofErr w:type="gramStart"/>
            <w:r w:rsidRPr="00916DD7">
              <w:rPr>
                <w:rFonts w:ascii="Times New Roman" w:eastAsia="Times New Roman" w:hAnsi="Times New Roman" w:cs="Times New Roman"/>
                <w:sz w:val="24"/>
                <w:szCs w:val="24"/>
                <w:lang w:eastAsia="pt-BR"/>
              </w:rPr>
              <w:t>)</w:t>
            </w:r>
            <w:proofErr w:type="gramEnd"/>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150,00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R$ 4,800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R$ 720,000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52</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 xml:space="preserve">TERMO DE NOTIFICAÇÃO DE LIMPEZA de residência ou estabelecimento comercial (identificação foco Dengue). Papel A4, 75 g/m², 2 vias, </w:t>
            </w:r>
            <w:proofErr w:type="spellStart"/>
            <w:r w:rsidRPr="00916DD7">
              <w:rPr>
                <w:rFonts w:ascii="Times New Roman" w:eastAsia="Times New Roman" w:hAnsi="Times New Roman" w:cs="Times New Roman"/>
                <w:sz w:val="24"/>
                <w:szCs w:val="24"/>
                <w:lang w:eastAsia="pt-BR"/>
              </w:rPr>
              <w:t>autocopiativo</w:t>
            </w:r>
            <w:proofErr w:type="spellEnd"/>
            <w:r w:rsidRPr="00916DD7">
              <w:rPr>
                <w:rFonts w:ascii="Times New Roman" w:eastAsia="Times New Roman" w:hAnsi="Times New Roman" w:cs="Times New Roman"/>
                <w:sz w:val="24"/>
                <w:szCs w:val="24"/>
                <w:lang w:eastAsia="pt-BR"/>
              </w:rPr>
              <w:t xml:space="preserve">, 02 cores (50x2), totalizando 100 </w:t>
            </w:r>
            <w:proofErr w:type="gramStart"/>
            <w:r w:rsidRPr="00916DD7">
              <w:rPr>
                <w:rFonts w:ascii="Times New Roman" w:eastAsia="Times New Roman" w:hAnsi="Times New Roman" w:cs="Times New Roman"/>
                <w:sz w:val="24"/>
                <w:szCs w:val="24"/>
                <w:lang w:eastAsia="pt-BR"/>
              </w:rPr>
              <w:t>folhas</w:t>
            </w:r>
            <w:proofErr w:type="gramEnd"/>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10,00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R$ 20,000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R$ 200,000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53</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Cópia Reprográfica documentos Colorida A4</w:t>
            </w:r>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8.500,00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R$ 1,000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R$ 8.500,000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54</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Cópia Reprográfica documentos</w:t>
            </w:r>
            <w:proofErr w:type="gramStart"/>
            <w:r w:rsidRPr="00916DD7">
              <w:rPr>
                <w:rFonts w:ascii="Times New Roman" w:eastAsia="Times New Roman" w:hAnsi="Times New Roman" w:cs="Times New Roman"/>
                <w:sz w:val="24"/>
                <w:szCs w:val="24"/>
                <w:lang w:eastAsia="pt-BR"/>
              </w:rPr>
              <w:t xml:space="preserve">  </w:t>
            </w:r>
            <w:proofErr w:type="gramEnd"/>
            <w:r w:rsidRPr="00916DD7">
              <w:rPr>
                <w:rFonts w:ascii="Times New Roman" w:eastAsia="Times New Roman" w:hAnsi="Times New Roman" w:cs="Times New Roman"/>
                <w:sz w:val="24"/>
                <w:szCs w:val="24"/>
                <w:lang w:eastAsia="pt-BR"/>
              </w:rPr>
              <w:t>Preto A4</w:t>
            </w:r>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15.500,00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R$ 0,200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R$ 3.100,000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55</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 xml:space="preserve">Cópia/impressão colorida, tamanho </w:t>
            </w:r>
            <w:proofErr w:type="gramStart"/>
            <w:r w:rsidRPr="00916DD7">
              <w:rPr>
                <w:rFonts w:ascii="Times New Roman" w:eastAsia="Times New Roman" w:hAnsi="Times New Roman" w:cs="Times New Roman"/>
                <w:sz w:val="24"/>
                <w:szCs w:val="24"/>
                <w:lang w:eastAsia="pt-BR"/>
              </w:rPr>
              <w:t>A4</w:t>
            </w:r>
            <w:proofErr w:type="gramEnd"/>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11.300,00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R$ 1,200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R$ 13.560,000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56</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 xml:space="preserve">Cópia/impressão preto/branco, tamanho </w:t>
            </w:r>
            <w:proofErr w:type="gramStart"/>
            <w:r w:rsidRPr="00916DD7">
              <w:rPr>
                <w:rFonts w:ascii="Times New Roman" w:eastAsia="Times New Roman" w:hAnsi="Times New Roman" w:cs="Times New Roman"/>
                <w:sz w:val="24"/>
                <w:szCs w:val="24"/>
                <w:lang w:eastAsia="pt-BR"/>
              </w:rPr>
              <w:t>A4</w:t>
            </w:r>
            <w:proofErr w:type="gramEnd"/>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15.000,00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R$ 0,280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R$ 4.200,000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57</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Serviços de fotografia, revelação de foto 10 x 15 (tamanho em centímetros 10,2 x 15,2), colorida.</w:t>
            </w:r>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3.100,00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R$ 3,500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R$ 10.850,000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lastRenderedPageBreak/>
              <w:t>58</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Serviços de Fotografia apresentados em mídia</w:t>
            </w:r>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330,00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R$ 3,500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R$ 1.155,000</w:t>
            </w:r>
          </w:p>
        </w:tc>
      </w:tr>
      <w:tr w:rsidR="00916DD7" w:rsidRPr="00916DD7" w:rsidTr="00916DD7">
        <w:tc>
          <w:tcPr>
            <w:tcW w:w="7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59</w:t>
            </w:r>
          </w:p>
        </w:tc>
        <w:tc>
          <w:tcPr>
            <w:tcW w:w="410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 xml:space="preserve">CARIMBO NUMERADOR AUTOMÁTICO, </w:t>
            </w:r>
            <w:proofErr w:type="gramStart"/>
            <w:r w:rsidRPr="00916DD7">
              <w:rPr>
                <w:rFonts w:ascii="Times New Roman" w:eastAsia="Times New Roman" w:hAnsi="Times New Roman" w:cs="Times New Roman"/>
                <w:sz w:val="24"/>
                <w:szCs w:val="24"/>
                <w:lang w:eastAsia="pt-BR"/>
              </w:rPr>
              <w:t>6</w:t>
            </w:r>
            <w:proofErr w:type="gramEnd"/>
            <w:r w:rsidRPr="00916DD7">
              <w:rPr>
                <w:rFonts w:ascii="Times New Roman" w:eastAsia="Times New Roman" w:hAnsi="Times New Roman" w:cs="Times New Roman"/>
                <w:sz w:val="24"/>
                <w:szCs w:val="24"/>
                <w:lang w:eastAsia="pt-BR"/>
              </w:rPr>
              <w:t xml:space="preserve"> dígitos, com repetição, (Repetições: 0, 1, 2, 3, 4, 6 e 12), Aplicação: Ideal para processos que necessite a marcação </w:t>
            </w:r>
            <w:proofErr w:type="spellStart"/>
            <w:r w:rsidRPr="00916DD7">
              <w:rPr>
                <w:rFonts w:ascii="Times New Roman" w:eastAsia="Times New Roman" w:hAnsi="Times New Roman" w:cs="Times New Roman"/>
                <w:sz w:val="24"/>
                <w:szCs w:val="24"/>
                <w:lang w:eastAsia="pt-BR"/>
              </w:rPr>
              <w:t>sequêncial</w:t>
            </w:r>
            <w:proofErr w:type="spellEnd"/>
            <w:r w:rsidRPr="00916DD7">
              <w:rPr>
                <w:rFonts w:ascii="Times New Roman" w:eastAsia="Times New Roman" w:hAnsi="Times New Roman" w:cs="Times New Roman"/>
                <w:sz w:val="24"/>
                <w:szCs w:val="24"/>
                <w:lang w:eastAsia="pt-BR"/>
              </w:rPr>
              <w:t xml:space="preserve"> de números. Sua configuração permite a regulagem da quantidade de repetição da carimbagem (0, 1, 2, 3, 4, 6 ou 12), bem como regular a quantidade de </w:t>
            </w:r>
            <w:proofErr w:type="spellStart"/>
            <w:r w:rsidRPr="00916DD7">
              <w:rPr>
                <w:rFonts w:ascii="Times New Roman" w:eastAsia="Times New Roman" w:hAnsi="Times New Roman" w:cs="Times New Roman"/>
                <w:sz w:val="24"/>
                <w:szCs w:val="24"/>
                <w:lang w:eastAsia="pt-BR"/>
              </w:rPr>
              <w:t>digitos</w:t>
            </w:r>
            <w:proofErr w:type="spellEnd"/>
            <w:r w:rsidRPr="00916DD7">
              <w:rPr>
                <w:rFonts w:ascii="Times New Roman" w:eastAsia="Times New Roman" w:hAnsi="Times New Roman" w:cs="Times New Roman"/>
                <w:sz w:val="24"/>
                <w:szCs w:val="24"/>
                <w:lang w:eastAsia="pt-BR"/>
              </w:rPr>
              <w:t xml:space="preserve"> que aparecem na carimbagem, ideal para numeração de páginas, documentos, protocolo, controle de quantidade, etc. O produto deve conter a identificação do fabricante e marca.</w:t>
            </w:r>
          </w:p>
        </w:tc>
        <w:tc>
          <w:tcPr>
            <w:tcW w:w="954"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p>
        </w:tc>
        <w:tc>
          <w:tcPr>
            <w:tcW w:w="111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4,00</w:t>
            </w:r>
          </w:p>
        </w:tc>
        <w:tc>
          <w:tcPr>
            <w:tcW w:w="1436" w:type="dxa"/>
          </w:tcPr>
          <w:p w:rsidR="00916DD7" w:rsidRPr="00916DD7" w:rsidRDefault="00916DD7" w:rsidP="00916DD7">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R$ 90,000</w:t>
            </w:r>
          </w:p>
        </w:tc>
        <w:tc>
          <w:tcPr>
            <w:tcW w:w="1701" w:type="dxa"/>
          </w:tcPr>
          <w:p w:rsidR="00916DD7" w:rsidRPr="00916DD7" w:rsidRDefault="00916DD7" w:rsidP="00916DD7">
            <w:pPr>
              <w:spacing w:after="0" w:line="240" w:lineRule="auto"/>
              <w:ind w:right="72"/>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R$ 360,000</w:t>
            </w:r>
          </w:p>
        </w:tc>
      </w:tr>
    </w:tbl>
    <w:p w:rsidR="00D93E2A" w:rsidRPr="00916DD7" w:rsidRDefault="00D93E2A" w:rsidP="00792EC6">
      <w:pPr>
        <w:spacing w:after="0" w:line="240" w:lineRule="auto"/>
        <w:ind w:right="-54"/>
        <w:jc w:val="both"/>
        <w:rPr>
          <w:rFonts w:ascii="Times New Roman" w:eastAsia="Times New Roman" w:hAnsi="Times New Roman" w:cs="Times New Roman"/>
          <w:b/>
          <w:sz w:val="24"/>
          <w:szCs w:val="24"/>
          <w:u w:val="single"/>
          <w:lang w:eastAsia="pt-BR"/>
        </w:rPr>
      </w:pPr>
    </w:p>
    <w:p w:rsidR="00792EC6" w:rsidRPr="00916DD7" w:rsidRDefault="00792EC6" w:rsidP="00792EC6">
      <w:pPr>
        <w:spacing w:after="0" w:line="240" w:lineRule="auto"/>
        <w:ind w:right="-54"/>
        <w:jc w:val="both"/>
        <w:rPr>
          <w:rFonts w:ascii="Times New Roman" w:eastAsia="Times New Roman" w:hAnsi="Times New Roman" w:cs="Times New Roman"/>
          <w:b/>
          <w:sz w:val="24"/>
          <w:szCs w:val="24"/>
          <w:u w:val="single"/>
          <w:lang w:eastAsia="pt-BR"/>
        </w:rPr>
      </w:pPr>
      <w:r w:rsidRPr="00916DD7">
        <w:rPr>
          <w:rFonts w:ascii="Times New Roman" w:eastAsia="Times New Roman" w:hAnsi="Times New Roman" w:cs="Times New Roman"/>
          <w:b/>
          <w:sz w:val="24"/>
          <w:szCs w:val="24"/>
          <w:u w:val="single"/>
          <w:lang w:eastAsia="pt-BR"/>
        </w:rPr>
        <w:t>CLÁUSULA TERCEIRA: Valor Contratual</w:t>
      </w:r>
    </w:p>
    <w:p w:rsidR="00792EC6" w:rsidRPr="00916DD7" w:rsidRDefault="00792EC6" w:rsidP="00792EC6">
      <w:pPr>
        <w:spacing w:after="0" w:line="240" w:lineRule="auto"/>
        <w:ind w:right="-54"/>
        <w:jc w:val="both"/>
        <w:rPr>
          <w:rFonts w:ascii="Times New Roman" w:eastAsia="Times New Roman" w:hAnsi="Times New Roman" w:cs="Times New Roman"/>
          <w:b/>
          <w:sz w:val="24"/>
          <w:szCs w:val="24"/>
          <w:lang w:eastAsia="pt-BR"/>
        </w:rPr>
      </w:pPr>
    </w:p>
    <w:p w:rsidR="00792EC6" w:rsidRPr="00916DD7" w:rsidRDefault="00792EC6" w:rsidP="00792EC6">
      <w:pPr>
        <w:spacing w:after="0" w:line="240" w:lineRule="auto"/>
        <w:ind w:right="-54"/>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Pelo fornecimento do objeto ora contratado, a CONTRATANTE pagará a CONTRATADA o valor de R$</w:t>
      </w:r>
      <w:r w:rsidR="00916DD7" w:rsidRPr="00916DD7">
        <w:rPr>
          <w:rFonts w:ascii="Times New Roman" w:hAnsi="Times New Roman" w:cs="Times New Roman"/>
          <w:b/>
          <w:sz w:val="24"/>
          <w:szCs w:val="24"/>
        </w:rPr>
        <w:fldChar w:fldCharType="begin"/>
      </w:r>
      <w:r w:rsidR="00916DD7" w:rsidRPr="00916DD7">
        <w:rPr>
          <w:rFonts w:ascii="Times New Roman" w:hAnsi="Times New Roman" w:cs="Times New Roman"/>
          <w:b/>
          <w:sz w:val="24"/>
          <w:szCs w:val="24"/>
        </w:rPr>
        <w:instrText xml:space="preserve"> MERGEFIELD "TotalHomologado" </w:instrText>
      </w:r>
      <w:r w:rsidR="00916DD7" w:rsidRPr="00916DD7">
        <w:rPr>
          <w:rFonts w:ascii="Times New Roman" w:hAnsi="Times New Roman" w:cs="Times New Roman"/>
          <w:b/>
          <w:sz w:val="24"/>
          <w:szCs w:val="24"/>
        </w:rPr>
        <w:fldChar w:fldCharType="separate"/>
      </w:r>
      <w:r w:rsidR="00916DD7" w:rsidRPr="00916DD7">
        <w:rPr>
          <w:rFonts w:ascii="Times New Roman" w:hAnsi="Times New Roman" w:cs="Times New Roman"/>
          <w:b/>
          <w:noProof/>
          <w:sz w:val="24"/>
          <w:szCs w:val="24"/>
        </w:rPr>
        <w:t xml:space="preserve"> 95.795,00</w:t>
      </w:r>
      <w:r w:rsidR="00916DD7" w:rsidRPr="00916DD7">
        <w:rPr>
          <w:rFonts w:ascii="Times New Roman" w:hAnsi="Times New Roman" w:cs="Times New Roman"/>
          <w:b/>
          <w:sz w:val="24"/>
          <w:szCs w:val="24"/>
        </w:rPr>
        <w:fldChar w:fldCharType="end"/>
      </w:r>
      <w:r w:rsidR="00916DD7" w:rsidRPr="00916DD7">
        <w:rPr>
          <w:rFonts w:ascii="Times New Roman" w:hAnsi="Times New Roman" w:cs="Times New Roman"/>
          <w:b/>
          <w:sz w:val="24"/>
          <w:szCs w:val="24"/>
        </w:rPr>
        <w:t xml:space="preserve"> (noventa e cinco mil setecentos e noventa e cinco reais)</w:t>
      </w:r>
      <w:proofErr w:type="gramStart"/>
      <w:r w:rsidR="00916DD7" w:rsidRPr="00916DD7">
        <w:rPr>
          <w:rFonts w:ascii="Times New Roman" w:eastAsia="Times New Roman" w:hAnsi="Times New Roman" w:cs="Times New Roman"/>
          <w:sz w:val="24"/>
          <w:szCs w:val="24"/>
          <w:lang w:eastAsia="pt-BR"/>
        </w:rPr>
        <w:t xml:space="preserve"> </w:t>
      </w:r>
      <w:r w:rsidR="00D93E2A" w:rsidRPr="00916DD7">
        <w:rPr>
          <w:rFonts w:ascii="Times New Roman" w:hAnsi="Times New Roman" w:cs="Times New Roman"/>
          <w:b/>
          <w:sz w:val="24"/>
          <w:szCs w:val="24"/>
        </w:rPr>
        <w:t xml:space="preserve"> </w:t>
      </w:r>
      <w:proofErr w:type="gramEnd"/>
      <w:r w:rsidRPr="00916DD7">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916DD7">
        <w:rPr>
          <w:rFonts w:ascii="Times New Roman" w:eastAsia="Times New Roman" w:hAnsi="Times New Roman" w:cs="Times New Roman"/>
          <w:sz w:val="24"/>
          <w:szCs w:val="24"/>
          <w:lang w:eastAsia="pt-BR"/>
        </w:rPr>
        <w:t>do</w:t>
      </w:r>
      <w:proofErr w:type="gramEnd"/>
      <w:r w:rsidRPr="00916DD7">
        <w:rPr>
          <w:rFonts w:ascii="Times New Roman" w:eastAsia="Times New Roman" w:hAnsi="Times New Roman" w:cs="Times New Roman"/>
          <w:sz w:val="24"/>
          <w:szCs w:val="24"/>
          <w:lang w:eastAsia="pt-BR"/>
        </w:rPr>
        <w:t xml:space="preserve"> presente instrumento.</w:t>
      </w:r>
    </w:p>
    <w:p w:rsidR="00792EC6" w:rsidRPr="00916DD7" w:rsidRDefault="00792EC6" w:rsidP="00792EC6">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916DD7">
        <w:rPr>
          <w:rFonts w:ascii="Times New Roman" w:eastAsia="Times New Roman" w:hAnsi="Times New Roman" w:cs="Times New Roman"/>
          <w:b/>
          <w:sz w:val="24"/>
          <w:szCs w:val="24"/>
          <w:u w:val="single"/>
          <w:lang w:eastAsia="pt-BR"/>
        </w:rPr>
        <w:t>CLÁUSULA QUARTA: Da Vigência</w:t>
      </w:r>
    </w:p>
    <w:p w:rsidR="00792EC6" w:rsidRPr="00916DD7" w:rsidRDefault="00792EC6" w:rsidP="00792EC6">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792EC6" w:rsidRPr="00916DD7" w:rsidRDefault="00792EC6" w:rsidP="00792EC6">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916DD7">
        <w:rPr>
          <w:rFonts w:ascii="Times New Roman" w:eastAsia="Times New Roman" w:hAnsi="Times New Roman" w:cs="Times New Roman"/>
          <w:b/>
          <w:color w:val="000000"/>
          <w:sz w:val="24"/>
          <w:szCs w:val="24"/>
          <w:lang w:eastAsia="pt-BR"/>
        </w:rPr>
        <w:t>4.1</w:t>
      </w:r>
      <w:r w:rsidRPr="00916DD7">
        <w:rPr>
          <w:rFonts w:ascii="Times New Roman" w:eastAsia="Times New Roman" w:hAnsi="Times New Roman" w:cs="Times New Roman"/>
          <w:color w:val="000000"/>
          <w:sz w:val="24"/>
          <w:szCs w:val="24"/>
          <w:lang w:eastAsia="pt-BR"/>
        </w:rPr>
        <w:t xml:space="preserve">. </w:t>
      </w:r>
      <w:r w:rsidRPr="00916DD7">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16DD7">
        <w:rPr>
          <w:rFonts w:ascii="Times New Roman" w:eastAsia="Times New Roman" w:hAnsi="Times New Roman" w:cs="Times New Roman"/>
          <w:b/>
          <w:color w:val="000000"/>
          <w:sz w:val="24"/>
          <w:szCs w:val="24"/>
          <w:lang w:eastAsia="pt-BR"/>
        </w:rPr>
        <w:t>4.2.</w:t>
      </w:r>
      <w:r w:rsidRPr="00916DD7">
        <w:rPr>
          <w:rFonts w:ascii="Times New Roman" w:eastAsia="Times New Roman" w:hAnsi="Times New Roman" w:cs="Times New Roman"/>
          <w:color w:val="000000"/>
          <w:sz w:val="24"/>
          <w:szCs w:val="24"/>
          <w:lang w:eastAsia="pt-BR"/>
        </w:rPr>
        <w:t xml:space="preserve"> </w:t>
      </w:r>
      <w:r w:rsidRPr="00916DD7">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916DD7">
        <w:rPr>
          <w:rFonts w:ascii="Times New Roman" w:eastAsia="Times New Roman" w:hAnsi="Times New Roman" w:cs="Times New Roman"/>
          <w:sz w:val="24"/>
          <w:szCs w:val="24"/>
          <w:lang w:eastAsia="pt-BR"/>
        </w:rPr>
        <w:t>Itambaracá</w:t>
      </w:r>
      <w:proofErr w:type="spellEnd"/>
      <w:r w:rsidRPr="00916DD7">
        <w:rPr>
          <w:rFonts w:ascii="Times New Roman" w:eastAsia="Times New Roman" w:hAnsi="Times New Roman" w:cs="Times New Roman"/>
          <w:sz w:val="24"/>
          <w:szCs w:val="24"/>
          <w:lang w:eastAsia="pt-BR"/>
        </w:rPr>
        <w:t>/</w:t>
      </w:r>
      <w:proofErr w:type="spellStart"/>
      <w:proofErr w:type="gramStart"/>
      <w:r w:rsidRPr="00916DD7">
        <w:rPr>
          <w:rFonts w:ascii="Times New Roman" w:eastAsia="Times New Roman" w:hAnsi="Times New Roman" w:cs="Times New Roman"/>
          <w:sz w:val="24"/>
          <w:szCs w:val="24"/>
          <w:lang w:eastAsia="pt-BR"/>
        </w:rPr>
        <w:t>Pr</w:t>
      </w:r>
      <w:proofErr w:type="spellEnd"/>
      <w:proofErr w:type="gramEnd"/>
      <w:r w:rsidRPr="00916DD7">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16DD7">
        <w:rPr>
          <w:rFonts w:ascii="Times New Roman" w:eastAsia="Times New Roman" w:hAnsi="Times New Roman" w:cs="Times New Roman"/>
          <w:b/>
          <w:color w:val="000000"/>
          <w:sz w:val="24"/>
          <w:szCs w:val="24"/>
          <w:lang w:eastAsia="pt-BR"/>
        </w:rPr>
        <w:t>4.3.</w:t>
      </w:r>
      <w:r w:rsidRPr="00916DD7">
        <w:rPr>
          <w:rFonts w:ascii="Times New Roman" w:eastAsia="Times New Roman" w:hAnsi="Times New Roman" w:cs="Times New Roman"/>
          <w:color w:val="000000"/>
          <w:sz w:val="24"/>
          <w:szCs w:val="24"/>
          <w:lang w:eastAsia="pt-BR"/>
        </w:rPr>
        <w:t xml:space="preserve"> Poderá a Administração, mesmo comprovada </w:t>
      </w:r>
      <w:proofErr w:type="gramStart"/>
      <w:r w:rsidRPr="00916DD7">
        <w:rPr>
          <w:rFonts w:ascii="Times New Roman" w:eastAsia="Times New Roman" w:hAnsi="Times New Roman" w:cs="Times New Roman"/>
          <w:color w:val="000000"/>
          <w:sz w:val="24"/>
          <w:szCs w:val="24"/>
          <w:lang w:eastAsia="pt-BR"/>
        </w:rPr>
        <w:t>a</w:t>
      </w:r>
      <w:proofErr w:type="gramEnd"/>
      <w:r w:rsidRPr="00916DD7">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792EC6" w:rsidRPr="00916DD7"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792EC6" w:rsidRPr="00916DD7"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916DD7">
        <w:rPr>
          <w:rFonts w:ascii="Times New Roman" w:eastAsia="Times New Roman" w:hAnsi="Times New Roman" w:cs="Times New Roman"/>
          <w:b/>
          <w:sz w:val="24"/>
          <w:szCs w:val="24"/>
          <w:u w:val="single"/>
          <w:lang w:eastAsia="pt-BR"/>
        </w:rPr>
        <w:t xml:space="preserve">CLÁUSULA QUINTA: </w:t>
      </w:r>
      <w:r w:rsidRPr="00916DD7">
        <w:rPr>
          <w:rFonts w:ascii="Times New Roman" w:eastAsia="Times New Roman" w:hAnsi="Times New Roman" w:cs="Times New Roman"/>
          <w:b/>
          <w:color w:val="000000"/>
          <w:sz w:val="24"/>
          <w:szCs w:val="24"/>
          <w:u w:val="single"/>
          <w:lang w:eastAsia="pt-BR"/>
        </w:rPr>
        <w:t>Dos Prazos</w:t>
      </w:r>
      <w:r w:rsidRPr="00916DD7">
        <w:rPr>
          <w:rFonts w:ascii="Times New Roman" w:eastAsia="Times New Roman" w:hAnsi="Times New Roman" w:cs="Times New Roman"/>
          <w:color w:val="000000"/>
          <w:sz w:val="24"/>
          <w:szCs w:val="24"/>
          <w:u w:val="single"/>
          <w:lang w:eastAsia="pt-BR"/>
        </w:rPr>
        <w:t xml:space="preserve"> </w:t>
      </w:r>
      <w:r w:rsidRPr="00916DD7">
        <w:rPr>
          <w:rFonts w:ascii="Times New Roman" w:eastAsia="Times New Roman" w:hAnsi="Times New Roman" w:cs="Times New Roman"/>
          <w:b/>
          <w:color w:val="000000"/>
          <w:sz w:val="24"/>
          <w:szCs w:val="24"/>
          <w:u w:val="single"/>
          <w:lang w:eastAsia="pt-BR"/>
        </w:rPr>
        <w:t xml:space="preserve">E Local Fornecimento Do </w:t>
      </w:r>
      <w:r w:rsidRPr="00916DD7">
        <w:rPr>
          <w:rFonts w:ascii="Times New Roman" w:eastAsia="Times New Roman" w:hAnsi="Times New Roman" w:cs="Times New Roman"/>
          <w:b/>
          <w:sz w:val="24"/>
          <w:szCs w:val="24"/>
          <w:u w:val="single"/>
          <w:lang w:eastAsia="pt-BR"/>
        </w:rPr>
        <w:t>Objeto Da Licitação.</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b/>
          <w:sz w:val="24"/>
          <w:szCs w:val="24"/>
          <w:lang w:eastAsia="pt-BR"/>
        </w:rPr>
        <w:t>5.1.</w:t>
      </w:r>
      <w:r w:rsidRPr="00916DD7">
        <w:rPr>
          <w:rFonts w:ascii="Times New Roman" w:eastAsia="Times New Roman" w:hAnsi="Times New Roman" w:cs="Times New Roman"/>
          <w:sz w:val="24"/>
          <w:szCs w:val="24"/>
          <w:lang w:eastAsia="pt-BR"/>
        </w:rPr>
        <w:t xml:space="preserve"> Os serviços contratados serão realizados nas dependências do prestador de serviços, observadas as especificações dos serviços/materiais contratados constantes no Anexo I – Termo de Referencia deste Edital.</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b/>
          <w:sz w:val="24"/>
          <w:szCs w:val="24"/>
          <w:lang w:eastAsia="pt-BR"/>
        </w:rPr>
        <w:t xml:space="preserve">5.2. </w:t>
      </w:r>
      <w:r w:rsidRPr="00916DD7">
        <w:rPr>
          <w:rFonts w:ascii="Times New Roman" w:eastAsia="Times New Roman" w:hAnsi="Times New Roman" w:cs="Times New Roman"/>
          <w:sz w:val="24"/>
          <w:szCs w:val="24"/>
          <w:lang w:eastAsia="pt-BR"/>
        </w:rPr>
        <w:t xml:space="preserve">A empresa detentora da Ata de Registro de Preços deverá entregar o objeto requerido acompanhado(s) de nota(s) </w:t>
      </w:r>
      <w:proofErr w:type="gramStart"/>
      <w:r w:rsidRPr="00916DD7">
        <w:rPr>
          <w:rFonts w:ascii="Times New Roman" w:eastAsia="Times New Roman" w:hAnsi="Times New Roman" w:cs="Times New Roman"/>
          <w:sz w:val="24"/>
          <w:szCs w:val="24"/>
          <w:lang w:eastAsia="pt-BR"/>
        </w:rPr>
        <w:t>fiscal (</w:t>
      </w:r>
      <w:proofErr w:type="spellStart"/>
      <w:r w:rsidRPr="00916DD7">
        <w:rPr>
          <w:rFonts w:ascii="Times New Roman" w:eastAsia="Times New Roman" w:hAnsi="Times New Roman" w:cs="Times New Roman"/>
          <w:sz w:val="24"/>
          <w:szCs w:val="24"/>
          <w:lang w:eastAsia="pt-BR"/>
        </w:rPr>
        <w:t>is</w:t>
      </w:r>
      <w:proofErr w:type="spellEnd"/>
      <w:r w:rsidRPr="00916DD7">
        <w:rPr>
          <w:rFonts w:ascii="Times New Roman" w:eastAsia="Times New Roman" w:hAnsi="Times New Roman" w:cs="Times New Roman"/>
          <w:sz w:val="24"/>
          <w:szCs w:val="24"/>
          <w:lang w:eastAsia="pt-BR"/>
        </w:rPr>
        <w:t>) distintas</w:t>
      </w:r>
      <w:proofErr w:type="gramEnd"/>
      <w:r w:rsidRPr="00916DD7">
        <w:rPr>
          <w:rFonts w:ascii="Times New Roman" w:eastAsia="Times New Roman" w:hAnsi="Times New Roman" w:cs="Times New Roman"/>
          <w:sz w:val="24"/>
          <w:szCs w:val="24"/>
          <w:lang w:eastAsia="pt-BR"/>
        </w:rPr>
        <w:t xml:space="preserve">, ou seja, de acordo com a Ordem de Serviço, constando o </w:t>
      </w:r>
      <w:r w:rsidRPr="00916DD7">
        <w:rPr>
          <w:rFonts w:ascii="Times New Roman" w:eastAsia="Times New Roman" w:hAnsi="Times New Roman" w:cs="Times New Roman"/>
          <w:sz w:val="24"/>
          <w:szCs w:val="24"/>
          <w:lang w:eastAsia="pt-BR"/>
        </w:rPr>
        <w:lastRenderedPageBreak/>
        <w:t xml:space="preserve">número da mesma, o valor unitário, a quantidade, o valor total e o local da entrega, além das demais exigências legais, devendo estes serem entregues em dias úteis das 8:00hs às 11:30hr e das 13:00 às 17:00hs diretamente em cada Secretaria solicitante, do Município de </w:t>
      </w:r>
      <w:proofErr w:type="spellStart"/>
      <w:r w:rsidRPr="00916DD7">
        <w:rPr>
          <w:rFonts w:ascii="Times New Roman" w:eastAsia="Times New Roman" w:hAnsi="Times New Roman" w:cs="Times New Roman"/>
          <w:sz w:val="24"/>
          <w:szCs w:val="24"/>
          <w:lang w:eastAsia="pt-BR"/>
        </w:rPr>
        <w:t>Itambaracá</w:t>
      </w:r>
      <w:proofErr w:type="spellEnd"/>
      <w:r w:rsidRPr="00916DD7">
        <w:rPr>
          <w:rFonts w:ascii="Times New Roman" w:eastAsia="Times New Roman" w:hAnsi="Times New Roman" w:cs="Times New Roman"/>
          <w:sz w:val="24"/>
          <w:szCs w:val="24"/>
          <w:lang w:eastAsia="pt-BR"/>
        </w:rPr>
        <w:t>.</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b/>
          <w:sz w:val="24"/>
          <w:szCs w:val="24"/>
          <w:lang w:eastAsia="pt-BR"/>
        </w:rPr>
        <w:t xml:space="preserve">5.2.1. </w:t>
      </w:r>
      <w:r w:rsidRPr="00916DD7">
        <w:rPr>
          <w:rFonts w:ascii="Times New Roman" w:eastAsia="Times New Roman" w:hAnsi="Times New Roman" w:cs="Times New Roman"/>
          <w:sz w:val="24"/>
          <w:szCs w:val="24"/>
          <w:lang w:eastAsia="pt-BR"/>
        </w:rPr>
        <w:t>Os materiais gráficos e Sinalização Visual deverão ser entregues no prazo de até 10 (dez) dias úteis, após o recebimento da Ordem de Serviços.</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b/>
          <w:sz w:val="24"/>
          <w:szCs w:val="24"/>
          <w:lang w:eastAsia="pt-BR"/>
        </w:rPr>
        <w:t xml:space="preserve">5.2.2. </w:t>
      </w:r>
      <w:r w:rsidRPr="00916DD7">
        <w:rPr>
          <w:rFonts w:ascii="Times New Roman" w:eastAsia="Times New Roman" w:hAnsi="Times New Roman" w:cs="Times New Roman"/>
          <w:sz w:val="24"/>
          <w:szCs w:val="24"/>
          <w:lang w:eastAsia="pt-BR"/>
        </w:rPr>
        <w:t xml:space="preserve">Os serviços de Encadernação e </w:t>
      </w:r>
      <w:proofErr w:type="spellStart"/>
      <w:r w:rsidRPr="00916DD7">
        <w:rPr>
          <w:rFonts w:ascii="Times New Roman" w:eastAsia="Times New Roman" w:hAnsi="Times New Roman" w:cs="Times New Roman"/>
          <w:sz w:val="24"/>
          <w:szCs w:val="24"/>
          <w:lang w:eastAsia="pt-BR"/>
        </w:rPr>
        <w:t>Plastificação</w:t>
      </w:r>
      <w:proofErr w:type="spellEnd"/>
      <w:r w:rsidRPr="00916DD7">
        <w:rPr>
          <w:rFonts w:ascii="Times New Roman" w:eastAsia="Times New Roman" w:hAnsi="Times New Roman" w:cs="Times New Roman"/>
          <w:sz w:val="24"/>
          <w:szCs w:val="24"/>
          <w:lang w:eastAsia="pt-BR"/>
        </w:rPr>
        <w:t xml:space="preserve"> deverão ser entregues em até 03 (três) dias após o recebimento da Ordem de Serviços;</w:t>
      </w:r>
    </w:p>
    <w:p w:rsidR="00792EC6" w:rsidRPr="00916DD7" w:rsidRDefault="00792EC6" w:rsidP="00792EC6">
      <w:pPr>
        <w:autoSpaceDE w:val="0"/>
        <w:autoSpaceDN w:val="0"/>
        <w:adjustRightInd w:val="0"/>
        <w:spacing w:after="0" w:line="240" w:lineRule="auto"/>
        <w:jc w:val="both"/>
        <w:rPr>
          <w:rFonts w:ascii="Times New Roman" w:hAnsi="Times New Roman" w:cs="Times New Roman"/>
          <w:b/>
          <w:bCs/>
          <w:color w:val="000000"/>
          <w:sz w:val="24"/>
          <w:szCs w:val="24"/>
        </w:rPr>
      </w:pPr>
    </w:p>
    <w:p w:rsidR="00792EC6" w:rsidRPr="00916DD7" w:rsidRDefault="00792EC6" w:rsidP="00792EC6">
      <w:pPr>
        <w:spacing w:after="0"/>
        <w:jc w:val="both"/>
        <w:rPr>
          <w:rFonts w:ascii="Times New Roman" w:hAnsi="Times New Roman" w:cs="Times New Roman"/>
          <w:sz w:val="24"/>
          <w:szCs w:val="24"/>
          <w:lang w:eastAsia="pt-BR"/>
        </w:rPr>
      </w:pPr>
      <w:r w:rsidRPr="00916DD7">
        <w:rPr>
          <w:rFonts w:ascii="Times New Roman" w:eastAsia="Times New Roman" w:hAnsi="Times New Roman" w:cs="Times New Roman"/>
          <w:b/>
          <w:sz w:val="24"/>
          <w:szCs w:val="24"/>
          <w:lang w:eastAsia="pt-BR"/>
        </w:rPr>
        <w:t xml:space="preserve">5.2.3. </w:t>
      </w:r>
      <w:r w:rsidRPr="00916DD7">
        <w:rPr>
          <w:rFonts w:ascii="Times New Roman" w:hAnsi="Times New Roman" w:cs="Times New Roman"/>
          <w:sz w:val="24"/>
          <w:szCs w:val="24"/>
          <w:lang w:eastAsia="pt-BR"/>
        </w:rPr>
        <w:t xml:space="preserve">Os serviços de fotos 10/15 (deverão ser disponibilizados as mídias e a reprodução fotográfica impressa) serão realizados em locais e horários determinados pelo gestor da </w:t>
      </w:r>
      <w:r w:rsidRPr="00916DD7">
        <w:rPr>
          <w:rFonts w:ascii="Times New Roman" w:eastAsia="Times New Roman" w:hAnsi="Times New Roman" w:cs="Times New Roman"/>
          <w:sz w:val="24"/>
          <w:szCs w:val="24"/>
          <w:lang w:eastAsia="pt-BR"/>
        </w:rPr>
        <w:t>Ata de Registro de Preços</w:t>
      </w:r>
      <w:r w:rsidRPr="00916DD7">
        <w:rPr>
          <w:rFonts w:ascii="Times New Roman" w:hAnsi="Times New Roman" w:cs="Times New Roman"/>
          <w:sz w:val="24"/>
          <w:szCs w:val="24"/>
          <w:lang w:eastAsia="pt-BR"/>
        </w:rPr>
        <w:t>, observadas as especificações dos serviços contratados constantes no Anexo I – Termo de Referencia deste Edital.</w:t>
      </w:r>
    </w:p>
    <w:p w:rsidR="00792EC6" w:rsidRPr="00916DD7" w:rsidRDefault="00792EC6" w:rsidP="00792EC6">
      <w:pPr>
        <w:spacing w:after="0"/>
        <w:jc w:val="both"/>
        <w:rPr>
          <w:rFonts w:ascii="Times New Roman" w:eastAsia="Times New Roman" w:hAnsi="Times New Roman" w:cs="Times New Roman"/>
          <w:b/>
          <w:sz w:val="24"/>
          <w:szCs w:val="24"/>
          <w:lang w:eastAsia="pt-BR"/>
        </w:rPr>
      </w:pPr>
    </w:p>
    <w:p w:rsidR="00792EC6" w:rsidRPr="00916DD7" w:rsidRDefault="00792EC6" w:rsidP="00792EC6">
      <w:pPr>
        <w:spacing w:after="0"/>
        <w:jc w:val="both"/>
        <w:rPr>
          <w:rFonts w:ascii="Times New Roman" w:hAnsi="Times New Roman" w:cs="Times New Roman"/>
          <w:sz w:val="24"/>
          <w:szCs w:val="24"/>
          <w:lang w:eastAsia="pt-BR"/>
        </w:rPr>
      </w:pPr>
      <w:r w:rsidRPr="00916DD7">
        <w:rPr>
          <w:rFonts w:ascii="Times New Roman" w:eastAsia="Times New Roman" w:hAnsi="Times New Roman" w:cs="Times New Roman"/>
          <w:b/>
          <w:sz w:val="24"/>
          <w:szCs w:val="24"/>
          <w:lang w:eastAsia="pt-BR"/>
        </w:rPr>
        <w:t xml:space="preserve">5.2.4. </w:t>
      </w:r>
      <w:r w:rsidRPr="00916DD7">
        <w:rPr>
          <w:rFonts w:ascii="Times New Roman" w:hAnsi="Times New Roman" w:cs="Times New Roman"/>
          <w:sz w:val="24"/>
          <w:szCs w:val="24"/>
          <w:lang w:eastAsia="pt-BR"/>
        </w:rPr>
        <w:t>Recebida a solicitação de serviços (requisição), a licitante vencedora deverá atendê-la de pronto, salvo se o volume de serviços não o permitir, caso em que deverá ser providenciado em até 01 (um) dia útil.</w:t>
      </w:r>
    </w:p>
    <w:p w:rsidR="00792EC6" w:rsidRPr="00916DD7" w:rsidRDefault="00792EC6" w:rsidP="00792EC6">
      <w:pPr>
        <w:spacing w:after="0"/>
        <w:jc w:val="both"/>
        <w:rPr>
          <w:rFonts w:ascii="Times New Roman" w:hAnsi="Times New Roman" w:cs="Times New Roman"/>
          <w:sz w:val="24"/>
          <w:szCs w:val="24"/>
          <w:lang w:eastAsia="pt-BR"/>
        </w:rPr>
      </w:pPr>
    </w:p>
    <w:p w:rsidR="00792EC6" w:rsidRPr="00916DD7" w:rsidRDefault="00792EC6" w:rsidP="00792EC6">
      <w:pPr>
        <w:spacing w:after="0"/>
        <w:jc w:val="both"/>
        <w:rPr>
          <w:rFonts w:ascii="Times New Roman" w:hAnsi="Times New Roman" w:cs="Times New Roman"/>
          <w:sz w:val="24"/>
          <w:szCs w:val="24"/>
          <w:lang w:eastAsia="pt-BR"/>
        </w:rPr>
      </w:pPr>
      <w:r w:rsidRPr="00916DD7">
        <w:rPr>
          <w:rFonts w:ascii="Times New Roman" w:eastAsia="Times New Roman" w:hAnsi="Times New Roman" w:cs="Times New Roman"/>
          <w:b/>
          <w:sz w:val="24"/>
          <w:szCs w:val="24"/>
          <w:lang w:eastAsia="pt-BR"/>
        </w:rPr>
        <w:t>5.2.5.</w:t>
      </w:r>
      <w:r w:rsidRPr="00916DD7">
        <w:rPr>
          <w:rFonts w:ascii="Times New Roman" w:hAnsi="Times New Roman" w:cs="Times New Roman"/>
          <w:sz w:val="24"/>
          <w:szCs w:val="24"/>
          <w:lang w:eastAsia="pt-BR"/>
        </w:rPr>
        <w:t xml:space="preserve"> No caso das Fotos 10/15 e Fotos em mídia a Contratada deverá atender ao chamado dos serviços no prazo máximo de 01 (um) dia;</w:t>
      </w:r>
    </w:p>
    <w:p w:rsidR="00792EC6" w:rsidRPr="00916DD7" w:rsidRDefault="00792EC6" w:rsidP="00792EC6">
      <w:pPr>
        <w:spacing w:after="0"/>
        <w:jc w:val="both"/>
        <w:rPr>
          <w:rFonts w:ascii="Times New Roman" w:hAnsi="Times New Roman" w:cs="Times New Roman"/>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b/>
          <w:sz w:val="24"/>
          <w:szCs w:val="24"/>
          <w:lang w:eastAsia="pt-BR"/>
        </w:rPr>
        <w:t>5.2.5.1.</w:t>
      </w:r>
      <w:r w:rsidRPr="00916DD7">
        <w:rPr>
          <w:rFonts w:ascii="Times New Roman" w:eastAsia="Times New Roman" w:hAnsi="Times New Roman" w:cs="Times New Roman"/>
          <w:sz w:val="24"/>
          <w:szCs w:val="24"/>
          <w:lang w:eastAsia="pt-BR"/>
        </w:rPr>
        <w:t xml:space="preserve"> Entregar o material solicitado pelo Município de </w:t>
      </w:r>
      <w:proofErr w:type="spellStart"/>
      <w:r w:rsidRPr="00916DD7">
        <w:rPr>
          <w:rFonts w:ascii="Times New Roman" w:eastAsia="Times New Roman" w:hAnsi="Times New Roman" w:cs="Times New Roman"/>
          <w:sz w:val="24"/>
          <w:szCs w:val="24"/>
          <w:lang w:eastAsia="pt-BR"/>
        </w:rPr>
        <w:t>Itambaracá</w:t>
      </w:r>
      <w:proofErr w:type="spellEnd"/>
      <w:r w:rsidRPr="00916DD7">
        <w:rPr>
          <w:rFonts w:ascii="Times New Roman" w:eastAsia="Times New Roman" w:hAnsi="Times New Roman" w:cs="Times New Roman"/>
          <w:sz w:val="24"/>
          <w:szCs w:val="24"/>
          <w:lang w:eastAsia="pt-BR"/>
        </w:rPr>
        <w:t>, devidamente concluído, no prazo máximo de 02 (dois) dias, contados a partir do recebimento da ordem de serviços.</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b/>
          <w:sz w:val="24"/>
          <w:szCs w:val="24"/>
          <w:lang w:eastAsia="pt-BR"/>
        </w:rPr>
        <w:t>5.2.6.</w:t>
      </w:r>
      <w:r w:rsidRPr="00916DD7">
        <w:rPr>
          <w:rFonts w:ascii="Times New Roman" w:eastAsia="Times New Roman" w:hAnsi="Times New Roman" w:cs="Times New Roman"/>
          <w:sz w:val="24"/>
          <w:szCs w:val="24"/>
          <w:lang w:eastAsia="pt-BR"/>
        </w:rPr>
        <w:t xml:space="preserve"> Os serviços de</w:t>
      </w:r>
      <w:r w:rsidRPr="00916DD7">
        <w:rPr>
          <w:rFonts w:ascii="Times New Roman" w:eastAsia="Times New Roman" w:hAnsi="Times New Roman" w:cs="Times New Roman"/>
          <w:b/>
          <w:sz w:val="24"/>
          <w:szCs w:val="24"/>
          <w:lang w:eastAsia="pt-BR"/>
        </w:rPr>
        <w:t xml:space="preserve"> </w:t>
      </w:r>
      <w:r w:rsidRPr="00916DD7">
        <w:rPr>
          <w:rFonts w:ascii="Times New Roman" w:eastAsia="Times New Roman" w:hAnsi="Times New Roman" w:cs="Times New Roman"/>
          <w:sz w:val="24"/>
          <w:szCs w:val="24"/>
          <w:lang w:eastAsia="pt-BR"/>
        </w:rPr>
        <w:t>Cópia Xerográfica deverão ser realizados e entregues de em até 01 (um) dia após o recebimento da Ordem de Serviços;</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b/>
          <w:sz w:val="24"/>
          <w:szCs w:val="24"/>
          <w:lang w:eastAsia="pt-BR"/>
        </w:rPr>
        <w:t>5.3</w:t>
      </w:r>
      <w:r w:rsidRPr="00916DD7">
        <w:rPr>
          <w:rFonts w:ascii="Times New Roman" w:eastAsia="Times New Roman" w:hAnsi="Times New Roman" w:cs="Times New Roman"/>
          <w:sz w:val="24"/>
          <w:szCs w:val="24"/>
          <w:lang w:eastAsia="pt-BR"/>
        </w:rPr>
        <w:t xml:space="preserve">. A prestação dos serviços, quando solicitada, correrá por conta e risco da licitante vencedora e será </w:t>
      </w:r>
      <w:proofErr w:type="gramStart"/>
      <w:r w:rsidRPr="00916DD7">
        <w:rPr>
          <w:rFonts w:ascii="Times New Roman" w:eastAsia="Times New Roman" w:hAnsi="Times New Roman" w:cs="Times New Roman"/>
          <w:sz w:val="24"/>
          <w:szCs w:val="24"/>
          <w:lang w:eastAsia="pt-BR"/>
        </w:rPr>
        <w:t>procedida de acordo com as necessidades do órgão requisitante que irá fixar a quantidade de cada entrega e providenciar a solicitação</w:t>
      </w:r>
      <w:proofErr w:type="gramEnd"/>
      <w:r w:rsidRPr="00916DD7">
        <w:rPr>
          <w:rFonts w:ascii="Times New Roman" w:eastAsia="Times New Roman" w:hAnsi="Times New Roman" w:cs="Times New Roman"/>
          <w:sz w:val="24"/>
          <w:szCs w:val="24"/>
          <w:lang w:eastAsia="pt-BR"/>
        </w:rPr>
        <w:t xml:space="preserve"> o respectivo empenho;</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b/>
          <w:sz w:val="24"/>
          <w:szCs w:val="24"/>
          <w:lang w:eastAsia="pt-BR"/>
        </w:rPr>
        <w:t>5.3.1</w:t>
      </w:r>
      <w:r w:rsidRPr="00916DD7">
        <w:rPr>
          <w:rFonts w:ascii="Times New Roman" w:eastAsia="Times New Roman" w:hAnsi="Times New Roman" w:cs="Times New Roman"/>
          <w:sz w:val="24"/>
          <w:szCs w:val="24"/>
          <w:lang w:eastAsia="pt-BR"/>
        </w:rPr>
        <w:t>. A licitante vencedora somente devera efetuar a prestação dos serviços após o recebimento da nota de empenho ou da requisição.</w:t>
      </w:r>
    </w:p>
    <w:p w:rsidR="00792EC6" w:rsidRPr="00916DD7" w:rsidRDefault="00792EC6" w:rsidP="00792EC6">
      <w:pPr>
        <w:autoSpaceDE w:val="0"/>
        <w:autoSpaceDN w:val="0"/>
        <w:adjustRightInd w:val="0"/>
        <w:spacing w:after="0" w:line="240" w:lineRule="auto"/>
        <w:jc w:val="both"/>
        <w:rPr>
          <w:rFonts w:ascii="Times New Roman" w:hAnsi="Times New Roman" w:cs="Times New Roman"/>
          <w:b/>
          <w:bCs/>
          <w:color w:val="000000"/>
          <w:sz w:val="24"/>
          <w:szCs w:val="24"/>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hAnsi="Times New Roman" w:cs="Times New Roman"/>
          <w:b/>
          <w:bCs/>
          <w:color w:val="000000"/>
          <w:sz w:val="24"/>
          <w:szCs w:val="24"/>
        </w:rPr>
        <w:t xml:space="preserve">5.4. </w:t>
      </w:r>
      <w:r w:rsidRPr="00916DD7">
        <w:rPr>
          <w:rFonts w:ascii="Times New Roman" w:hAnsi="Times New Roman" w:cs="Times New Roman"/>
          <w:color w:val="000000"/>
          <w:sz w:val="24"/>
          <w:szCs w:val="24"/>
        </w:rPr>
        <w:t>O prazo de entrega poderá ser prorrogado nos termos do art. 57, § 1º, da Lei n.º8.666/93.</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b/>
          <w:sz w:val="24"/>
          <w:szCs w:val="24"/>
          <w:lang w:eastAsia="pt-BR"/>
        </w:rPr>
        <w:t xml:space="preserve">5.5. </w:t>
      </w:r>
      <w:r w:rsidRPr="00916DD7">
        <w:rPr>
          <w:rFonts w:ascii="Times New Roman" w:eastAsia="Times New Roman" w:hAnsi="Times New Roman" w:cs="Times New Roman"/>
          <w:sz w:val="24"/>
          <w:szCs w:val="24"/>
          <w:lang w:eastAsia="pt-BR"/>
        </w:rPr>
        <w:t>O objeto de que trata o presente Edital serão recebidos:</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b/>
          <w:bCs/>
          <w:sz w:val="24"/>
          <w:szCs w:val="24"/>
          <w:lang w:eastAsia="pt-BR"/>
        </w:rPr>
        <w:t xml:space="preserve">5.5.1. </w:t>
      </w:r>
      <w:proofErr w:type="gramStart"/>
      <w:r w:rsidRPr="00916DD7">
        <w:rPr>
          <w:rFonts w:ascii="Times New Roman" w:eastAsia="Times New Roman" w:hAnsi="Times New Roman" w:cs="Times New Roman"/>
          <w:b/>
          <w:sz w:val="24"/>
          <w:szCs w:val="24"/>
          <w:lang w:eastAsia="pt-BR"/>
        </w:rPr>
        <w:t>provisoriamente</w:t>
      </w:r>
      <w:proofErr w:type="gramEnd"/>
      <w:r w:rsidRPr="00916DD7">
        <w:rPr>
          <w:rFonts w:ascii="Times New Roman" w:eastAsia="Times New Roman" w:hAnsi="Times New Roman" w:cs="Times New Roman"/>
          <w:sz w:val="24"/>
          <w:szCs w:val="24"/>
          <w:lang w:eastAsia="pt-BR"/>
        </w:rPr>
        <w:t xml:space="preserve">, </w:t>
      </w:r>
      <w:r w:rsidRPr="00916DD7">
        <w:rPr>
          <w:rFonts w:ascii="Times New Roman" w:hAnsi="Times New Roman" w:cs="Times New Roman"/>
          <w:sz w:val="24"/>
          <w:szCs w:val="24"/>
        </w:rPr>
        <w:t>por funcionário designado pela municipalidade para o recebimento,</w:t>
      </w:r>
      <w:r w:rsidRPr="00916DD7">
        <w:rPr>
          <w:rFonts w:ascii="Times New Roman" w:eastAsia="Times New Roman" w:hAnsi="Times New Roman" w:cs="Times New Roman"/>
          <w:sz w:val="24"/>
          <w:szCs w:val="24"/>
          <w:lang w:eastAsia="pt-BR"/>
        </w:rPr>
        <w:t xml:space="preserve"> para efeito de posterior verificação da conformidade do bem recebido, </w:t>
      </w:r>
      <w:r w:rsidRPr="00916DD7">
        <w:rPr>
          <w:rFonts w:ascii="Times New Roman" w:hAnsi="Times New Roman" w:cs="Times New Roman"/>
          <w:sz w:val="24"/>
          <w:szCs w:val="24"/>
        </w:rPr>
        <w:t>com as especificações constantes deste Edital,</w:t>
      </w:r>
      <w:r w:rsidRPr="00916DD7">
        <w:rPr>
          <w:rFonts w:ascii="Times New Roman" w:eastAsia="Times New Roman" w:hAnsi="Times New Roman" w:cs="Times New Roman"/>
          <w:sz w:val="24"/>
          <w:szCs w:val="24"/>
          <w:lang w:eastAsia="pt-BR"/>
        </w:rPr>
        <w:t xml:space="preserve"> conforme Artigo 73, inciso II, alínea a da Lei Federal nº 8.666/93;</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b/>
          <w:bCs/>
          <w:sz w:val="24"/>
          <w:szCs w:val="24"/>
          <w:lang w:eastAsia="pt-BR"/>
        </w:rPr>
        <w:t xml:space="preserve">5.5.2. </w:t>
      </w:r>
      <w:proofErr w:type="gramStart"/>
      <w:r w:rsidRPr="00916DD7">
        <w:rPr>
          <w:rFonts w:ascii="Times New Roman" w:eastAsia="Times New Roman" w:hAnsi="Times New Roman" w:cs="Times New Roman"/>
          <w:b/>
          <w:bCs/>
          <w:color w:val="000000"/>
          <w:sz w:val="24"/>
          <w:szCs w:val="24"/>
          <w:lang w:eastAsia="pt-BR"/>
        </w:rPr>
        <w:t>definitivamente</w:t>
      </w:r>
      <w:proofErr w:type="gramEnd"/>
      <w:r w:rsidRPr="00916DD7">
        <w:rPr>
          <w:rFonts w:ascii="Times New Roman" w:eastAsia="Times New Roman" w:hAnsi="Times New Roman" w:cs="Times New Roman"/>
          <w:color w:val="000000"/>
          <w:sz w:val="24"/>
          <w:szCs w:val="24"/>
          <w:lang w:eastAsia="pt-BR"/>
        </w:rPr>
        <w:t xml:space="preserve"> de </w:t>
      </w:r>
      <w:r w:rsidRPr="00916DD7">
        <w:rPr>
          <w:rFonts w:ascii="Times New Roman" w:hAnsi="Times New Roman" w:cs="Times New Roman"/>
          <w:sz w:val="24"/>
          <w:szCs w:val="24"/>
        </w:rPr>
        <w:t>forma tácita, no</w:t>
      </w:r>
      <w:r w:rsidRPr="00916DD7">
        <w:rPr>
          <w:rFonts w:ascii="Times New Roman" w:eastAsia="Times New Roman" w:hAnsi="Times New Roman" w:cs="Times New Roman"/>
          <w:color w:val="000000"/>
          <w:sz w:val="24"/>
          <w:szCs w:val="24"/>
          <w:lang w:eastAsia="pt-BR"/>
        </w:rPr>
        <w:t xml:space="preserve"> prazo de 02 (dois) dias úteis, contados após </w:t>
      </w:r>
      <w:r w:rsidRPr="00916DD7">
        <w:rPr>
          <w:rFonts w:ascii="Times New Roman" w:hAnsi="Times New Roman" w:cs="Times New Roman"/>
          <w:sz w:val="24"/>
          <w:szCs w:val="24"/>
        </w:rPr>
        <w:t xml:space="preserve">o recebimento provisório, desde que até então nada conste expressamente em desabono aos serviços prestados e </w:t>
      </w:r>
      <w:r w:rsidRPr="00916DD7">
        <w:rPr>
          <w:rFonts w:ascii="Times New Roman" w:hAnsi="Times New Roman" w:cs="Times New Roman"/>
          <w:sz w:val="24"/>
          <w:szCs w:val="24"/>
        </w:rPr>
        <w:lastRenderedPageBreak/>
        <w:t>atestado a</w:t>
      </w:r>
      <w:r w:rsidRPr="00916DD7">
        <w:rPr>
          <w:rFonts w:ascii="Times New Roman" w:eastAsia="Times New Roman" w:hAnsi="Times New Roman" w:cs="Times New Roman"/>
          <w:sz w:val="24"/>
          <w:szCs w:val="24"/>
          <w:lang w:eastAsia="pt-BR"/>
        </w:rPr>
        <w:t xml:space="preserve"> conformidade do bem recebido, conforme disposto no Artigo 73, inciso II, alínea b da Lei Federal nº 8.666/93;</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b/>
          <w:bCs/>
          <w:sz w:val="24"/>
          <w:szCs w:val="24"/>
          <w:lang w:eastAsia="pt-BR"/>
        </w:rPr>
        <w:t>5.6.</w:t>
      </w:r>
      <w:r w:rsidRPr="00916DD7">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serviço prestado/bem ofertado e o entregue, os mesmos serão rejeitados, no todo ou em parte, </w:t>
      </w:r>
      <w:r w:rsidRPr="00916DD7">
        <w:rPr>
          <w:rFonts w:ascii="Times New Roman" w:eastAsia="Times New Roman" w:hAnsi="Times New Roman" w:cs="Times New Roman"/>
          <w:iCs/>
          <w:sz w:val="24"/>
          <w:szCs w:val="24"/>
          <w:lang w:eastAsia="pt-BR"/>
        </w:rPr>
        <w:t>sendo que o ato de recebimento não importará sua aceitação,</w:t>
      </w:r>
      <w:r w:rsidRPr="00916DD7">
        <w:rPr>
          <w:rFonts w:ascii="Times New Roman" w:eastAsia="Times New Roman" w:hAnsi="Times New Roman" w:cs="Times New Roman"/>
          <w:sz w:val="24"/>
          <w:szCs w:val="24"/>
          <w:lang w:eastAsia="pt-BR"/>
        </w:rPr>
        <w:t xml:space="preserve"> conforme dispõe o Artigo 76 da lei Federal nº 8.666/93.</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16DD7">
        <w:rPr>
          <w:rFonts w:ascii="Times New Roman" w:eastAsia="Times New Roman" w:hAnsi="Times New Roman" w:cs="Times New Roman"/>
          <w:b/>
          <w:color w:val="000000"/>
          <w:sz w:val="24"/>
          <w:szCs w:val="24"/>
          <w:lang w:eastAsia="pt-BR"/>
        </w:rPr>
        <w:t xml:space="preserve">5.6.1. </w:t>
      </w:r>
      <w:r w:rsidRPr="00916DD7">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excetuado os casos em que o motivo do descumprimento seja justificado e aceito pelo Município de </w:t>
      </w:r>
      <w:proofErr w:type="spellStart"/>
      <w:r w:rsidRPr="00916DD7">
        <w:rPr>
          <w:rFonts w:ascii="Times New Roman" w:eastAsia="Times New Roman" w:hAnsi="Times New Roman" w:cs="Times New Roman"/>
          <w:color w:val="000000"/>
          <w:sz w:val="24"/>
          <w:szCs w:val="24"/>
          <w:lang w:eastAsia="pt-BR"/>
        </w:rPr>
        <w:t>Itambaracá</w:t>
      </w:r>
      <w:proofErr w:type="spellEnd"/>
      <w:r w:rsidRPr="00916DD7">
        <w:rPr>
          <w:rFonts w:ascii="Times New Roman" w:eastAsia="Times New Roman" w:hAnsi="Times New Roman" w:cs="Times New Roman"/>
          <w:color w:val="000000"/>
          <w:sz w:val="24"/>
          <w:szCs w:val="24"/>
          <w:lang w:eastAsia="pt-BR"/>
        </w:rPr>
        <w:t>.</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b/>
          <w:sz w:val="24"/>
          <w:szCs w:val="24"/>
          <w:lang w:eastAsia="pt-BR"/>
        </w:rPr>
        <w:t>5.7.</w:t>
      </w:r>
      <w:r w:rsidRPr="00916DD7">
        <w:rPr>
          <w:rFonts w:ascii="Times New Roman" w:eastAsia="Times New Roman" w:hAnsi="Times New Roman" w:cs="Times New Roman"/>
          <w:sz w:val="24"/>
          <w:szCs w:val="24"/>
          <w:lang w:eastAsia="pt-BR"/>
        </w:rPr>
        <w:t xml:space="preserve"> No caso das requisições preenchidas incorretamente ou com rasuras o(s) operador (</w:t>
      </w:r>
      <w:proofErr w:type="gramStart"/>
      <w:r w:rsidRPr="00916DD7">
        <w:rPr>
          <w:rFonts w:ascii="Times New Roman" w:eastAsia="Times New Roman" w:hAnsi="Times New Roman" w:cs="Times New Roman"/>
          <w:sz w:val="24"/>
          <w:szCs w:val="24"/>
          <w:lang w:eastAsia="pt-BR"/>
        </w:rPr>
        <w:t>es</w:t>
      </w:r>
      <w:proofErr w:type="gramEnd"/>
      <w:r w:rsidRPr="00916DD7">
        <w:rPr>
          <w:rFonts w:ascii="Times New Roman" w:eastAsia="Times New Roman" w:hAnsi="Times New Roman" w:cs="Times New Roman"/>
          <w:sz w:val="24"/>
          <w:szCs w:val="24"/>
          <w:lang w:eastAsia="pt-BR"/>
        </w:rPr>
        <w:t>) do equipamento deverá devolvê-las, imediatamente, à unidade solicitante para devida correção.</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916DD7"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916DD7">
        <w:rPr>
          <w:rFonts w:ascii="Times New Roman" w:eastAsia="Times New Roman" w:hAnsi="Times New Roman" w:cs="Times New Roman"/>
          <w:b/>
          <w:sz w:val="24"/>
          <w:szCs w:val="24"/>
          <w:lang w:eastAsia="pt-BR"/>
        </w:rPr>
        <w:t>5.8.</w:t>
      </w:r>
      <w:r w:rsidRPr="00916DD7">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916DD7">
        <w:rPr>
          <w:rFonts w:ascii="Times New Roman" w:eastAsia="Times New Roman" w:hAnsi="Times New Roman" w:cs="Times New Roman"/>
          <w:sz w:val="24"/>
          <w:szCs w:val="24"/>
          <w:lang w:eastAsia="pt-BR"/>
        </w:rPr>
        <w:t>responsabilizado, dentro das penalidades previstas na Lei 8.666/93 e alterações, pela má qualidade</w:t>
      </w:r>
      <w:r w:rsidRPr="00916DD7">
        <w:rPr>
          <w:rFonts w:ascii="Times New Roman" w:eastAsia="Times New Roman" w:hAnsi="Times New Roman" w:cs="Times New Roman"/>
          <w:b/>
          <w:bCs/>
          <w:sz w:val="24"/>
          <w:szCs w:val="24"/>
          <w:lang w:eastAsia="pt-BR"/>
        </w:rPr>
        <w:t xml:space="preserve"> </w:t>
      </w:r>
      <w:r w:rsidRPr="00916DD7">
        <w:rPr>
          <w:rFonts w:ascii="Times New Roman" w:eastAsia="Times New Roman" w:hAnsi="Times New Roman" w:cs="Times New Roman"/>
          <w:bCs/>
          <w:sz w:val="24"/>
          <w:szCs w:val="24"/>
          <w:lang w:eastAsia="pt-BR"/>
        </w:rPr>
        <w:t>rendimento, composição, e outros fatores que julgar relevantes do produto cotado</w:t>
      </w:r>
      <w:r w:rsidRPr="00916DD7">
        <w:rPr>
          <w:rFonts w:ascii="Times New Roman" w:eastAsia="Times New Roman" w:hAnsi="Times New Roman" w:cs="Times New Roman"/>
          <w:b/>
          <w:bCs/>
          <w:sz w:val="24"/>
          <w:szCs w:val="24"/>
          <w:lang w:eastAsia="pt-BR"/>
        </w:rPr>
        <w:t>,</w:t>
      </w:r>
      <w:r w:rsidRPr="00916DD7">
        <w:rPr>
          <w:rFonts w:ascii="Times New Roman" w:eastAsia="Times New Roman" w:hAnsi="Times New Roman" w:cs="Times New Roman"/>
          <w:sz w:val="24"/>
          <w:szCs w:val="24"/>
          <w:lang w:eastAsia="pt-BR"/>
        </w:rPr>
        <w:t xml:space="preserve"> que venha a ser constatada</w:t>
      </w:r>
      <w:proofErr w:type="gramEnd"/>
      <w:r w:rsidRPr="00916DD7">
        <w:rPr>
          <w:rFonts w:ascii="Times New Roman" w:eastAsia="Times New Roman" w:hAnsi="Times New Roman" w:cs="Times New Roman"/>
          <w:sz w:val="24"/>
          <w:szCs w:val="24"/>
          <w:lang w:eastAsia="pt-BR"/>
        </w:rPr>
        <w:t xml:space="preserve"> durante o uso.</w:t>
      </w:r>
    </w:p>
    <w:p w:rsidR="00792EC6" w:rsidRPr="00916DD7"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792EC6" w:rsidRPr="00916DD7" w:rsidRDefault="00792EC6" w:rsidP="00792EC6">
      <w:pPr>
        <w:spacing w:after="0" w:line="240" w:lineRule="auto"/>
        <w:jc w:val="both"/>
        <w:rPr>
          <w:rFonts w:ascii="Times New Roman" w:eastAsia="Times New Roman" w:hAnsi="Times New Roman" w:cs="Times New Roman"/>
          <w:b/>
          <w:sz w:val="24"/>
          <w:szCs w:val="24"/>
          <w:u w:val="single"/>
          <w:lang w:eastAsia="pt-BR"/>
        </w:rPr>
      </w:pPr>
      <w:r w:rsidRPr="00916DD7">
        <w:rPr>
          <w:rFonts w:ascii="Times New Roman" w:eastAsia="Times New Roman" w:hAnsi="Times New Roman" w:cs="Times New Roman"/>
          <w:b/>
          <w:sz w:val="24"/>
          <w:szCs w:val="24"/>
          <w:u w:val="single"/>
          <w:lang w:eastAsia="pt-BR"/>
        </w:rPr>
        <w:t>CLÁUSULA SEXTA: Dos Recursos Orçamentários</w:t>
      </w:r>
    </w:p>
    <w:p w:rsidR="00792EC6" w:rsidRPr="00916DD7" w:rsidRDefault="00792EC6" w:rsidP="00792EC6">
      <w:pPr>
        <w:pStyle w:val="Default"/>
        <w:jc w:val="both"/>
        <w:rPr>
          <w:rFonts w:ascii="Times New Roman" w:hAnsi="Times New Roman" w:cs="Times New Roman"/>
          <w:b/>
        </w:rPr>
      </w:pPr>
    </w:p>
    <w:p w:rsidR="00792EC6" w:rsidRPr="00916DD7" w:rsidRDefault="00792EC6" w:rsidP="00792EC6">
      <w:pPr>
        <w:spacing w:after="0" w:line="240" w:lineRule="auto"/>
        <w:jc w:val="both"/>
        <w:rPr>
          <w:rFonts w:ascii="Times New Roman" w:eastAsia="Times New Roman" w:hAnsi="Times New Roman" w:cs="Times New Roman"/>
          <w:sz w:val="24"/>
          <w:szCs w:val="24"/>
          <w:lang w:eastAsia="pt-BR"/>
        </w:rPr>
      </w:pPr>
      <w:proofErr w:type="gramStart"/>
      <w:r w:rsidRPr="00916DD7">
        <w:rPr>
          <w:rFonts w:ascii="Times New Roman" w:hAnsi="Times New Roman" w:cs="Times New Roman"/>
          <w:sz w:val="24"/>
          <w:szCs w:val="24"/>
        </w:rPr>
        <w:t>Os pagamentos decorrentes do objeto desta li</w:t>
      </w:r>
      <w:r w:rsidRPr="00916DD7">
        <w:rPr>
          <w:rFonts w:ascii="Times New Roman" w:hAnsi="Times New Roman" w:cs="Times New Roman"/>
          <w:spacing w:val="1"/>
          <w:sz w:val="24"/>
          <w:szCs w:val="24"/>
        </w:rPr>
        <w:t>c</w:t>
      </w:r>
      <w:r w:rsidRPr="00916DD7">
        <w:rPr>
          <w:rFonts w:ascii="Times New Roman" w:hAnsi="Times New Roman" w:cs="Times New Roman"/>
          <w:sz w:val="24"/>
          <w:szCs w:val="24"/>
        </w:rPr>
        <w:t>itação, para os quais se emitirá empenho,</w:t>
      </w:r>
      <w:r w:rsidRPr="00916DD7">
        <w:rPr>
          <w:rFonts w:ascii="Times New Roman" w:hAnsi="Times New Roman" w:cs="Times New Roman"/>
          <w:spacing w:val="9"/>
          <w:sz w:val="24"/>
          <w:szCs w:val="24"/>
        </w:rPr>
        <w:t xml:space="preserve"> </w:t>
      </w:r>
      <w:r w:rsidRPr="00916DD7">
        <w:rPr>
          <w:rFonts w:ascii="Times New Roman" w:hAnsi="Times New Roman" w:cs="Times New Roman"/>
          <w:sz w:val="24"/>
          <w:szCs w:val="24"/>
        </w:rPr>
        <w:t>correrá</w:t>
      </w:r>
      <w:proofErr w:type="gramEnd"/>
      <w:r w:rsidRPr="00916DD7">
        <w:rPr>
          <w:rFonts w:ascii="Times New Roman" w:hAnsi="Times New Roman" w:cs="Times New Roman"/>
          <w:spacing w:val="9"/>
          <w:sz w:val="24"/>
          <w:szCs w:val="24"/>
        </w:rPr>
        <w:t xml:space="preserve"> </w:t>
      </w:r>
      <w:r w:rsidRPr="00916DD7">
        <w:rPr>
          <w:rFonts w:ascii="Times New Roman" w:hAnsi="Times New Roman" w:cs="Times New Roman"/>
          <w:sz w:val="24"/>
          <w:szCs w:val="24"/>
        </w:rPr>
        <w:t>à</w:t>
      </w:r>
      <w:r w:rsidRPr="00916DD7">
        <w:rPr>
          <w:rFonts w:ascii="Times New Roman" w:hAnsi="Times New Roman" w:cs="Times New Roman"/>
          <w:spacing w:val="9"/>
          <w:sz w:val="24"/>
          <w:szCs w:val="24"/>
        </w:rPr>
        <w:t xml:space="preserve"> </w:t>
      </w:r>
      <w:r w:rsidRPr="00916DD7">
        <w:rPr>
          <w:rFonts w:ascii="Times New Roman" w:hAnsi="Times New Roman" w:cs="Times New Roman"/>
          <w:sz w:val="24"/>
          <w:szCs w:val="24"/>
        </w:rPr>
        <w:t>conta</w:t>
      </w:r>
      <w:r w:rsidRPr="00916DD7">
        <w:rPr>
          <w:rFonts w:ascii="Times New Roman" w:hAnsi="Times New Roman" w:cs="Times New Roman"/>
          <w:spacing w:val="9"/>
          <w:sz w:val="24"/>
          <w:szCs w:val="24"/>
        </w:rPr>
        <w:t xml:space="preserve"> </w:t>
      </w:r>
      <w:r w:rsidRPr="00916DD7">
        <w:rPr>
          <w:rFonts w:ascii="Times New Roman" w:hAnsi="Times New Roman" w:cs="Times New Roman"/>
          <w:sz w:val="24"/>
          <w:szCs w:val="24"/>
        </w:rPr>
        <w:t>dos</w:t>
      </w:r>
      <w:r w:rsidRPr="00916DD7">
        <w:rPr>
          <w:rFonts w:ascii="Times New Roman" w:hAnsi="Times New Roman" w:cs="Times New Roman"/>
          <w:spacing w:val="9"/>
          <w:sz w:val="24"/>
          <w:szCs w:val="24"/>
        </w:rPr>
        <w:t xml:space="preserve"> </w:t>
      </w:r>
      <w:r w:rsidRPr="00916DD7">
        <w:rPr>
          <w:rFonts w:ascii="Times New Roman" w:hAnsi="Times New Roman" w:cs="Times New Roman"/>
          <w:sz w:val="24"/>
          <w:szCs w:val="24"/>
        </w:rPr>
        <w:t>recursos</w:t>
      </w:r>
      <w:r w:rsidRPr="00916DD7">
        <w:rPr>
          <w:rFonts w:ascii="Times New Roman" w:hAnsi="Times New Roman" w:cs="Times New Roman"/>
          <w:spacing w:val="9"/>
          <w:sz w:val="24"/>
          <w:szCs w:val="24"/>
        </w:rPr>
        <w:t xml:space="preserve"> </w:t>
      </w:r>
      <w:r w:rsidRPr="00916DD7">
        <w:rPr>
          <w:rFonts w:ascii="Times New Roman" w:hAnsi="Times New Roman" w:cs="Times New Roman"/>
          <w:sz w:val="24"/>
          <w:szCs w:val="24"/>
        </w:rPr>
        <w:t>das</w:t>
      </w:r>
      <w:r w:rsidRPr="00916DD7">
        <w:rPr>
          <w:rFonts w:ascii="Times New Roman" w:hAnsi="Times New Roman" w:cs="Times New Roman"/>
          <w:spacing w:val="12"/>
          <w:sz w:val="24"/>
          <w:szCs w:val="24"/>
        </w:rPr>
        <w:t xml:space="preserve"> </w:t>
      </w:r>
      <w:r w:rsidRPr="00916DD7">
        <w:rPr>
          <w:rFonts w:ascii="Times New Roman" w:hAnsi="Times New Roman" w:cs="Times New Roman"/>
          <w:sz w:val="24"/>
          <w:szCs w:val="24"/>
        </w:rPr>
        <w:t>dotações</w:t>
      </w:r>
      <w:r w:rsidRPr="00916DD7">
        <w:rPr>
          <w:rFonts w:ascii="Times New Roman" w:hAnsi="Times New Roman" w:cs="Times New Roman"/>
          <w:spacing w:val="9"/>
          <w:sz w:val="24"/>
          <w:szCs w:val="24"/>
        </w:rPr>
        <w:t xml:space="preserve"> </w:t>
      </w:r>
      <w:r w:rsidRPr="00916DD7">
        <w:rPr>
          <w:rFonts w:ascii="Times New Roman" w:hAnsi="Times New Roman" w:cs="Times New Roman"/>
          <w:sz w:val="24"/>
          <w:szCs w:val="24"/>
        </w:rPr>
        <w:t xml:space="preserve">orçamentárias: </w:t>
      </w:r>
      <w:r w:rsidRPr="00916DD7">
        <w:rPr>
          <w:rFonts w:ascii="Times New Roman" w:eastAsia="Times New Roman" w:hAnsi="Times New Roman" w:cs="Times New Roman"/>
          <w:sz w:val="24"/>
          <w:szCs w:val="24"/>
          <w:lang w:eastAsia="pt-BR"/>
        </w:rPr>
        <w:t xml:space="preserve">nº 04.001.04.122.0004.2004-33.90.39.00.00, fontes 01000, 01510 e 01511, para Secretaria Municipal de Administração Geral; </w:t>
      </w:r>
    </w:p>
    <w:p w:rsidR="00792EC6" w:rsidRPr="00916DD7" w:rsidRDefault="00792EC6" w:rsidP="00792EC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Dotações Orçamentárias nº 06.001.12.361.0018.2025-33.90.39.00.00, fonte 01000, nº 06.003.12.361.0018.2028-33.90.39.00.00, fonte 01102, nº 06.004.12.361.0018.2029-33.90.39.00.00, fonte 01103, nº 06.004.12.361.0018.6004-33.90.39.00.00, fonte 01103, nº 06.005.12.361.0018.2030-33.90.39.00.00, fonte 01104 e nº 06.009.12.361.0018.2033-33.90.39.00.00, fonte 01107, para a Secretaria Municipal de Educação, Cultura e Desporto; Dotações Orçamentárias nº 07.001.08.244.0011.2049-33.90.39.00.00, fonte 01000, nº 07.002.08.244.0037.2050-33.90.39.00.00, fonte 31934, nº 07.002.08.244.0052.2054-33.90.39.00, fonte 01000, nº 07.002.08.244.0038.2074-33.90.39.00.00, fonte 31934, nº 07.002.08.244.0059.2118-33.90.39.00.00, fonte 31934, nº 07.002.08.244.0060.2119-33.90.39.00.00, fonte 31934, nº 07.003.08.243.0051.6001-33.90.39.00.00, fonte 01000, e 07.004.08.243.0035.6007-33.90.39.00.00, fonte 01000, para a Secretaria Municipal de Assistência Social e Idoso; Dotações Orçamentárias nº 10.002.10.301.0013.2038-33.90.39.00.00, fonte 01303, nº 10.002.10.301.0013.2083-33.90.39.00.00, fonte 01000, nº 10.002.10.301.0013.2046-33.90.39.00.00, fonte 01494, nº 10.002.10.301.0013.2106-33.90.39.00, fonte 33329, nº 10.002.10.301.0013.2107-33.90.39.00.00, fonte 03495, e nº 10.002.10.301.0013.6008-33.90.39.00.00, fonte 01303, para a Secretaria Municipal de Saúde; e Dotação Orçamentária nº 08.001.20.608.0027.2059-33.90.39.00.00, fonte 01000, para a Secretaria Municipal de Meio Ambiente.</w:t>
      </w:r>
    </w:p>
    <w:p w:rsidR="00792EC6" w:rsidRPr="00916DD7" w:rsidRDefault="00792EC6" w:rsidP="00792EC6">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916DD7">
        <w:rPr>
          <w:rFonts w:ascii="Times New Roman" w:eastAsia="Times New Roman" w:hAnsi="Times New Roman" w:cs="Times New Roman"/>
          <w:b/>
          <w:sz w:val="24"/>
          <w:szCs w:val="24"/>
          <w:u w:val="single"/>
          <w:lang w:eastAsia="pt-BR"/>
        </w:rPr>
        <w:t>CLÁUSULA SÉTIMA: Condições de Pagamento</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b/>
          <w:sz w:val="24"/>
          <w:szCs w:val="24"/>
          <w:lang w:eastAsia="pt-BR"/>
        </w:rPr>
        <w:t>7.1.</w:t>
      </w:r>
      <w:r w:rsidRPr="00916DD7">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916DD7">
        <w:rPr>
          <w:rFonts w:ascii="Times New Roman" w:eastAsia="Times New Roman" w:hAnsi="Times New Roman" w:cs="Times New Roman"/>
          <w:sz w:val="24"/>
          <w:szCs w:val="24"/>
          <w:lang w:eastAsia="pt-BR"/>
        </w:rPr>
        <w:t>Itambaracá</w:t>
      </w:r>
      <w:proofErr w:type="spellEnd"/>
      <w:r w:rsidRPr="00916DD7">
        <w:rPr>
          <w:rFonts w:ascii="Times New Roman" w:eastAsia="Times New Roman" w:hAnsi="Times New Roman" w:cs="Times New Roman"/>
          <w:sz w:val="24"/>
          <w:szCs w:val="24"/>
          <w:lang w:eastAsia="pt-BR"/>
        </w:rPr>
        <w:t>, mediante apresentação da</w:t>
      </w:r>
      <w:r w:rsidRPr="00916DD7">
        <w:rPr>
          <w:rFonts w:ascii="Times New Roman" w:eastAsia="Times New Roman" w:hAnsi="Times New Roman" w:cs="Times New Roman"/>
          <w:spacing w:val="18"/>
          <w:sz w:val="24"/>
          <w:szCs w:val="24"/>
          <w:lang w:eastAsia="pt-BR"/>
        </w:rPr>
        <w:t xml:space="preserve"> </w:t>
      </w:r>
      <w:r w:rsidRPr="00916DD7">
        <w:rPr>
          <w:rFonts w:ascii="Times New Roman" w:eastAsia="Times New Roman" w:hAnsi="Times New Roman" w:cs="Times New Roman"/>
          <w:sz w:val="24"/>
          <w:szCs w:val="24"/>
          <w:lang w:eastAsia="pt-BR"/>
        </w:rPr>
        <w:t>nota</w:t>
      </w:r>
      <w:r w:rsidRPr="00916DD7">
        <w:rPr>
          <w:rFonts w:ascii="Times New Roman" w:eastAsia="Times New Roman" w:hAnsi="Times New Roman" w:cs="Times New Roman"/>
          <w:spacing w:val="18"/>
          <w:sz w:val="24"/>
          <w:szCs w:val="24"/>
          <w:lang w:eastAsia="pt-BR"/>
        </w:rPr>
        <w:t xml:space="preserve"> </w:t>
      </w:r>
      <w:r w:rsidRPr="00916DD7">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b/>
          <w:sz w:val="24"/>
          <w:szCs w:val="24"/>
          <w:lang w:eastAsia="pt-BR"/>
        </w:rPr>
        <w:t>7.1.1.</w:t>
      </w:r>
      <w:r w:rsidRPr="00916DD7">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792EC6" w:rsidRPr="00916DD7" w:rsidRDefault="00792EC6" w:rsidP="00792EC6">
      <w:pPr>
        <w:spacing w:after="0" w:line="240" w:lineRule="auto"/>
        <w:ind w:right="-54"/>
        <w:jc w:val="both"/>
        <w:rPr>
          <w:rFonts w:ascii="Times New Roman" w:eastAsia="MS Mincho" w:hAnsi="Times New Roman" w:cs="Times New Roman"/>
          <w:b/>
          <w:sz w:val="24"/>
          <w:szCs w:val="24"/>
          <w:lang w:eastAsia="pt-BR"/>
        </w:rPr>
      </w:pPr>
    </w:p>
    <w:p w:rsidR="00792EC6" w:rsidRPr="00916DD7" w:rsidRDefault="00792EC6" w:rsidP="00792EC6">
      <w:pPr>
        <w:spacing w:after="0" w:line="240" w:lineRule="auto"/>
        <w:ind w:right="-54"/>
        <w:jc w:val="both"/>
        <w:rPr>
          <w:rFonts w:ascii="Times New Roman" w:eastAsia="MS Mincho" w:hAnsi="Times New Roman" w:cs="Times New Roman"/>
          <w:sz w:val="24"/>
          <w:szCs w:val="24"/>
          <w:lang w:eastAsia="pt-BR"/>
        </w:rPr>
      </w:pPr>
      <w:r w:rsidRPr="00916DD7">
        <w:rPr>
          <w:rFonts w:ascii="Times New Roman" w:eastAsia="MS Mincho" w:hAnsi="Times New Roman" w:cs="Times New Roman"/>
          <w:b/>
          <w:sz w:val="24"/>
          <w:szCs w:val="24"/>
          <w:lang w:eastAsia="pt-BR"/>
        </w:rPr>
        <w:t xml:space="preserve">7.1.2. </w:t>
      </w:r>
      <w:r w:rsidRPr="00916DD7">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16DD7">
        <w:rPr>
          <w:rFonts w:ascii="Times New Roman" w:eastAsia="Times New Roman" w:hAnsi="Times New Roman" w:cs="Times New Roman"/>
          <w:b/>
          <w:sz w:val="24"/>
          <w:szCs w:val="24"/>
          <w:lang w:eastAsia="pt-BR"/>
        </w:rPr>
        <w:t xml:space="preserve">7.1.3. </w:t>
      </w:r>
      <w:r w:rsidRPr="00916DD7">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b/>
          <w:sz w:val="24"/>
          <w:szCs w:val="24"/>
          <w:lang w:eastAsia="pt-BR"/>
        </w:rPr>
        <w:t xml:space="preserve">7.1.4. </w:t>
      </w:r>
      <w:r w:rsidRPr="00916DD7">
        <w:rPr>
          <w:rFonts w:ascii="Times New Roman" w:eastAsia="Times New Roman" w:hAnsi="Times New Roman" w:cs="Times New Roman"/>
          <w:sz w:val="24"/>
          <w:szCs w:val="24"/>
          <w:lang w:eastAsia="pt-BR"/>
        </w:rPr>
        <w:t>A nota fiscal deverá conter no verso atestados firmados pelo servidor encarregado de fiscalizar o recebimento, comprovando execução do objeto contratado;</w:t>
      </w:r>
    </w:p>
    <w:p w:rsidR="00792EC6" w:rsidRPr="00916DD7" w:rsidRDefault="00792EC6" w:rsidP="00792EC6">
      <w:pPr>
        <w:spacing w:after="0" w:line="240" w:lineRule="auto"/>
        <w:jc w:val="both"/>
        <w:rPr>
          <w:rFonts w:ascii="Times New Roman" w:eastAsia="Times New Roman" w:hAnsi="Times New Roman" w:cs="Times New Roman"/>
          <w:b/>
          <w:sz w:val="24"/>
          <w:szCs w:val="24"/>
          <w:lang w:eastAsia="pt-BR"/>
        </w:rPr>
      </w:pPr>
    </w:p>
    <w:p w:rsidR="00792EC6" w:rsidRPr="00916DD7" w:rsidRDefault="00792EC6" w:rsidP="00792EC6">
      <w:pPr>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b/>
          <w:sz w:val="24"/>
          <w:szCs w:val="24"/>
          <w:lang w:eastAsia="pt-BR"/>
        </w:rPr>
        <w:t>7.2.</w:t>
      </w:r>
      <w:r w:rsidRPr="00916DD7">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916DD7">
        <w:rPr>
          <w:rFonts w:ascii="Times New Roman" w:eastAsia="Times New Roman" w:hAnsi="Times New Roman" w:cs="Times New Roman"/>
          <w:b/>
          <w:sz w:val="24"/>
          <w:szCs w:val="24"/>
          <w:lang w:eastAsia="pt-BR"/>
        </w:rPr>
        <w:t>7.3.</w:t>
      </w:r>
      <w:r w:rsidRPr="00916DD7">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916DD7">
        <w:rPr>
          <w:rFonts w:ascii="Times New Roman" w:eastAsia="Times New Roman" w:hAnsi="Times New Roman" w:cs="Times New Roman"/>
          <w:color w:val="FF0000"/>
          <w:sz w:val="24"/>
          <w:szCs w:val="24"/>
          <w:lang w:eastAsia="pt-BR"/>
        </w:rPr>
        <w:t xml:space="preserve"> </w:t>
      </w:r>
    </w:p>
    <w:p w:rsidR="00792EC6" w:rsidRPr="00916DD7" w:rsidRDefault="00792EC6" w:rsidP="00792EC6">
      <w:pPr>
        <w:numPr>
          <w:ilvl w:val="0"/>
          <w:numId w:val="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16DD7">
        <w:rPr>
          <w:rFonts w:ascii="Times New Roman" w:eastAsia="Times New Roman" w:hAnsi="Times New Roman" w:cs="Times New Roman"/>
          <w:color w:val="000000"/>
          <w:sz w:val="24"/>
          <w:szCs w:val="24"/>
          <w:lang w:eastAsia="pt-BR"/>
        </w:rPr>
        <w:t xml:space="preserve">Prova de regularidade com a </w:t>
      </w:r>
      <w:r w:rsidRPr="00916DD7">
        <w:rPr>
          <w:rFonts w:ascii="Times New Roman" w:eastAsia="Times New Roman" w:hAnsi="Times New Roman" w:cs="Times New Roman"/>
          <w:b/>
          <w:color w:val="000000"/>
          <w:sz w:val="24"/>
          <w:szCs w:val="24"/>
          <w:lang w:eastAsia="pt-BR"/>
        </w:rPr>
        <w:t>Fazenda Nacional</w:t>
      </w:r>
      <w:r w:rsidRPr="00916DD7">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792EC6" w:rsidRPr="00916DD7" w:rsidRDefault="00792EC6" w:rsidP="00792EC6">
      <w:pPr>
        <w:numPr>
          <w:ilvl w:val="0"/>
          <w:numId w:val="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16DD7">
        <w:rPr>
          <w:rFonts w:ascii="Times New Roman" w:eastAsia="Times New Roman" w:hAnsi="Times New Roman" w:cs="Times New Roman"/>
          <w:color w:val="000000"/>
          <w:sz w:val="24"/>
          <w:szCs w:val="24"/>
          <w:lang w:eastAsia="pt-BR"/>
        </w:rPr>
        <w:t xml:space="preserve">Prova de regularidade perante o </w:t>
      </w:r>
      <w:r w:rsidRPr="00916DD7">
        <w:rPr>
          <w:rFonts w:ascii="Times New Roman" w:eastAsia="Times New Roman" w:hAnsi="Times New Roman" w:cs="Times New Roman"/>
          <w:b/>
          <w:color w:val="000000"/>
          <w:sz w:val="24"/>
          <w:szCs w:val="24"/>
          <w:lang w:eastAsia="pt-BR"/>
        </w:rPr>
        <w:t>Fundo de Garantia por Tempo de Serviço - FGTS</w:t>
      </w:r>
      <w:r w:rsidRPr="00916DD7">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792EC6" w:rsidRPr="00916DD7" w:rsidRDefault="00792EC6" w:rsidP="00792EC6">
      <w:pPr>
        <w:numPr>
          <w:ilvl w:val="0"/>
          <w:numId w:val="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16DD7">
        <w:rPr>
          <w:rFonts w:ascii="Times New Roman" w:eastAsia="Times New Roman" w:hAnsi="Times New Roman" w:cs="Times New Roman"/>
          <w:color w:val="000000"/>
          <w:sz w:val="24"/>
          <w:szCs w:val="24"/>
          <w:lang w:eastAsia="pt-BR"/>
        </w:rPr>
        <w:t xml:space="preserve">Prova de inexistência de débitos inadimplidos perante a </w:t>
      </w:r>
      <w:r w:rsidRPr="00916DD7">
        <w:rPr>
          <w:rFonts w:ascii="Times New Roman" w:eastAsia="Times New Roman" w:hAnsi="Times New Roman" w:cs="Times New Roman"/>
          <w:b/>
          <w:color w:val="000000"/>
          <w:sz w:val="24"/>
          <w:szCs w:val="24"/>
          <w:lang w:eastAsia="pt-BR"/>
        </w:rPr>
        <w:t>Justiça do Trabalho</w:t>
      </w:r>
      <w:r w:rsidRPr="00916DD7">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916DD7">
        <w:rPr>
          <w:rFonts w:ascii="Times New Roman" w:eastAsia="Times New Roman" w:hAnsi="Times New Roman" w:cs="Times New Roman"/>
          <w:bCs/>
          <w:color w:val="000000"/>
          <w:sz w:val="24"/>
          <w:szCs w:val="24"/>
          <w:lang w:eastAsia="pt-BR"/>
        </w:rPr>
        <w:t xml:space="preserve">a ser requerida via internet pelo site: </w:t>
      </w:r>
      <w:r w:rsidRPr="00916DD7">
        <w:rPr>
          <w:rFonts w:ascii="Times New Roman" w:eastAsia="Times New Roman" w:hAnsi="Times New Roman" w:cs="Times New Roman"/>
          <w:bCs/>
          <w:i/>
          <w:iCs/>
          <w:color w:val="000000"/>
          <w:sz w:val="24"/>
          <w:szCs w:val="24"/>
          <w:lang w:eastAsia="pt-BR"/>
        </w:rPr>
        <w:t>www.tst.jus.br</w:t>
      </w:r>
      <w:r w:rsidRPr="00916DD7">
        <w:rPr>
          <w:rFonts w:ascii="Times New Roman" w:eastAsia="Times New Roman" w:hAnsi="Times New Roman" w:cs="Times New Roman"/>
          <w:b/>
          <w:bCs/>
          <w:i/>
          <w:iCs/>
          <w:color w:val="000000"/>
          <w:sz w:val="24"/>
          <w:szCs w:val="24"/>
          <w:lang w:eastAsia="pt-BR"/>
        </w:rPr>
        <w:t xml:space="preserve">. </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16DD7">
        <w:rPr>
          <w:rFonts w:ascii="Times New Roman" w:eastAsia="Times New Roman" w:hAnsi="Times New Roman" w:cs="Times New Roman"/>
          <w:b/>
          <w:color w:val="000000"/>
          <w:sz w:val="24"/>
          <w:szCs w:val="24"/>
          <w:lang w:eastAsia="pt-BR"/>
        </w:rPr>
        <w:t xml:space="preserve">7.4. </w:t>
      </w:r>
      <w:r w:rsidRPr="00916DD7">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916DD7">
        <w:rPr>
          <w:rFonts w:ascii="Times New Roman" w:eastAsia="Times New Roman" w:hAnsi="Times New Roman" w:cs="Times New Roman"/>
          <w:color w:val="000000"/>
          <w:sz w:val="24"/>
          <w:szCs w:val="24"/>
          <w:lang w:eastAsia="pt-BR"/>
        </w:rPr>
        <w:t>Itambaracá</w:t>
      </w:r>
      <w:proofErr w:type="spellEnd"/>
      <w:r w:rsidRPr="00916DD7">
        <w:rPr>
          <w:rFonts w:ascii="Times New Roman" w:eastAsia="Times New Roman" w:hAnsi="Times New Roman" w:cs="Times New Roman"/>
          <w:color w:val="000000"/>
          <w:sz w:val="24"/>
          <w:szCs w:val="24"/>
          <w:lang w:eastAsia="pt-BR"/>
        </w:rPr>
        <w:t>.</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16DD7">
        <w:rPr>
          <w:rFonts w:ascii="Times New Roman" w:eastAsia="Times New Roman" w:hAnsi="Times New Roman" w:cs="Times New Roman"/>
          <w:b/>
          <w:sz w:val="24"/>
          <w:szCs w:val="24"/>
          <w:lang w:eastAsia="pt-BR"/>
        </w:rPr>
        <w:t>7.5.</w:t>
      </w:r>
      <w:r w:rsidRPr="00916DD7">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792EC6" w:rsidRPr="00916DD7" w:rsidRDefault="00792EC6" w:rsidP="00792EC6">
      <w:pPr>
        <w:spacing w:after="0" w:line="240" w:lineRule="auto"/>
        <w:ind w:right="-54"/>
        <w:jc w:val="both"/>
        <w:rPr>
          <w:rFonts w:ascii="Times New Roman" w:eastAsia="Times New Roman" w:hAnsi="Times New Roman" w:cs="Times New Roman"/>
          <w:b/>
          <w:sz w:val="24"/>
          <w:szCs w:val="24"/>
          <w:lang w:eastAsia="pt-BR"/>
        </w:rPr>
      </w:pPr>
    </w:p>
    <w:p w:rsidR="00792EC6" w:rsidRPr="00916DD7" w:rsidRDefault="00792EC6" w:rsidP="00792EC6">
      <w:pPr>
        <w:spacing w:after="0" w:line="240" w:lineRule="auto"/>
        <w:ind w:right="-54"/>
        <w:jc w:val="both"/>
        <w:rPr>
          <w:rFonts w:ascii="Times New Roman" w:hAnsi="Times New Roman" w:cs="Times New Roman"/>
          <w:sz w:val="24"/>
          <w:szCs w:val="24"/>
        </w:rPr>
      </w:pPr>
      <w:r w:rsidRPr="00916DD7">
        <w:rPr>
          <w:rFonts w:ascii="Times New Roman" w:eastAsia="Times New Roman" w:hAnsi="Times New Roman" w:cs="Times New Roman"/>
          <w:b/>
          <w:sz w:val="24"/>
          <w:szCs w:val="24"/>
          <w:lang w:eastAsia="pt-BR"/>
        </w:rPr>
        <w:t xml:space="preserve">7.6. </w:t>
      </w:r>
      <w:r w:rsidRPr="00916DD7">
        <w:rPr>
          <w:rFonts w:ascii="Times New Roman" w:hAnsi="Times New Roman" w:cs="Times New Roman"/>
          <w:sz w:val="24"/>
          <w:szCs w:val="24"/>
        </w:rPr>
        <w:t xml:space="preserve">Em caso de atraso de pagamento motivado exclusivamente pelo Município de </w:t>
      </w:r>
      <w:proofErr w:type="spellStart"/>
      <w:r w:rsidRPr="00916DD7">
        <w:rPr>
          <w:rFonts w:ascii="Times New Roman" w:hAnsi="Times New Roman" w:cs="Times New Roman"/>
          <w:sz w:val="24"/>
          <w:szCs w:val="24"/>
        </w:rPr>
        <w:t>Itambaracá</w:t>
      </w:r>
      <w:proofErr w:type="spellEnd"/>
      <w:r w:rsidRPr="00916DD7">
        <w:rPr>
          <w:rFonts w:ascii="Times New Roman" w:hAnsi="Times New Roman" w:cs="Times New Roman"/>
          <w:sz w:val="24"/>
          <w:szCs w:val="24"/>
        </w:rPr>
        <w:t>/</w:t>
      </w:r>
      <w:proofErr w:type="spellStart"/>
      <w:proofErr w:type="gramStart"/>
      <w:r w:rsidRPr="00916DD7">
        <w:rPr>
          <w:rFonts w:ascii="Times New Roman" w:hAnsi="Times New Roman" w:cs="Times New Roman"/>
          <w:sz w:val="24"/>
          <w:szCs w:val="24"/>
        </w:rPr>
        <w:t>Pr</w:t>
      </w:r>
      <w:proofErr w:type="spellEnd"/>
      <w:proofErr w:type="gramEnd"/>
      <w:r w:rsidRPr="00916DD7">
        <w:rPr>
          <w:rFonts w:ascii="Times New Roman" w:hAnsi="Times New Roman" w:cs="Times New Roman"/>
          <w:sz w:val="24"/>
          <w:szCs w:val="24"/>
        </w:rPr>
        <w:t xml:space="preserve">, o valor devido deverá ser acrescido de atualização financeira, e sua apuração se fará desde a data de seu </w:t>
      </w:r>
      <w:r w:rsidRPr="00916DD7">
        <w:rPr>
          <w:rFonts w:ascii="Times New Roman" w:hAnsi="Times New Roman" w:cs="Times New Roman"/>
          <w:sz w:val="24"/>
          <w:szCs w:val="24"/>
        </w:rPr>
        <w:lastRenderedPageBreak/>
        <w:t xml:space="preserve">vencimento até a data do efetivo pagamento, em que os juros de mora serão calculados à taxa de 0,5% (meio por cento) ao mês, ou 6% (seis por cento) ao ano, mediante a aplicação das seguintes fórmulas: </w:t>
      </w:r>
    </w:p>
    <w:p w:rsidR="00792EC6" w:rsidRPr="00916DD7" w:rsidRDefault="00792EC6" w:rsidP="00792EC6">
      <w:pPr>
        <w:spacing w:after="0" w:line="240" w:lineRule="auto"/>
        <w:ind w:right="-54"/>
        <w:jc w:val="both"/>
        <w:rPr>
          <w:rFonts w:ascii="Times New Roman" w:hAnsi="Times New Roman" w:cs="Times New Roman"/>
          <w:sz w:val="24"/>
          <w:szCs w:val="24"/>
        </w:rPr>
      </w:pPr>
      <w:r w:rsidRPr="00916DD7">
        <w:rPr>
          <w:rFonts w:ascii="Times New Roman" w:hAnsi="Times New Roman" w:cs="Times New Roman"/>
          <w:sz w:val="24"/>
          <w:szCs w:val="24"/>
        </w:rPr>
        <w:t xml:space="preserve">I = (TX / 100) / 365 </w:t>
      </w:r>
    </w:p>
    <w:p w:rsidR="00792EC6" w:rsidRPr="00916DD7" w:rsidRDefault="00792EC6" w:rsidP="00792EC6">
      <w:pPr>
        <w:spacing w:after="0" w:line="240" w:lineRule="auto"/>
        <w:ind w:right="-54"/>
        <w:jc w:val="both"/>
        <w:rPr>
          <w:rFonts w:ascii="Times New Roman" w:hAnsi="Times New Roman" w:cs="Times New Roman"/>
          <w:sz w:val="24"/>
          <w:szCs w:val="24"/>
        </w:rPr>
      </w:pPr>
      <w:r w:rsidRPr="00916DD7">
        <w:rPr>
          <w:rFonts w:ascii="Times New Roman" w:hAnsi="Times New Roman" w:cs="Times New Roman"/>
          <w:sz w:val="24"/>
          <w:szCs w:val="24"/>
        </w:rPr>
        <w:t xml:space="preserve">EM = I x N x VP, onde: </w:t>
      </w:r>
    </w:p>
    <w:p w:rsidR="00792EC6" w:rsidRPr="00916DD7" w:rsidRDefault="00792EC6" w:rsidP="00792EC6">
      <w:pPr>
        <w:spacing w:after="0" w:line="240" w:lineRule="auto"/>
        <w:ind w:right="-54"/>
        <w:jc w:val="both"/>
        <w:rPr>
          <w:rFonts w:ascii="Times New Roman" w:hAnsi="Times New Roman" w:cs="Times New Roman"/>
          <w:sz w:val="24"/>
          <w:szCs w:val="24"/>
        </w:rPr>
      </w:pPr>
      <w:r w:rsidRPr="00916DD7">
        <w:rPr>
          <w:rFonts w:ascii="Times New Roman" w:hAnsi="Times New Roman" w:cs="Times New Roman"/>
          <w:sz w:val="24"/>
          <w:szCs w:val="24"/>
        </w:rPr>
        <w:t xml:space="preserve">I = Índice de atualização financeira; </w:t>
      </w:r>
    </w:p>
    <w:p w:rsidR="00792EC6" w:rsidRPr="00916DD7" w:rsidRDefault="00792EC6" w:rsidP="00792EC6">
      <w:pPr>
        <w:spacing w:after="0" w:line="240" w:lineRule="auto"/>
        <w:ind w:right="-54"/>
        <w:jc w:val="both"/>
        <w:rPr>
          <w:rFonts w:ascii="Times New Roman" w:hAnsi="Times New Roman" w:cs="Times New Roman"/>
          <w:sz w:val="24"/>
          <w:szCs w:val="24"/>
        </w:rPr>
      </w:pPr>
      <w:r w:rsidRPr="00916DD7">
        <w:rPr>
          <w:rFonts w:ascii="Times New Roman" w:hAnsi="Times New Roman" w:cs="Times New Roman"/>
          <w:sz w:val="24"/>
          <w:szCs w:val="24"/>
        </w:rPr>
        <w:t xml:space="preserve">TX = Percentual da taxa de juros de mora anual; </w:t>
      </w:r>
    </w:p>
    <w:p w:rsidR="00792EC6" w:rsidRPr="00916DD7" w:rsidRDefault="00792EC6" w:rsidP="00792EC6">
      <w:pPr>
        <w:spacing w:after="0" w:line="240" w:lineRule="auto"/>
        <w:ind w:right="-54"/>
        <w:jc w:val="both"/>
        <w:rPr>
          <w:rFonts w:ascii="Times New Roman" w:hAnsi="Times New Roman" w:cs="Times New Roman"/>
          <w:sz w:val="24"/>
          <w:szCs w:val="24"/>
        </w:rPr>
      </w:pPr>
      <w:r w:rsidRPr="00916DD7">
        <w:rPr>
          <w:rFonts w:ascii="Times New Roman" w:hAnsi="Times New Roman" w:cs="Times New Roman"/>
          <w:sz w:val="24"/>
          <w:szCs w:val="24"/>
        </w:rPr>
        <w:t xml:space="preserve">EM = Encargos moratórios; </w:t>
      </w:r>
    </w:p>
    <w:p w:rsidR="00792EC6" w:rsidRPr="00916DD7" w:rsidRDefault="00792EC6" w:rsidP="00792EC6">
      <w:pPr>
        <w:spacing w:after="0" w:line="240" w:lineRule="auto"/>
        <w:ind w:right="-54"/>
        <w:jc w:val="both"/>
        <w:rPr>
          <w:rFonts w:ascii="Times New Roman" w:hAnsi="Times New Roman" w:cs="Times New Roman"/>
          <w:sz w:val="24"/>
          <w:szCs w:val="24"/>
        </w:rPr>
      </w:pPr>
      <w:r w:rsidRPr="00916DD7">
        <w:rPr>
          <w:rFonts w:ascii="Times New Roman" w:hAnsi="Times New Roman" w:cs="Times New Roman"/>
          <w:sz w:val="24"/>
          <w:szCs w:val="24"/>
        </w:rPr>
        <w:t xml:space="preserve">N = Nº de dias entre a data prevista para pagamento e a do efetivo pagamento; </w:t>
      </w:r>
    </w:p>
    <w:p w:rsidR="00792EC6" w:rsidRPr="00916DD7" w:rsidRDefault="00792EC6" w:rsidP="00792EC6">
      <w:pPr>
        <w:spacing w:after="0" w:line="240" w:lineRule="auto"/>
        <w:ind w:right="-54"/>
        <w:jc w:val="both"/>
        <w:rPr>
          <w:rFonts w:ascii="Times New Roman" w:hAnsi="Times New Roman" w:cs="Times New Roman"/>
          <w:sz w:val="24"/>
          <w:szCs w:val="24"/>
        </w:rPr>
      </w:pPr>
      <w:r w:rsidRPr="00916DD7">
        <w:rPr>
          <w:rFonts w:ascii="Times New Roman" w:hAnsi="Times New Roman" w:cs="Times New Roman"/>
          <w:sz w:val="24"/>
          <w:szCs w:val="24"/>
        </w:rPr>
        <w:t>VP = Valor da parcela em atraso.</w:t>
      </w:r>
    </w:p>
    <w:p w:rsidR="00792EC6" w:rsidRPr="00916DD7" w:rsidRDefault="00792EC6" w:rsidP="00792EC6">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792EC6" w:rsidRPr="00916DD7" w:rsidRDefault="00792EC6" w:rsidP="00792EC6">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916DD7">
        <w:rPr>
          <w:rFonts w:ascii="Times New Roman" w:eastAsia="Times New Roman" w:hAnsi="Times New Roman" w:cs="Times New Roman"/>
          <w:b/>
          <w:sz w:val="24"/>
          <w:szCs w:val="24"/>
          <w:u w:val="single"/>
          <w:lang w:eastAsia="pt-BR"/>
        </w:rPr>
        <w:t>CLÁUSULA OITAVA: Do Reajuste de Preços</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916DD7">
        <w:rPr>
          <w:rFonts w:ascii="Times New Roman" w:hAnsi="Times New Roman" w:cs="Times New Roman"/>
          <w:b/>
          <w:sz w:val="24"/>
          <w:szCs w:val="24"/>
        </w:rPr>
        <w:t>8.1.</w:t>
      </w:r>
      <w:r w:rsidRPr="00916DD7">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16DD7">
        <w:rPr>
          <w:rFonts w:ascii="Times New Roman" w:eastAsia="Times New Roman" w:hAnsi="Times New Roman" w:cs="Times New Roman"/>
          <w:b/>
          <w:color w:val="000000"/>
          <w:sz w:val="24"/>
          <w:szCs w:val="24"/>
          <w:lang w:eastAsia="pt-BR"/>
        </w:rPr>
        <w:t>8.2.</w:t>
      </w:r>
      <w:r w:rsidRPr="00916DD7">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792EC6" w:rsidRPr="00916DD7" w:rsidRDefault="00792EC6" w:rsidP="00792EC6">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792EC6" w:rsidRPr="00916DD7" w:rsidRDefault="00792EC6" w:rsidP="00792EC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916DD7">
        <w:rPr>
          <w:rFonts w:ascii="Times New Roman" w:eastAsia="Times New Roman" w:hAnsi="Times New Roman" w:cs="Times New Roman"/>
          <w:b/>
          <w:color w:val="000000"/>
          <w:sz w:val="24"/>
          <w:szCs w:val="24"/>
          <w:lang w:eastAsia="pt-BR"/>
        </w:rPr>
        <w:t>8.3.</w:t>
      </w:r>
      <w:r w:rsidRPr="00916DD7">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916DD7">
        <w:rPr>
          <w:rFonts w:ascii="Times New Roman" w:eastAsia="Times New Roman" w:hAnsi="Times New Roman" w:cs="Times New Roman"/>
          <w:sz w:val="24"/>
          <w:szCs w:val="24"/>
          <w:lang w:eastAsia="pt-BR"/>
        </w:rPr>
        <w:t>demonstração analítica da variação dos componentes do custo do contrato, devidamente justificada</w:t>
      </w:r>
      <w:r w:rsidRPr="00916DD7">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916DD7">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916DD7">
        <w:rPr>
          <w:rFonts w:ascii="Times New Roman" w:eastAsia="Times New Roman" w:hAnsi="Times New Roman" w:cs="Times New Roman"/>
          <w:sz w:val="24"/>
          <w:szCs w:val="24"/>
          <w:lang w:eastAsia="pt-BR"/>
        </w:rPr>
        <w:t>Itambaracá</w:t>
      </w:r>
      <w:proofErr w:type="spellEnd"/>
      <w:r w:rsidRPr="00916DD7">
        <w:rPr>
          <w:rFonts w:ascii="Times New Roman" w:eastAsia="Times New Roman" w:hAnsi="Times New Roman" w:cs="Times New Roman"/>
          <w:sz w:val="24"/>
          <w:szCs w:val="24"/>
          <w:lang w:eastAsia="pt-BR"/>
        </w:rPr>
        <w:t>, nos termos do art. 65, da Lei nº 8.666/93.</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b/>
          <w:sz w:val="24"/>
          <w:szCs w:val="24"/>
          <w:lang w:eastAsia="pt-BR"/>
        </w:rPr>
        <w:t>8.4</w:t>
      </w:r>
      <w:r w:rsidRPr="00916DD7">
        <w:rPr>
          <w:rFonts w:ascii="Times New Roman" w:eastAsia="Times New Roman" w:hAnsi="Times New Roman" w:cs="Times New Roman"/>
          <w:sz w:val="24"/>
          <w:szCs w:val="24"/>
          <w:lang w:eastAsia="pt-BR"/>
        </w:rPr>
        <w:t xml:space="preserve">. Mesmo comprovada </w:t>
      </w:r>
      <w:proofErr w:type="gramStart"/>
      <w:r w:rsidRPr="00916DD7">
        <w:rPr>
          <w:rFonts w:ascii="Times New Roman" w:eastAsia="Times New Roman" w:hAnsi="Times New Roman" w:cs="Times New Roman"/>
          <w:sz w:val="24"/>
          <w:szCs w:val="24"/>
          <w:lang w:eastAsia="pt-BR"/>
        </w:rPr>
        <w:t>a</w:t>
      </w:r>
      <w:proofErr w:type="gramEnd"/>
      <w:r w:rsidRPr="00916DD7">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highlight w:val="yellow"/>
          <w:lang w:eastAsia="pt-BR"/>
        </w:rPr>
      </w:pPr>
    </w:p>
    <w:p w:rsidR="00792EC6" w:rsidRPr="00916DD7" w:rsidRDefault="00792EC6" w:rsidP="00792EC6">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916DD7">
        <w:rPr>
          <w:rFonts w:ascii="Times New Roman" w:eastAsia="Times New Roman" w:hAnsi="Times New Roman" w:cs="Times New Roman"/>
          <w:b/>
          <w:sz w:val="24"/>
          <w:szCs w:val="24"/>
          <w:u w:val="single"/>
          <w:lang w:eastAsia="pt-BR"/>
        </w:rPr>
        <w:t>CLÁUSULA NONA:</w:t>
      </w:r>
      <w:r w:rsidRPr="00916DD7">
        <w:rPr>
          <w:rFonts w:ascii="Times New Roman" w:eastAsia="Times New Roman" w:hAnsi="Times New Roman" w:cs="Times New Roman"/>
          <w:b/>
          <w:sz w:val="24"/>
          <w:szCs w:val="24"/>
          <w:lang w:eastAsia="pt-BR"/>
        </w:rPr>
        <w:t xml:space="preserve"> </w:t>
      </w:r>
      <w:r w:rsidRPr="00916DD7">
        <w:rPr>
          <w:rFonts w:ascii="Times New Roman" w:hAnsi="Times New Roman" w:cs="Times New Roman"/>
          <w:b/>
          <w:color w:val="000000"/>
          <w:sz w:val="24"/>
          <w:szCs w:val="24"/>
          <w:u w:val="single"/>
        </w:rPr>
        <w:t xml:space="preserve">Da Revisão, Do Cancelamento dos Preços Registrados </w:t>
      </w:r>
      <w:r w:rsidRPr="00916DD7">
        <w:rPr>
          <w:rFonts w:ascii="Times New Roman" w:eastAsia="Times New Roman" w:hAnsi="Times New Roman" w:cs="Times New Roman"/>
          <w:b/>
          <w:sz w:val="24"/>
          <w:szCs w:val="24"/>
          <w:u w:val="single"/>
          <w:lang w:eastAsia="pt-BR"/>
        </w:rPr>
        <w:t xml:space="preserve">e Do Cancelamento do Registro De </w:t>
      </w:r>
      <w:proofErr w:type="gramStart"/>
      <w:r w:rsidRPr="00916DD7">
        <w:rPr>
          <w:rFonts w:ascii="Times New Roman" w:eastAsia="Times New Roman" w:hAnsi="Times New Roman" w:cs="Times New Roman"/>
          <w:b/>
          <w:sz w:val="24"/>
          <w:szCs w:val="24"/>
          <w:u w:val="single"/>
          <w:lang w:eastAsia="pt-BR"/>
        </w:rPr>
        <w:t>Preços</w:t>
      </w:r>
      <w:proofErr w:type="gramEnd"/>
    </w:p>
    <w:p w:rsidR="00792EC6" w:rsidRPr="00916DD7" w:rsidRDefault="00792EC6" w:rsidP="00792EC6">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16DD7">
        <w:rPr>
          <w:rFonts w:ascii="Times New Roman" w:eastAsia="Times New Roman" w:hAnsi="Times New Roman" w:cs="Times New Roman"/>
          <w:b/>
          <w:color w:val="000000"/>
          <w:sz w:val="24"/>
          <w:szCs w:val="24"/>
          <w:lang w:eastAsia="pt-BR"/>
        </w:rPr>
        <w:t xml:space="preserve">9.1. </w:t>
      </w:r>
      <w:r w:rsidRPr="00916DD7">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16DD7">
        <w:rPr>
          <w:rFonts w:ascii="Times New Roman" w:eastAsia="Times New Roman" w:hAnsi="Times New Roman" w:cs="Times New Roman"/>
          <w:b/>
          <w:color w:val="000000"/>
          <w:sz w:val="24"/>
          <w:szCs w:val="24"/>
          <w:lang w:eastAsia="pt-BR"/>
        </w:rPr>
        <w:t>9.2.</w:t>
      </w:r>
      <w:r w:rsidRPr="00916DD7">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16DD7">
        <w:rPr>
          <w:rFonts w:ascii="Times New Roman" w:eastAsia="Times New Roman" w:hAnsi="Times New Roman" w:cs="Times New Roman"/>
          <w:b/>
          <w:color w:val="000000"/>
          <w:sz w:val="24"/>
          <w:szCs w:val="24"/>
          <w:lang w:eastAsia="pt-BR"/>
        </w:rPr>
        <w:lastRenderedPageBreak/>
        <w:t>9.3</w:t>
      </w:r>
      <w:r w:rsidRPr="00916DD7">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792EC6" w:rsidRPr="00916DD7" w:rsidRDefault="00792EC6" w:rsidP="00792EC6">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792EC6" w:rsidRPr="00916DD7" w:rsidRDefault="00792EC6" w:rsidP="00792EC6">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916DD7">
        <w:rPr>
          <w:rFonts w:ascii="Times New Roman" w:eastAsia="Times New Roman" w:hAnsi="Times New Roman" w:cs="Times New Roman"/>
          <w:b/>
          <w:color w:val="000000"/>
          <w:sz w:val="24"/>
          <w:szCs w:val="24"/>
          <w:lang w:eastAsia="pt-BR"/>
        </w:rPr>
        <w:t>9.4.</w:t>
      </w:r>
      <w:r w:rsidRPr="00916DD7">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792EC6" w:rsidRPr="00916DD7" w:rsidRDefault="00792EC6" w:rsidP="00792EC6">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916DD7">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792EC6" w:rsidRPr="00916DD7" w:rsidRDefault="00792EC6" w:rsidP="00792EC6">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916DD7">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792EC6" w:rsidRPr="00916DD7" w:rsidRDefault="00792EC6" w:rsidP="00792EC6">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916DD7">
        <w:rPr>
          <w:rFonts w:ascii="Times New Roman" w:eastAsia="Times New Roman" w:hAnsi="Times New Roman" w:cs="Times New Roman"/>
          <w:color w:val="000000"/>
          <w:sz w:val="24"/>
          <w:szCs w:val="24"/>
          <w:lang w:eastAsia="pt-BR"/>
        </w:rPr>
        <w:t>Convocar os demais fornecedores, visando igual oportunidade de negociação;</w:t>
      </w:r>
    </w:p>
    <w:p w:rsidR="00792EC6" w:rsidRPr="00916DD7" w:rsidRDefault="00792EC6" w:rsidP="00792EC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792EC6" w:rsidRPr="00916DD7" w:rsidRDefault="00792EC6" w:rsidP="00792EC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916DD7">
        <w:rPr>
          <w:rFonts w:ascii="Times New Roman" w:eastAsia="Times New Roman" w:hAnsi="Times New Roman" w:cs="Times New Roman"/>
          <w:b/>
          <w:sz w:val="24"/>
          <w:szCs w:val="24"/>
          <w:lang w:eastAsia="pt-BR"/>
        </w:rPr>
        <w:t>9.5.</w:t>
      </w:r>
      <w:r w:rsidRPr="00916DD7">
        <w:rPr>
          <w:rFonts w:ascii="Times New Roman" w:eastAsia="Times New Roman" w:hAnsi="Times New Roman" w:cs="Times New Roman"/>
          <w:sz w:val="24"/>
          <w:szCs w:val="24"/>
          <w:lang w:eastAsia="pt-BR"/>
        </w:rPr>
        <w:t xml:space="preserve"> </w:t>
      </w:r>
      <w:r w:rsidRPr="00916DD7">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916DD7">
        <w:rPr>
          <w:rFonts w:ascii="Times New Roman" w:eastAsia="Times New Roman" w:hAnsi="Times New Roman" w:cs="Times New Roman"/>
          <w:sz w:val="24"/>
          <w:szCs w:val="24"/>
          <w:lang w:eastAsia="pt-BR"/>
        </w:rPr>
        <w:t>, publicando ATA COMPLEMENTAR da decisão.</w:t>
      </w:r>
    </w:p>
    <w:p w:rsidR="00792EC6" w:rsidRPr="00916DD7" w:rsidRDefault="00792EC6" w:rsidP="00792EC6">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792EC6" w:rsidRPr="00916DD7" w:rsidRDefault="00792EC6" w:rsidP="00792EC6">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916DD7">
        <w:rPr>
          <w:rFonts w:ascii="Times New Roman" w:eastAsia="Times New Roman" w:hAnsi="Times New Roman" w:cs="Times New Roman"/>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792EC6" w:rsidRPr="00916DD7" w:rsidRDefault="00792EC6" w:rsidP="00792EC6">
      <w:pPr>
        <w:tabs>
          <w:tab w:val="num" w:pos="0"/>
          <w:tab w:val="left" w:pos="4111"/>
        </w:tabs>
        <w:spacing w:after="0" w:line="240" w:lineRule="auto"/>
        <w:jc w:val="both"/>
        <w:rPr>
          <w:rFonts w:ascii="Times New Roman" w:hAnsi="Times New Roman" w:cs="Times New Roman"/>
          <w:b/>
          <w:sz w:val="24"/>
          <w:szCs w:val="24"/>
        </w:rPr>
      </w:pPr>
    </w:p>
    <w:p w:rsidR="00792EC6" w:rsidRPr="00916DD7" w:rsidRDefault="00792EC6" w:rsidP="00792EC6">
      <w:pPr>
        <w:tabs>
          <w:tab w:val="num" w:pos="0"/>
          <w:tab w:val="left" w:pos="4111"/>
        </w:tabs>
        <w:spacing w:after="0" w:line="240" w:lineRule="auto"/>
        <w:jc w:val="both"/>
        <w:rPr>
          <w:rFonts w:ascii="Times New Roman" w:hAnsi="Times New Roman" w:cs="Times New Roman"/>
          <w:sz w:val="24"/>
          <w:szCs w:val="24"/>
        </w:rPr>
      </w:pPr>
      <w:r w:rsidRPr="00916DD7">
        <w:rPr>
          <w:rFonts w:ascii="Times New Roman" w:hAnsi="Times New Roman" w:cs="Times New Roman"/>
          <w:b/>
          <w:sz w:val="24"/>
          <w:szCs w:val="24"/>
        </w:rPr>
        <w:t>9.7.</w:t>
      </w:r>
      <w:r w:rsidRPr="00916DD7">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792EC6" w:rsidRPr="00916DD7" w:rsidRDefault="00792EC6" w:rsidP="00792EC6">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792EC6" w:rsidRPr="00916DD7" w:rsidRDefault="00792EC6" w:rsidP="00792EC6">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916DD7">
        <w:rPr>
          <w:rFonts w:ascii="Times New Roman" w:eastAsia="Times New Roman" w:hAnsi="Times New Roman" w:cs="Times New Roman"/>
          <w:b/>
          <w:color w:val="000000"/>
          <w:sz w:val="24"/>
          <w:szCs w:val="24"/>
          <w:lang w:eastAsia="pt-BR"/>
        </w:rPr>
        <w:t xml:space="preserve">9.8. </w:t>
      </w:r>
      <w:r w:rsidRPr="00916DD7">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792EC6" w:rsidRPr="00916DD7" w:rsidRDefault="00792EC6" w:rsidP="00792EC6">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916DD7">
        <w:rPr>
          <w:color w:val="000000"/>
          <w:sz w:val="24"/>
          <w:szCs w:val="24"/>
          <w:lang w:eastAsia="pt-BR"/>
        </w:rPr>
        <w:t>Descumprir as condições da ata de registro de preços;</w:t>
      </w:r>
    </w:p>
    <w:p w:rsidR="00792EC6" w:rsidRPr="00916DD7" w:rsidRDefault="00792EC6" w:rsidP="00792EC6">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916DD7">
        <w:rPr>
          <w:color w:val="000000"/>
          <w:sz w:val="24"/>
          <w:szCs w:val="24"/>
          <w:lang w:eastAsia="pt-BR"/>
        </w:rPr>
        <w:t>Não retirar a Nota de Empenho ou instrumento equivalente no prazo estabelecido pela Administração, sem justificativa aceitável;</w:t>
      </w:r>
    </w:p>
    <w:p w:rsidR="00792EC6" w:rsidRPr="00916DD7" w:rsidRDefault="00792EC6" w:rsidP="00792EC6">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916DD7">
        <w:rPr>
          <w:color w:val="000000"/>
          <w:sz w:val="24"/>
          <w:szCs w:val="24"/>
          <w:lang w:eastAsia="pt-BR"/>
        </w:rPr>
        <w:t>Não aceitar reduzir o seu preço registrado, na hipótese deste se tornar superior àqueles praticados no mercado;</w:t>
      </w:r>
    </w:p>
    <w:p w:rsidR="00792EC6" w:rsidRPr="00916DD7" w:rsidRDefault="00792EC6" w:rsidP="00792EC6">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916DD7">
        <w:rPr>
          <w:color w:val="000000"/>
          <w:sz w:val="24"/>
          <w:szCs w:val="24"/>
          <w:lang w:eastAsia="pt-BR"/>
        </w:rPr>
        <w:t xml:space="preserve">Sofrer </w:t>
      </w:r>
      <w:proofErr w:type="gramStart"/>
      <w:r w:rsidRPr="00916DD7">
        <w:rPr>
          <w:color w:val="000000"/>
          <w:sz w:val="24"/>
          <w:szCs w:val="24"/>
          <w:lang w:eastAsia="pt-BR"/>
        </w:rPr>
        <w:t>sanção previstas no artigo inciso III e IV do caput do Artigo 87, da Lei Federal</w:t>
      </w:r>
      <w:proofErr w:type="gramEnd"/>
      <w:r w:rsidRPr="00916DD7">
        <w:rPr>
          <w:color w:val="000000"/>
          <w:sz w:val="24"/>
          <w:szCs w:val="24"/>
          <w:lang w:eastAsia="pt-BR"/>
        </w:rPr>
        <w:t xml:space="preserve"> nº 8.666, de 1993 ou no Artigo 7º da lei nº 10.520 de 2002;</w:t>
      </w:r>
    </w:p>
    <w:p w:rsidR="00792EC6" w:rsidRPr="00916DD7" w:rsidRDefault="00792EC6" w:rsidP="00792EC6">
      <w:pPr>
        <w:spacing w:after="0" w:line="240" w:lineRule="auto"/>
        <w:jc w:val="both"/>
        <w:rPr>
          <w:rFonts w:ascii="Times New Roman" w:eastAsia="Times New Roman" w:hAnsi="Times New Roman" w:cs="Times New Roman"/>
          <w:sz w:val="24"/>
          <w:szCs w:val="24"/>
          <w:lang w:val="x-none" w:eastAsia="x-none"/>
        </w:rPr>
      </w:pPr>
      <w:r w:rsidRPr="00916DD7">
        <w:rPr>
          <w:rFonts w:ascii="Times New Roman" w:eastAsia="Times New Roman" w:hAnsi="Times New Roman" w:cs="Times New Roman"/>
          <w:b/>
          <w:color w:val="000000"/>
          <w:sz w:val="24"/>
          <w:szCs w:val="24"/>
          <w:lang w:eastAsia="x-none"/>
        </w:rPr>
        <w:t>9</w:t>
      </w:r>
      <w:r w:rsidRPr="00916DD7">
        <w:rPr>
          <w:rFonts w:ascii="Times New Roman" w:eastAsia="Times New Roman" w:hAnsi="Times New Roman" w:cs="Times New Roman"/>
          <w:b/>
          <w:color w:val="000000"/>
          <w:sz w:val="24"/>
          <w:szCs w:val="24"/>
          <w:lang w:val="x-none" w:eastAsia="x-none"/>
        </w:rPr>
        <w:t>.</w:t>
      </w:r>
      <w:r w:rsidRPr="00916DD7">
        <w:rPr>
          <w:rFonts w:ascii="Times New Roman" w:eastAsia="Times New Roman" w:hAnsi="Times New Roman" w:cs="Times New Roman"/>
          <w:b/>
          <w:color w:val="000000"/>
          <w:sz w:val="24"/>
          <w:szCs w:val="24"/>
          <w:lang w:eastAsia="x-none"/>
        </w:rPr>
        <w:t>9</w:t>
      </w:r>
      <w:r w:rsidRPr="00916DD7">
        <w:rPr>
          <w:rFonts w:ascii="Times New Roman" w:eastAsia="Times New Roman" w:hAnsi="Times New Roman" w:cs="Times New Roman"/>
          <w:b/>
          <w:color w:val="000000"/>
          <w:sz w:val="24"/>
          <w:szCs w:val="24"/>
          <w:lang w:val="x-none" w:eastAsia="x-none"/>
        </w:rPr>
        <w:t xml:space="preserve">. </w:t>
      </w:r>
      <w:r w:rsidRPr="00916DD7">
        <w:rPr>
          <w:rFonts w:ascii="Times New Roman" w:eastAsia="Times New Roman" w:hAnsi="Times New Roman" w:cs="Times New Roman"/>
          <w:color w:val="000000"/>
          <w:sz w:val="24"/>
          <w:szCs w:val="24"/>
          <w:lang w:eastAsia="x-none"/>
        </w:rPr>
        <w:t>Conforme Artigo 21 do Decreto Federal nº 7.892/13, o</w:t>
      </w:r>
      <w:r w:rsidRPr="00916DD7">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792EC6" w:rsidRPr="00916DD7" w:rsidRDefault="00792EC6" w:rsidP="00792EC6">
      <w:pPr>
        <w:pStyle w:val="PargrafodaLista"/>
        <w:numPr>
          <w:ilvl w:val="0"/>
          <w:numId w:val="8"/>
        </w:numPr>
        <w:jc w:val="both"/>
        <w:rPr>
          <w:sz w:val="24"/>
          <w:szCs w:val="24"/>
          <w:lang w:val="x-none" w:eastAsia="x-none"/>
        </w:rPr>
      </w:pPr>
      <w:r w:rsidRPr="00916DD7">
        <w:rPr>
          <w:color w:val="000000"/>
          <w:sz w:val="24"/>
          <w:szCs w:val="24"/>
          <w:lang w:val="x-none" w:eastAsia="x-none"/>
        </w:rPr>
        <w:t>por razão de interesse público; ou</w:t>
      </w:r>
    </w:p>
    <w:p w:rsidR="00792EC6" w:rsidRPr="00916DD7" w:rsidRDefault="00792EC6" w:rsidP="00792EC6">
      <w:pPr>
        <w:pStyle w:val="PargrafodaLista"/>
        <w:numPr>
          <w:ilvl w:val="0"/>
          <w:numId w:val="8"/>
        </w:numPr>
        <w:jc w:val="both"/>
        <w:rPr>
          <w:sz w:val="24"/>
          <w:szCs w:val="24"/>
          <w:lang w:val="x-none" w:eastAsia="x-none"/>
        </w:rPr>
      </w:pPr>
      <w:r w:rsidRPr="00916DD7">
        <w:rPr>
          <w:color w:val="000000"/>
          <w:sz w:val="24"/>
          <w:szCs w:val="24"/>
          <w:lang w:val="x-none" w:eastAsia="x-none"/>
        </w:rPr>
        <w:t>a pedido do fornecedor. </w:t>
      </w:r>
    </w:p>
    <w:p w:rsidR="00792EC6" w:rsidRPr="00916DD7" w:rsidRDefault="00792EC6" w:rsidP="00792EC6">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792EC6" w:rsidRPr="00916DD7" w:rsidRDefault="00792EC6" w:rsidP="00792EC6">
      <w:pPr>
        <w:tabs>
          <w:tab w:val="left" w:pos="142"/>
        </w:tabs>
        <w:spacing w:after="0" w:line="240" w:lineRule="auto"/>
        <w:jc w:val="both"/>
        <w:rPr>
          <w:rFonts w:ascii="Times New Roman" w:eastAsia="Times New Roman" w:hAnsi="Times New Roman" w:cs="Times New Roman"/>
          <w:color w:val="000000"/>
          <w:sz w:val="24"/>
          <w:szCs w:val="24"/>
          <w:lang w:eastAsia="pt-BR"/>
        </w:rPr>
      </w:pPr>
      <w:r w:rsidRPr="00916DD7">
        <w:rPr>
          <w:rFonts w:ascii="Times New Roman" w:eastAsia="Times New Roman" w:hAnsi="Times New Roman" w:cs="Times New Roman"/>
          <w:b/>
          <w:color w:val="000000"/>
          <w:sz w:val="24"/>
          <w:szCs w:val="24"/>
          <w:lang w:eastAsia="pt-BR"/>
        </w:rPr>
        <w:t>9.10.</w:t>
      </w:r>
      <w:r w:rsidRPr="00916DD7">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916DD7">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hAnsi="Times New Roman" w:cs="Times New Roman"/>
          <w:b/>
          <w:color w:val="000000"/>
          <w:sz w:val="24"/>
          <w:szCs w:val="24"/>
        </w:rPr>
        <w:t>10.1.</w:t>
      </w:r>
      <w:r w:rsidRPr="00916DD7">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w:t>
      </w:r>
      <w:r w:rsidRPr="00916DD7">
        <w:rPr>
          <w:rFonts w:ascii="Times New Roman" w:hAnsi="Times New Roman" w:cs="Times New Roman"/>
          <w:color w:val="000000"/>
          <w:sz w:val="24"/>
          <w:szCs w:val="24"/>
        </w:rPr>
        <w:lastRenderedPageBreak/>
        <w:t xml:space="preserve">total do objeto, garantida a ampla defesa, o fornecedor poderá ser apenado, isoladamente ou juntamente às multas definidas no item 10.3 (e seus subitens), com as seguintes penalidades: </w:t>
      </w: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916DD7" w:rsidRDefault="00792EC6" w:rsidP="00792EC6">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916DD7">
        <w:rPr>
          <w:rFonts w:ascii="Times New Roman" w:hAnsi="Times New Roman" w:cs="Times New Roman"/>
          <w:b/>
          <w:bCs/>
          <w:color w:val="000000"/>
          <w:sz w:val="24"/>
          <w:szCs w:val="24"/>
        </w:rPr>
        <w:t xml:space="preserve">a) </w:t>
      </w:r>
      <w:r w:rsidRPr="00916DD7">
        <w:rPr>
          <w:rFonts w:ascii="Times New Roman" w:hAnsi="Times New Roman" w:cs="Times New Roman"/>
          <w:bCs/>
          <w:color w:val="000000"/>
          <w:sz w:val="24"/>
          <w:szCs w:val="24"/>
        </w:rPr>
        <w:t>Advertência;</w:t>
      </w:r>
      <w:r w:rsidRPr="00916DD7">
        <w:rPr>
          <w:rFonts w:ascii="Times New Roman" w:hAnsi="Times New Roman" w:cs="Times New Roman"/>
          <w:b/>
          <w:bCs/>
          <w:color w:val="000000"/>
          <w:sz w:val="24"/>
          <w:szCs w:val="24"/>
        </w:rPr>
        <w:t xml:space="preserve"> </w:t>
      </w:r>
    </w:p>
    <w:p w:rsidR="00792EC6" w:rsidRPr="00916DD7" w:rsidRDefault="00792EC6" w:rsidP="00792EC6">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916DD7">
        <w:rPr>
          <w:rFonts w:ascii="Times New Roman" w:hAnsi="Times New Roman" w:cs="Times New Roman"/>
          <w:b/>
          <w:bCs/>
          <w:color w:val="000000"/>
          <w:sz w:val="24"/>
          <w:szCs w:val="24"/>
        </w:rPr>
        <w:t xml:space="preserve">b) </w:t>
      </w:r>
      <w:r w:rsidRPr="00916DD7">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792EC6" w:rsidRPr="00916DD7" w:rsidRDefault="00792EC6" w:rsidP="00792EC6">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hAnsi="Times New Roman" w:cs="Times New Roman"/>
          <w:b/>
          <w:bCs/>
          <w:color w:val="000000"/>
          <w:sz w:val="24"/>
          <w:szCs w:val="24"/>
        </w:rPr>
        <w:t xml:space="preserve">c) </w:t>
      </w:r>
      <w:r w:rsidRPr="00916DD7">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916DD7">
        <w:rPr>
          <w:rFonts w:ascii="Times New Roman" w:hAnsi="Times New Roman" w:cs="Times New Roman"/>
          <w:color w:val="000000"/>
          <w:sz w:val="24"/>
          <w:szCs w:val="24"/>
        </w:rPr>
        <w:t>após</w:t>
      </w:r>
      <w:proofErr w:type="gramEnd"/>
      <w:r w:rsidRPr="00916DD7">
        <w:rPr>
          <w:rFonts w:ascii="Times New Roman" w:hAnsi="Times New Roman" w:cs="Times New Roman"/>
          <w:color w:val="000000"/>
          <w:sz w:val="24"/>
          <w:szCs w:val="24"/>
        </w:rPr>
        <w:t xml:space="preserve"> decorrido o prazo da sanção aplicada com base no inciso anterior; </w:t>
      </w:r>
    </w:p>
    <w:p w:rsidR="00792EC6" w:rsidRPr="00916DD7" w:rsidRDefault="00792EC6" w:rsidP="00792EC6">
      <w:pPr>
        <w:autoSpaceDE w:val="0"/>
        <w:autoSpaceDN w:val="0"/>
        <w:adjustRightInd w:val="0"/>
        <w:spacing w:after="157" w:line="240" w:lineRule="auto"/>
        <w:jc w:val="both"/>
        <w:rPr>
          <w:rFonts w:ascii="Times New Roman" w:hAnsi="Times New Roman" w:cs="Times New Roman"/>
          <w:b/>
          <w:color w:val="000000"/>
          <w:sz w:val="24"/>
          <w:szCs w:val="24"/>
        </w:rPr>
      </w:pPr>
    </w:p>
    <w:p w:rsidR="00792EC6" w:rsidRPr="00916DD7" w:rsidRDefault="00792EC6" w:rsidP="00792EC6">
      <w:pPr>
        <w:autoSpaceDE w:val="0"/>
        <w:autoSpaceDN w:val="0"/>
        <w:adjustRightInd w:val="0"/>
        <w:spacing w:after="157" w:line="240" w:lineRule="auto"/>
        <w:jc w:val="both"/>
        <w:rPr>
          <w:rFonts w:ascii="Times New Roman" w:hAnsi="Times New Roman" w:cs="Times New Roman"/>
          <w:color w:val="000000"/>
          <w:sz w:val="24"/>
          <w:szCs w:val="24"/>
        </w:rPr>
      </w:pPr>
      <w:r w:rsidRPr="00916DD7">
        <w:rPr>
          <w:rFonts w:ascii="Times New Roman" w:hAnsi="Times New Roman" w:cs="Times New Roman"/>
          <w:b/>
          <w:color w:val="000000"/>
          <w:sz w:val="24"/>
          <w:szCs w:val="24"/>
        </w:rPr>
        <w:t>10.2.</w:t>
      </w:r>
      <w:r w:rsidRPr="00916DD7">
        <w:rPr>
          <w:rFonts w:ascii="Times New Roman" w:hAnsi="Times New Roman" w:cs="Times New Roman"/>
          <w:color w:val="000000"/>
          <w:sz w:val="24"/>
          <w:szCs w:val="24"/>
        </w:rPr>
        <w:t xml:space="preserve"> Poderá ser aplicada a sanção de </w:t>
      </w:r>
      <w:r w:rsidRPr="00916DD7">
        <w:rPr>
          <w:rFonts w:ascii="Times New Roman" w:hAnsi="Times New Roman" w:cs="Times New Roman"/>
          <w:b/>
          <w:color w:val="000000"/>
          <w:sz w:val="24"/>
          <w:szCs w:val="24"/>
          <w:u w:val="single"/>
        </w:rPr>
        <w:t>advertência</w:t>
      </w:r>
      <w:r w:rsidRPr="00916DD7">
        <w:rPr>
          <w:rFonts w:ascii="Times New Roman" w:hAnsi="Times New Roman" w:cs="Times New Roman"/>
          <w:color w:val="000000"/>
          <w:sz w:val="24"/>
          <w:szCs w:val="24"/>
        </w:rPr>
        <w:t xml:space="preserve"> nas seguintes condições: </w:t>
      </w:r>
    </w:p>
    <w:p w:rsidR="00792EC6" w:rsidRPr="00916DD7" w:rsidRDefault="00792EC6" w:rsidP="00792EC6">
      <w:pPr>
        <w:autoSpaceDE w:val="0"/>
        <w:autoSpaceDN w:val="0"/>
        <w:adjustRightInd w:val="0"/>
        <w:spacing w:after="157" w:line="240" w:lineRule="auto"/>
        <w:jc w:val="both"/>
        <w:rPr>
          <w:rFonts w:ascii="Times New Roman" w:hAnsi="Times New Roman" w:cs="Times New Roman"/>
          <w:color w:val="000000"/>
          <w:sz w:val="24"/>
          <w:szCs w:val="24"/>
        </w:rPr>
      </w:pPr>
      <w:r w:rsidRPr="00916DD7">
        <w:rPr>
          <w:rFonts w:ascii="Times New Roman" w:hAnsi="Times New Roman" w:cs="Times New Roman"/>
          <w:b/>
          <w:color w:val="000000"/>
          <w:sz w:val="24"/>
          <w:szCs w:val="24"/>
        </w:rPr>
        <w:t>10.2.1.</w:t>
      </w:r>
      <w:r w:rsidRPr="00916DD7">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hAnsi="Times New Roman" w:cs="Times New Roman"/>
          <w:b/>
          <w:color w:val="000000"/>
          <w:sz w:val="24"/>
          <w:szCs w:val="24"/>
        </w:rPr>
        <w:t>10.2.2.</w:t>
      </w:r>
      <w:r w:rsidRPr="00916DD7">
        <w:rPr>
          <w:rFonts w:ascii="Times New Roman" w:hAnsi="Times New Roman" w:cs="Times New Roman"/>
          <w:color w:val="000000"/>
          <w:sz w:val="24"/>
          <w:szCs w:val="24"/>
        </w:rPr>
        <w:t xml:space="preserve"> Outras ocorrências que possam acarretar transtornos desde que não caiba a aplicação de sanção mais grave. </w:t>
      </w:r>
    </w:p>
    <w:p w:rsidR="00792EC6" w:rsidRPr="00916DD7" w:rsidRDefault="00792EC6" w:rsidP="00792EC6">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hAnsi="Times New Roman" w:cs="Times New Roman"/>
          <w:b/>
          <w:color w:val="000000"/>
          <w:sz w:val="24"/>
          <w:szCs w:val="24"/>
        </w:rPr>
        <w:t>10.3.</w:t>
      </w:r>
      <w:r w:rsidRPr="00916DD7">
        <w:rPr>
          <w:rFonts w:ascii="Times New Roman" w:hAnsi="Times New Roman" w:cs="Times New Roman"/>
          <w:color w:val="000000"/>
          <w:sz w:val="24"/>
          <w:szCs w:val="24"/>
        </w:rPr>
        <w:t xml:space="preserve"> .Será aplicada </w:t>
      </w:r>
      <w:r w:rsidRPr="00916DD7">
        <w:rPr>
          <w:rFonts w:ascii="Times New Roman" w:hAnsi="Times New Roman" w:cs="Times New Roman"/>
          <w:b/>
          <w:bCs/>
          <w:color w:val="000000"/>
          <w:sz w:val="24"/>
          <w:szCs w:val="24"/>
          <w:u w:val="single"/>
        </w:rPr>
        <w:t>multa</w:t>
      </w:r>
      <w:r w:rsidRPr="00916DD7">
        <w:rPr>
          <w:rFonts w:ascii="Times New Roman" w:hAnsi="Times New Roman" w:cs="Times New Roman"/>
          <w:b/>
          <w:bCs/>
          <w:color w:val="000000"/>
          <w:sz w:val="24"/>
          <w:szCs w:val="24"/>
        </w:rPr>
        <w:t xml:space="preserve"> </w:t>
      </w:r>
      <w:r w:rsidRPr="00916DD7">
        <w:rPr>
          <w:rFonts w:ascii="Times New Roman" w:hAnsi="Times New Roman" w:cs="Times New Roman"/>
          <w:color w:val="000000"/>
          <w:sz w:val="24"/>
          <w:szCs w:val="24"/>
        </w:rPr>
        <w:t xml:space="preserve">nas seguintes condições: </w:t>
      </w: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hAnsi="Times New Roman" w:cs="Times New Roman"/>
          <w:b/>
          <w:color w:val="000000"/>
          <w:sz w:val="24"/>
          <w:szCs w:val="24"/>
        </w:rPr>
        <w:t>10.3.1.</w:t>
      </w:r>
      <w:r w:rsidRPr="00916DD7">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916DD7">
        <w:rPr>
          <w:rFonts w:ascii="Times New Roman" w:hAnsi="Times New Roman" w:cs="Times New Roman"/>
          <w:b/>
          <w:bCs/>
          <w:color w:val="000000"/>
          <w:sz w:val="24"/>
          <w:szCs w:val="24"/>
        </w:rPr>
        <w:t>valor da parcela inadimplida</w:t>
      </w:r>
      <w:r w:rsidRPr="00916DD7">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hAnsi="Times New Roman" w:cs="Times New Roman"/>
          <w:b/>
          <w:color w:val="000000"/>
          <w:sz w:val="24"/>
          <w:szCs w:val="24"/>
        </w:rPr>
        <w:t>10.3.1.1.</w:t>
      </w:r>
      <w:r w:rsidRPr="00916DD7">
        <w:rPr>
          <w:rFonts w:ascii="Times New Roman" w:hAnsi="Times New Roman" w:cs="Times New Roman"/>
          <w:color w:val="000000"/>
          <w:sz w:val="24"/>
          <w:szCs w:val="24"/>
        </w:rPr>
        <w:t xml:space="preserve"> No caso de reincidência, será aplicada a multa de 1,0% (um por cento) sobre o </w:t>
      </w:r>
      <w:r w:rsidRPr="00916DD7">
        <w:rPr>
          <w:rFonts w:ascii="Times New Roman" w:hAnsi="Times New Roman" w:cs="Times New Roman"/>
          <w:b/>
          <w:bCs/>
          <w:color w:val="000000"/>
          <w:sz w:val="24"/>
          <w:szCs w:val="24"/>
        </w:rPr>
        <w:t>valor da parcela inadimplida</w:t>
      </w:r>
      <w:r w:rsidRPr="00916DD7">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792EC6" w:rsidRPr="00916DD7" w:rsidRDefault="00792EC6" w:rsidP="00792EC6">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792EC6" w:rsidRPr="00916DD7" w:rsidRDefault="00792EC6" w:rsidP="00792EC6">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hAnsi="Times New Roman" w:cs="Times New Roman"/>
          <w:b/>
          <w:color w:val="000000"/>
          <w:sz w:val="24"/>
          <w:szCs w:val="24"/>
        </w:rPr>
        <w:t>10.3.2</w:t>
      </w:r>
      <w:r w:rsidRPr="00916DD7">
        <w:rPr>
          <w:rFonts w:ascii="Times New Roman" w:hAnsi="Times New Roman" w:cs="Times New Roman"/>
          <w:color w:val="000000"/>
          <w:sz w:val="24"/>
          <w:szCs w:val="24"/>
        </w:rPr>
        <w:t xml:space="preserve">. No caso de inexecução parcial do objeto contratado, será aplicada multa de 15% (quinze por cento) </w:t>
      </w:r>
      <w:r w:rsidRPr="00916DD7">
        <w:rPr>
          <w:rFonts w:ascii="Times New Roman" w:hAnsi="Times New Roman" w:cs="Times New Roman"/>
          <w:b/>
          <w:bCs/>
          <w:color w:val="000000"/>
          <w:sz w:val="24"/>
          <w:szCs w:val="24"/>
        </w:rPr>
        <w:t>sobre o valor da parte inadimplida</w:t>
      </w:r>
      <w:r w:rsidRPr="00916DD7">
        <w:rPr>
          <w:rFonts w:ascii="Times New Roman" w:hAnsi="Times New Roman" w:cs="Times New Roman"/>
          <w:color w:val="000000"/>
          <w:sz w:val="24"/>
          <w:szCs w:val="24"/>
        </w:rPr>
        <w:t xml:space="preserve">; </w:t>
      </w: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hAnsi="Times New Roman" w:cs="Times New Roman"/>
          <w:b/>
          <w:color w:val="000000"/>
          <w:sz w:val="24"/>
          <w:szCs w:val="24"/>
        </w:rPr>
        <w:t>13.3.2.1.</w:t>
      </w:r>
      <w:r w:rsidRPr="00916DD7">
        <w:rPr>
          <w:rFonts w:ascii="Times New Roman" w:hAnsi="Times New Roman" w:cs="Times New Roman"/>
          <w:color w:val="000000"/>
          <w:sz w:val="24"/>
          <w:szCs w:val="24"/>
        </w:rPr>
        <w:t xml:space="preserve"> No caso de reincidência, será aplicada a multa de 20% (vinte por cento) </w:t>
      </w:r>
      <w:r w:rsidRPr="00916DD7">
        <w:rPr>
          <w:rFonts w:ascii="Times New Roman" w:hAnsi="Times New Roman" w:cs="Times New Roman"/>
          <w:b/>
          <w:bCs/>
          <w:color w:val="000000"/>
          <w:sz w:val="24"/>
          <w:szCs w:val="24"/>
        </w:rPr>
        <w:t>sobre o valor da parte inadimplida</w:t>
      </w:r>
      <w:r w:rsidRPr="00916DD7">
        <w:rPr>
          <w:rFonts w:ascii="Times New Roman" w:hAnsi="Times New Roman" w:cs="Times New Roman"/>
          <w:color w:val="000000"/>
          <w:sz w:val="24"/>
          <w:szCs w:val="24"/>
        </w:rPr>
        <w:t xml:space="preserve">; </w:t>
      </w:r>
    </w:p>
    <w:p w:rsidR="00792EC6" w:rsidRPr="00916DD7" w:rsidRDefault="00792EC6" w:rsidP="00792EC6">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hAnsi="Times New Roman" w:cs="Times New Roman"/>
          <w:b/>
          <w:color w:val="000000"/>
          <w:sz w:val="24"/>
          <w:szCs w:val="24"/>
        </w:rPr>
        <w:t>10.3.3</w:t>
      </w:r>
      <w:r w:rsidRPr="00916DD7">
        <w:rPr>
          <w:rFonts w:ascii="Times New Roman" w:hAnsi="Times New Roman" w:cs="Times New Roman"/>
          <w:color w:val="000000"/>
          <w:sz w:val="24"/>
          <w:szCs w:val="24"/>
        </w:rPr>
        <w:t xml:space="preserve">. No caso de inexecução total do objeto contratado, a multa aplicada será de 30% (vinte por cento) </w:t>
      </w:r>
      <w:r w:rsidRPr="00916DD7">
        <w:rPr>
          <w:rFonts w:ascii="Times New Roman" w:hAnsi="Times New Roman" w:cs="Times New Roman"/>
          <w:b/>
          <w:bCs/>
          <w:color w:val="000000"/>
          <w:sz w:val="24"/>
          <w:szCs w:val="24"/>
        </w:rPr>
        <w:t>sobre o valor total do pedido</w:t>
      </w:r>
      <w:r w:rsidRPr="00916DD7">
        <w:rPr>
          <w:rFonts w:ascii="Times New Roman" w:hAnsi="Times New Roman" w:cs="Times New Roman"/>
          <w:color w:val="000000"/>
          <w:sz w:val="24"/>
          <w:szCs w:val="24"/>
        </w:rPr>
        <w:t xml:space="preserve">. </w:t>
      </w: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hAnsi="Times New Roman" w:cs="Times New Roman"/>
          <w:b/>
          <w:color w:val="000000"/>
          <w:sz w:val="24"/>
          <w:szCs w:val="24"/>
        </w:rPr>
        <w:t>10.3.4</w:t>
      </w:r>
      <w:r w:rsidRPr="00916DD7">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916DD7">
        <w:rPr>
          <w:rFonts w:ascii="Times New Roman" w:hAnsi="Times New Roman" w:cs="Times New Roman"/>
          <w:b/>
          <w:bCs/>
          <w:color w:val="000000"/>
          <w:sz w:val="24"/>
          <w:szCs w:val="24"/>
        </w:rPr>
        <w:t>total do pedido</w:t>
      </w:r>
      <w:r w:rsidRPr="00916DD7">
        <w:rPr>
          <w:rFonts w:ascii="Times New Roman" w:hAnsi="Times New Roman" w:cs="Times New Roman"/>
          <w:color w:val="000000"/>
          <w:sz w:val="24"/>
          <w:szCs w:val="24"/>
        </w:rPr>
        <w:t xml:space="preserve">; </w:t>
      </w:r>
    </w:p>
    <w:p w:rsidR="00792EC6" w:rsidRPr="00916DD7" w:rsidRDefault="00792EC6" w:rsidP="00792EC6">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16DD7">
        <w:rPr>
          <w:rFonts w:ascii="Times New Roman" w:hAnsi="Times New Roman" w:cs="Times New Roman"/>
          <w:b/>
          <w:color w:val="000000"/>
          <w:sz w:val="24"/>
          <w:szCs w:val="24"/>
        </w:rPr>
        <w:t>10.3.3.1</w:t>
      </w:r>
      <w:r w:rsidRPr="00916DD7">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792EC6" w:rsidRPr="00916DD7" w:rsidRDefault="00792EC6" w:rsidP="00792EC6">
      <w:pPr>
        <w:spacing w:after="0" w:line="240" w:lineRule="auto"/>
        <w:ind w:right="-54"/>
        <w:jc w:val="both"/>
        <w:rPr>
          <w:rFonts w:ascii="Times New Roman" w:eastAsia="Times New Roman" w:hAnsi="Times New Roman" w:cs="Times New Roman"/>
          <w:b/>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hAnsi="Times New Roman" w:cs="Times New Roman"/>
          <w:b/>
          <w:color w:val="000000"/>
          <w:sz w:val="24"/>
          <w:szCs w:val="24"/>
        </w:rPr>
        <w:lastRenderedPageBreak/>
        <w:t>10.3.4.1.</w:t>
      </w:r>
      <w:r w:rsidRPr="00916DD7">
        <w:rPr>
          <w:rFonts w:ascii="Times New Roman" w:hAnsi="Times New Roman" w:cs="Times New Roman"/>
          <w:color w:val="000000"/>
          <w:sz w:val="24"/>
          <w:szCs w:val="24"/>
        </w:rPr>
        <w:t xml:space="preserve"> Em caso de reincidência, será aplicada a multa de 0,4% (zero vírgula quatro por cento) sobre o valor total do </w:t>
      </w:r>
      <w:r w:rsidRPr="00916DD7">
        <w:rPr>
          <w:rFonts w:ascii="Times New Roman" w:hAnsi="Times New Roman" w:cs="Times New Roman"/>
          <w:b/>
          <w:bCs/>
          <w:color w:val="000000"/>
          <w:sz w:val="24"/>
          <w:szCs w:val="24"/>
        </w:rPr>
        <w:t>pedido</w:t>
      </w:r>
      <w:r w:rsidRPr="00916DD7">
        <w:rPr>
          <w:rFonts w:ascii="Times New Roman" w:hAnsi="Times New Roman" w:cs="Times New Roman"/>
          <w:color w:val="000000"/>
          <w:sz w:val="24"/>
          <w:szCs w:val="24"/>
        </w:rPr>
        <w:t xml:space="preserve">. </w:t>
      </w:r>
    </w:p>
    <w:p w:rsidR="00792EC6" w:rsidRPr="00916DD7" w:rsidRDefault="00792EC6" w:rsidP="00792EC6">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792EC6" w:rsidRPr="00916DD7" w:rsidRDefault="00792EC6" w:rsidP="00792EC6">
      <w:pPr>
        <w:autoSpaceDE w:val="0"/>
        <w:autoSpaceDN w:val="0"/>
        <w:adjustRightInd w:val="0"/>
        <w:spacing w:after="160" w:line="240" w:lineRule="auto"/>
        <w:jc w:val="both"/>
        <w:rPr>
          <w:rFonts w:ascii="Times New Roman" w:hAnsi="Times New Roman" w:cs="Times New Roman"/>
          <w:color w:val="000000"/>
          <w:sz w:val="24"/>
          <w:szCs w:val="24"/>
        </w:rPr>
      </w:pPr>
      <w:r w:rsidRPr="00916DD7">
        <w:rPr>
          <w:rFonts w:ascii="Times New Roman" w:hAnsi="Times New Roman" w:cs="Times New Roman"/>
          <w:b/>
          <w:color w:val="000000"/>
          <w:sz w:val="24"/>
          <w:szCs w:val="24"/>
        </w:rPr>
        <w:t>10.3.6.</w:t>
      </w:r>
      <w:r w:rsidRPr="00916DD7">
        <w:rPr>
          <w:rFonts w:ascii="Times New Roman" w:hAnsi="Times New Roman" w:cs="Times New Roman"/>
          <w:color w:val="000000"/>
          <w:sz w:val="24"/>
          <w:szCs w:val="24"/>
        </w:rPr>
        <w:t xml:space="preserve"> O valor da multa poderá ser descontado da fatura devida ao fornecedor. </w:t>
      </w:r>
    </w:p>
    <w:p w:rsidR="00792EC6" w:rsidRPr="00916DD7" w:rsidRDefault="00792EC6" w:rsidP="00792EC6">
      <w:pPr>
        <w:autoSpaceDE w:val="0"/>
        <w:autoSpaceDN w:val="0"/>
        <w:adjustRightInd w:val="0"/>
        <w:spacing w:after="160" w:line="240" w:lineRule="auto"/>
        <w:jc w:val="both"/>
        <w:rPr>
          <w:rFonts w:ascii="Times New Roman" w:hAnsi="Times New Roman" w:cs="Times New Roman"/>
          <w:color w:val="000000"/>
          <w:sz w:val="24"/>
          <w:szCs w:val="24"/>
        </w:rPr>
      </w:pPr>
      <w:r w:rsidRPr="00916DD7">
        <w:rPr>
          <w:rFonts w:ascii="Times New Roman" w:hAnsi="Times New Roman" w:cs="Times New Roman"/>
          <w:b/>
          <w:color w:val="000000"/>
          <w:sz w:val="24"/>
          <w:szCs w:val="24"/>
        </w:rPr>
        <w:t>13.3.6.1.</w:t>
      </w:r>
      <w:r w:rsidRPr="00916DD7">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hAnsi="Times New Roman" w:cs="Times New Roman"/>
          <w:b/>
          <w:color w:val="000000"/>
          <w:sz w:val="24"/>
          <w:szCs w:val="24"/>
        </w:rPr>
        <w:t>10.3.6.2.</w:t>
      </w:r>
      <w:r w:rsidRPr="00916DD7">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916DD7">
        <w:rPr>
          <w:rFonts w:ascii="Times New Roman" w:hAnsi="Times New Roman" w:cs="Times New Roman"/>
          <w:color w:val="000000"/>
          <w:sz w:val="24"/>
          <w:szCs w:val="24"/>
        </w:rPr>
        <w:t>Itambaracá</w:t>
      </w:r>
      <w:proofErr w:type="spellEnd"/>
      <w:r w:rsidRPr="00916DD7">
        <w:rPr>
          <w:rFonts w:ascii="Times New Roman" w:hAnsi="Times New Roman" w:cs="Times New Roman"/>
          <w:color w:val="000000"/>
          <w:sz w:val="24"/>
          <w:szCs w:val="24"/>
        </w:rPr>
        <w:t xml:space="preserve">, este será encaminhado para inscrição em dívida ativa. </w:t>
      </w:r>
    </w:p>
    <w:p w:rsidR="00792EC6" w:rsidRPr="00916DD7" w:rsidRDefault="00792EC6" w:rsidP="00792EC6">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16DD7">
        <w:rPr>
          <w:rFonts w:ascii="Times New Roman" w:eastAsia="Times New Roman" w:hAnsi="Times New Roman" w:cs="Times New Roman"/>
          <w:b/>
          <w:bCs/>
          <w:color w:val="000000"/>
          <w:sz w:val="24"/>
          <w:szCs w:val="24"/>
          <w:lang w:eastAsia="pt-BR"/>
        </w:rPr>
        <w:t xml:space="preserve">10.4. </w:t>
      </w:r>
      <w:r w:rsidRPr="00916DD7">
        <w:rPr>
          <w:rFonts w:ascii="Times New Roman" w:hAnsi="Times New Roman" w:cs="Times New Roman"/>
          <w:color w:val="000000"/>
          <w:sz w:val="24"/>
          <w:szCs w:val="24"/>
        </w:rPr>
        <w:t xml:space="preserve">Com fundamento nos artigos 150, inciso III, e 154, ambos da Lei Estadual n.º 15.608/2007 e </w:t>
      </w:r>
      <w:r w:rsidRPr="00916DD7">
        <w:rPr>
          <w:rFonts w:ascii="Times New Roman" w:hAnsi="Times New Roman" w:cs="Times New Roman"/>
          <w:color w:val="000000"/>
          <w:sz w:val="24"/>
          <w:szCs w:val="24"/>
          <w:shd w:val="clear" w:color="auto" w:fill="FFFFFF"/>
        </w:rPr>
        <w:t>Artigo 87, inciso III da Lei Federal nº 8.666/93</w:t>
      </w:r>
      <w:r w:rsidRPr="00916DD7">
        <w:rPr>
          <w:rFonts w:ascii="Times New Roman" w:hAnsi="Times New Roman" w:cs="Times New Roman"/>
          <w:color w:val="000000"/>
          <w:sz w:val="24"/>
          <w:szCs w:val="24"/>
        </w:rPr>
        <w:t xml:space="preserve">, será aplicado ao fornecedor </w:t>
      </w:r>
      <w:r w:rsidRPr="00916DD7">
        <w:rPr>
          <w:rFonts w:ascii="Times New Roman" w:hAnsi="Times New Roman" w:cs="Times New Roman"/>
          <w:b/>
          <w:color w:val="000000"/>
          <w:sz w:val="24"/>
          <w:szCs w:val="24"/>
          <w:u w:val="single"/>
        </w:rPr>
        <w:t>s</w:t>
      </w:r>
      <w:r w:rsidRPr="00916DD7">
        <w:rPr>
          <w:rFonts w:ascii="Times New Roman" w:eastAsia="Times New Roman" w:hAnsi="Times New Roman" w:cs="Times New Roman"/>
          <w:b/>
          <w:color w:val="000000"/>
          <w:sz w:val="24"/>
          <w:szCs w:val="24"/>
          <w:u w:val="single"/>
          <w:lang w:eastAsia="pt-BR"/>
        </w:rPr>
        <w:t>uspensão temporária</w:t>
      </w:r>
      <w:r w:rsidRPr="00916DD7">
        <w:rPr>
          <w:rFonts w:ascii="Times New Roman" w:eastAsia="Times New Roman" w:hAnsi="Times New Roman" w:cs="Times New Roman"/>
          <w:color w:val="000000"/>
          <w:sz w:val="24"/>
          <w:szCs w:val="24"/>
          <w:u w:val="single"/>
          <w:lang w:eastAsia="pt-BR"/>
        </w:rPr>
        <w:t xml:space="preserve"> </w:t>
      </w:r>
      <w:r w:rsidRPr="00916DD7">
        <w:rPr>
          <w:rFonts w:ascii="Times New Roman" w:eastAsia="Times New Roman" w:hAnsi="Times New Roman" w:cs="Times New Roman"/>
          <w:color w:val="000000"/>
          <w:sz w:val="24"/>
          <w:szCs w:val="24"/>
          <w:lang w:eastAsia="pt-BR"/>
        </w:rPr>
        <w:t>de participação em licitação e impedimento de contratar com a administração</w:t>
      </w:r>
      <w:r w:rsidRPr="00916DD7">
        <w:rPr>
          <w:rFonts w:ascii="Times New Roman" w:hAnsi="Times New Roman" w:cs="Times New Roman"/>
          <w:color w:val="000000"/>
          <w:sz w:val="24"/>
          <w:szCs w:val="24"/>
        </w:rPr>
        <w:t xml:space="preserve">, pelo prazo máximo de até </w:t>
      </w:r>
      <w:proofErr w:type="gramStart"/>
      <w:r w:rsidRPr="00916DD7">
        <w:rPr>
          <w:rFonts w:ascii="Times New Roman" w:hAnsi="Times New Roman" w:cs="Times New Roman"/>
          <w:color w:val="000000"/>
          <w:sz w:val="24"/>
          <w:szCs w:val="24"/>
        </w:rPr>
        <w:t>2</w:t>
      </w:r>
      <w:proofErr w:type="gramEnd"/>
      <w:r w:rsidRPr="00916DD7">
        <w:rPr>
          <w:rFonts w:ascii="Times New Roman" w:hAnsi="Times New Roman" w:cs="Times New Roman"/>
          <w:color w:val="000000"/>
          <w:sz w:val="24"/>
          <w:szCs w:val="24"/>
        </w:rPr>
        <w:t xml:space="preserve"> (dois) anos, </w:t>
      </w:r>
      <w:r w:rsidRPr="00916DD7">
        <w:rPr>
          <w:rFonts w:ascii="Times New Roman" w:eastAsia="Times New Roman" w:hAnsi="Times New Roman" w:cs="Times New Roman"/>
          <w:color w:val="000000"/>
          <w:sz w:val="24"/>
          <w:szCs w:val="24"/>
          <w:lang w:eastAsia="pt-BR"/>
        </w:rPr>
        <w:t>na seguinte graduação:</w:t>
      </w:r>
    </w:p>
    <w:p w:rsidR="00792EC6" w:rsidRPr="00916DD7" w:rsidRDefault="00792EC6" w:rsidP="00792EC6">
      <w:pPr>
        <w:pStyle w:val="PargrafodaLista"/>
        <w:numPr>
          <w:ilvl w:val="0"/>
          <w:numId w:val="3"/>
        </w:numPr>
        <w:autoSpaceDE w:val="0"/>
        <w:autoSpaceDN w:val="0"/>
        <w:adjustRightInd w:val="0"/>
        <w:jc w:val="both"/>
        <w:rPr>
          <w:color w:val="000000"/>
          <w:sz w:val="24"/>
          <w:szCs w:val="24"/>
          <w:lang w:eastAsia="pt-BR"/>
        </w:rPr>
      </w:pPr>
      <w:r w:rsidRPr="00916DD7">
        <w:rPr>
          <w:color w:val="000000"/>
          <w:sz w:val="24"/>
          <w:szCs w:val="24"/>
          <w:lang w:eastAsia="pt-BR"/>
        </w:rPr>
        <w:t>Por até 30 (trinta) dias, quando, vencido o prazo de advertência, a licitante/contratada permanecer inadimplente;</w:t>
      </w:r>
    </w:p>
    <w:p w:rsidR="00792EC6" w:rsidRPr="00916DD7" w:rsidRDefault="00792EC6" w:rsidP="00792EC6">
      <w:pPr>
        <w:pStyle w:val="PargrafodaLista"/>
        <w:numPr>
          <w:ilvl w:val="0"/>
          <w:numId w:val="3"/>
        </w:numPr>
        <w:autoSpaceDE w:val="0"/>
        <w:autoSpaceDN w:val="0"/>
        <w:adjustRightInd w:val="0"/>
        <w:jc w:val="both"/>
        <w:rPr>
          <w:color w:val="000000"/>
          <w:sz w:val="24"/>
          <w:szCs w:val="24"/>
          <w:lang w:eastAsia="pt-BR"/>
        </w:rPr>
      </w:pPr>
      <w:r w:rsidRPr="00916DD7">
        <w:rPr>
          <w:color w:val="000000"/>
          <w:sz w:val="24"/>
          <w:szCs w:val="24"/>
          <w:lang w:eastAsia="pt-BR"/>
        </w:rPr>
        <w:t>Por até 12 (doze) meses, quando a licitante, ensejar o retardamento na execução do objeto, falhar ou fraudar na execução da Ata de Registro de Preços;</w:t>
      </w:r>
    </w:p>
    <w:p w:rsidR="00792EC6" w:rsidRPr="00916DD7" w:rsidRDefault="00792EC6" w:rsidP="00792EC6">
      <w:pPr>
        <w:pStyle w:val="PargrafodaLista"/>
        <w:numPr>
          <w:ilvl w:val="0"/>
          <w:numId w:val="3"/>
        </w:numPr>
        <w:autoSpaceDE w:val="0"/>
        <w:autoSpaceDN w:val="0"/>
        <w:adjustRightInd w:val="0"/>
        <w:jc w:val="both"/>
        <w:rPr>
          <w:color w:val="000000"/>
          <w:sz w:val="24"/>
          <w:szCs w:val="24"/>
          <w:lang w:eastAsia="pt-BR"/>
        </w:rPr>
      </w:pPr>
      <w:r w:rsidRPr="00916DD7">
        <w:rPr>
          <w:color w:val="000000"/>
          <w:sz w:val="24"/>
          <w:szCs w:val="24"/>
          <w:lang w:eastAsia="pt-BR"/>
        </w:rPr>
        <w:t>E por até 24 (vinte e quatro) meses quando a licitante:</w:t>
      </w:r>
    </w:p>
    <w:p w:rsidR="00792EC6" w:rsidRPr="00916DD7" w:rsidRDefault="00792EC6" w:rsidP="00792EC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916DD7">
        <w:rPr>
          <w:rFonts w:ascii="Times New Roman" w:eastAsia="Times New Roman" w:hAnsi="Times New Roman" w:cs="Times New Roman"/>
          <w:color w:val="000000"/>
          <w:sz w:val="24"/>
          <w:szCs w:val="24"/>
          <w:lang w:eastAsia="pt-BR"/>
        </w:rPr>
        <w:t xml:space="preserve">I - </w:t>
      </w:r>
      <w:r w:rsidRPr="00916DD7">
        <w:rPr>
          <w:rFonts w:ascii="Times New Roman" w:hAnsi="Times New Roman" w:cs="Times New Roman"/>
          <w:bCs/>
          <w:color w:val="000000"/>
          <w:sz w:val="24"/>
          <w:szCs w:val="24"/>
        </w:rPr>
        <w:t>Abandonar a execução do objeto contratado</w:t>
      </w:r>
      <w:r w:rsidRPr="00916DD7">
        <w:rPr>
          <w:rFonts w:ascii="Times New Roman" w:eastAsia="Times New Roman" w:hAnsi="Times New Roman" w:cs="Times New Roman"/>
          <w:color w:val="000000"/>
          <w:sz w:val="24"/>
          <w:szCs w:val="24"/>
          <w:lang w:eastAsia="pt-BR"/>
        </w:rPr>
        <w:t>;</w:t>
      </w:r>
    </w:p>
    <w:p w:rsidR="00792EC6" w:rsidRPr="00916DD7" w:rsidRDefault="00792EC6" w:rsidP="00792EC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916DD7">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916DD7">
        <w:rPr>
          <w:rFonts w:ascii="Times New Roman" w:eastAsia="Times New Roman" w:hAnsi="Times New Roman" w:cs="Times New Roman"/>
          <w:color w:val="000000"/>
          <w:sz w:val="24"/>
          <w:szCs w:val="24"/>
          <w:lang w:eastAsia="pt-BR"/>
        </w:rPr>
        <w:t>e</w:t>
      </w:r>
      <w:proofErr w:type="gramEnd"/>
    </w:p>
    <w:p w:rsidR="00792EC6" w:rsidRPr="00916DD7" w:rsidRDefault="00792EC6" w:rsidP="00792EC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916DD7">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792EC6" w:rsidRPr="00916DD7"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hAnsi="Times New Roman" w:cs="Times New Roman"/>
          <w:b/>
          <w:color w:val="000000"/>
          <w:sz w:val="24"/>
          <w:szCs w:val="24"/>
        </w:rPr>
        <w:t>10.5.</w:t>
      </w:r>
      <w:r w:rsidRPr="00916DD7">
        <w:rPr>
          <w:rFonts w:ascii="Times New Roman" w:hAnsi="Times New Roman" w:cs="Times New Roman"/>
          <w:color w:val="000000"/>
          <w:sz w:val="24"/>
          <w:szCs w:val="24"/>
        </w:rPr>
        <w:t xml:space="preserve"> Será aplicada sanção de </w:t>
      </w:r>
      <w:r w:rsidRPr="00916DD7">
        <w:rPr>
          <w:rFonts w:ascii="Times New Roman" w:hAnsi="Times New Roman" w:cs="Times New Roman"/>
          <w:b/>
          <w:bCs/>
          <w:color w:val="000000"/>
          <w:sz w:val="24"/>
          <w:szCs w:val="24"/>
          <w:u w:val="single"/>
        </w:rPr>
        <w:t>declaração de inidoneidade</w:t>
      </w:r>
      <w:r w:rsidRPr="00916DD7">
        <w:rPr>
          <w:rFonts w:ascii="Times New Roman" w:hAnsi="Times New Roman" w:cs="Times New Roman"/>
          <w:b/>
          <w:bCs/>
          <w:color w:val="000000"/>
          <w:sz w:val="24"/>
          <w:szCs w:val="24"/>
        </w:rPr>
        <w:t xml:space="preserve"> </w:t>
      </w:r>
      <w:r w:rsidRPr="00916DD7">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792EC6" w:rsidRPr="00916DD7"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hAnsi="Times New Roman" w:cs="Times New Roman"/>
          <w:b/>
          <w:color w:val="000000"/>
          <w:sz w:val="24"/>
          <w:szCs w:val="24"/>
        </w:rPr>
        <w:t>10.6.</w:t>
      </w:r>
      <w:r w:rsidRPr="00916DD7">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792EC6" w:rsidRPr="00916DD7" w:rsidRDefault="00792EC6" w:rsidP="00792EC6">
      <w:pPr>
        <w:spacing w:after="0" w:line="240" w:lineRule="auto"/>
        <w:ind w:right="-54"/>
        <w:jc w:val="both"/>
        <w:rPr>
          <w:rFonts w:ascii="Times New Roman" w:eastAsia="Times New Roman" w:hAnsi="Times New Roman" w:cs="Times New Roman"/>
          <w:b/>
          <w:sz w:val="24"/>
          <w:szCs w:val="24"/>
          <w:u w:val="single"/>
          <w:lang w:eastAsia="pt-BR"/>
        </w:rPr>
      </w:pPr>
    </w:p>
    <w:p w:rsidR="00792EC6" w:rsidRPr="00916DD7" w:rsidRDefault="00792EC6" w:rsidP="00792EC6">
      <w:pPr>
        <w:spacing w:after="0" w:line="240" w:lineRule="auto"/>
        <w:ind w:right="-54"/>
        <w:jc w:val="both"/>
        <w:rPr>
          <w:rFonts w:ascii="Times New Roman" w:eastAsia="Times New Roman" w:hAnsi="Times New Roman" w:cs="Times New Roman"/>
          <w:b/>
          <w:sz w:val="24"/>
          <w:szCs w:val="24"/>
          <w:u w:val="single"/>
          <w:lang w:eastAsia="pt-BR"/>
        </w:rPr>
      </w:pPr>
      <w:r w:rsidRPr="00916DD7">
        <w:rPr>
          <w:rFonts w:ascii="Times New Roman" w:eastAsia="Times New Roman" w:hAnsi="Times New Roman" w:cs="Times New Roman"/>
          <w:b/>
          <w:sz w:val="24"/>
          <w:szCs w:val="24"/>
          <w:u w:val="single"/>
          <w:lang w:eastAsia="pt-BR"/>
        </w:rPr>
        <w:t xml:space="preserve">CLÁUSULA DÉCIMA PRIMEIRA: </w:t>
      </w:r>
      <w:r w:rsidRPr="00916DD7">
        <w:rPr>
          <w:rFonts w:ascii="Times New Roman" w:eastAsia="Times New Roman" w:hAnsi="Times New Roman" w:cs="Times New Roman"/>
          <w:b/>
          <w:bCs/>
          <w:color w:val="000000"/>
          <w:sz w:val="24"/>
          <w:szCs w:val="24"/>
          <w:u w:val="single"/>
          <w:lang w:eastAsia="pt-BR"/>
        </w:rPr>
        <w:t>Das Responsabilidades das Partes</w:t>
      </w:r>
    </w:p>
    <w:p w:rsidR="00792EC6" w:rsidRPr="00916DD7" w:rsidRDefault="00792EC6" w:rsidP="00792EC6">
      <w:pPr>
        <w:spacing w:after="0" w:line="240" w:lineRule="auto"/>
        <w:ind w:right="-54"/>
        <w:jc w:val="both"/>
        <w:rPr>
          <w:rFonts w:ascii="Times New Roman" w:eastAsia="Times New Roman" w:hAnsi="Times New Roman" w:cs="Times New Roman"/>
          <w:b/>
          <w:sz w:val="24"/>
          <w:szCs w:val="24"/>
          <w:lang w:eastAsia="pt-BR"/>
        </w:rPr>
      </w:pPr>
    </w:p>
    <w:p w:rsidR="00792EC6" w:rsidRPr="00916DD7" w:rsidRDefault="00792EC6" w:rsidP="00792EC6">
      <w:pPr>
        <w:spacing w:after="0" w:line="240" w:lineRule="auto"/>
        <w:ind w:right="-54"/>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b/>
          <w:sz w:val="24"/>
          <w:szCs w:val="24"/>
          <w:lang w:eastAsia="pt-BR"/>
        </w:rPr>
        <w:t>11.1.</w:t>
      </w:r>
      <w:r w:rsidRPr="00916DD7">
        <w:rPr>
          <w:rFonts w:ascii="Times New Roman" w:eastAsia="Times New Roman" w:hAnsi="Times New Roman" w:cs="Times New Roman"/>
          <w:sz w:val="24"/>
          <w:szCs w:val="24"/>
          <w:lang w:eastAsia="pt-BR"/>
        </w:rPr>
        <w:t xml:space="preserve"> </w:t>
      </w:r>
      <w:r w:rsidRPr="00916DD7">
        <w:rPr>
          <w:rFonts w:ascii="Times New Roman" w:eastAsia="Times New Roman" w:hAnsi="Times New Roman" w:cs="Times New Roman"/>
          <w:color w:val="000000"/>
          <w:sz w:val="24"/>
          <w:szCs w:val="24"/>
          <w:lang w:eastAsia="pt-BR"/>
        </w:rPr>
        <w:t xml:space="preserve">Constituem obrigações do </w:t>
      </w:r>
      <w:r w:rsidRPr="00916DD7">
        <w:rPr>
          <w:rFonts w:ascii="Times New Roman" w:eastAsia="Times New Roman" w:hAnsi="Times New Roman" w:cs="Times New Roman"/>
          <w:b/>
          <w:sz w:val="24"/>
          <w:szCs w:val="24"/>
          <w:u w:val="single"/>
          <w:lang w:eastAsia="pt-BR"/>
        </w:rPr>
        <w:t>DA CONTRATADA</w:t>
      </w:r>
      <w:r w:rsidRPr="00916DD7">
        <w:rPr>
          <w:rFonts w:ascii="Times New Roman" w:eastAsia="Times New Roman" w:hAnsi="Times New Roman" w:cs="Times New Roman"/>
          <w:sz w:val="24"/>
          <w:szCs w:val="24"/>
          <w:u w:val="single"/>
          <w:lang w:eastAsia="pt-BR"/>
        </w:rPr>
        <w:t>:</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sz w:val="24"/>
          <w:szCs w:val="24"/>
        </w:rPr>
      </w:pPr>
      <w:r w:rsidRPr="00916DD7">
        <w:rPr>
          <w:rFonts w:ascii="Times New Roman" w:eastAsia="Times New Roman" w:hAnsi="Times New Roman" w:cs="Times New Roman"/>
          <w:b/>
          <w:sz w:val="24"/>
          <w:szCs w:val="24"/>
          <w:lang w:eastAsia="pt-BR"/>
        </w:rPr>
        <w:t>11</w:t>
      </w:r>
      <w:r w:rsidRPr="00916DD7">
        <w:rPr>
          <w:rFonts w:ascii="Times New Roman" w:hAnsi="Times New Roman" w:cs="Times New Roman"/>
          <w:b/>
          <w:sz w:val="24"/>
          <w:szCs w:val="24"/>
        </w:rPr>
        <w:t>.1.1.</w:t>
      </w:r>
      <w:r w:rsidRPr="00916DD7">
        <w:rPr>
          <w:rFonts w:ascii="Times New Roman" w:hAnsi="Times New Roman" w:cs="Times New Roman"/>
          <w:sz w:val="24"/>
          <w:szCs w:val="24"/>
        </w:rPr>
        <w:t xml:space="preserve"> Cumprir fielmente, os compromissos avençados, de forma que os serviços sejam realizados com esmero, </w:t>
      </w:r>
      <w:r w:rsidRPr="00916DD7">
        <w:rPr>
          <w:rFonts w:ascii="Times New Roman" w:eastAsia="Times New Roman" w:hAnsi="Times New Roman" w:cs="Times New Roman"/>
          <w:sz w:val="24"/>
          <w:szCs w:val="24"/>
          <w:lang w:eastAsia="pt-BR"/>
        </w:rPr>
        <w:t xml:space="preserve">eficiência, presteza e pontualidade; </w:t>
      </w:r>
      <w:r w:rsidRPr="00916DD7">
        <w:rPr>
          <w:rFonts w:ascii="Times New Roman" w:hAnsi="Times New Roman" w:cs="Times New Roman"/>
          <w:sz w:val="24"/>
          <w:szCs w:val="24"/>
        </w:rPr>
        <w:t>e solucionar os problemas que porventura venham a surgir, relacionados particularmente com a entrega;</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sz w:val="24"/>
          <w:szCs w:val="24"/>
        </w:rPr>
      </w:pPr>
      <w:r w:rsidRPr="00916DD7">
        <w:rPr>
          <w:rFonts w:ascii="Times New Roman" w:eastAsia="Times New Roman" w:hAnsi="Times New Roman" w:cs="Times New Roman"/>
          <w:b/>
          <w:sz w:val="24"/>
          <w:szCs w:val="24"/>
          <w:lang w:eastAsia="pt-BR"/>
        </w:rPr>
        <w:t>11</w:t>
      </w:r>
      <w:r w:rsidRPr="00916DD7">
        <w:rPr>
          <w:rFonts w:ascii="Times New Roman" w:hAnsi="Times New Roman" w:cs="Times New Roman"/>
          <w:b/>
          <w:sz w:val="24"/>
          <w:szCs w:val="24"/>
        </w:rPr>
        <w:t>.1.2.</w:t>
      </w:r>
      <w:r w:rsidRPr="00916DD7">
        <w:rPr>
          <w:rFonts w:ascii="Times New Roman" w:hAnsi="Times New Roman" w:cs="Times New Roman"/>
          <w:sz w:val="24"/>
          <w:szCs w:val="24"/>
        </w:rPr>
        <w:t xml:space="preserve"> Manter durante a execução do objeto as condições que ensejaram sua contratação; e não transferir a outrem, no todo ou em parte, os fornecimentos objeto desta contratação sem prévia e expressa anuência do Município;</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sz w:val="24"/>
          <w:szCs w:val="24"/>
        </w:rPr>
      </w:pPr>
      <w:r w:rsidRPr="00916DD7">
        <w:rPr>
          <w:rFonts w:ascii="Times New Roman" w:eastAsia="Times New Roman" w:hAnsi="Times New Roman" w:cs="Times New Roman"/>
          <w:b/>
          <w:sz w:val="24"/>
          <w:szCs w:val="24"/>
          <w:lang w:eastAsia="pt-BR"/>
        </w:rPr>
        <w:t>11</w:t>
      </w:r>
      <w:r w:rsidRPr="00916DD7">
        <w:rPr>
          <w:rFonts w:ascii="Times New Roman" w:hAnsi="Times New Roman" w:cs="Times New Roman"/>
          <w:b/>
          <w:sz w:val="24"/>
          <w:szCs w:val="24"/>
        </w:rPr>
        <w:t>.1.3.</w:t>
      </w:r>
      <w:r w:rsidRPr="00916DD7">
        <w:rPr>
          <w:rFonts w:ascii="Times New Roman" w:hAnsi="Times New Roman" w:cs="Times New Roman"/>
          <w:sz w:val="24"/>
          <w:szCs w:val="24"/>
        </w:rPr>
        <w:t xml:space="preserve"> Ser responsável por todas as despesas inerentes a execução do objeto, inclusive as de pagamento com eventuais acidentes de trabalho ou danos de qualquer espécie, aqui entendido, quaisquer envolvidos, responsabilizando-se também por danos a terceiros; encargos sociais, bem assim quaisquer despesas diretas e/ou indiretas relacionadas </w:t>
      </w:r>
      <w:proofErr w:type="gramStart"/>
      <w:r w:rsidRPr="00916DD7">
        <w:rPr>
          <w:rFonts w:ascii="Times New Roman" w:hAnsi="Times New Roman" w:cs="Times New Roman"/>
          <w:sz w:val="24"/>
          <w:szCs w:val="24"/>
        </w:rPr>
        <w:t>a</w:t>
      </w:r>
      <w:proofErr w:type="gramEnd"/>
      <w:r w:rsidRPr="00916DD7">
        <w:rPr>
          <w:rFonts w:ascii="Times New Roman" w:hAnsi="Times New Roman" w:cs="Times New Roman"/>
          <w:sz w:val="24"/>
          <w:szCs w:val="24"/>
        </w:rPr>
        <w:t xml:space="preserve"> execução do objeto;</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sz w:val="24"/>
          <w:szCs w:val="24"/>
        </w:rPr>
      </w:pPr>
      <w:r w:rsidRPr="00916DD7">
        <w:rPr>
          <w:rFonts w:ascii="Times New Roman" w:eastAsia="Times New Roman" w:hAnsi="Times New Roman" w:cs="Times New Roman"/>
          <w:b/>
          <w:sz w:val="24"/>
          <w:szCs w:val="24"/>
          <w:lang w:eastAsia="pt-BR"/>
        </w:rPr>
        <w:lastRenderedPageBreak/>
        <w:t>11</w:t>
      </w:r>
      <w:r w:rsidRPr="00916DD7">
        <w:rPr>
          <w:rFonts w:ascii="Times New Roman" w:hAnsi="Times New Roman" w:cs="Times New Roman"/>
          <w:b/>
          <w:sz w:val="24"/>
          <w:szCs w:val="24"/>
        </w:rPr>
        <w:t>.1.4.</w:t>
      </w:r>
      <w:r w:rsidRPr="00916DD7">
        <w:rPr>
          <w:rFonts w:ascii="Times New Roman" w:hAnsi="Times New Roman" w:cs="Times New Roman"/>
          <w:sz w:val="24"/>
          <w:szCs w:val="24"/>
        </w:rPr>
        <w:t xml:space="preserve"> Ser responsável pelos danos causados diretamente à Administração ou a terceiros, decorrentes de sua culpa ou dolo na execução do Contrato, não excluindo ou reduzindo essa responsabilidade, a fiscalização ou o acompanhamento por parte do Município;</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sz w:val="24"/>
          <w:szCs w:val="24"/>
        </w:rPr>
      </w:pPr>
      <w:r w:rsidRPr="00916DD7">
        <w:rPr>
          <w:rFonts w:ascii="Times New Roman" w:eastAsia="Times New Roman" w:hAnsi="Times New Roman" w:cs="Times New Roman"/>
          <w:b/>
          <w:sz w:val="24"/>
          <w:szCs w:val="24"/>
          <w:lang w:eastAsia="pt-BR"/>
        </w:rPr>
        <w:t>11</w:t>
      </w:r>
      <w:r w:rsidRPr="00916DD7">
        <w:rPr>
          <w:rFonts w:ascii="Times New Roman" w:hAnsi="Times New Roman" w:cs="Times New Roman"/>
          <w:b/>
          <w:sz w:val="24"/>
          <w:szCs w:val="24"/>
        </w:rPr>
        <w:t>.1.5.</w:t>
      </w:r>
      <w:r w:rsidRPr="00916DD7">
        <w:rPr>
          <w:rFonts w:ascii="Times New Roman" w:hAnsi="Times New Roman" w:cs="Times New Roman"/>
          <w:sz w:val="24"/>
          <w:szCs w:val="24"/>
        </w:rPr>
        <w:t xml:space="preserve"> A inadimplência da licitante vencedora com referência aos encargos sociais, não transfere ao município a responsabilidade por seu pagamento;</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sz w:val="24"/>
          <w:szCs w:val="24"/>
        </w:rPr>
      </w:pPr>
      <w:r w:rsidRPr="00916DD7">
        <w:rPr>
          <w:rFonts w:ascii="Times New Roman" w:eastAsia="Times New Roman" w:hAnsi="Times New Roman" w:cs="Times New Roman"/>
          <w:b/>
          <w:sz w:val="24"/>
          <w:szCs w:val="24"/>
          <w:lang w:eastAsia="pt-BR"/>
        </w:rPr>
        <w:t>11</w:t>
      </w:r>
      <w:r w:rsidRPr="00916DD7">
        <w:rPr>
          <w:rFonts w:ascii="Times New Roman" w:hAnsi="Times New Roman" w:cs="Times New Roman"/>
          <w:b/>
          <w:sz w:val="24"/>
          <w:szCs w:val="24"/>
        </w:rPr>
        <w:t>.1.6.</w:t>
      </w:r>
      <w:r w:rsidRPr="00916DD7">
        <w:rPr>
          <w:rFonts w:ascii="Times New Roman" w:hAnsi="Times New Roman" w:cs="Times New Roman"/>
          <w:sz w:val="24"/>
          <w:szCs w:val="24"/>
        </w:rPr>
        <w:t xml:space="preserve"> Fornecer o objeto nas condições estipuladas neste, mediante a solicitação e quantificação do Gestor da Ata de Registro de Preços, efetivando controle do fornecimento, através de relatório;</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sz w:val="24"/>
          <w:szCs w:val="24"/>
        </w:rPr>
      </w:pPr>
      <w:r w:rsidRPr="00916DD7">
        <w:rPr>
          <w:rFonts w:ascii="Times New Roman" w:eastAsia="Times New Roman" w:hAnsi="Times New Roman" w:cs="Times New Roman"/>
          <w:b/>
          <w:sz w:val="24"/>
          <w:szCs w:val="24"/>
          <w:lang w:eastAsia="pt-BR"/>
        </w:rPr>
        <w:t>11</w:t>
      </w:r>
      <w:r w:rsidRPr="00916DD7">
        <w:rPr>
          <w:rFonts w:ascii="Times New Roman" w:hAnsi="Times New Roman" w:cs="Times New Roman"/>
          <w:b/>
          <w:sz w:val="24"/>
          <w:szCs w:val="24"/>
        </w:rPr>
        <w:t>.1.7.</w:t>
      </w:r>
      <w:r w:rsidRPr="00916DD7">
        <w:rPr>
          <w:rFonts w:ascii="Times New Roman" w:hAnsi="Times New Roman" w:cs="Times New Roman"/>
          <w:sz w:val="24"/>
          <w:szCs w:val="24"/>
        </w:rPr>
        <w:t xml:space="preserve"> </w:t>
      </w:r>
      <w:r w:rsidRPr="00916DD7">
        <w:rPr>
          <w:rFonts w:ascii="Times New Roman" w:eastAsia="Times New Roman" w:hAnsi="Times New Roman" w:cs="Times New Roman"/>
          <w:sz w:val="24"/>
          <w:szCs w:val="24"/>
          <w:lang w:eastAsia="pt-BR"/>
        </w:rPr>
        <w:t xml:space="preserve">Comunicar à Prefeitura de </w:t>
      </w:r>
      <w:proofErr w:type="spellStart"/>
      <w:r w:rsidRPr="00916DD7">
        <w:rPr>
          <w:rFonts w:ascii="Times New Roman" w:eastAsia="Times New Roman" w:hAnsi="Times New Roman" w:cs="Times New Roman"/>
          <w:sz w:val="24"/>
          <w:szCs w:val="24"/>
          <w:lang w:eastAsia="pt-BR"/>
        </w:rPr>
        <w:t>Itambaracá</w:t>
      </w:r>
      <w:proofErr w:type="spellEnd"/>
      <w:r w:rsidRPr="00916DD7">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916DD7">
        <w:rPr>
          <w:rFonts w:ascii="Times New Roman" w:eastAsia="Times New Roman" w:hAnsi="Times New Roman" w:cs="Times New Roman"/>
          <w:sz w:val="24"/>
          <w:szCs w:val="24"/>
          <w:lang w:eastAsia="pt-BR"/>
        </w:rPr>
        <w:t>sob pena</w:t>
      </w:r>
      <w:proofErr w:type="gramEnd"/>
      <w:r w:rsidRPr="00916DD7">
        <w:rPr>
          <w:rFonts w:ascii="Times New Roman" w:eastAsia="Times New Roman" w:hAnsi="Times New Roman" w:cs="Times New Roman"/>
          <w:sz w:val="24"/>
          <w:szCs w:val="24"/>
          <w:lang w:eastAsia="pt-BR"/>
        </w:rPr>
        <w:t xml:space="preserve"> de não serem considerados</w:t>
      </w:r>
      <w:r w:rsidRPr="00916DD7">
        <w:rPr>
          <w:rFonts w:ascii="Times New Roman" w:hAnsi="Times New Roman" w:cs="Times New Roman"/>
          <w:sz w:val="24"/>
          <w:szCs w:val="24"/>
        </w:rPr>
        <w:t>;</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b/>
          <w:sz w:val="24"/>
          <w:szCs w:val="24"/>
          <w:lang w:eastAsia="pt-BR"/>
        </w:rPr>
        <w:t>11</w:t>
      </w:r>
      <w:r w:rsidRPr="00916DD7">
        <w:rPr>
          <w:rFonts w:ascii="Times New Roman" w:hAnsi="Times New Roman" w:cs="Times New Roman"/>
          <w:b/>
          <w:sz w:val="24"/>
          <w:szCs w:val="24"/>
        </w:rPr>
        <w:t>.1.8.</w:t>
      </w:r>
      <w:r w:rsidRPr="00916DD7">
        <w:rPr>
          <w:rFonts w:ascii="Times New Roman" w:hAnsi="Times New Roman" w:cs="Times New Roman"/>
          <w:sz w:val="24"/>
          <w:szCs w:val="24"/>
        </w:rPr>
        <w:t xml:space="preserve"> Sujeitar-se às disposições do Código de Proteção do Consumidor, instituído pela Lei nº 8.078, de 11 de setembro de 1990.</w:t>
      </w:r>
      <w:r w:rsidRPr="00916DD7">
        <w:rPr>
          <w:rFonts w:ascii="Times New Roman" w:eastAsia="Times New Roman" w:hAnsi="Times New Roman" w:cs="Times New Roman"/>
          <w:sz w:val="24"/>
          <w:szCs w:val="24"/>
          <w:lang w:eastAsia="pt-BR"/>
        </w:rPr>
        <w:t xml:space="preserve"> </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b/>
          <w:sz w:val="24"/>
          <w:szCs w:val="24"/>
          <w:lang w:eastAsia="pt-BR"/>
        </w:rPr>
        <w:t>11</w:t>
      </w:r>
      <w:r w:rsidRPr="00916DD7">
        <w:rPr>
          <w:rFonts w:ascii="Times New Roman" w:hAnsi="Times New Roman" w:cs="Times New Roman"/>
          <w:b/>
          <w:sz w:val="24"/>
          <w:szCs w:val="24"/>
        </w:rPr>
        <w:t>.1.9.</w:t>
      </w:r>
      <w:r w:rsidRPr="00916DD7">
        <w:rPr>
          <w:rFonts w:ascii="Times New Roman" w:hAnsi="Times New Roman" w:cs="Times New Roman"/>
          <w:sz w:val="24"/>
          <w:szCs w:val="24"/>
        </w:rPr>
        <w:t xml:space="preserve"> Manter durante toda a execução do contrato, em compatibilidade com as obrigações assumidas, todas as condições de habilitação e qualificação exigidas na licitação.</w:t>
      </w:r>
    </w:p>
    <w:p w:rsidR="00792EC6" w:rsidRPr="00916DD7" w:rsidRDefault="00792EC6" w:rsidP="00792EC6">
      <w:pPr>
        <w:spacing w:after="0" w:line="240" w:lineRule="auto"/>
        <w:ind w:right="-54"/>
        <w:jc w:val="both"/>
        <w:rPr>
          <w:rFonts w:ascii="Times New Roman" w:eastAsia="Times New Roman" w:hAnsi="Times New Roman" w:cs="Times New Roman"/>
          <w:b/>
          <w:sz w:val="24"/>
          <w:szCs w:val="24"/>
          <w:lang w:eastAsia="pt-BR"/>
        </w:rPr>
      </w:pPr>
    </w:p>
    <w:p w:rsidR="00792EC6" w:rsidRPr="00916DD7" w:rsidRDefault="00792EC6" w:rsidP="00792EC6">
      <w:pPr>
        <w:spacing w:after="0" w:line="240" w:lineRule="auto"/>
        <w:ind w:right="-54"/>
        <w:jc w:val="both"/>
        <w:rPr>
          <w:rFonts w:ascii="Times New Roman" w:eastAsia="Times New Roman" w:hAnsi="Times New Roman" w:cs="Times New Roman"/>
          <w:color w:val="000000"/>
          <w:sz w:val="24"/>
          <w:szCs w:val="24"/>
          <w:lang w:eastAsia="pt-BR"/>
        </w:rPr>
      </w:pPr>
      <w:r w:rsidRPr="00916DD7">
        <w:rPr>
          <w:rFonts w:ascii="Times New Roman" w:eastAsia="Times New Roman" w:hAnsi="Times New Roman" w:cs="Times New Roman"/>
          <w:b/>
          <w:sz w:val="24"/>
          <w:szCs w:val="24"/>
          <w:lang w:eastAsia="pt-BR"/>
        </w:rPr>
        <w:t xml:space="preserve">11.2. </w:t>
      </w:r>
      <w:r w:rsidRPr="00916DD7">
        <w:rPr>
          <w:rFonts w:ascii="Times New Roman" w:eastAsia="Times New Roman" w:hAnsi="Times New Roman" w:cs="Times New Roman"/>
          <w:color w:val="000000"/>
          <w:sz w:val="24"/>
          <w:szCs w:val="24"/>
          <w:lang w:eastAsia="pt-BR"/>
        </w:rPr>
        <w:t xml:space="preserve">Constituem obrigações </w:t>
      </w:r>
      <w:r w:rsidRPr="00916DD7">
        <w:rPr>
          <w:rFonts w:ascii="Times New Roman" w:eastAsia="Times New Roman" w:hAnsi="Times New Roman" w:cs="Times New Roman"/>
          <w:b/>
          <w:color w:val="000000"/>
          <w:sz w:val="24"/>
          <w:szCs w:val="24"/>
          <w:u w:val="single"/>
          <w:lang w:eastAsia="pt-BR"/>
        </w:rPr>
        <w:t>DO</w:t>
      </w:r>
      <w:r w:rsidRPr="00916DD7">
        <w:rPr>
          <w:rFonts w:ascii="Times New Roman" w:eastAsia="Times New Roman" w:hAnsi="Times New Roman" w:cs="Times New Roman"/>
          <w:color w:val="000000"/>
          <w:sz w:val="24"/>
          <w:szCs w:val="24"/>
          <w:u w:val="single"/>
          <w:lang w:eastAsia="pt-BR"/>
        </w:rPr>
        <w:t xml:space="preserve"> </w:t>
      </w:r>
      <w:r w:rsidRPr="00916DD7">
        <w:rPr>
          <w:rFonts w:ascii="Times New Roman" w:eastAsia="Times New Roman" w:hAnsi="Times New Roman" w:cs="Times New Roman"/>
          <w:b/>
          <w:bCs/>
          <w:color w:val="000000"/>
          <w:sz w:val="24"/>
          <w:szCs w:val="24"/>
          <w:u w:val="single"/>
          <w:lang w:eastAsia="pt-BR"/>
        </w:rPr>
        <w:t>CONTRATANTE</w:t>
      </w:r>
      <w:r w:rsidRPr="00916DD7">
        <w:rPr>
          <w:rFonts w:ascii="Times New Roman" w:eastAsia="Times New Roman" w:hAnsi="Times New Roman" w:cs="Times New Roman"/>
          <w:color w:val="000000"/>
          <w:sz w:val="24"/>
          <w:szCs w:val="24"/>
          <w:lang w:eastAsia="pt-BR"/>
        </w:rPr>
        <w:t>:</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sz w:val="24"/>
          <w:szCs w:val="24"/>
        </w:rPr>
      </w:pPr>
      <w:r w:rsidRPr="00916DD7">
        <w:rPr>
          <w:rFonts w:ascii="Times New Roman" w:eastAsia="Times New Roman" w:hAnsi="Times New Roman" w:cs="Times New Roman"/>
          <w:b/>
          <w:sz w:val="24"/>
          <w:szCs w:val="24"/>
          <w:lang w:eastAsia="pt-BR"/>
        </w:rPr>
        <w:t>11.2.</w:t>
      </w:r>
      <w:r w:rsidRPr="00916DD7">
        <w:rPr>
          <w:rFonts w:ascii="Times New Roman" w:hAnsi="Times New Roman" w:cs="Times New Roman"/>
          <w:b/>
          <w:sz w:val="24"/>
          <w:szCs w:val="24"/>
        </w:rPr>
        <w:t>1.</w:t>
      </w:r>
      <w:r w:rsidRPr="00916DD7">
        <w:rPr>
          <w:rFonts w:ascii="Times New Roman" w:hAnsi="Times New Roman" w:cs="Times New Roman"/>
          <w:sz w:val="24"/>
          <w:szCs w:val="24"/>
        </w:rPr>
        <w:t xml:space="preserve"> Prestar as informações e esclarecimentos atinentes ao objeto, que venham a serem solicitadas pela licitante vencedora, no sentido de proporcionar todas as condições para que a licitante possa desempenhar seus serviços, dentro das normas da Ata de Registro de Preços;</w:t>
      </w:r>
    </w:p>
    <w:p w:rsidR="00792EC6" w:rsidRPr="00916DD7" w:rsidRDefault="00792EC6" w:rsidP="00792EC6">
      <w:pPr>
        <w:autoSpaceDE w:val="0"/>
        <w:autoSpaceDN w:val="0"/>
        <w:adjustRightInd w:val="0"/>
        <w:spacing w:after="0" w:line="240" w:lineRule="auto"/>
        <w:jc w:val="both"/>
        <w:rPr>
          <w:rFonts w:ascii="Times New Roman" w:hAnsi="Times New Roman" w:cs="Times New Roman"/>
          <w:b/>
          <w:sz w:val="24"/>
          <w:szCs w:val="24"/>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sz w:val="24"/>
          <w:szCs w:val="24"/>
        </w:rPr>
      </w:pPr>
      <w:r w:rsidRPr="00916DD7">
        <w:rPr>
          <w:rFonts w:ascii="Times New Roman" w:hAnsi="Times New Roman" w:cs="Times New Roman"/>
          <w:b/>
          <w:sz w:val="24"/>
          <w:szCs w:val="24"/>
        </w:rPr>
        <w:t>11.2.2.</w:t>
      </w:r>
      <w:r w:rsidRPr="00916DD7">
        <w:rPr>
          <w:rFonts w:ascii="Times New Roman" w:hAnsi="Times New Roman" w:cs="Times New Roman"/>
          <w:sz w:val="24"/>
          <w:szCs w:val="24"/>
        </w:rPr>
        <w:t xml:space="preserve"> Acompanhar e fiscalizar da Ata de Registro de Preços, podendo sustar, mandar fazer ou desfazer qualquer serviço quando o mesmo não estiver dentro das normas e especificações;</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sz w:val="24"/>
          <w:szCs w:val="24"/>
        </w:rPr>
      </w:pPr>
      <w:r w:rsidRPr="00916DD7">
        <w:rPr>
          <w:rFonts w:ascii="Times New Roman" w:eastAsia="Times New Roman" w:hAnsi="Times New Roman" w:cs="Times New Roman"/>
          <w:b/>
          <w:sz w:val="24"/>
          <w:szCs w:val="24"/>
          <w:lang w:eastAsia="pt-BR"/>
        </w:rPr>
        <w:t>11.2.</w:t>
      </w:r>
      <w:r w:rsidRPr="00916DD7">
        <w:rPr>
          <w:rFonts w:ascii="Times New Roman" w:hAnsi="Times New Roman" w:cs="Times New Roman"/>
          <w:b/>
          <w:sz w:val="24"/>
          <w:szCs w:val="24"/>
        </w:rPr>
        <w:t>3.</w:t>
      </w:r>
      <w:r w:rsidRPr="00916DD7">
        <w:rPr>
          <w:rFonts w:ascii="Times New Roman" w:hAnsi="Times New Roman" w:cs="Times New Roman"/>
          <w:sz w:val="24"/>
          <w:szCs w:val="24"/>
        </w:rPr>
        <w:t xml:space="preserve"> Comunicar </w:t>
      </w:r>
      <w:proofErr w:type="gramStart"/>
      <w:r w:rsidRPr="00916DD7">
        <w:rPr>
          <w:rFonts w:ascii="Times New Roman" w:hAnsi="Times New Roman" w:cs="Times New Roman"/>
          <w:sz w:val="24"/>
          <w:szCs w:val="24"/>
        </w:rPr>
        <w:t>à</w:t>
      </w:r>
      <w:proofErr w:type="gramEnd"/>
      <w:r w:rsidRPr="00916DD7">
        <w:rPr>
          <w:rFonts w:ascii="Times New Roman" w:hAnsi="Times New Roman" w:cs="Times New Roman"/>
          <w:sz w:val="24"/>
          <w:szCs w:val="24"/>
        </w:rPr>
        <w:t xml:space="preserve"> licitante as irregularidades observadas na execução do objeto contratual;</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sz w:val="24"/>
          <w:szCs w:val="24"/>
        </w:rPr>
      </w:pPr>
      <w:r w:rsidRPr="00916DD7">
        <w:rPr>
          <w:rFonts w:ascii="Times New Roman" w:eastAsia="Times New Roman" w:hAnsi="Times New Roman" w:cs="Times New Roman"/>
          <w:b/>
          <w:sz w:val="24"/>
          <w:szCs w:val="24"/>
          <w:lang w:eastAsia="pt-BR"/>
        </w:rPr>
        <w:t>11.2.</w:t>
      </w:r>
      <w:r w:rsidRPr="00916DD7">
        <w:rPr>
          <w:rFonts w:ascii="Times New Roman" w:hAnsi="Times New Roman" w:cs="Times New Roman"/>
          <w:b/>
          <w:sz w:val="24"/>
          <w:szCs w:val="24"/>
        </w:rPr>
        <w:t>4</w:t>
      </w:r>
      <w:r w:rsidRPr="00916DD7">
        <w:rPr>
          <w:rFonts w:ascii="Times New Roman" w:hAnsi="Times New Roman" w:cs="Times New Roman"/>
          <w:sz w:val="24"/>
          <w:szCs w:val="24"/>
        </w:rPr>
        <w:t>. Permitir o acesso dos funcionários da licitante vencedora às dependências dos estabelecimentos municipais, para as entregas solicitadas;</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sz w:val="24"/>
          <w:szCs w:val="24"/>
        </w:rPr>
      </w:pPr>
      <w:r w:rsidRPr="00916DD7">
        <w:rPr>
          <w:rFonts w:ascii="Times New Roman" w:eastAsia="Times New Roman" w:hAnsi="Times New Roman" w:cs="Times New Roman"/>
          <w:b/>
          <w:sz w:val="24"/>
          <w:szCs w:val="24"/>
          <w:lang w:eastAsia="pt-BR"/>
        </w:rPr>
        <w:t>11.2.</w:t>
      </w:r>
      <w:r w:rsidRPr="00916DD7">
        <w:rPr>
          <w:rFonts w:ascii="Times New Roman" w:hAnsi="Times New Roman" w:cs="Times New Roman"/>
          <w:b/>
          <w:sz w:val="24"/>
          <w:szCs w:val="24"/>
        </w:rPr>
        <w:t>5</w:t>
      </w:r>
      <w:r w:rsidRPr="00916DD7">
        <w:rPr>
          <w:rFonts w:ascii="Times New Roman" w:hAnsi="Times New Roman" w:cs="Times New Roman"/>
          <w:sz w:val="24"/>
          <w:szCs w:val="24"/>
        </w:rPr>
        <w:t>. Solicitar os serviços conforme a necessidade e programação, por intermédio das Secretarias Municipais; bem assim devolver o bem que estiver com defeito ou fora de especificação, e solicitar sua substituição;</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916DD7">
        <w:rPr>
          <w:rFonts w:ascii="Times New Roman" w:eastAsia="Times New Roman" w:hAnsi="Times New Roman" w:cs="Times New Roman"/>
          <w:b/>
          <w:sz w:val="24"/>
          <w:szCs w:val="24"/>
          <w:lang w:eastAsia="pt-BR"/>
        </w:rPr>
        <w:t>11.2</w:t>
      </w:r>
      <w:r w:rsidRPr="00916DD7">
        <w:rPr>
          <w:rFonts w:ascii="Times New Roman" w:hAnsi="Times New Roman" w:cs="Times New Roman"/>
          <w:sz w:val="24"/>
          <w:szCs w:val="24"/>
        </w:rPr>
        <w:t>.</w:t>
      </w:r>
      <w:r w:rsidRPr="00916DD7">
        <w:rPr>
          <w:rFonts w:ascii="Times New Roman" w:hAnsi="Times New Roman" w:cs="Times New Roman"/>
          <w:b/>
          <w:sz w:val="24"/>
          <w:szCs w:val="24"/>
        </w:rPr>
        <w:t>6</w:t>
      </w:r>
      <w:r w:rsidRPr="00916DD7">
        <w:rPr>
          <w:rFonts w:ascii="Times New Roman" w:hAnsi="Times New Roman" w:cs="Times New Roman"/>
          <w:sz w:val="24"/>
          <w:szCs w:val="24"/>
        </w:rPr>
        <w:t>. Efetuar o pagamento dos serviços atestados;</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16DD7">
        <w:rPr>
          <w:rFonts w:ascii="Times New Roman" w:eastAsia="Times New Roman" w:hAnsi="Times New Roman" w:cs="Times New Roman"/>
          <w:b/>
          <w:color w:val="000000"/>
          <w:sz w:val="24"/>
          <w:szCs w:val="24"/>
          <w:lang w:eastAsia="pt-BR"/>
        </w:rPr>
        <w:t>11.2.7</w:t>
      </w:r>
      <w:r w:rsidRPr="00916DD7">
        <w:rPr>
          <w:rFonts w:ascii="Times New Roman" w:eastAsia="Times New Roman" w:hAnsi="Times New Roman" w:cs="Times New Roman"/>
          <w:color w:val="000000"/>
          <w:sz w:val="24"/>
          <w:szCs w:val="24"/>
          <w:lang w:eastAsia="pt-BR"/>
        </w:rPr>
        <w:t>. Aplicar à empresa CONTRATADA as sanções cabíveis.</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916DD7">
        <w:rPr>
          <w:rFonts w:ascii="Times New Roman" w:eastAsia="Times New Roman" w:hAnsi="Times New Roman" w:cs="Times New Roman"/>
          <w:b/>
          <w:sz w:val="24"/>
          <w:szCs w:val="24"/>
          <w:u w:val="single"/>
          <w:lang w:eastAsia="pt-BR"/>
        </w:rPr>
        <w:t xml:space="preserve">CLÁUSULA DÉCIMA SEGUNDA: </w:t>
      </w:r>
      <w:r w:rsidRPr="00916DD7">
        <w:rPr>
          <w:rFonts w:ascii="Times New Roman" w:eastAsia="Times New Roman" w:hAnsi="Times New Roman" w:cs="Times New Roman"/>
          <w:b/>
          <w:bCs/>
          <w:color w:val="000000"/>
          <w:sz w:val="24"/>
          <w:szCs w:val="24"/>
          <w:u w:val="single"/>
          <w:lang w:eastAsia="pt-BR"/>
        </w:rPr>
        <w:t xml:space="preserve">Da Fiscalização e Acompanhamento </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eastAsia="Times New Roman" w:hAnsi="Times New Roman" w:cs="Times New Roman"/>
          <w:b/>
          <w:sz w:val="24"/>
          <w:szCs w:val="24"/>
          <w:lang w:eastAsia="pt-BR"/>
        </w:rPr>
        <w:t>12.1.</w:t>
      </w:r>
      <w:r w:rsidRPr="00916DD7">
        <w:rPr>
          <w:rFonts w:ascii="Times New Roman" w:eastAsia="Times New Roman" w:hAnsi="Times New Roman" w:cs="Times New Roman"/>
          <w:sz w:val="24"/>
          <w:szCs w:val="24"/>
          <w:lang w:eastAsia="pt-BR"/>
        </w:rPr>
        <w:t xml:space="preserve"> </w:t>
      </w:r>
      <w:r w:rsidRPr="00916DD7">
        <w:rPr>
          <w:rFonts w:ascii="Times New Roman" w:hAnsi="Times New Roman" w:cs="Times New Roman"/>
          <w:color w:val="000000"/>
          <w:sz w:val="24"/>
          <w:szCs w:val="24"/>
        </w:rPr>
        <w:t xml:space="preserve">Caberá ao gestor da Ata de Registro de Preços a quem compete todas as ações necessárias ao fiel cumprimento das condições estipuladas nesta Ata de Registro de Preços e ainda: </w:t>
      </w: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hAnsi="Times New Roman" w:cs="Times New Roman"/>
          <w:color w:val="000000"/>
          <w:sz w:val="24"/>
          <w:szCs w:val="24"/>
        </w:rPr>
        <w:lastRenderedPageBreak/>
        <w:t xml:space="preserve">I - Propor ao órgão competente, a aplicação das penalidades previstas nesta Ata de Registro de Preços e na legislação, no caso de constatar irregularidade cometida pela CONTRATADA; </w:t>
      </w: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hAnsi="Times New Roman" w:cs="Times New Roman"/>
          <w:color w:val="000000"/>
          <w:sz w:val="24"/>
          <w:szCs w:val="24"/>
        </w:rPr>
        <w:t xml:space="preserve">II - receber do fiscal as informações e documentos pertinentes à execução do objeto contratado; </w:t>
      </w: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hAnsi="Times New Roman" w:cs="Times New Roman"/>
          <w:color w:val="000000"/>
          <w:sz w:val="24"/>
          <w:szCs w:val="24"/>
        </w:rPr>
        <w:t xml:space="preserve">III - acompanhar o processo licitatório, em todas as suas fases; </w:t>
      </w: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16DD7">
        <w:rPr>
          <w:rFonts w:ascii="Times New Roman" w:hAnsi="Times New Roman" w:cs="Times New Roman"/>
          <w:color w:val="000000"/>
          <w:sz w:val="24"/>
          <w:szCs w:val="24"/>
        </w:rPr>
        <w:t>V - propor medidas que melhorem a execução da Ata de Registro de Preços.</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eastAsia="Times New Roman" w:hAnsi="Times New Roman" w:cs="Times New Roman"/>
          <w:b/>
          <w:sz w:val="24"/>
          <w:szCs w:val="24"/>
          <w:lang w:eastAsia="pt-BR"/>
        </w:rPr>
        <w:t>12.2.</w:t>
      </w:r>
      <w:r w:rsidRPr="00916DD7">
        <w:rPr>
          <w:rFonts w:ascii="Times New Roman" w:eastAsia="Times New Roman" w:hAnsi="Times New Roman" w:cs="Times New Roman"/>
          <w:sz w:val="24"/>
          <w:szCs w:val="24"/>
          <w:lang w:eastAsia="pt-BR"/>
        </w:rPr>
        <w:t xml:space="preserve"> </w:t>
      </w:r>
      <w:r w:rsidRPr="00916DD7">
        <w:rPr>
          <w:rFonts w:ascii="Times New Roman" w:hAnsi="Times New Roman" w:cs="Times New Roman"/>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916DD7">
        <w:rPr>
          <w:rFonts w:ascii="Times New Roman" w:hAnsi="Times New Roman" w:cs="Times New Roman"/>
          <w:color w:val="000000"/>
          <w:sz w:val="24"/>
          <w:szCs w:val="24"/>
        </w:rPr>
        <w:t xml:space="preserve">  </w:t>
      </w:r>
      <w:proofErr w:type="gramEnd"/>
      <w:r w:rsidRPr="00916DD7">
        <w:rPr>
          <w:rFonts w:ascii="Times New Roman" w:hAnsi="Times New Roman" w:cs="Times New Roman"/>
          <w:color w:val="000000"/>
          <w:sz w:val="24"/>
          <w:szCs w:val="24"/>
        </w:rPr>
        <w:t xml:space="preserve">execução do objeto e ainda: </w:t>
      </w: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hAnsi="Times New Roman" w:cs="Times New Roman"/>
          <w:color w:val="000000"/>
          <w:sz w:val="24"/>
          <w:szCs w:val="24"/>
        </w:rPr>
        <w:t xml:space="preserve">I - atestar, em documento hábil, o fornecimento, após conferência prévia </w:t>
      </w:r>
      <w:proofErr w:type="gramStart"/>
      <w:r w:rsidRPr="00916DD7">
        <w:rPr>
          <w:rFonts w:ascii="Times New Roman" w:hAnsi="Times New Roman" w:cs="Times New Roman"/>
          <w:color w:val="000000"/>
          <w:sz w:val="24"/>
          <w:szCs w:val="24"/>
        </w:rPr>
        <w:t>do objeto contratado encaminhar</w:t>
      </w:r>
      <w:proofErr w:type="gramEnd"/>
      <w:r w:rsidRPr="00916DD7">
        <w:rPr>
          <w:rFonts w:ascii="Times New Roman" w:hAnsi="Times New Roman" w:cs="Times New Roman"/>
          <w:color w:val="000000"/>
          <w:sz w:val="24"/>
          <w:szCs w:val="24"/>
        </w:rPr>
        <w:t xml:space="preserve"> os documentos pertinentes ao gestor para certificação; </w:t>
      </w: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hAnsi="Times New Roman" w:cs="Times New Roman"/>
          <w:color w:val="000000"/>
          <w:sz w:val="24"/>
          <w:szCs w:val="24"/>
        </w:rPr>
        <w:t xml:space="preserve">V - acompanhar a execução contratual, informando ao gestor do contrato </w:t>
      </w:r>
      <w:proofErr w:type="gramStart"/>
      <w:r w:rsidRPr="00916DD7">
        <w:rPr>
          <w:rFonts w:ascii="Times New Roman" w:hAnsi="Times New Roman" w:cs="Times New Roman"/>
          <w:color w:val="000000"/>
          <w:sz w:val="24"/>
          <w:szCs w:val="24"/>
        </w:rPr>
        <w:t>as</w:t>
      </w:r>
      <w:proofErr w:type="gramEnd"/>
      <w:r w:rsidRPr="00916DD7">
        <w:rPr>
          <w:rFonts w:ascii="Times New Roman" w:hAnsi="Times New Roman" w:cs="Times New Roman"/>
          <w:color w:val="000000"/>
          <w:sz w:val="24"/>
          <w:szCs w:val="24"/>
        </w:rPr>
        <w:t xml:space="preserve"> ocorrências que possam prejudicar o bom andamento do fornecimento; </w:t>
      </w:r>
    </w:p>
    <w:p w:rsidR="00792EC6" w:rsidRPr="00916DD7" w:rsidRDefault="00792EC6" w:rsidP="00792EC6">
      <w:pPr>
        <w:autoSpaceDE w:val="0"/>
        <w:autoSpaceDN w:val="0"/>
        <w:adjustRightInd w:val="0"/>
        <w:spacing w:after="0" w:line="240" w:lineRule="auto"/>
        <w:rPr>
          <w:rFonts w:ascii="Times New Roman" w:hAnsi="Times New Roman" w:cs="Times New Roman"/>
          <w:color w:val="000000"/>
          <w:sz w:val="24"/>
          <w:szCs w:val="24"/>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eastAsia="Times New Roman" w:hAnsi="Times New Roman" w:cs="Times New Roman"/>
          <w:b/>
          <w:sz w:val="24"/>
          <w:szCs w:val="24"/>
          <w:lang w:eastAsia="pt-BR"/>
        </w:rPr>
        <w:t>12.3.</w:t>
      </w:r>
      <w:r w:rsidRPr="00916DD7">
        <w:rPr>
          <w:rFonts w:ascii="Times New Roman" w:eastAsia="Times New Roman" w:hAnsi="Times New Roman" w:cs="Times New Roman"/>
          <w:sz w:val="24"/>
          <w:szCs w:val="24"/>
          <w:lang w:eastAsia="pt-BR"/>
        </w:rPr>
        <w:t xml:space="preserve"> </w:t>
      </w:r>
      <w:r w:rsidRPr="00916DD7">
        <w:rPr>
          <w:rFonts w:ascii="Times New Roman" w:hAnsi="Times New Roman" w:cs="Times New Roman"/>
          <w:color w:val="000000"/>
          <w:sz w:val="24"/>
          <w:szCs w:val="24"/>
        </w:rPr>
        <w:t>A fiscalização de que trata este item não exclui nem reduz a responsabilidade da CONTRATADA</w:t>
      </w:r>
      <w:r w:rsidRPr="00916DD7">
        <w:rPr>
          <w:rFonts w:ascii="Times New Roman" w:hAnsi="Times New Roman" w:cs="Times New Roman"/>
          <w:b/>
          <w:bCs/>
          <w:color w:val="000000"/>
          <w:sz w:val="24"/>
          <w:szCs w:val="24"/>
        </w:rPr>
        <w:t xml:space="preserve">, </w:t>
      </w:r>
      <w:r w:rsidRPr="00916DD7">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eastAsia="Times New Roman" w:hAnsi="Times New Roman" w:cs="Times New Roman"/>
          <w:b/>
          <w:sz w:val="24"/>
          <w:szCs w:val="24"/>
          <w:lang w:eastAsia="pt-BR"/>
        </w:rPr>
        <w:t>12.4.</w:t>
      </w:r>
      <w:r w:rsidRPr="00916DD7">
        <w:rPr>
          <w:rFonts w:ascii="Times New Roman" w:eastAsia="Times New Roman" w:hAnsi="Times New Roman" w:cs="Times New Roman"/>
          <w:sz w:val="24"/>
          <w:szCs w:val="24"/>
          <w:lang w:eastAsia="pt-BR"/>
        </w:rPr>
        <w:t xml:space="preserve"> </w:t>
      </w:r>
      <w:r w:rsidRPr="00916DD7">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eastAsia="Times New Roman" w:hAnsi="Times New Roman" w:cs="Times New Roman"/>
          <w:b/>
          <w:sz w:val="24"/>
          <w:szCs w:val="24"/>
          <w:lang w:eastAsia="pt-BR"/>
        </w:rPr>
        <w:t>12.5.</w:t>
      </w:r>
      <w:r w:rsidRPr="00916DD7">
        <w:rPr>
          <w:rFonts w:ascii="Times New Roman" w:eastAsia="Times New Roman" w:hAnsi="Times New Roman" w:cs="Times New Roman"/>
          <w:sz w:val="24"/>
          <w:szCs w:val="24"/>
          <w:lang w:eastAsia="pt-BR"/>
        </w:rPr>
        <w:t xml:space="preserve"> </w:t>
      </w:r>
      <w:r w:rsidRPr="00916DD7">
        <w:rPr>
          <w:rFonts w:ascii="Times New Roman" w:hAnsi="Times New Roman" w:cs="Times New Roman"/>
          <w:color w:val="000000"/>
          <w:sz w:val="24"/>
          <w:szCs w:val="24"/>
        </w:rPr>
        <w:t xml:space="preserve">Ao CONTRATANTE não caberá qualquer ônus pela rejeição dos produtos considerados inadequados. </w:t>
      </w: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eastAsia="Times New Roman" w:hAnsi="Times New Roman" w:cs="Times New Roman"/>
          <w:b/>
          <w:sz w:val="24"/>
          <w:szCs w:val="24"/>
          <w:lang w:eastAsia="pt-BR"/>
        </w:rPr>
        <w:t>12.6.</w:t>
      </w:r>
      <w:r w:rsidRPr="00916DD7">
        <w:rPr>
          <w:rFonts w:ascii="Times New Roman" w:eastAsia="Times New Roman" w:hAnsi="Times New Roman" w:cs="Times New Roman"/>
          <w:sz w:val="24"/>
          <w:szCs w:val="24"/>
          <w:lang w:eastAsia="pt-BR"/>
        </w:rPr>
        <w:t xml:space="preserve"> </w:t>
      </w:r>
      <w:r w:rsidRPr="00916DD7">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916DD7">
        <w:rPr>
          <w:rFonts w:ascii="Times New Roman" w:hAnsi="Times New Roman" w:cs="Times New Roman"/>
          <w:b/>
          <w:bCs/>
          <w:color w:val="000000"/>
          <w:sz w:val="24"/>
          <w:szCs w:val="24"/>
        </w:rPr>
        <w:t xml:space="preserve">aceito </w:t>
      </w:r>
      <w:r w:rsidRPr="00916DD7">
        <w:rPr>
          <w:rFonts w:ascii="Times New Roman" w:hAnsi="Times New Roman" w:cs="Times New Roman"/>
          <w:color w:val="000000"/>
          <w:sz w:val="24"/>
          <w:szCs w:val="24"/>
        </w:rPr>
        <w:t xml:space="preserve">pelo fiscal deste contrato, para representá-la sempre que for necessário. </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eastAsia="Times New Roman" w:hAnsi="Times New Roman" w:cs="Times New Roman"/>
          <w:b/>
          <w:sz w:val="24"/>
          <w:szCs w:val="24"/>
          <w:lang w:eastAsia="pt-BR"/>
        </w:rPr>
        <w:t>12.7.</w:t>
      </w:r>
      <w:r w:rsidRPr="00916DD7">
        <w:rPr>
          <w:rFonts w:ascii="Times New Roman" w:hAnsi="Times New Roman" w:cs="Times New Roman"/>
          <w:color w:val="000000"/>
          <w:sz w:val="24"/>
          <w:szCs w:val="24"/>
        </w:rPr>
        <w:t xml:space="preserve">. Ao preposto da CONTRATADA competirá, entre outras atribuições: </w:t>
      </w:r>
    </w:p>
    <w:p w:rsidR="00792EC6" w:rsidRPr="00916DD7" w:rsidRDefault="00792EC6" w:rsidP="00792EC6">
      <w:pPr>
        <w:autoSpaceDE w:val="0"/>
        <w:autoSpaceDN w:val="0"/>
        <w:adjustRightInd w:val="0"/>
        <w:spacing w:after="17" w:line="240" w:lineRule="auto"/>
        <w:jc w:val="both"/>
        <w:rPr>
          <w:rFonts w:ascii="Times New Roman" w:hAnsi="Times New Roman" w:cs="Times New Roman"/>
          <w:color w:val="000000"/>
          <w:sz w:val="24"/>
          <w:szCs w:val="24"/>
        </w:rPr>
      </w:pPr>
      <w:r w:rsidRPr="00916DD7">
        <w:rPr>
          <w:rFonts w:ascii="Times New Roman" w:hAnsi="Times New Roman" w:cs="Times New Roman"/>
          <w:color w:val="000000"/>
          <w:sz w:val="24"/>
          <w:szCs w:val="24"/>
        </w:rPr>
        <w:t xml:space="preserve">a) representar os interesses da CONTRATADA perante o CONTRATANTE; </w:t>
      </w:r>
    </w:p>
    <w:p w:rsidR="00792EC6" w:rsidRPr="00916DD7" w:rsidRDefault="00792EC6" w:rsidP="00792EC6">
      <w:pPr>
        <w:autoSpaceDE w:val="0"/>
        <w:autoSpaceDN w:val="0"/>
        <w:adjustRightInd w:val="0"/>
        <w:spacing w:after="17" w:line="240" w:lineRule="auto"/>
        <w:jc w:val="both"/>
        <w:rPr>
          <w:rFonts w:ascii="Times New Roman" w:hAnsi="Times New Roman" w:cs="Times New Roman"/>
          <w:color w:val="000000"/>
          <w:sz w:val="24"/>
          <w:szCs w:val="24"/>
        </w:rPr>
      </w:pPr>
      <w:r w:rsidRPr="00916DD7">
        <w:rPr>
          <w:rFonts w:ascii="Times New Roman" w:hAnsi="Times New Roman" w:cs="Times New Roman"/>
          <w:color w:val="000000"/>
          <w:sz w:val="24"/>
          <w:szCs w:val="24"/>
        </w:rPr>
        <w:t xml:space="preserve">b) realizar os procedimentos administrativos junto ao CONTRATANTE; </w:t>
      </w:r>
    </w:p>
    <w:p w:rsidR="00792EC6" w:rsidRPr="00916DD7" w:rsidRDefault="00792EC6" w:rsidP="00792EC6">
      <w:pPr>
        <w:autoSpaceDE w:val="0"/>
        <w:autoSpaceDN w:val="0"/>
        <w:adjustRightInd w:val="0"/>
        <w:spacing w:after="17" w:line="240" w:lineRule="auto"/>
        <w:jc w:val="both"/>
        <w:rPr>
          <w:rFonts w:ascii="Times New Roman" w:hAnsi="Times New Roman" w:cs="Times New Roman"/>
          <w:color w:val="000000"/>
          <w:sz w:val="24"/>
          <w:szCs w:val="24"/>
        </w:rPr>
      </w:pPr>
      <w:r w:rsidRPr="00916DD7">
        <w:rPr>
          <w:rFonts w:ascii="Times New Roman" w:hAnsi="Times New Roman" w:cs="Times New Roman"/>
          <w:color w:val="000000"/>
          <w:sz w:val="24"/>
          <w:szCs w:val="24"/>
        </w:rPr>
        <w:t xml:space="preserve">c) manter o CONTRATANTE informado sobre a qualidade dos produtos fornecidos; </w:t>
      </w: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b/>
          <w:sz w:val="24"/>
          <w:szCs w:val="24"/>
        </w:rPr>
      </w:pPr>
      <w:r w:rsidRPr="00916DD7">
        <w:rPr>
          <w:rFonts w:ascii="Times New Roman" w:eastAsia="Times New Roman" w:hAnsi="Times New Roman" w:cs="Times New Roman"/>
          <w:b/>
          <w:sz w:val="24"/>
          <w:szCs w:val="24"/>
          <w:u w:val="single"/>
          <w:lang w:eastAsia="pt-BR"/>
        </w:rPr>
        <w:t xml:space="preserve">CLÁUSULA DÉCIMA TERCEIRA: </w:t>
      </w:r>
      <w:r w:rsidRPr="00916DD7">
        <w:rPr>
          <w:rFonts w:ascii="Times New Roman" w:hAnsi="Times New Roman" w:cs="Times New Roman"/>
          <w:b/>
          <w:sz w:val="24"/>
          <w:szCs w:val="24"/>
          <w:u w:val="single"/>
        </w:rPr>
        <w:t>Da Gestão, Fiscalização e Recebimento:</w:t>
      </w:r>
      <w:r w:rsidRPr="00916DD7">
        <w:rPr>
          <w:rFonts w:ascii="Times New Roman" w:hAnsi="Times New Roman" w:cs="Times New Roman"/>
          <w:b/>
          <w:sz w:val="24"/>
          <w:szCs w:val="24"/>
        </w:rPr>
        <w:t xml:space="preserve"> </w:t>
      </w:r>
    </w:p>
    <w:p w:rsidR="00792EC6" w:rsidRPr="00916DD7" w:rsidRDefault="00792EC6" w:rsidP="00792EC6">
      <w:pPr>
        <w:autoSpaceDE w:val="0"/>
        <w:autoSpaceDN w:val="0"/>
        <w:adjustRightInd w:val="0"/>
        <w:spacing w:after="0" w:line="240" w:lineRule="auto"/>
        <w:jc w:val="both"/>
        <w:rPr>
          <w:rFonts w:ascii="Times New Roman" w:hAnsi="Times New Roman" w:cs="Times New Roman"/>
          <w:b/>
          <w:sz w:val="24"/>
          <w:szCs w:val="24"/>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sz w:val="24"/>
          <w:szCs w:val="24"/>
        </w:rPr>
      </w:pPr>
      <w:r w:rsidRPr="00916DD7">
        <w:rPr>
          <w:rFonts w:ascii="Times New Roman" w:hAnsi="Times New Roman" w:cs="Times New Roman"/>
          <w:b/>
          <w:sz w:val="24"/>
          <w:szCs w:val="24"/>
        </w:rPr>
        <w:t xml:space="preserve">13.1 </w:t>
      </w:r>
      <w:r w:rsidRPr="00916DD7">
        <w:rPr>
          <w:rFonts w:ascii="Times New Roman" w:hAnsi="Times New Roman" w:cs="Times New Roman"/>
          <w:sz w:val="24"/>
          <w:szCs w:val="24"/>
        </w:rPr>
        <w:t xml:space="preserve">A fiscalização da execução do objeto da Ata de Registro de Preços será realizada </w:t>
      </w:r>
      <w:proofErr w:type="gramStart"/>
      <w:r w:rsidRPr="00916DD7">
        <w:rPr>
          <w:rFonts w:ascii="Times New Roman" w:hAnsi="Times New Roman" w:cs="Times New Roman"/>
          <w:sz w:val="24"/>
          <w:szCs w:val="24"/>
        </w:rPr>
        <w:t>pela Secretarias</w:t>
      </w:r>
      <w:proofErr w:type="gramEnd"/>
      <w:r w:rsidRPr="00916DD7">
        <w:rPr>
          <w:rFonts w:ascii="Times New Roman" w:hAnsi="Times New Roman" w:cs="Times New Roman"/>
          <w:sz w:val="24"/>
          <w:szCs w:val="24"/>
        </w:rPr>
        <w:t xml:space="preserve"> Municipais, através dos servidores indicado abaixo, o qual atuará no acompanhamento das solicitações, entrega e recebimento dos produtos:</w:t>
      </w:r>
    </w:p>
    <w:p w:rsidR="00792EC6" w:rsidRPr="00916DD7"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916DD7" w:rsidRDefault="00792EC6" w:rsidP="00792EC6">
      <w:pPr>
        <w:spacing w:after="0" w:line="240" w:lineRule="auto"/>
        <w:ind w:right="-101"/>
        <w:jc w:val="both"/>
        <w:rPr>
          <w:rFonts w:ascii="Times New Roman" w:hAnsi="Times New Roman" w:cs="Times New Roman"/>
          <w:b/>
          <w:color w:val="000000"/>
          <w:sz w:val="24"/>
          <w:szCs w:val="24"/>
        </w:rPr>
      </w:pPr>
      <w:r w:rsidRPr="00916DD7">
        <w:rPr>
          <w:rFonts w:ascii="Times New Roman" w:hAnsi="Times New Roman" w:cs="Times New Roman"/>
          <w:b/>
          <w:color w:val="000000"/>
          <w:sz w:val="24"/>
          <w:szCs w:val="24"/>
        </w:rPr>
        <w:t>13.1.1. Secretaria Municipal de Saúde:</w:t>
      </w:r>
    </w:p>
    <w:p w:rsidR="00792EC6" w:rsidRPr="00916DD7" w:rsidRDefault="00792EC6" w:rsidP="00792EC6">
      <w:pPr>
        <w:spacing w:after="0" w:line="240" w:lineRule="auto"/>
        <w:ind w:right="-101"/>
        <w:jc w:val="both"/>
        <w:rPr>
          <w:rFonts w:ascii="Times New Roman" w:hAnsi="Times New Roman" w:cs="Times New Roman"/>
          <w:b/>
          <w:color w:val="000000"/>
          <w:sz w:val="24"/>
          <w:szCs w:val="24"/>
        </w:rPr>
      </w:pPr>
    </w:p>
    <w:p w:rsidR="00792EC6" w:rsidRPr="00916DD7" w:rsidRDefault="00792EC6" w:rsidP="00792EC6">
      <w:pPr>
        <w:spacing w:after="0" w:line="240" w:lineRule="auto"/>
        <w:ind w:right="-101"/>
        <w:jc w:val="both"/>
        <w:rPr>
          <w:rFonts w:ascii="Times New Roman" w:eastAsia="Times New Roman" w:hAnsi="Times New Roman" w:cs="Times New Roman"/>
          <w:b/>
          <w:sz w:val="24"/>
          <w:szCs w:val="24"/>
          <w:u w:val="single"/>
          <w:lang w:eastAsia="pt-BR"/>
        </w:rPr>
      </w:pPr>
      <w:r w:rsidRPr="00916DD7">
        <w:rPr>
          <w:rFonts w:ascii="Times New Roman" w:hAnsi="Times New Roman" w:cs="Times New Roman"/>
          <w:b/>
          <w:color w:val="000000"/>
          <w:sz w:val="24"/>
          <w:szCs w:val="24"/>
        </w:rPr>
        <w:t xml:space="preserve">13.1.1.1. </w:t>
      </w:r>
      <w:r w:rsidRPr="00916DD7">
        <w:rPr>
          <w:rFonts w:ascii="Times New Roman" w:eastAsia="Calibri" w:hAnsi="Times New Roman" w:cs="Times New Roman"/>
          <w:color w:val="000000"/>
          <w:sz w:val="24"/>
          <w:szCs w:val="24"/>
        </w:rPr>
        <w:t xml:space="preserve">O gestor do contrato é o (a) </w:t>
      </w:r>
      <w:proofErr w:type="spellStart"/>
      <w:proofErr w:type="gramStart"/>
      <w:r w:rsidRPr="00916DD7">
        <w:rPr>
          <w:rFonts w:ascii="Times New Roman" w:eastAsia="Calibri" w:hAnsi="Times New Roman" w:cs="Times New Roman"/>
          <w:color w:val="000000"/>
          <w:sz w:val="24"/>
          <w:szCs w:val="24"/>
        </w:rPr>
        <w:t>Sr</w:t>
      </w:r>
      <w:proofErr w:type="spellEnd"/>
      <w:r w:rsidRPr="00916DD7">
        <w:rPr>
          <w:rFonts w:ascii="Times New Roman" w:eastAsia="Calibri" w:hAnsi="Times New Roman" w:cs="Times New Roman"/>
          <w:color w:val="000000"/>
          <w:sz w:val="24"/>
          <w:szCs w:val="24"/>
        </w:rPr>
        <w:t>(</w:t>
      </w:r>
      <w:proofErr w:type="gramEnd"/>
      <w:r w:rsidRPr="00916DD7">
        <w:rPr>
          <w:rFonts w:ascii="Times New Roman" w:eastAsia="Calibri" w:hAnsi="Times New Roman" w:cs="Times New Roman"/>
          <w:color w:val="000000"/>
          <w:sz w:val="24"/>
          <w:szCs w:val="24"/>
        </w:rPr>
        <w:t xml:space="preserve">a). Fabiana </w:t>
      </w:r>
      <w:proofErr w:type="spellStart"/>
      <w:r w:rsidRPr="00916DD7">
        <w:rPr>
          <w:rFonts w:ascii="Times New Roman" w:eastAsia="Calibri" w:hAnsi="Times New Roman" w:cs="Times New Roman"/>
          <w:color w:val="000000"/>
          <w:sz w:val="24"/>
          <w:szCs w:val="24"/>
        </w:rPr>
        <w:t>Odorizzio</w:t>
      </w:r>
      <w:proofErr w:type="spellEnd"/>
      <w:r w:rsidRPr="00916DD7">
        <w:rPr>
          <w:rFonts w:ascii="Times New Roman" w:eastAsia="Calibri" w:hAnsi="Times New Roman" w:cs="Times New Roman"/>
          <w:color w:val="000000"/>
          <w:sz w:val="24"/>
          <w:szCs w:val="24"/>
        </w:rPr>
        <w:t xml:space="preserve"> de Souza, designado pela Portaria nº 119/2019.</w:t>
      </w:r>
    </w:p>
    <w:p w:rsidR="00792EC6" w:rsidRPr="00916DD7"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hAnsi="Times New Roman" w:cs="Times New Roman"/>
          <w:b/>
          <w:color w:val="000000"/>
          <w:sz w:val="24"/>
          <w:szCs w:val="24"/>
        </w:rPr>
        <w:t>13.1.1.2. O</w:t>
      </w:r>
      <w:r w:rsidRPr="00916DD7">
        <w:rPr>
          <w:rFonts w:ascii="Times New Roman" w:hAnsi="Times New Roman" w:cs="Times New Roman"/>
          <w:color w:val="000000"/>
          <w:sz w:val="24"/>
          <w:szCs w:val="24"/>
        </w:rPr>
        <w:t xml:space="preserve"> responsável pelo Acompanhamento e Fiscalização deste contrato, é o (a) </w:t>
      </w:r>
      <w:proofErr w:type="spellStart"/>
      <w:r w:rsidRPr="00916DD7">
        <w:rPr>
          <w:rFonts w:ascii="Times New Roman" w:hAnsi="Times New Roman" w:cs="Times New Roman"/>
          <w:color w:val="000000"/>
          <w:sz w:val="24"/>
          <w:szCs w:val="24"/>
        </w:rPr>
        <w:t>Sr</w:t>
      </w:r>
      <w:proofErr w:type="spellEnd"/>
      <w:r w:rsidRPr="00916DD7">
        <w:rPr>
          <w:rFonts w:ascii="Times New Roman" w:hAnsi="Times New Roman" w:cs="Times New Roman"/>
          <w:color w:val="000000"/>
          <w:sz w:val="24"/>
          <w:szCs w:val="24"/>
        </w:rPr>
        <w:t xml:space="preserve"> (a) Vanessa Gonçalves Ferreira, designado pela Portaria nº 010/2020.</w:t>
      </w:r>
    </w:p>
    <w:p w:rsidR="00792EC6" w:rsidRPr="00916DD7"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hAnsi="Times New Roman" w:cs="Times New Roman"/>
          <w:b/>
          <w:color w:val="000000"/>
          <w:sz w:val="24"/>
          <w:szCs w:val="24"/>
        </w:rPr>
        <w:t xml:space="preserve">13.1.1.3. </w:t>
      </w:r>
      <w:r w:rsidRPr="00916DD7">
        <w:rPr>
          <w:rFonts w:ascii="Times New Roman" w:hAnsi="Times New Roman" w:cs="Times New Roman"/>
          <w:color w:val="000000"/>
          <w:sz w:val="24"/>
          <w:szCs w:val="24"/>
        </w:rPr>
        <w:t>O responsável pelo recebimento do objeto deste contrato</w:t>
      </w:r>
      <w:proofErr w:type="gramStart"/>
      <w:r w:rsidRPr="00916DD7">
        <w:rPr>
          <w:rFonts w:ascii="Times New Roman" w:hAnsi="Times New Roman" w:cs="Times New Roman"/>
          <w:color w:val="000000"/>
          <w:sz w:val="24"/>
          <w:szCs w:val="24"/>
        </w:rPr>
        <w:t>, é</w:t>
      </w:r>
      <w:proofErr w:type="gramEnd"/>
      <w:r w:rsidRPr="00916DD7">
        <w:rPr>
          <w:rFonts w:ascii="Times New Roman" w:hAnsi="Times New Roman" w:cs="Times New Roman"/>
          <w:color w:val="000000"/>
          <w:sz w:val="24"/>
          <w:szCs w:val="24"/>
        </w:rPr>
        <w:t xml:space="preserve"> o (a) </w:t>
      </w:r>
      <w:proofErr w:type="spellStart"/>
      <w:r w:rsidRPr="00916DD7">
        <w:rPr>
          <w:rFonts w:ascii="Times New Roman" w:hAnsi="Times New Roman" w:cs="Times New Roman"/>
          <w:color w:val="000000"/>
          <w:sz w:val="24"/>
          <w:szCs w:val="24"/>
        </w:rPr>
        <w:t>Sr</w:t>
      </w:r>
      <w:proofErr w:type="spellEnd"/>
      <w:r w:rsidRPr="00916DD7">
        <w:rPr>
          <w:rFonts w:ascii="Times New Roman" w:hAnsi="Times New Roman" w:cs="Times New Roman"/>
          <w:color w:val="000000"/>
          <w:sz w:val="24"/>
          <w:szCs w:val="24"/>
        </w:rPr>
        <w:t xml:space="preserve"> (a) </w:t>
      </w:r>
      <w:r w:rsidRPr="00916DD7">
        <w:rPr>
          <w:rFonts w:ascii="Times New Roman" w:hAnsi="Times New Roman" w:cs="Times New Roman"/>
          <w:sz w:val="24"/>
          <w:szCs w:val="24"/>
        </w:rPr>
        <w:t>Silvana de Lima Martins</w:t>
      </w:r>
      <w:r w:rsidRPr="00916DD7">
        <w:rPr>
          <w:rFonts w:ascii="Times New Roman" w:hAnsi="Times New Roman" w:cs="Times New Roman"/>
          <w:color w:val="000000"/>
          <w:sz w:val="24"/>
          <w:szCs w:val="24"/>
        </w:rPr>
        <w:t>, designado pela Portaria nº 009/2020.</w:t>
      </w: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r w:rsidRPr="00916DD7">
        <w:rPr>
          <w:rFonts w:ascii="Times New Roman" w:hAnsi="Times New Roman" w:cs="Times New Roman"/>
          <w:b/>
          <w:color w:val="000000"/>
          <w:sz w:val="24"/>
          <w:szCs w:val="24"/>
        </w:rPr>
        <w:t>13.1.2. Secretaria Municipal de Administração Geral:</w:t>
      </w:r>
    </w:p>
    <w:p w:rsidR="00792EC6" w:rsidRPr="00916DD7" w:rsidRDefault="00792EC6" w:rsidP="00792EC6">
      <w:pPr>
        <w:spacing w:after="0" w:line="240" w:lineRule="auto"/>
        <w:ind w:right="-101"/>
        <w:jc w:val="both"/>
        <w:rPr>
          <w:rFonts w:ascii="Times New Roman" w:hAnsi="Times New Roman" w:cs="Times New Roman"/>
          <w:b/>
          <w:color w:val="000000"/>
          <w:sz w:val="24"/>
          <w:szCs w:val="24"/>
        </w:rPr>
      </w:pPr>
    </w:p>
    <w:p w:rsidR="00792EC6" w:rsidRPr="00916DD7" w:rsidRDefault="00792EC6" w:rsidP="00792EC6">
      <w:pPr>
        <w:spacing w:after="0" w:line="240" w:lineRule="auto"/>
        <w:ind w:right="-101"/>
        <w:jc w:val="both"/>
        <w:rPr>
          <w:rFonts w:ascii="Times New Roman" w:eastAsia="Times New Roman" w:hAnsi="Times New Roman" w:cs="Times New Roman"/>
          <w:b/>
          <w:sz w:val="24"/>
          <w:szCs w:val="24"/>
          <w:u w:val="single"/>
          <w:lang w:eastAsia="pt-BR"/>
        </w:rPr>
      </w:pPr>
      <w:r w:rsidRPr="00916DD7">
        <w:rPr>
          <w:rFonts w:ascii="Times New Roman" w:hAnsi="Times New Roman" w:cs="Times New Roman"/>
          <w:b/>
          <w:color w:val="000000"/>
          <w:sz w:val="24"/>
          <w:szCs w:val="24"/>
        </w:rPr>
        <w:t xml:space="preserve">13.1.2.1. </w:t>
      </w:r>
      <w:r w:rsidRPr="00916DD7">
        <w:rPr>
          <w:rFonts w:ascii="Times New Roman" w:hAnsi="Times New Roman" w:cs="Times New Roman"/>
          <w:color w:val="000000"/>
          <w:sz w:val="24"/>
          <w:szCs w:val="24"/>
        </w:rPr>
        <w:t xml:space="preserve"> </w:t>
      </w:r>
      <w:r w:rsidRPr="00916DD7">
        <w:rPr>
          <w:rFonts w:ascii="Times New Roman" w:eastAsia="Calibri" w:hAnsi="Times New Roman" w:cs="Times New Roman"/>
          <w:color w:val="000000"/>
          <w:sz w:val="24"/>
          <w:szCs w:val="24"/>
        </w:rPr>
        <w:t xml:space="preserve">O gestor do contrato é o (a) </w:t>
      </w:r>
      <w:proofErr w:type="spellStart"/>
      <w:proofErr w:type="gramStart"/>
      <w:r w:rsidRPr="00916DD7">
        <w:rPr>
          <w:rFonts w:ascii="Times New Roman" w:eastAsia="Calibri" w:hAnsi="Times New Roman" w:cs="Times New Roman"/>
          <w:color w:val="000000"/>
          <w:sz w:val="24"/>
          <w:szCs w:val="24"/>
        </w:rPr>
        <w:t>Sr</w:t>
      </w:r>
      <w:proofErr w:type="spellEnd"/>
      <w:r w:rsidRPr="00916DD7">
        <w:rPr>
          <w:rFonts w:ascii="Times New Roman" w:eastAsia="Calibri" w:hAnsi="Times New Roman" w:cs="Times New Roman"/>
          <w:color w:val="000000"/>
          <w:sz w:val="24"/>
          <w:szCs w:val="24"/>
        </w:rPr>
        <w:t>(</w:t>
      </w:r>
      <w:proofErr w:type="gramEnd"/>
      <w:r w:rsidRPr="00916DD7">
        <w:rPr>
          <w:rFonts w:ascii="Times New Roman" w:eastAsia="Calibri" w:hAnsi="Times New Roman" w:cs="Times New Roman"/>
          <w:color w:val="000000"/>
          <w:sz w:val="24"/>
          <w:szCs w:val="24"/>
        </w:rPr>
        <w:t xml:space="preserve">a). /Reginaldo </w:t>
      </w:r>
      <w:proofErr w:type="spellStart"/>
      <w:r w:rsidRPr="00916DD7">
        <w:rPr>
          <w:rFonts w:ascii="Times New Roman" w:eastAsia="Calibri" w:hAnsi="Times New Roman" w:cs="Times New Roman"/>
          <w:color w:val="000000"/>
          <w:sz w:val="24"/>
          <w:szCs w:val="24"/>
        </w:rPr>
        <w:t>Ticianel</w:t>
      </w:r>
      <w:proofErr w:type="spellEnd"/>
      <w:r w:rsidRPr="00916DD7">
        <w:rPr>
          <w:rFonts w:ascii="Times New Roman" w:eastAsia="Calibri" w:hAnsi="Times New Roman" w:cs="Times New Roman"/>
          <w:color w:val="000000"/>
          <w:sz w:val="24"/>
          <w:szCs w:val="24"/>
        </w:rPr>
        <w:t>, designado pela Portaria nº 119/2019.</w:t>
      </w:r>
    </w:p>
    <w:p w:rsidR="00792EC6" w:rsidRPr="00916DD7"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hAnsi="Times New Roman" w:cs="Times New Roman"/>
          <w:b/>
          <w:color w:val="000000"/>
          <w:sz w:val="24"/>
          <w:szCs w:val="24"/>
        </w:rPr>
        <w:t>13.1.2.2. O</w:t>
      </w:r>
      <w:r w:rsidRPr="00916DD7">
        <w:rPr>
          <w:rFonts w:ascii="Times New Roman" w:hAnsi="Times New Roman" w:cs="Times New Roman"/>
          <w:color w:val="000000"/>
          <w:sz w:val="24"/>
          <w:szCs w:val="24"/>
        </w:rPr>
        <w:t xml:space="preserve"> responsável pelo Acompanhamento e Fiscalização deste contrato, é o (a) </w:t>
      </w:r>
      <w:proofErr w:type="spellStart"/>
      <w:r w:rsidRPr="00916DD7">
        <w:rPr>
          <w:rFonts w:ascii="Times New Roman" w:hAnsi="Times New Roman" w:cs="Times New Roman"/>
          <w:color w:val="000000"/>
          <w:sz w:val="24"/>
          <w:szCs w:val="24"/>
        </w:rPr>
        <w:t>Sr</w:t>
      </w:r>
      <w:proofErr w:type="spellEnd"/>
      <w:r w:rsidRPr="00916DD7">
        <w:rPr>
          <w:rFonts w:ascii="Times New Roman" w:hAnsi="Times New Roman" w:cs="Times New Roman"/>
          <w:color w:val="000000"/>
          <w:sz w:val="24"/>
          <w:szCs w:val="24"/>
        </w:rPr>
        <w:t xml:space="preserve"> (a) José Wanderley Porto, designado pela Portaria nº 010/2020.</w:t>
      </w:r>
    </w:p>
    <w:p w:rsidR="00792EC6" w:rsidRPr="00916DD7"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hAnsi="Times New Roman" w:cs="Times New Roman"/>
          <w:b/>
          <w:color w:val="000000"/>
          <w:sz w:val="24"/>
          <w:szCs w:val="24"/>
        </w:rPr>
        <w:t xml:space="preserve">13.1.2.3. </w:t>
      </w:r>
      <w:r w:rsidRPr="00916DD7">
        <w:rPr>
          <w:rFonts w:ascii="Times New Roman" w:hAnsi="Times New Roman" w:cs="Times New Roman"/>
          <w:color w:val="000000"/>
          <w:sz w:val="24"/>
          <w:szCs w:val="24"/>
        </w:rPr>
        <w:t>O responsável pelo recebimento do objeto deste contrato</w:t>
      </w:r>
      <w:proofErr w:type="gramStart"/>
      <w:r w:rsidRPr="00916DD7">
        <w:rPr>
          <w:rFonts w:ascii="Times New Roman" w:hAnsi="Times New Roman" w:cs="Times New Roman"/>
          <w:color w:val="000000"/>
          <w:sz w:val="24"/>
          <w:szCs w:val="24"/>
        </w:rPr>
        <w:t>, é</w:t>
      </w:r>
      <w:proofErr w:type="gramEnd"/>
      <w:r w:rsidRPr="00916DD7">
        <w:rPr>
          <w:rFonts w:ascii="Times New Roman" w:hAnsi="Times New Roman" w:cs="Times New Roman"/>
          <w:color w:val="000000"/>
          <w:sz w:val="24"/>
          <w:szCs w:val="24"/>
        </w:rPr>
        <w:t xml:space="preserve"> o (a) </w:t>
      </w:r>
      <w:proofErr w:type="spellStart"/>
      <w:r w:rsidRPr="00916DD7">
        <w:rPr>
          <w:rFonts w:ascii="Times New Roman" w:hAnsi="Times New Roman" w:cs="Times New Roman"/>
          <w:color w:val="000000"/>
          <w:sz w:val="24"/>
          <w:szCs w:val="24"/>
        </w:rPr>
        <w:t>Sr</w:t>
      </w:r>
      <w:proofErr w:type="spellEnd"/>
      <w:r w:rsidRPr="00916DD7">
        <w:rPr>
          <w:rFonts w:ascii="Times New Roman" w:hAnsi="Times New Roman" w:cs="Times New Roman"/>
          <w:color w:val="000000"/>
          <w:sz w:val="24"/>
          <w:szCs w:val="24"/>
        </w:rPr>
        <w:t xml:space="preserve"> (a) Elaine Aparecida Munhoz da Silva, designado pela Portaria nº 009/2020.</w:t>
      </w:r>
    </w:p>
    <w:p w:rsidR="00792EC6" w:rsidRPr="00916DD7"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r w:rsidRPr="00916DD7">
        <w:rPr>
          <w:rFonts w:ascii="Times New Roman" w:hAnsi="Times New Roman" w:cs="Times New Roman"/>
          <w:b/>
          <w:color w:val="000000"/>
          <w:sz w:val="24"/>
          <w:szCs w:val="24"/>
        </w:rPr>
        <w:t>13.1.3. Secretaria Municipal de Educação e Cultura:</w:t>
      </w:r>
    </w:p>
    <w:p w:rsidR="00792EC6" w:rsidRPr="00916DD7" w:rsidRDefault="00792EC6" w:rsidP="00792EC6">
      <w:pPr>
        <w:spacing w:after="0" w:line="240" w:lineRule="auto"/>
        <w:ind w:right="-101"/>
        <w:jc w:val="both"/>
        <w:rPr>
          <w:rFonts w:ascii="Times New Roman" w:hAnsi="Times New Roman" w:cs="Times New Roman"/>
          <w:b/>
          <w:color w:val="000000"/>
          <w:sz w:val="24"/>
          <w:szCs w:val="24"/>
        </w:rPr>
      </w:pPr>
    </w:p>
    <w:p w:rsidR="00792EC6" w:rsidRPr="00916DD7" w:rsidRDefault="00792EC6" w:rsidP="00792EC6">
      <w:pPr>
        <w:spacing w:after="0" w:line="240" w:lineRule="auto"/>
        <w:ind w:right="-101"/>
        <w:jc w:val="both"/>
        <w:rPr>
          <w:rFonts w:ascii="Times New Roman" w:eastAsia="Times New Roman" w:hAnsi="Times New Roman" w:cs="Times New Roman"/>
          <w:b/>
          <w:sz w:val="24"/>
          <w:szCs w:val="24"/>
          <w:u w:val="single"/>
          <w:lang w:eastAsia="pt-BR"/>
        </w:rPr>
      </w:pPr>
      <w:r w:rsidRPr="00916DD7">
        <w:rPr>
          <w:rFonts w:ascii="Times New Roman" w:hAnsi="Times New Roman" w:cs="Times New Roman"/>
          <w:b/>
          <w:color w:val="000000"/>
          <w:sz w:val="24"/>
          <w:szCs w:val="24"/>
        </w:rPr>
        <w:t xml:space="preserve">13.1.3.1. </w:t>
      </w:r>
      <w:r w:rsidRPr="00916DD7">
        <w:rPr>
          <w:rFonts w:ascii="Times New Roman" w:eastAsia="Calibri" w:hAnsi="Times New Roman" w:cs="Times New Roman"/>
          <w:color w:val="000000"/>
          <w:sz w:val="24"/>
          <w:szCs w:val="24"/>
        </w:rPr>
        <w:t xml:space="preserve">O gestor do contrato é o (a) </w:t>
      </w:r>
      <w:proofErr w:type="spellStart"/>
      <w:proofErr w:type="gramStart"/>
      <w:r w:rsidRPr="00916DD7">
        <w:rPr>
          <w:rFonts w:ascii="Times New Roman" w:eastAsia="Calibri" w:hAnsi="Times New Roman" w:cs="Times New Roman"/>
          <w:color w:val="000000"/>
          <w:sz w:val="24"/>
          <w:szCs w:val="24"/>
        </w:rPr>
        <w:t>Sr</w:t>
      </w:r>
      <w:proofErr w:type="spellEnd"/>
      <w:r w:rsidRPr="00916DD7">
        <w:rPr>
          <w:rFonts w:ascii="Times New Roman" w:eastAsia="Calibri" w:hAnsi="Times New Roman" w:cs="Times New Roman"/>
          <w:color w:val="000000"/>
          <w:sz w:val="24"/>
          <w:szCs w:val="24"/>
        </w:rPr>
        <w:t>(</w:t>
      </w:r>
      <w:proofErr w:type="gramEnd"/>
      <w:r w:rsidRPr="00916DD7">
        <w:rPr>
          <w:rFonts w:ascii="Times New Roman" w:eastAsia="Calibri" w:hAnsi="Times New Roman" w:cs="Times New Roman"/>
          <w:color w:val="000000"/>
          <w:sz w:val="24"/>
          <w:szCs w:val="24"/>
        </w:rPr>
        <w:t>a). Ana Paula Benigno Búfalo de Souza, designado pela Portaria nº 119/2019.</w:t>
      </w:r>
    </w:p>
    <w:p w:rsidR="00792EC6" w:rsidRPr="00916DD7"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hAnsi="Times New Roman" w:cs="Times New Roman"/>
          <w:b/>
          <w:color w:val="000000"/>
          <w:sz w:val="24"/>
          <w:szCs w:val="24"/>
        </w:rPr>
        <w:t xml:space="preserve">13.1.3.2. </w:t>
      </w:r>
      <w:r w:rsidRPr="00916DD7">
        <w:rPr>
          <w:rFonts w:ascii="Times New Roman" w:hAnsi="Times New Roman" w:cs="Times New Roman"/>
          <w:color w:val="000000"/>
          <w:sz w:val="24"/>
          <w:szCs w:val="24"/>
        </w:rPr>
        <w:t xml:space="preserve">O responsável pelo Acompanhamento e Fiscalização deste contrato, é o (a) </w:t>
      </w:r>
      <w:proofErr w:type="spellStart"/>
      <w:r w:rsidRPr="00916DD7">
        <w:rPr>
          <w:rFonts w:ascii="Times New Roman" w:hAnsi="Times New Roman" w:cs="Times New Roman"/>
          <w:color w:val="000000"/>
          <w:sz w:val="24"/>
          <w:szCs w:val="24"/>
        </w:rPr>
        <w:t>Sr</w:t>
      </w:r>
      <w:proofErr w:type="spellEnd"/>
      <w:r w:rsidRPr="00916DD7">
        <w:rPr>
          <w:rFonts w:ascii="Times New Roman" w:hAnsi="Times New Roman" w:cs="Times New Roman"/>
          <w:color w:val="000000"/>
          <w:sz w:val="24"/>
          <w:szCs w:val="24"/>
        </w:rPr>
        <w:t xml:space="preserve"> (a) Andréia Soares Alexandre, designado pela Portaria nº 010/2020.</w:t>
      </w:r>
    </w:p>
    <w:p w:rsidR="00792EC6" w:rsidRPr="00916DD7"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hAnsi="Times New Roman" w:cs="Times New Roman"/>
          <w:b/>
          <w:color w:val="000000"/>
          <w:sz w:val="24"/>
          <w:szCs w:val="24"/>
        </w:rPr>
        <w:t xml:space="preserve">13.1.3.3. </w:t>
      </w:r>
      <w:r w:rsidRPr="00916DD7">
        <w:rPr>
          <w:rFonts w:ascii="Times New Roman" w:hAnsi="Times New Roman" w:cs="Times New Roman"/>
          <w:color w:val="000000"/>
          <w:sz w:val="24"/>
          <w:szCs w:val="24"/>
        </w:rPr>
        <w:t>O responsável pelo recebimento do objeto deste contrato</w:t>
      </w:r>
      <w:proofErr w:type="gramStart"/>
      <w:r w:rsidRPr="00916DD7">
        <w:rPr>
          <w:rFonts w:ascii="Times New Roman" w:hAnsi="Times New Roman" w:cs="Times New Roman"/>
          <w:color w:val="000000"/>
          <w:sz w:val="24"/>
          <w:szCs w:val="24"/>
        </w:rPr>
        <w:t>, é</w:t>
      </w:r>
      <w:proofErr w:type="gramEnd"/>
      <w:r w:rsidRPr="00916DD7">
        <w:rPr>
          <w:rFonts w:ascii="Times New Roman" w:hAnsi="Times New Roman" w:cs="Times New Roman"/>
          <w:color w:val="000000"/>
          <w:sz w:val="24"/>
          <w:szCs w:val="24"/>
        </w:rPr>
        <w:t xml:space="preserve"> o (a) </w:t>
      </w:r>
      <w:proofErr w:type="spellStart"/>
      <w:r w:rsidRPr="00916DD7">
        <w:rPr>
          <w:rFonts w:ascii="Times New Roman" w:hAnsi="Times New Roman" w:cs="Times New Roman"/>
          <w:color w:val="000000"/>
          <w:sz w:val="24"/>
          <w:szCs w:val="24"/>
        </w:rPr>
        <w:t>Sr</w:t>
      </w:r>
      <w:proofErr w:type="spellEnd"/>
      <w:r w:rsidRPr="00916DD7">
        <w:rPr>
          <w:rFonts w:ascii="Times New Roman" w:hAnsi="Times New Roman" w:cs="Times New Roman"/>
          <w:color w:val="000000"/>
          <w:sz w:val="24"/>
          <w:szCs w:val="24"/>
        </w:rPr>
        <w:t xml:space="preserve"> (a) Arlete Aparecida </w:t>
      </w:r>
      <w:proofErr w:type="spellStart"/>
      <w:r w:rsidRPr="00916DD7">
        <w:rPr>
          <w:rFonts w:ascii="Times New Roman" w:hAnsi="Times New Roman" w:cs="Times New Roman"/>
          <w:color w:val="000000"/>
          <w:sz w:val="24"/>
          <w:szCs w:val="24"/>
        </w:rPr>
        <w:t>Debiazzi</w:t>
      </w:r>
      <w:proofErr w:type="spellEnd"/>
      <w:r w:rsidRPr="00916DD7">
        <w:rPr>
          <w:rFonts w:ascii="Times New Roman" w:hAnsi="Times New Roman" w:cs="Times New Roman"/>
          <w:color w:val="000000"/>
          <w:sz w:val="24"/>
          <w:szCs w:val="24"/>
        </w:rPr>
        <w:t xml:space="preserve"> Marinho; Eléia Rodrigues Teodoro </w:t>
      </w:r>
      <w:proofErr w:type="spellStart"/>
      <w:r w:rsidRPr="00916DD7">
        <w:rPr>
          <w:rFonts w:ascii="Times New Roman" w:hAnsi="Times New Roman" w:cs="Times New Roman"/>
          <w:color w:val="000000"/>
          <w:sz w:val="24"/>
          <w:szCs w:val="24"/>
        </w:rPr>
        <w:t>Santini</w:t>
      </w:r>
      <w:proofErr w:type="spellEnd"/>
      <w:r w:rsidRPr="00916DD7">
        <w:rPr>
          <w:rFonts w:ascii="Times New Roman" w:hAnsi="Times New Roman" w:cs="Times New Roman"/>
          <w:color w:val="000000"/>
          <w:sz w:val="24"/>
          <w:szCs w:val="24"/>
        </w:rPr>
        <w:t xml:space="preserve">; Silvia Carvalho da Silva; Jacira da Silva Vale; e Daniele Fernanda Rossetti do Carmo </w:t>
      </w:r>
      <w:proofErr w:type="spellStart"/>
      <w:r w:rsidRPr="00916DD7">
        <w:rPr>
          <w:rFonts w:ascii="Times New Roman" w:hAnsi="Times New Roman" w:cs="Times New Roman"/>
          <w:color w:val="000000"/>
          <w:sz w:val="24"/>
          <w:szCs w:val="24"/>
        </w:rPr>
        <w:t>Polizel</w:t>
      </w:r>
      <w:proofErr w:type="spellEnd"/>
      <w:r w:rsidRPr="00916DD7">
        <w:rPr>
          <w:rFonts w:ascii="Times New Roman" w:hAnsi="Times New Roman" w:cs="Times New Roman"/>
          <w:color w:val="000000"/>
          <w:sz w:val="24"/>
          <w:szCs w:val="24"/>
        </w:rPr>
        <w:t>, designados pela Portaria nº 009/2020.</w:t>
      </w: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r w:rsidRPr="00916DD7">
        <w:rPr>
          <w:rFonts w:ascii="Times New Roman" w:hAnsi="Times New Roman" w:cs="Times New Roman"/>
          <w:b/>
          <w:color w:val="000000"/>
          <w:sz w:val="24"/>
          <w:szCs w:val="24"/>
        </w:rPr>
        <w:t>13.1.4. Secretaria Municipal de Assistência Social e Idoso:</w:t>
      </w:r>
    </w:p>
    <w:p w:rsidR="00792EC6" w:rsidRPr="00916DD7" w:rsidRDefault="00792EC6" w:rsidP="00792EC6">
      <w:pPr>
        <w:spacing w:after="0" w:line="240" w:lineRule="auto"/>
        <w:ind w:right="-101"/>
        <w:jc w:val="both"/>
        <w:rPr>
          <w:rFonts w:ascii="Times New Roman" w:hAnsi="Times New Roman" w:cs="Times New Roman"/>
          <w:b/>
          <w:color w:val="000000"/>
          <w:sz w:val="24"/>
          <w:szCs w:val="24"/>
        </w:rPr>
      </w:pPr>
    </w:p>
    <w:p w:rsidR="00792EC6" w:rsidRPr="00916DD7" w:rsidRDefault="00792EC6" w:rsidP="00792EC6">
      <w:pPr>
        <w:spacing w:after="0" w:line="240" w:lineRule="auto"/>
        <w:ind w:right="-101"/>
        <w:jc w:val="both"/>
        <w:rPr>
          <w:rFonts w:ascii="Times New Roman" w:eastAsia="Times New Roman" w:hAnsi="Times New Roman" w:cs="Times New Roman"/>
          <w:b/>
          <w:sz w:val="24"/>
          <w:szCs w:val="24"/>
          <w:u w:val="single"/>
          <w:lang w:eastAsia="pt-BR"/>
        </w:rPr>
      </w:pPr>
      <w:r w:rsidRPr="00916DD7">
        <w:rPr>
          <w:rFonts w:ascii="Times New Roman" w:hAnsi="Times New Roman" w:cs="Times New Roman"/>
          <w:b/>
          <w:color w:val="000000"/>
          <w:sz w:val="24"/>
          <w:szCs w:val="24"/>
        </w:rPr>
        <w:t>13.1.4.1.</w:t>
      </w:r>
      <w:r w:rsidRPr="00916DD7">
        <w:rPr>
          <w:rFonts w:ascii="Times New Roman" w:hAnsi="Times New Roman" w:cs="Times New Roman"/>
          <w:color w:val="000000"/>
          <w:sz w:val="24"/>
          <w:szCs w:val="24"/>
        </w:rPr>
        <w:t xml:space="preserve"> </w:t>
      </w:r>
      <w:r w:rsidRPr="00916DD7">
        <w:rPr>
          <w:rFonts w:ascii="Times New Roman" w:eastAsia="Calibri" w:hAnsi="Times New Roman" w:cs="Times New Roman"/>
          <w:color w:val="000000"/>
          <w:sz w:val="24"/>
          <w:szCs w:val="24"/>
        </w:rPr>
        <w:t xml:space="preserve">O gestor do contrato é o (a) </w:t>
      </w:r>
      <w:proofErr w:type="spellStart"/>
      <w:proofErr w:type="gramStart"/>
      <w:r w:rsidRPr="00916DD7">
        <w:rPr>
          <w:rFonts w:ascii="Times New Roman" w:eastAsia="Calibri" w:hAnsi="Times New Roman" w:cs="Times New Roman"/>
          <w:color w:val="000000"/>
          <w:sz w:val="24"/>
          <w:szCs w:val="24"/>
        </w:rPr>
        <w:t>Sr</w:t>
      </w:r>
      <w:proofErr w:type="spellEnd"/>
      <w:r w:rsidRPr="00916DD7">
        <w:rPr>
          <w:rFonts w:ascii="Times New Roman" w:eastAsia="Calibri" w:hAnsi="Times New Roman" w:cs="Times New Roman"/>
          <w:color w:val="000000"/>
          <w:sz w:val="24"/>
          <w:szCs w:val="24"/>
        </w:rPr>
        <w:t>(</w:t>
      </w:r>
      <w:proofErr w:type="gramEnd"/>
      <w:r w:rsidRPr="00916DD7">
        <w:rPr>
          <w:rFonts w:ascii="Times New Roman" w:eastAsia="Calibri" w:hAnsi="Times New Roman" w:cs="Times New Roman"/>
          <w:color w:val="000000"/>
          <w:sz w:val="24"/>
          <w:szCs w:val="24"/>
        </w:rPr>
        <w:t>a). Amanda Milena Ribeiro, designado pela Portaria nº 119/2019.</w:t>
      </w:r>
    </w:p>
    <w:p w:rsidR="00792EC6" w:rsidRPr="00916DD7"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hAnsi="Times New Roman" w:cs="Times New Roman"/>
          <w:b/>
          <w:color w:val="000000"/>
          <w:sz w:val="24"/>
          <w:szCs w:val="24"/>
        </w:rPr>
        <w:t>13.1.4.2.</w:t>
      </w:r>
      <w:r w:rsidRPr="00916DD7">
        <w:rPr>
          <w:rFonts w:ascii="Times New Roman" w:hAnsi="Times New Roman" w:cs="Times New Roman"/>
          <w:color w:val="000000"/>
          <w:sz w:val="24"/>
          <w:szCs w:val="24"/>
        </w:rPr>
        <w:t xml:space="preserve"> O responsável pelo Acompanhamento e Fiscalização deste contrato, é o (a) </w:t>
      </w:r>
      <w:proofErr w:type="spellStart"/>
      <w:r w:rsidRPr="00916DD7">
        <w:rPr>
          <w:rFonts w:ascii="Times New Roman" w:hAnsi="Times New Roman" w:cs="Times New Roman"/>
          <w:color w:val="000000"/>
          <w:sz w:val="24"/>
          <w:szCs w:val="24"/>
        </w:rPr>
        <w:t>Sr</w:t>
      </w:r>
      <w:proofErr w:type="spellEnd"/>
      <w:r w:rsidRPr="00916DD7">
        <w:rPr>
          <w:rFonts w:ascii="Times New Roman" w:hAnsi="Times New Roman" w:cs="Times New Roman"/>
          <w:color w:val="000000"/>
          <w:sz w:val="24"/>
          <w:szCs w:val="24"/>
        </w:rPr>
        <w:t xml:space="preserve"> (a) Fernando da Silva, designado pela Portaria nº 010/2020.</w:t>
      </w:r>
    </w:p>
    <w:p w:rsidR="00792EC6" w:rsidRPr="00916DD7"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hAnsi="Times New Roman" w:cs="Times New Roman"/>
          <w:b/>
          <w:color w:val="000000"/>
          <w:sz w:val="24"/>
          <w:szCs w:val="24"/>
        </w:rPr>
        <w:t>13.1.4.3.</w:t>
      </w:r>
      <w:r w:rsidRPr="00916DD7">
        <w:rPr>
          <w:rFonts w:ascii="Times New Roman" w:hAnsi="Times New Roman" w:cs="Times New Roman"/>
          <w:color w:val="000000"/>
          <w:sz w:val="24"/>
          <w:szCs w:val="24"/>
        </w:rPr>
        <w:t xml:space="preserve"> O responsável pelo recebimento do objeto deste contrato</w:t>
      </w:r>
      <w:proofErr w:type="gramStart"/>
      <w:r w:rsidRPr="00916DD7">
        <w:rPr>
          <w:rFonts w:ascii="Times New Roman" w:hAnsi="Times New Roman" w:cs="Times New Roman"/>
          <w:color w:val="000000"/>
          <w:sz w:val="24"/>
          <w:szCs w:val="24"/>
        </w:rPr>
        <w:t>, é</w:t>
      </w:r>
      <w:proofErr w:type="gramEnd"/>
      <w:r w:rsidRPr="00916DD7">
        <w:rPr>
          <w:rFonts w:ascii="Times New Roman" w:hAnsi="Times New Roman" w:cs="Times New Roman"/>
          <w:color w:val="000000"/>
          <w:sz w:val="24"/>
          <w:szCs w:val="24"/>
        </w:rPr>
        <w:t xml:space="preserve"> o (a) </w:t>
      </w:r>
      <w:proofErr w:type="spellStart"/>
      <w:r w:rsidRPr="00916DD7">
        <w:rPr>
          <w:rFonts w:ascii="Times New Roman" w:hAnsi="Times New Roman" w:cs="Times New Roman"/>
          <w:color w:val="000000"/>
          <w:sz w:val="24"/>
          <w:szCs w:val="24"/>
        </w:rPr>
        <w:t>Sr</w:t>
      </w:r>
      <w:proofErr w:type="spellEnd"/>
      <w:r w:rsidRPr="00916DD7">
        <w:rPr>
          <w:rFonts w:ascii="Times New Roman" w:hAnsi="Times New Roman" w:cs="Times New Roman"/>
          <w:color w:val="000000"/>
          <w:sz w:val="24"/>
          <w:szCs w:val="24"/>
        </w:rPr>
        <w:t xml:space="preserve"> (a) Camila </w:t>
      </w:r>
      <w:proofErr w:type="spellStart"/>
      <w:r w:rsidRPr="00916DD7">
        <w:rPr>
          <w:rFonts w:ascii="Times New Roman" w:hAnsi="Times New Roman" w:cs="Times New Roman"/>
          <w:color w:val="000000"/>
          <w:sz w:val="24"/>
          <w:szCs w:val="24"/>
        </w:rPr>
        <w:t>Kopp</w:t>
      </w:r>
      <w:proofErr w:type="spellEnd"/>
      <w:r w:rsidRPr="00916DD7">
        <w:rPr>
          <w:rFonts w:ascii="Times New Roman" w:hAnsi="Times New Roman" w:cs="Times New Roman"/>
          <w:color w:val="000000"/>
          <w:sz w:val="24"/>
          <w:szCs w:val="24"/>
        </w:rPr>
        <w:t xml:space="preserve"> </w:t>
      </w:r>
      <w:proofErr w:type="spellStart"/>
      <w:r w:rsidRPr="00916DD7">
        <w:rPr>
          <w:rFonts w:ascii="Times New Roman" w:hAnsi="Times New Roman" w:cs="Times New Roman"/>
          <w:color w:val="000000"/>
          <w:sz w:val="24"/>
          <w:szCs w:val="24"/>
        </w:rPr>
        <w:t>Fuzeto</w:t>
      </w:r>
      <w:proofErr w:type="spellEnd"/>
      <w:r w:rsidRPr="00916DD7">
        <w:rPr>
          <w:rFonts w:ascii="Times New Roman" w:hAnsi="Times New Roman" w:cs="Times New Roman"/>
          <w:color w:val="000000"/>
          <w:sz w:val="24"/>
          <w:szCs w:val="24"/>
        </w:rPr>
        <w:t>, designado pela Portaria nº 009/2020.</w:t>
      </w: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r w:rsidRPr="00916DD7">
        <w:rPr>
          <w:rFonts w:ascii="Times New Roman" w:hAnsi="Times New Roman" w:cs="Times New Roman"/>
          <w:b/>
          <w:color w:val="000000"/>
          <w:sz w:val="24"/>
          <w:szCs w:val="24"/>
        </w:rPr>
        <w:t xml:space="preserve">13.1.5. Secretaria Municipal de Agricultura, </w:t>
      </w:r>
      <w:proofErr w:type="gramStart"/>
      <w:r w:rsidRPr="00916DD7">
        <w:rPr>
          <w:rFonts w:ascii="Times New Roman" w:hAnsi="Times New Roman" w:cs="Times New Roman"/>
          <w:b/>
          <w:color w:val="000000"/>
          <w:sz w:val="24"/>
          <w:szCs w:val="24"/>
        </w:rPr>
        <w:t>Industria</w:t>
      </w:r>
      <w:proofErr w:type="gramEnd"/>
      <w:r w:rsidRPr="00916DD7">
        <w:rPr>
          <w:rFonts w:ascii="Times New Roman" w:hAnsi="Times New Roman" w:cs="Times New Roman"/>
          <w:b/>
          <w:color w:val="000000"/>
          <w:sz w:val="24"/>
          <w:szCs w:val="24"/>
        </w:rPr>
        <w:t>, Comércio, Turismo e Meio Ambiente:</w:t>
      </w:r>
    </w:p>
    <w:p w:rsidR="00792EC6" w:rsidRPr="00916DD7" w:rsidRDefault="00792EC6" w:rsidP="00792EC6">
      <w:pPr>
        <w:spacing w:after="0" w:line="240" w:lineRule="auto"/>
        <w:ind w:right="-101"/>
        <w:jc w:val="both"/>
        <w:rPr>
          <w:rFonts w:ascii="Times New Roman" w:hAnsi="Times New Roman" w:cs="Times New Roman"/>
          <w:b/>
          <w:color w:val="000000"/>
          <w:sz w:val="24"/>
          <w:szCs w:val="24"/>
        </w:rPr>
      </w:pPr>
    </w:p>
    <w:p w:rsidR="00792EC6" w:rsidRPr="00916DD7" w:rsidRDefault="00792EC6" w:rsidP="00792EC6">
      <w:pPr>
        <w:spacing w:after="0" w:line="240" w:lineRule="auto"/>
        <w:ind w:right="-101"/>
        <w:jc w:val="both"/>
        <w:rPr>
          <w:rFonts w:ascii="Times New Roman" w:eastAsia="Times New Roman" w:hAnsi="Times New Roman" w:cs="Times New Roman"/>
          <w:b/>
          <w:sz w:val="24"/>
          <w:szCs w:val="24"/>
          <w:u w:val="single"/>
          <w:lang w:eastAsia="pt-BR"/>
        </w:rPr>
      </w:pPr>
      <w:r w:rsidRPr="00916DD7">
        <w:rPr>
          <w:rFonts w:ascii="Times New Roman" w:hAnsi="Times New Roman" w:cs="Times New Roman"/>
          <w:b/>
          <w:color w:val="000000"/>
          <w:sz w:val="24"/>
          <w:szCs w:val="24"/>
        </w:rPr>
        <w:t>13.1.5.1.</w:t>
      </w:r>
      <w:r w:rsidRPr="00916DD7">
        <w:rPr>
          <w:rFonts w:ascii="Times New Roman" w:hAnsi="Times New Roman" w:cs="Times New Roman"/>
          <w:color w:val="000000"/>
          <w:sz w:val="24"/>
          <w:szCs w:val="24"/>
        </w:rPr>
        <w:t xml:space="preserve"> </w:t>
      </w:r>
      <w:r w:rsidRPr="00916DD7">
        <w:rPr>
          <w:rFonts w:ascii="Times New Roman" w:eastAsia="Calibri" w:hAnsi="Times New Roman" w:cs="Times New Roman"/>
          <w:color w:val="000000"/>
          <w:sz w:val="24"/>
          <w:szCs w:val="24"/>
        </w:rPr>
        <w:t xml:space="preserve">O gestor do contrato é o (a) </w:t>
      </w:r>
      <w:proofErr w:type="spellStart"/>
      <w:proofErr w:type="gramStart"/>
      <w:r w:rsidRPr="00916DD7">
        <w:rPr>
          <w:rFonts w:ascii="Times New Roman" w:eastAsia="Calibri" w:hAnsi="Times New Roman" w:cs="Times New Roman"/>
          <w:color w:val="000000"/>
          <w:sz w:val="24"/>
          <w:szCs w:val="24"/>
        </w:rPr>
        <w:t>Sr</w:t>
      </w:r>
      <w:proofErr w:type="spellEnd"/>
      <w:r w:rsidRPr="00916DD7">
        <w:rPr>
          <w:rFonts w:ascii="Times New Roman" w:eastAsia="Calibri" w:hAnsi="Times New Roman" w:cs="Times New Roman"/>
          <w:color w:val="000000"/>
          <w:sz w:val="24"/>
          <w:szCs w:val="24"/>
        </w:rPr>
        <w:t>(</w:t>
      </w:r>
      <w:proofErr w:type="gramEnd"/>
      <w:r w:rsidRPr="00916DD7">
        <w:rPr>
          <w:rFonts w:ascii="Times New Roman" w:eastAsia="Calibri" w:hAnsi="Times New Roman" w:cs="Times New Roman"/>
          <w:color w:val="000000"/>
          <w:sz w:val="24"/>
          <w:szCs w:val="24"/>
        </w:rPr>
        <w:t>a). Agnaldo José Xavier de Barros, designado pela Portaria nº 119/2019.</w:t>
      </w:r>
    </w:p>
    <w:p w:rsidR="00792EC6" w:rsidRPr="00916DD7"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hAnsi="Times New Roman" w:cs="Times New Roman"/>
          <w:b/>
          <w:color w:val="000000"/>
          <w:sz w:val="24"/>
          <w:szCs w:val="24"/>
        </w:rPr>
        <w:t>13.1.5.2.</w:t>
      </w:r>
      <w:r w:rsidRPr="00916DD7">
        <w:rPr>
          <w:rFonts w:ascii="Times New Roman" w:hAnsi="Times New Roman" w:cs="Times New Roman"/>
          <w:color w:val="000000"/>
          <w:sz w:val="24"/>
          <w:szCs w:val="24"/>
        </w:rPr>
        <w:t xml:space="preserve"> O responsável pelo Acompanhamento e Fiscalização deste contrato, é o (a) </w:t>
      </w:r>
      <w:proofErr w:type="spellStart"/>
      <w:r w:rsidRPr="00916DD7">
        <w:rPr>
          <w:rFonts w:ascii="Times New Roman" w:hAnsi="Times New Roman" w:cs="Times New Roman"/>
          <w:color w:val="000000"/>
          <w:sz w:val="24"/>
          <w:szCs w:val="24"/>
        </w:rPr>
        <w:t>Sr</w:t>
      </w:r>
      <w:proofErr w:type="spellEnd"/>
      <w:r w:rsidRPr="00916DD7">
        <w:rPr>
          <w:rFonts w:ascii="Times New Roman" w:hAnsi="Times New Roman" w:cs="Times New Roman"/>
          <w:color w:val="000000"/>
          <w:sz w:val="24"/>
          <w:szCs w:val="24"/>
        </w:rPr>
        <w:t xml:space="preserve"> (a) Ivan Alexandre, designado pela Portaria nº 010/2020.</w:t>
      </w:r>
    </w:p>
    <w:p w:rsidR="00792EC6" w:rsidRPr="00916DD7"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hAnsi="Times New Roman" w:cs="Times New Roman"/>
          <w:b/>
          <w:color w:val="000000"/>
          <w:sz w:val="24"/>
          <w:szCs w:val="24"/>
        </w:rPr>
        <w:t>13.1.5.3.</w:t>
      </w:r>
      <w:r w:rsidRPr="00916DD7">
        <w:rPr>
          <w:rFonts w:ascii="Times New Roman" w:hAnsi="Times New Roman" w:cs="Times New Roman"/>
          <w:color w:val="000000"/>
          <w:sz w:val="24"/>
          <w:szCs w:val="24"/>
        </w:rPr>
        <w:t xml:space="preserve"> O responsável pelo recebimento do objeto deste contrato</w:t>
      </w:r>
      <w:proofErr w:type="gramStart"/>
      <w:r w:rsidRPr="00916DD7">
        <w:rPr>
          <w:rFonts w:ascii="Times New Roman" w:hAnsi="Times New Roman" w:cs="Times New Roman"/>
          <w:color w:val="000000"/>
          <w:sz w:val="24"/>
          <w:szCs w:val="24"/>
        </w:rPr>
        <w:t>, é</w:t>
      </w:r>
      <w:proofErr w:type="gramEnd"/>
      <w:r w:rsidRPr="00916DD7">
        <w:rPr>
          <w:rFonts w:ascii="Times New Roman" w:hAnsi="Times New Roman" w:cs="Times New Roman"/>
          <w:color w:val="000000"/>
          <w:sz w:val="24"/>
          <w:szCs w:val="24"/>
        </w:rPr>
        <w:t xml:space="preserve"> o (a) </w:t>
      </w:r>
      <w:proofErr w:type="spellStart"/>
      <w:r w:rsidRPr="00916DD7">
        <w:rPr>
          <w:rFonts w:ascii="Times New Roman" w:hAnsi="Times New Roman" w:cs="Times New Roman"/>
          <w:color w:val="000000"/>
          <w:sz w:val="24"/>
          <w:szCs w:val="24"/>
        </w:rPr>
        <w:t>Sr</w:t>
      </w:r>
      <w:proofErr w:type="spellEnd"/>
      <w:r w:rsidRPr="00916DD7">
        <w:rPr>
          <w:rFonts w:ascii="Times New Roman" w:hAnsi="Times New Roman" w:cs="Times New Roman"/>
          <w:color w:val="000000"/>
          <w:sz w:val="24"/>
          <w:szCs w:val="24"/>
        </w:rPr>
        <w:t xml:space="preserve"> (a) Juliana Antonieta Benetti, designado pela Portaria nº 009/2020.</w:t>
      </w:r>
    </w:p>
    <w:p w:rsidR="00792EC6" w:rsidRPr="00916DD7"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916DD7"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916DD7">
        <w:rPr>
          <w:rFonts w:ascii="Times New Roman" w:eastAsia="Times New Roman" w:hAnsi="Times New Roman" w:cs="Times New Roman"/>
          <w:b/>
          <w:sz w:val="24"/>
          <w:szCs w:val="24"/>
          <w:u w:val="single"/>
          <w:lang w:eastAsia="pt-BR"/>
        </w:rPr>
        <w:t xml:space="preserve">CLÁUSULA DÉCIMA QUARTA: </w:t>
      </w:r>
      <w:r w:rsidRPr="00916DD7">
        <w:rPr>
          <w:rFonts w:ascii="Times New Roman" w:eastAsia="Times New Roman" w:hAnsi="Times New Roman" w:cs="Times New Roman"/>
          <w:b/>
          <w:bCs/>
          <w:sz w:val="24"/>
          <w:szCs w:val="24"/>
          <w:u w:val="single"/>
          <w:lang w:eastAsia="pt-BR"/>
        </w:rPr>
        <w:t>Da</w:t>
      </w:r>
      <w:r w:rsidRPr="00916DD7">
        <w:rPr>
          <w:rFonts w:ascii="Times New Roman" w:eastAsia="Times New Roman" w:hAnsi="Times New Roman" w:cs="Times New Roman"/>
          <w:b/>
          <w:bCs/>
          <w:spacing w:val="1"/>
          <w:sz w:val="24"/>
          <w:szCs w:val="24"/>
          <w:u w:val="single"/>
          <w:lang w:eastAsia="pt-BR"/>
        </w:rPr>
        <w:t xml:space="preserve"> </w:t>
      </w:r>
      <w:r w:rsidRPr="00916DD7">
        <w:rPr>
          <w:rFonts w:ascii="Times New Roman" w:eastAsia="Times New Roman" w:hAnsi="Times New Roman" w:cs="Times New Roman"/>
          <w:b/>
          <w:bCs/>
          <w:sz w:val="24"/>
          <w:szCs w:val="24"/>
          <w:u w:val="single"/>
          <w:lang w:eastAsia="pt-BR"/>
        </w:rPr>
        <w:t>Publicação</w:t>
      </w:r>
    </w:p>
    <w:p w:rsidR="00792EC6" w:rsidRPr="00916DD7"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792EC6" w:rsidRPr="00916DD7"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b/>
          <w:sz w:val="24"/>
          <w:szCs w:val="24"/>
          <w:lang w:eastAsia="pt-BR"/>
        </w:rPr>
        <w:t>14.1.</w:t>
      </w:r>
      <w:r w:rsidRPr="00916DD7">
        <w:rPr>
          <w:rFonts w:ascii="Times New Roman" w:eastAsia="Times New Roman" w:hAnsi="Times New Roman" w:cs="Times New Roman"/>
          <w:sz w:val="24"/>
          <w:szCs w:val="24"/>
          <w:lang w:eastAsia="pt-BR"/>
        </w:rPr>
        <w:t xml:space="preserve"> Em </w:t>
      </w:r>
      <w:r w:rsidRPr="00916DD7">
        <w:rPr>
          <w:rFonts w:ascii="Times New Roman" w:eastAsia="Times New Roman" w:hAnsi="Times New Roman" w:cs="Times New Roman"/>
          <w:spacing w:val="1"/>
          <w:sz w:val="24"/>
          <w:szCs w:val="24"/>
          <w:lang w:eastAsia="pt-BR"/>
        </w:rPr>
        <w:t>c</w:t>
      </w:r>
      <w:r w:rsidRPr="00916DD7">
        <w:rPr>
          <w:rFonts w:ascii="Times New Roman" w:eastAsia="Times New Roman" w:hAnsi="Times New Roman" w:cs="Times New Roman"/>
          <w:sz w:val="24"/>
          <w:szCs w:val="24"/>
          <w:lang w:eastAsia="pt-BR"/>
        </w:rPr>
        <w:t>onformidade com o disposto no parágrafo úni</w:t>
      </w:r>
      <w:r w:rsidRPr="00916DD7">
        <w:rPr>
          <w:rFonts w:ascii="Times New Roman" w:eastAsia="Times New Roman" w:hAnsi="Times New Roman" w:cs="Times New Roman"/>
          <w:spacing w:val="1"/>
          <w:sz w:val="24"/>
          <w:szCs w:val="24"/>
          <w:lang w:eastAsia="pt-BR"/>
        </w:rPr>
        <w:t>c</w:t>
      </w:r>
      <w:r w:rsidRPr="00916DD7">
        <w:rPr>
          <w:rFonts w:ascii="Times New Roman" w:eastAsia="Times New Roman" w:hAnsi="Times New Roman" w:cs="Times New Roman"/>
          <w:sz w:val="24"/>
          <w:szCs w:val="24"/>
          <w:lang w:eastAsia="pt-BR"/>
        </w:rPr>
        <w:t>o do art. 61 da Lei nº 8.666/93,</w:t>
      </w:r>
      <w:r w:rsidRPr="00916DD7">
        <w:rPr>
          <w:rFonts w:ascii="Times New Roman" w:eastAsia="Times New Roman" w:hAnsi="Times New Roman" w:cs="Times New Roman"/>
          <w:spacing w:val="30"/>
          <w:sz w:val="24"/>
          <w:szCs w:val="24"/>
          <w:lang w:eastAsia="pt-BR"/>
        </w:rPr>
        <w:t xml:space="preserve"> </w:t>
      </w:r>
      <w:r w:rsidRPr="00916DD7">
        <w:rPr>
          <w:rFonts w:ascii="Times New Roman" w:eastAsia="Times New Roman" w:hAnsi="Times New Roman" w:cs="Times New Roman"/>
          <w:sz w:val="24"/>
          <w:szCs w:val="24"/>
          <w:lang w:eastAsia="pt-BR"/>
        </w:rPr>
        <w:t>será</w:t>
      </w:r>
      <w:r w:rsidRPr="00916DD7">
        <w:rPr>
          <w:rFonts w:ascii="Times New Roman" w:eastAsia="Times New Roman" w:hAnsi="Times New Roman" w:cs="Times New Roman"/>
          <w:spacing w:val="30"/>
          <w:sz w:val="24"/>
          <w:szCs w:val="24"/>
          <w:lang w:eastAsia="pt-BR"/>
        </w:rPr>
        <w:t xml:space="preserve"> </w:t>
      </w:r>
      <w:r w:rsidRPr="00916DD7">
        <w:rPr>
          <w:rFonts w:ascii="Times New Roman" w:eastAsia="Times New Roman" w:hAnsi="Times New Roman" w:cs="Times New Roman"/>
          <w:sz w:val="24"/>
          <w:szCs w:val="24"/>
          <w:lang w:eastAsia="pt-BR"/>
        </w:rPr>
        <w:t>publicado</w:t>
      </w:r>
      <w:r w:rsidRPr="00916DD7">
        <w:rPr>
          <w:rFonts w:ascii="Times New Roman" w:eastAsia="Times New Roman" w:hAnsi="Times New Roman" w:cs="Times New Roman"/>
          <w:spacing w:val="30"/>
          <w:sz w:val="24"/>
          <w:szCs w:val="24"/>
          <w:lang w:eastAsia="pt-BR"/>
        </w:rPr>
        <w:t xml:space="preserve"> </w:t>
      </w:r>
      <w:r w:rsidRPr="00916DD7">
        <w:rPr>
          <w:rFonts w:ascii="Times New Roman" w:eastAsia="Times New Roman" w:hAnsi="Times New Roman" w:cs="Times New Roman"/>
          <w:sz w:val="24"/>
          <w:szCs w:val="24"/>
          <w:lang w:eastAsia="pt-BR"/>
        </w:rPr>
        <w:t>o extrato</w:t>
      </w:r>
      <w:r w:rsidRPr="00916DD7">
        <w:rPr>
          <w:rFonts w:ascii="Times New Roman" w:eastAsia="Times New Roman" w:hAnsi="Times New Roman" w:cs="Times New Roman"/>
          <w:spacing w:val="30"/>
          <w:sz w:val="24"/>
          <w:szCs w:val="24"/>
          <w:lang w:eastAsia="pt-BR"/>
        </w:rPr>
        <w:t xml:space="preserve"> </w:t>
      </w:r>
      <w:r w:rsidRPr="00916DD7">
        <w:rPr>
          <w:rFonts w:ascii="Times New Roman" w:eastAsia="Times New Roman" w:hAnsi="Times New Roman" w:cs="Times New Roman"/>
          <w:sz w:val="24"/>
          <w:szCs w:val="24"/>
          <w:lang w:eastAsia="pt-BR"/>
        </w:rPr>
        <w:t>do</w:t>
      </w:r>
      <w:r w:rsidRPr="00916DD7">
        <w:rPr>
          <w:rFonts w:ascii="Times New Roman" w:eastAsia="Times New Roman" w:hAnsi="Times New Roman" w:cs="Times New Roman"/>
          <w:spacing w:val="30"/>
          <w:sz w:val="24"/>
          <w:szCs w:val="24"/>
          <w:lang w:eastAsia="pt-BR"/>
        </w:rPr>
        <w:t xml:space="preserve"> </w:t>
      </w:r>
      <w:r w:rsidRPr="00916DD7">
        <w:rPr>
          <w:rFonts w:ascii="Times New Roman" w:eastAsia="Times New Roman" w:hAnsi="Times New Roman" w:cs="Times New Roman"/>
          <w:sz w:val="24"/>
          <w:szCs w:val="24"/>
          <w:lang w:eastAsia="pt-BR"/>
        </w:rPr>
        <w:t>instrumento</w:t>
      </w:r>
      <w:r w:rsidRPr="00916DD7">
        <w:rPr>
          <w:rFonts w:ascii="Times New Roman" w:eastAsia="Times New Roman" w:hAnsi="Times New Roman" w:cs="Times New Roman"/>
          <w:spacing w:val="30"/>
          <w:sz w:val="24"/>
          <w:szCs w:val="24"/>
          <w:lang w:eastAsia="pt-BR"/>
        </w:rPr>
        <w:t xml:space="preserve"> </w:t>
      </w:r>
      <w:r w:rsidRPr="00916DD7">
        <w:rPr>
          <w:rFonts w:ascii="Times New Roman" w:eastAsia="Times New Roman" w:hAnsi="Times New Roman" w:cs="Times New Roman"/>
          <w:spacing w:val="1"/>
          <w:sz w:val="24"/>
          <w:szCs w:val="24"/>
          <w:lang w:eastAsia="pt-BR"/>
        </w:rPr>
        <w:t>d</w:t>
      </w:r>
      <w:r w:rsidRPr="00916DD7">
        <w:rPr>
          <w:rFonts w:ascii="Times New Roman" w:eastAsia="Times New Roman" w:hAnsi="Times New Roman" w:cs="Times New Roman"/>
          <w:sz w:val="24"/>
          <w:szCs w:val="24"/>
          <w:lang w:eastAsia="pt-BR"/>
        </w:rPr>
        <w:t>a Ata de Registro de Preços</w:t>
      </w:r>
      <w:r w:rsidRPr="00916DD7">
        <w:rPr>
          <w:rFonts w:ascii="Times New Roman" w:eastAsia="Times New Roman" w:hAnsi="Times New Roman" w:cs="Times New Roman"/>
          <w:spacing w:val="1"/>
          <w:sz w:val="24"/>
          <w:szCs w:val="24"/>
          <w:lang w:eastAsia="pt-BR"/>
        </w:rPr>
        <w:t xml:space="preserve"> (Ata SRP) </w:t>
      </w:r>
      <w:r w:rsidRPr="00916DD7">
        <w:rPr>
          <w:rFonts w:ascii="Times New Roman" w:eastAsia="Times New Roman" w:hAnsi="Times New Roman" w:cs="Times New Roman"/>
          <w:sz w:val="24"/>
          <w:szCs w:val="24"/>
          <w:lang w:eastAsia="pt-BR"/>
        </w:rPr>
        <w:t>no</w:t>
      </w:r>
      <w:r w:rsidRPr="00916DD7">
        <w:rPr>
          <w:rFonts w:ascii="Times New Roman" w:eastAsia="Times New Roman" w:hAnsi="Times New Roman" w:cs="Times New Roman"/>
          <w:spacing w:val="1"/>
          <w:sz w:val="24"/>
          <w:szCs w:val="24"/>
          <w:lang w:eastAsia="pt-BR"/>
        </w:rPr>
        <w:t xml:space="preserve"> </w:t>
      </w:r>
      <w:r w:rsidRPr="00916DD7">
        <w:rPr>
          <w:rFonts w:ascii="Times New Roman" w:eastAsia="Times New Roman" w:hAnsi="Times New Roman" w:cs="Times New Roman"/>
          <w:sz w:val="24"/>
          <w:szCs w:val="24"/>
          <w:lang w:eastAsia="pt-BR"/>
        </w:rPr>
        <w:t>Jornal Diário Oficial dos Municípios do Paraná.</w:t>
      </w:r>
    </w:p>
    <w:p w:rsidR="00792EC6" w:rsidRPr="00916DD7"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792EC6" w:rsidRPr="00916DD7"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b/>
          <w:sz w:val="24"/>
          <w:szCs w:val="24"/>
          <w:lang w:eastAsia="pt-BR"/>
        </w:rPr>
        <w:t>14.2.</w:t>
      </w:r>
      <w:r w:rsidRPr="00916DD7">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916DD7">
          <w:rPr>
            <w:rFonts w:ascii="Times New Roman" w:eastAsia="Times New Roman" w:hAnsi="Times New Roman" w:cs="Times New Roman"/>
            <w:color w:val="0000FF"/>
            <w:sz w:val="24"/>
            <w:szCs w:val="24"/>
            <w:u w:val="single"/>
            <w:lang w:eastAsia="pt-BR"/>
          </w:rPr>
          <w:t>www.itambaraca.pr.gov.br</w:t>
        </w:r>
      </w:hyperlink>
      <w:r w:rsidRPr="00916DD7">
        <w:rPr>
          <w:rFonts w:ascii="Times New Roman" w:eastAsia="Times New Roman" w:hAnsi="Times New Roman" w:cs="Times New Roman"/>
          <w:sz w:val="24"/>
          <w:szCs w:val="24"/>
          <w:lang w:eastAsia="pt-BR"/>
        </w:rPr>
        <w:t xml:space="preserve">, sendo republicada trimestralmente conforme determina a Lei nº 8.666/93, no Art. 15§2º. </w:t>
      </w:r>
    </w:p>
    <w:p w:rsidR="00792EC6" w:rsidRPr="00916DD7"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792EC6" w:rsidRPr="00916DD7" w:rsidRDefault="00792EC6" w:rsidP="00792EC6">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916DD7">
        <w:rPr>
          <w:rFonts w:ascii="Times New Roman" w:eastAsia="Times New Roman" w:hAnsi="Times New Roman" w:cs="Times New Roman"/>
          <w:b/>
          <w:snapToGrid w:val="0"/>
          <w:color w:val="000000"/>
          <w:sz w:val="24"/>
          <w:szCs w:val="24"/>
          <w:u w:val="single"/>
          <w:lang w:eastAsia="pt-BR"/>
        </w:rPr>
        <w:t xml:space="preserve">CLÁUSULA DÉCIMA QUINTA: </w:t>
      </w:r>
      <w:r w:rsidRPr="00916DD7">
        <w:rPr>
          <w:rFonts w:ascii="Times New Roman" w:hAnsi="Times New Roman" w:cs="Times New Roman"/>
          <w:b/>
          <w:bCs/>
          <w:sz w:val="24"/>
          <w:szCs w:val="24"/>
          <w:u w:val="single"/>
        </w:rPr>
        <w:t>Legislação Aplicável</w:t>
      </w:r>
    </w:p>
    <w:p w:rsidR="00792EC6" w:rsidRPr="00916DD7" w:rsidRDefault="00792EC6" w:rsidP="00792EC6">
      <w:pPr>
        <w:spacing w:after="0" w:line="240" w:lineRule="auto"/>
        <w:ind w:right="-101"/>
        <w:jc w:val="both"/>
        <w:rPr>
          <w:rFonts w:ascii="Times New Roman" w:eastAsia="Times New Roman" w:hAnsi="Times New Roman" w:cs="Times New Roman"/>
          <w:b/>
          <w:sz w:val="24"/>
          <w:szCs w:val="24"/>
          <w:lang w:eastAsia="pt-BR"/>
        </w:rPr>
      </w:pPr>
    </w:p>
    <w:p w:rsidR="00792EC6" w:rsidRPr="00916DD7" w:rsidRDefault="00792EC6" w:rsidP="00792EC6">
      <w:pPr>
        <w:spacing w:after="0" w:line="240" w:lineRule="auto"/>
        <w:ind w:right="-101"/>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b/>
          <w:sz w:val="24"/>
          <w:szCs w:val="24"/>
          <w:lang w:eastAsia="pt-BR"/>
        </w:rPr>
        <w:t>15</w:t>
      </w:r>
      <w:r w:rsidRPr="00916DD7">
        <w:rPr>
          <w:rFonts w:ascii="Times New Roman" w:eastAsia="Times New Roman" w:hAnsi="Times New Roman" w:cs="Times New Roman"/>
          <w:sz w:val="24"/>
          <w:szCs w:val="24"/>
          <w:lang w:eastAsia="pt-BR"/>
        </w:rPr>
        <w:t>.</w:t>
      </w:r>
      <w:r w:rsidRPr="00916DD7">
        <w:rPr>
          <w:rFonts w:ascii="Times New Roman" w:eastAsia="Times New Roman" w:hAnsi="Times New Roman" w:cs="Times New Roman"/>
          <w:b/>
          <w:sz w:val="24"/>
          <w:szCs w:val="24"/>
          <w:lang w:eastAsia="pt-BR"/>
        </w:rPr>
        <w:t>1</w:t>
      </w:r>
      <w:r w:rsidRPr="00916DD7">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792EC6" w:rsidRPr="00916DD7" w:rsidRDefault="00792EC6" w:rsidP="00792EC6">
      <w:pPr>
        <w:spacing w:after="0" w:line="240" w:lineRule="auto"/>
        <w:ind w:right="-101"/>
        <w:jc w:val="both"/>
        <w:rPr>
          <w:rFonts w:ascii="Times New Roman" w:eastAsia="Times New Roman" w:hAnsi="Times New Roman" w:cs="Times New Roman"/>
          <w:sz w:val="24"/>
          <w:szCs w:val="24"/>
          <w:lang w:eastAsia="pt-BR"/>
        </w:rPr>
      </w:pPr>
    </w:p>
    <w:p w:rsidR="00792EC6" w:rsidRPr="00916DD7" w:rsidRDefault="00792EC6" w:rsidP="00792EC6">
      <w:pPr>
        <w:spacing w:after="0" w:line="240" w:lineRule="auto"/>
        <w:ind w:right="-101"/>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b/>
          <w:sz w:val="24"/>
          <w:szCs w:val="24"/>
          <w:lang w:eastAsia="pt-BR"/>
        </w:rPr>
        <w:t>15.2.</w:t>
      </w:r>
      <w:r w:rsidRPr="00916DD7">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916DD7" w:rsidRDefault="00792EC6" w:rsidP="00792EC6">
      <w:pPr>
        <w:autoSpaceDE w:val="0"/>
        <w:autoSpaceDN w:val="0"/>
        <w:adjustRightInd w:val="0"/>
        <w:spacing w:after="0" w:line="240" w:lineRule="auto"/>
        <w:rPr>
          <w:rFonts w:ascii="Times New Roman" w:hAnsi="Times New Roman" w:cs="Times New Roman"/>
          <w:color w:val="000000"/>
          <w:sz w:val="24"/>
          <w:szCs w:val="24"/>
        </w:rPr>
      </w:pPr>
      <w:r w:rsidRPr="00916DD7">
        <w:rPr>
          <w:rFonts w:ascii="Times New Roman" w:eastAsia="Times New Roman" w:hAnsi="Times New Roman" w:cs="Times New Roman"/>
          <w:b/>
          <w:snapToGrid w:val="0"/>
          <w:color w:val="000000"/>
          <w:sz w:val="24"/>
          <w:szCs w:val="24"/>
          <w:lang w:eastAsia="pt-BR"/>
        </w:rPr>
        <w:t xml:space="preserve">CLÁUSULA DÉCIMA SEXTA: </w:t>
      </w:r>
      <w:r w:rsidRPr="00916DD7">
        <w:rPr>
          <w:rFonts w:ascii="Times New Roman" w:hAnsi="Times New Roman" w:cs="Times New Roman"/>
          <w:b/>
          <w:bCs/>
          <w:color w:val="000000"/>
          <w:sz w:val="24"/>
          <w:szCs w:val="24"/>
          <w:u w:val="single"/>
        </w:rPr>
        <w:t>Disposições Gerais</w:t>
      </w:r>
      <w:r w:rsidRPr="00916DD7">
        <w:rPr>
          <w:rFonts w:ascii="Times New Roman" w:hAnsi="Times New Roman" w:cs="Times New Roman"/>
          <w:b/>
          <w:bCs/>
          <w:color w:val="000000"/>
          <w:sz w:val="24"/>
          <w:szCs w:val="24"/>
        </w:rPr>
        <w:t xml:space="preserve"> </w:t>
      </w:r>
    </w:p>
    <w:p w:rsidR="00792EC6" w:rsidRPr="00916DD7" w:rsidRDefault="00792EC6" w:rsidP="00792EC6">
      <w:pPr>
        <w:autoSpaceDE w:val="0"/>
        <w:autoSpaceDN w:val="0"/>
        <w:adjustRightInd w:val="0"/>
        <w:spacing w:after="0" w:line="240" w:lineRule="auto"/>
        <w:rPr>
          <w:rFonts w:ascii="Times New Roman" w:hAnsi="Times New Roman" w:cs="Times New Roman"/>
          <w:color w:val="000000"/>
          <w:sz w:val="24"/>
          <w:szCs w:val="24"/>
        </w:rPr>
      </w:pPr>
    </w:p>
    <w:p w:rsidR="00792EC6" w:rsidRPr="00916DD7" w:rsidRDefault="00792EC6" w:rsidP="00792EC6">
      <w:pPr>
        <w:autoSpaceDE w:val="0"/>
        <w:autoSpaceDN w:val="0"/>
        <w:adjustRightInd w:val="0"/>
        <w:spacing w:after="157" w:line="240" w:lineRule="auto"/>
        <w:jc w:val="both"/>
        <w:rPr>
          <w:rFonts w:ascii="Times New Roman" w:hAnsi="Times New Roman" w:cs="Times New Roman"/>
          <w:color w:val="000000"/>
          <w:sz w:val="24"/>
          <w:szCs w:val="24"/>
        </w:rPr>
      </w:pPr>
      <w:r w:rsidRPr="00916DD7">
        <w:rPr>
          <w:rFonts w:ascii="Times New Roman" w:hAnsi="Times New Roman" w:cs="Times New Roman"/>
          <w:b/>
          <w:color w:val="000000"/>
          <w:sz w:val="24"/>
          <w:szCs w:val="24"/>
        </w:rPr>
        <w:t>16.1.</w:t>
      </w:r>
      <w:r w:rsidRPr="00916DD7">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w:t>
      </w:r>
      <w:r w:rsidRPr="00916DD7">
        <w:rPr>
          <w:rFonts w:ascii="Times New Roman" w:hAnsi="Times New Roman" w:cs="Times New Roman"/>
          <w:color w:val="000000"/>
          <w:sz w:val="24"/>
          <w:szCs w:val="24"/>
        </w:rPr>
        <w:t>18</w:t>
      </w:r>
      <w:r w:rsidRPr="00916DD7">
        <w:rPr>
          <w:rFonts w:ascii="Times New Roman" w:hAnsi="Times New Roman" w:cs="Times New Roman"/>
          <w:color w:val="000000"/>
          <w:sz w:val="24"/>
          <w:szCs w:val="24"/>
        </w:rPr>
        <w:t xml:space="preserve">/2020. </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16DD7">
        <w:rPr>
          <w:rFonts w:ascii="Times New Roman" w:eastAsia="Times New Roman" w:hAnsi="Times New Roman" w:cs="Times New Roman"/>
          <w:b/>
          <w:bCs/>
          <w:color w:val="000000"/>
          <w:sz w:val="24"/>
          <w:szCs w:val="24"/>
          <w:lang w:eastAsia="pt-BR"/>
        </w:rPr>
        <w:t xml:space="preserve">16.2. </w:t>
      </w:r>
      <w:r w:rsidRPr="00916DD7">
        <w:rPr>
          <w:rFonts w:ascii="Times New Roman" w:eastAsia="Times New Roman" w:hAnsi="Times New Roman" w:cs="Times New Roman"/>
          <w:color w:val="000000"/>
          <w:sz w:val="24"/>
          <w:szCs w:val="24"/>
          <w:lang w:eastAsia="pt-BR"/>
        </w:rPr>
        <w:t xml:space="preserve">É vedado efetuar acréscimos nos quantitativos fixados pela </w:t>
      </w:r>
      <w:r w:rsidRPr="00916DD7">
        <w:rPr>
          <w:rFonts w:ascii="Times New Roman" w:eastAsia="Times New Roman" w:hAnsi="Times New Roman" w:cs="Times New Roman"/>
          <w:iCs/>
          <w:color w:val="000000"/>
          <w:sz w:val="24"/>
          <w:szCs w:val="24"/>
          <w:lang w:eastAsia="pt-BR"/>
        </w:rPr>
        <w:t>ata de registro de preços</w:t>
      </w:r>
      <w:r w:rsidRPr="00916DD7">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792EC6" w:rsidRPr="00916DD7" w:rsidRDefault="00792EC6" w:rsidP="00792EC6">
      <w:pPr>
        <w:spacing w:after="0" w:line="240" w:lineRule="auto"/>
        <w:ind w:right="-54"/>
        <w:jc w:val="both"/>
        <w:rPr>
          <w:rFonts w:ascii="Times New Roman" w:eastAsia="Times New Roman" w:hAnsi="Times New Roman" w:cs="Times New Roman"/>
          <w:b/>
          <w:bCs/>
          <w:color w:val="000000"/>
          <w:sz w:val="24"/>
          <w:szCs w:val="24"/>
          <w:lang w:eastAsia="pt-BR"/>
        </w:rPr>
      </w:pPr>
    </w:p>
    <w:p w:rsidR="00792EC6" w:rsidRPr="00916DD7" w:rsidRDefault="00792EC6" w:rsidP="00792EC6">
      <w:pPr>
        <w:spacing w:after="0" w:line="240" w:lineRule="auto"/>
        <w:ind w:right="-54"/>
        <w:jc w:val="both"/>
        <w:rPr>
          <w:rFonts w:ascii="Times New Roman" w:eastAsia="Times New Roman" w:hAnsi="Times New Roman" w:cs="Times New Roman"/>
          <w:b/>
          <w:sz w:val="24"/>
          <w:szCs w:val="24"/>
          <w:lang w:eastAsia="pt-BR"/>
        </w:rPr>
      </w:pPr>
      <w:r w:rsidRPr="00916DD7">
        <w:rPr>
          <w:rFonts w:ascii="Times New Roman" w:eastAsia="Times New Roman" w:hAnsi="Times New Roman" w:cs="Times New Roman"/>
          <w:b/>
          <w:bCs/>
          <w:color w:val="000000"/>
          <w:sz w:val="24"/>
          <w:szCs w:val="24"/>
          <w:lang w:eastAsia="pt-BR"/>
        </w:rPr>
        <w:lastRenderedPageBreak/>
        <w:t xml:space="preserve">16.3. </w:t>
      </w:r>
      <w:r w:rsidRPr="00916DD7">
        <w:rPr>
          <w:rFonts w:ascii="Times New Roman" w:eastAsia="Times New Roman" w:hAnsi="Times New Roman" w:cs="Times New Roman"/>
          <w:color w:val="000000"/>
          <w:sz w:val="24"/>
          <w:szCs w:val="24"/>
          <w:lang w:eastAsia="pt-BR"/>
        </w:rPr>
        <w:t xml:space="preserve">Em caso de celebração de </w:t>
      </w:r>
      <w:r w:rsidRPr="00916DD7">
        <w:rPr>
          <w:rFonts w:ascii="Times New Roman" w:eastAsia="Times New Roman" w:hAnsi="Times New Roman" w:cs="Times New Roman"/>
          <w:i/>
          <w:iCs/>
          <w:color w:val="000000"/>
          <w:sz w:val="24"/>
          <w:szCs w:val="24"/>
          <w:lang w:eastAsia="pt-BR"/>
        </w:rPr>
        <w:t>contratos</w:t>
      </w:r>
      <w:r w:rsidRPr="00916DD7">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916DD7">
        <w:rPr>
          <w:rFonts w:ascii="Times New Roman" w:eastAsia="Times New Roman" w:hAnsi="Times New Roman" w:cs="Times New Roman"/>
          <w:color w:val="000000"/>
          <w:sz w:val="24"/>
          <w:szCs w:val="24"/>
          <w:lang w:eastAsia="pt-BR"/>
        </w:rPr>
        <w:t>(</w:t>
      </w:r>
      <w:proofErr w:type="gramEnd"/>
      <w:r w:rsidRPr="00916DD7">
        <w:rPr>
          <w:rFonts w:ascii="Times New Roman" w:eastAsia="Times New Roman" w:hAnsi="Times New Roman" w:cs="Times New Roman"/>
          <w:color w:val="000000"/>
          <w:sz w:val="24"/>
          <w:szCs w:val="24"/>
          <w:lang w:eastAsia="pt-BR"/>
        </w:rPr>
        <w:t>vinte e cinco por cento) de que trata o§ 1º do artigo 65, da Lei nº 8.666/93.</w:t>
      </w:r>
    </w:p>
    <w:p w:rsidR="00792EC6" w:rsidRPr="00916DD7" w:rsidRDefault="00792EC6" w:rsidP="00792EC6">
      <w:pPr>
        <w:autoSpaceDE w:val="0"/>
        <w:autoSpaceDN w:val="0"/>
        <w:adjustRightInd w:val="0"/>
        <w:spacing w:after="0" w:line="240" w:lineRule="auto"/>
        <w:rPr>
          <w:rFonts w:ascii="Times New Roman" w:hAnsi="Times New Roman" w:cs="Times New Roman"/>
          <w:b/>
          <w:color w:val="000000"/>
          <w:sz w:val="24"/>
          <w:szCs w:val="24"/>
        </w:rPr>
      </w:pPr>
    </w:p>
    <w:p w:rsidR="00792EC6" w:rsidRPr="00916DD7"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916DD7">
        <w:rPr>
          <w:rFonts w:ascii="Times New Roman" w:hAnsi="Times New Roman" w:cs="Times New Roman"/>
          <w:b/>
          <w:color w:val="000000"/>
          <w:sz w:val="24"/>
          <w:szCs w:val="24"/>
        </w:rPr>
        <w:t>16.4.</w:t>
      </w:r>
      <w:r w:rsidRPr="00916DD7">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916DD7">
        <w:rPr>
          <w:rFonts w:ascii="Times New Roman" w:hAnsi="Times New Roman" w:cs="Times New Roman"/>
          <w:color w:val="000000"/>
          <w:sz w:val="24"/>
          <w:szCs w:val="24"/>
        </w:rPr>
        <w:t>Itambaracá</w:t>
      </w:r>
      <w:proofErr w:type="spellEnd"/>
      <w:r w:rsidRPr="00916DD7">
        <w:rPr>
          <w:rFonts w:ascii="Times New Roman" w:hAnsi="Times New Roman" w:cs="Times New Roman"/>
          <w:color w:val="000000"/>
          <w:sz w:val="24"/>
          <w:szCs w:val="24"/>
        </w:rPr>
        <w:t xml:space="preserve">/Pr. </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16DD7">
        <w:rPr>
          <w:rFonts w:ascii="Times New Roman" w:eastAsia="Times New Roman" w:hAnsi="Times New Roman" w:cs="Times New Roman"/>
          <w:b/>
          <w:color w:val="000000"/>
          <w:sz w:val="24"/>
          <w:szCs w:val="24"/>
          <w:lang w:eastAsia="pt-BR"/>
        </w:rPr>
        <w:t>16.5.</w:t>
      </w:r>
      <w:r w:rsidRPr="00916DD7">
        <w:rPr>
          <w:rFonts w:ascii="Times New Roman" w:eastAsia="Times New Roman" w:hAnsi="Times New Roman" w:cs="Times New Roman"/>
          <w:color w:val="000000"/>
          <w:sz w:val="24"/>
          <w:szCs w:val="24"/>
          <w:lang w:eastAsia="pt-BR"/>
        </w:rPr>
        <w:t xml:space="preserve"> </w:t>
      </w:r>
      <w:r w:rsidRPr="00916DD7">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916DD7">
        <w:rPr>
          <w:rFonts w:ascii="Times New Roman" w:eastAsia="Times New Roman" w:hAnsi="Times New Roman" w:cs="Times New Roman"/>
          <w:sz w:val="24"/>
          <w:szCs w:val="24"/>
          <w:lang w:eastAsia="pt-BR"/>
        </w:rPr>
        <w:t>Itambaracá</w:t>
      </w:r>
      <w:proofErr w:type="spellEnd"/>
      <w:r w:rsidRPr="00916DD7">
        <w:rPr>
          <w:rFonts w:ascii="Times New Roman" w:eastAsia="Times New Roman" w:hAnsi="Times New Roman" w:cs="Times New Roman"/>
          <w:sz w:val="24"/>
          <w:szCs w:val="24"/>
          <w:lang w:eastAsia="pt-BR"/>
        </w:rPr>
        <w:t>/</w:t>
      </w:r>
      <w:proofErr w:type="spellStart"/>
      <w:proofErr w:type="gramStart"/>
      <w:r w:rsidRPr="00916DD7">
        <w:rPr>
          <w:rFonts w:ascii="Times New Roman" w:eastAsia="Times New Roman" w:hAnsi="Times New Roman" w:cs="Times New Roman"/>
          <w:sz w:val="24"/>
          <w:szCs w:val="24"/>
          <w:lang w:eastAsia="pt-BR"/>
        </w:rPr>
        <w:t>Pr</w:t>
      </w:r>
      <w:proofErr w:type="spellEnd"/>
      <w:proofErr w:type="gramEnd"/>
      <w:r w:rsidRPr="00916DD7">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16DD7">
        <w:rPr>
          <w:rFonts w:ascii="Times New Roman" w:eastAsia="Times New Roman" w:hAnsi="Times New Roman" w:cs="Times New Roman"/>
          <w:b/>
          <w:color w:val="000000"/>
          <w:sz w:val="24"/>
          <w:szCs w:val="24"/>
          <w:lang w:eastAsia="pt-BR"/>
        </w:rPr>
        <w:t>16.6.</w:t>
      </w:r>
      <w:r w:rsidRPr="00916DD7">
        <w:rPr>
          <w:rFonts w:ascii="Times New Roman" w:eastAsia="Times New Roman" w:hAnsi="Times New Roman" w:cs="Times New Roman"/>
          <w:color w:val="000000"/>
          <w:sz w:val="24"/>
          <w:szCs w:val="24"/>
          <w:lang w:eastAsia="pt-BR"/>
        </w:rPr>
        <w:t xml:space="preserve"> Poderá a Administração, mesmo comprovada </w:t>
      </w:r>
      <w:proofErr w:type="gramStart"/>
      <w:r w:rsidRPr="00916DD7">
        <w:rPr>
          <w:rFonts w:ascii="Times New Roman" w:eastAsia="Times New Roman" w:hAnsi="Times New Roman" w:cs="Times New Roman"/>
          <w:color w:val="000000"/>
          <w:sz w:val="24"/>
          <w:szCs w:val="24"/>
          <w:lang w:eastAsia="pt-BR"/>
        </w:rPr>
        <w:t>a</w:t>
      </w:r>
      <w:proofErr w:type="gramEnd"/>
      <w:r w:rsidRPr="00916DD7">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916DD7">
        <w:rPr>
          <w:rFonts w:ascii="Times New Roman" w:eastAsia="Times New Roman" w:hAnsi="Times New Roman" w:cs="Times New Roman"/>
          <w:b/>
          <w:bCs/>
          <w:sz w:val="24"/>
          <w:szCs w:val="24"/>
          <w:lang w:eastAsia="pt-BR"/>
        </w:rPr>
        <w:t>CLÁUSULA DÉCIMA</w:t>
      </w:r>
      <w:r w:rsidRPr="00916DD7">
        <w:rPr>
          <w:rFonts w:ascii="Times New Roman" w:eastAsia="Times New Roman" w:hAnsi="Times New Roman" w:cs="Times New Roman"/>
          <w:b/>
          <w:snapToGrid w:val="0"/>
          <w:color w:val="000000"/>
          <w:sz w:val="24"/>
          <w:szCs w:val="24"/>
          <w:lang w:eastAsia="pt-BR"/>
        </w:rPr>
        <w:t xml:space="preserve"> SÉTIMA</w:t>
      </w:r>
      <w:r w:rsidRPr="00916DD7">
        <w:rPr>
          <w:rFonts w:ascii="Times New Roman" w:eastAsia="Times New Roman" w:hAnsi="Times New Roman" w:cs="Times New Roman"/>
          <w:b/>
          <w:bCs/>
          <w:sz w:val="24"/>
          <w:szCs w:val="24"/>
          <w:u w:val="single"/>
          <w:lang w:eastAsia="pt-BR"/>
        </w:rPr>
        <w:t xml:space="preserve">: </w:t>
      </w:r>
      <w:r w:rsidRPr="00916DD7">
        <w:rPr>
          <w:rFonts w:ascii="Times New Roman" w:eastAsia="Times New Roman" w:hAnsi="Times New Roman" w:cs="Times New Roman"/>
          <w:b/>
          <w:snapToGrid w:val="0"/>
          <w:color w:val="000000"/>
          <w:sz w:val="24"/>
          <w:szCs w:val="24"/>
          <w:u w:val="single"/>
          <w:lang w:eastAsia="pt-BR"/>
        </w:rPr>
        <w:t>Do Foro</w:t>
      </w:r>
    </w:p>
    <w:p w:rsidR="00792EC6" w:rsidRPr="00916DD7" w:rsidRDefault="00792EC6" w:rsidP="00792EC6">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792EC6" w:rsidRPr="00916DD7" w:rsidRDefault="00792EC6" w:rsidP="00792EC6">
      <w:pPr>
        <w:spacing w:after="0" w:line="240" w:lineRule="auto"/>
        <w:ind w:right="-54"/>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 xml:space="preserve">Fica eleito o Foro da Comarca de Andirá - </w:t>
      </w:r>
      <w:proofErr w:type="spellStart"/>
      <w:proofErr w:type="gramStart"/>
      <w:r w:rsidRPr="00916DD7">
        <w:rPr>
          <w:rFonts w:ascii="Times New Roman" w:eastAsia="Times New Roman" w:hAnsi="Times New Roman" w:cs="Times New Roman"/>
          <w:sz w:val="24"/>
          <w:szCs w:val="24"/>
          <w:lang w:eastAsia="pt-BR"/>
        </w:rPr>
        <w:t>Pr</w:t>
      </w:r>
      <w:proofErr w:type="spellEnd"/>
      <w:proofErr w:type="gramEnd"/>
      <w:r w:rsidRPr="00916DD7">
        <w:rPr>
          <w:rFonts w:ascii="Times New Roman" w:eastAsia="Times New Roman" w:hAnsi="Times New Roman" w:cs="Times New Roman"/>
          <w:sz w:val="24"/>
          <w:szCs w:val="24"/>
          <w:lang w:eastAsia="pt-BR"/>
        </w:rPr>
        <w:t xml:space="preserve">, para dirimir dúvidas ou questões oriundas do presente Contrato. </w:t>
      </w:r>
    </w:p>
    <w:p w:rsidR="00792EC6" w:rsidRPr="00916DD7" w:rsidRDefault="00792EC6" w:rsidP="00792EC6">
      <w:pPr>
        <w:spacing w:after="0" w:line="240" w:lineRule="auto"/>
        <w:ind w:right="-54"/>
        <w:jc w:val="both"/>
        <w:rPr>
          <w:rFonts w:ascii="Times New Roman" w:eastAsia="Times New Roman" w:hAnsi="Times New Roman" w:cs="Times New Roman"/>
          <w:sz w:val="24"/>
          <w:szCs w:val="24"/>
          <w:lang w:eastAsia="pt-BR"/>
        </w:rPr>
      </w:pPr>
    </w:p>
    <w:p w:rsidR="00792EC6" w:rsidRPr="00916DD7" w:rsidRDefault="00792EC6" w:rsidP="00792EC6">
      <w:pPr>
        <w:spacing w:after="0" w:line="240" w:lineRule="auto"/>
        <w:ind w:right="-54"/>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792EC6" w:rsidRPr="00916DD7" w:rsidRDefault="00792EC6" w:rsidP="00792EC6">
      <w:pPr>
        <w:spacing w:after="0" w:line="240" w:lineRule="auto"/>
        <w:jc w:val="center"/>
        <w:rPr>
          <w:rFonts w:ascii="Times New Roman" w:eastAsia="Times New Roman" w:hAnsi="Times New Roman" w:cs="Times New Roman"/>
          <w:sz w:val="24"/>
          <w:szCs w:val="24"/>
          <w:lang w:eastAsia="pt-BR"/>
        </w:rPr>
      </w:pPr>
    </w:p>
    <w:p w:rsidR="00792EC6" w:rsidRPr="00916DD7" w:rsidRDefault="00792EC6" w:rsidP="00D93E2A">
      <w:pPr>
        <w:spacing w:after="0" w:line="240" w:lineRule="auto"/>
        <w:rPr>
          <w:rFonts w:ascii="Times New Roman" w:eastAsia="Times New Roman" w:hAnsi="Times New Roman" w:cs="Times New Roman"/>
          <w:sz w:val="24"/>
          <w:szCs w:val="24"/>
          <w:lang w:eastAsia="pt-BR"/>
        </w:rPr>
      </w:pPr>
    </w:p>
    <w:p w:rsidR="007C628E" w:rsidRPr="00916DD7" w:rsidRDefault="007C628E" w:rsidP="00D93E2A">
      <w:pPr>
        <w:spacing w:after="0" w:line="240" w:lineRule="auto"/>
        <w:jc w:val="center"/>
        <w:rPr>
          <w:rFonts w:ascii="Times New Roman" w:eastAsia="Times New Roman" w:hAnsi="Times New Roman" w:cs="Times New Roman"/>
          <w:sz w:val="24"/>
          <w:szCs w:val="24"/>
          <w:lang w:eastAsia="pt-BR"/>
        </w:rPr>
      </w:pPr>
    </w:p>
    <w:p w:rsidR="00792EC6" w:rsidRPr="00916DD7" w:rsidRDefault="00792EC6" w:rsidP="00916DD7">
      <w:pPr>
        <w:spacing w:after="0" w:line="240" w:lineRule="auto"/>
        <w:ind w:left="2832" w:firstLine="708"/>
        <w:rPr>
          <w:rFonts w:ascii="Times New Roman" w:eastAsia="Times New Roman" w:hAnsi="Times New Roman" w:cs="Times New Roman"/>
          <w:sz w:val="24"/>
          <w:szCs w:val="24"/>
          <w:lang w:eastAsia="pt-BR"/>
        </w:rPr>
      </w:pPr>
      <w:proofErr w:type="spellStart"/>
      <w:r w:rsidRPr="00916DD7">
        <w:rPr>
          <w:rFonts w:ascii="Times New Roman" w:eastAsia="Times New Roman" w:hAnsi="Times New Roman" w:cs="Times New Roman"/>
          <w:sz w:val="24"/>
          <w:szCs w:val="24"/>
          <w:lang w:eastAsia="pt-BR"/>
        </w:rPr>
        <w:t>Itambaracá</w:t>
      </w:r>
      <w:proofErr w:type="spellEnd"/>
      <w:r w:rsidRPr="00916DD7">
        <w:rPr>
          <w:rFonts w:ascii="Times New Roman" w:eastAsia="Times New Roman" w:hAnsi="Times New Roman" w:cs="Times New Roman"/>
          <w:sz w:val="24"/>
          <w:szCs w:val="24"/>
          <w:lang w:eastAsia="pt-BR"/>
        </w:rPr>
        <w:t xml:space="preserve">, </w:t>
      </w:r>
      <w:r w:rsidRPr="00916DD7">
        <w:rPr>
          <w:rFonts w:ascii="Times New Roman" w:eastAsia="Times New Roman" w:hAnsi="Times New Roman" w:cs="Times New Roman"/>
          <w:sz w:val="24"/>
          <w:szCs w:val="24"/>
          <w:lang w:eastAsia="pt-BR"/>
        </w:rPr>
        <w:t>24 de junho</w:t>
      </w:r>
      <w:r w:rsidRPr="00916DD7">
        <w:rPr>
          <w:rFonts w:ascii="Times New Roman" w:eastAsia="Times New Roman" w:hAnsi="Times New Roman" w:cs="Times New Roman"/>
          <w:sz w:val="24"/>
          <w:szCs w:val="24"/>
          <w:lang w:eastAsia="pt-BR"/>
        </w:rPr>
        <w:t xml:space="preserve"> de 2020</w:t>
      </w:r>
      <w:r w:rsidR="00D93E2A" w:rsidRPr="00916DD7">
        <w:rPr>
          <w:rFonts w:ascii="Times New Roman" w:eastAsia="Times New Roman" w:hAnsi="Times New Roman" w:cs="Times New Roman"/>
          <w:sz w:val="24"/>
          <w:szCs w:val="24"/>
          <w:lang w:eastAsia="pt-BR"/>
        </w:rPr>
        <w:t>.</w:t>
      </w:r>
    </w:p>
    <w:p w:rsidR="00D93E2A" w:rsidRPr="00916DD7" w:rsidRDefault="00D93E2A" w:rsidP="00D93E2A">
      <w:pPr>
        <w:spacing w:after="0" w:line="240" w:lineRule="auto"/>
        <w:jc w:val="center"/>
        <w:rPr>
          <w:rFonts w:ascii="Times New Roman" w:eastAsia="Times New Roman" w:hAnsi="Times New Roman" w:cs="Times New Roman"/>
          <w:sz w:val="24"/>
          <w:szCs w:val="24"/>
          <w:lang w:eastAsia="pt-BR"/>
        </w:rPr>
      </w:pPr>
    </w:p>
    <w:p w:rsidR="00D93E2A" w:rsidRPr="00916DD7" w:rsidRDefault="00D93E2A" w:rsidP="00D93E2A">
      <w:pPr>
        <w:spacing w:after="0" w:line="240" w:lineRule="auto"/>
        <w:jc w:val="center"/>
        <w:rPr>
          <w:rFonts w:ascii="Times New Roman" w:eastAsia="Times New Roman" w:hAnsi="Times New Roman" w:cs="Times New Roman"/>
          <w:sz w:val="24"/>
          <w:szCs w:val="24"/>
          <w:lang w:eastAsia="pt-BR"/>
        </w:rPr>
      </w:pPr>
    </w:p>
    <w:p w:rsidR="007C628E" w:rsidRPr="00916DD7" w:rsidRDefault="007C628E" w:rsidP="00916DD7">
      <w:pPr>
        <w:spacing w:after="0" w:line="240" w:lineRule="auto"/>
        <w:rPr>
          <w:rFonts w:ascii="Times New Roman" w:eastAsia="Times New Roman" w:hAnsi="Times New Roman" w:cs="Times New Roman"/>
          <w:sz w:val="24"/>
          <w:szCs w:val="24"/>
          <w:lang w:eastAsia="pt-BR"/>
        </w:rPr>
      </w:pPr>
    </w:p>
    <w:p w:rsidR="007C628E" w:rsidRPr="00916DD7" w:rsidRDefault="007C628E" w:rsidP="00792EC6">
      <w:pPr>
        <w:spacing w:after="0" w:line="240" w:lineRule="auto"/>
        <w:jc w:val="center"/>
        <w:rPr>
          <w:rFonts w:ascii="Times New Roman" w:eastAsia="Times New Roman" w:hAnsi="Times New Roman" w:cs="Times New Roman"/>
          <w:sz w:val="24"/>
          <w:szCs w:val="24"/>
          <w:lang w:eastAsia="pt-BR"/>
        </w:rPr>
      </w:pPr>
    </w:p>
    <w:p w:rsidR="007C628E" w:rsidRPr="00916DD7" w:rsidRDefault="007C628E" w:rsidP="00792EC6">
      <w:pPr>
        <w:spacing w:after="0" w:line="240" w:lineRule="auto"/>
        <w:jc w:val="center"/>
        <w:rPr>
          <w:rFonts w:ascii="Times New Roman" w:eastAsia="Times New Roman" w:hAnsi="Times New Roman" w:cs="Times New Roman"/>
          <w:sz w:val="24"/>
          <w:szCs w:val="24"/>
          <w:lang w:eastAsia="pt-BR"/>
        </w:rPr>
      </w:pPr>
    </w:p>
    <w:p w:rsidR="00792EC6" w:rsidRPr="00916DD7" w:rsidRDefault="00792EC6" w:rsidP="00792EC6">
      <w:pPr>
        <w:spacing w:after="0" w:line="240" w:lineRule="auto"/>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 xml:space="preserve">Contratante: _____________________   </w:t>
      </w:r>
      <w:r w:rsidRPr="00916DD7">
        <w:rPr>
          <w:rFonts w:ascii="Times New Roman" w:eastAsia="Times New Roman" w:hAnsi="Times New Roman" w:cs="Times New Roman"/>
          <w:sz w:val="24"/>
          <w:szCs w:val="24"/>
          <w:lang w:eastAsia="pt-BR"/>
        </w:rPr>
        <w:t xml:space="preserve">                                     </w:t>
      </w:r>
      <w:r w:rsidRPr="00916DD7">
        <w:rPr>
          <w:rFonts w:ascii="Times New Roman" w:eastAsia="Times New Roman" w:hAnsi="Times New Roman" w:cs="Times New Roman"/>
          <w:sz w:val="24"/>
          <w:szCs w:val="24"/>
          <w:lang w:eastAsia="pt-BR"/>
        </w:rPr>
        <w:t>Contratada:__________________</w:t>
      </w:r>
      <w:r w:rsidRPr="00916DD7">
        <w:rPr>
          <w:rFonts w:ascii="Times New Roman" w:eastAsia="Times New Roman" w:hAnsi="Times New Roman" w:cs="Times New Roman"/>
          <w:sz w:val="24"/>
          <w:szCs w:val="24"/>
          <w:lang w:eastAsia="pt-BR"/>
        </w:rPr>
        <w:t>_</w:t>
      </w:r>
      <w:r w:rsidR="007C628E" w:rsidRPr="00916DD7">
        <w:rPr>
          <w:rFonts w:ascii="Times New Roman" w:eastAsia="Times New Roman" w:hAnsi="Times New Roman" w:cs="Times New Roman"/>
          <w:sz w:val="24"/>
          <w:szCs w:val="24"/>
          <w:lang w:eastAsia="pt-BR"/>
        </w:rPr>
        <w:t>__</w:t>
      </w:r>
    </w:p>
    <w:p w:rsidR="00792EC6" w:rsidRPr="00916DD7" w:rsidRDefault="00792EC6" w:rsidP="00792EC6">
      <w:pPr>
        <w:spacing w:after="0" w:line="240" w:lineRule="auto"/>
        <w:rPr>
          <w:rFonts w:ascii="Times New Roman" w:hAnsi="Times New Roman" w:cs="Times New Roman"/>
          <w:sz w:val="24"/>
          <w:szCs w:val="24"/>
        </w:rPr>
      </w:pPr>
      <w:r w:rsidRPr="00916DD7">
        <w:rPr>
          <w:rFonts w:ascii="Times New Roman" w:eastAsia="Times New Roman" w:hAnsi="Times New Roman" w:cs="Times New Roman"/>
          <w:sz w:val="24"/>
          <w:szCs w:val="24"/>
          <w:lang w:eastAsia="pt-BR"/>
        </w:rPr>
        <w:t xml:space="preserve">                     Carlos Cesar de Carvalho</w:t>
      </w:r>
      <w:r w:rsidRPr="00916DD7">
        <w:rPr>
          <w:rFonts w:ascii="Times New Roman" w:hAnsi="Times New Roman" w:cs="Times New Roman"/>
          <w:sz w:val="24"/>
          <w:szCs w:val="24"/>
        </w:rPr>
        <w:t xml:space="preserve">                                   </w:t>
      </w:r>
      <w:r w:rsidRPr="00916DD7">
        <w:rPr>
          <w:rFonts w:ascii="Times New Roman" w:hAnsi="Times New Roman" w:cs="Times New Roman"/>
          <w:sz w:val="24"/>
          <w:szCs w:val="24"/>
        </w:rPr>
        <w:t xml:space="preserve">         </w:t>
      </w:r>
      <w:r w:rsidR="007C628E" w:rsidRPr="00916DD7">
        <w:rPr>
          <w:rFonts w:ascii="Times New Roman" w:hAnsi="Times New Roman" w:cs="Times New Roman"/>
          <w:sz w:val="24"/>
          <w:szCs w:val="24"/>
        </w:rPr>
        <w:t xml:space="preserve">             </w:t>
      </w:r>
      <w:r w:rsidR="00916DD7" w:rsidRPr="00916DD7">
        <w:rPr>
          <w:rFonts w:ascii="Times New Roman" w:hAnsi="Times New Roman" w:cs="Times New Roman"/>
          <w:sz w:val="24"/>
          <w:szCs w:val="24"/>
        </w:rPr>
        <w:t xml:space="preserve">   </w:t>
      </w:r>
      <w:r w:rsidR="00916DD7" w:rsidRPr="00916DD7">
        <w:rPr>
          <w:rFonts w:ascii="Times New Roman" w:hAnsi="Times New Roman" w:cs="Times New Roman"/>
          <w:sz w:val="24"/>
          <w:szCs w:val="24"/>
        </w:rPr>
        <w:t>Fabiano Augusto Nunes</w:t>
      </w:r>
      <w:proofErr w:type="gramStart"/>
      <w:r w:rsidR="007C628E" w:rsidRPr="00916DD7">
        <w:rPr>
          <w:rFonts w:ascii="Times New Roman" w:hAnsi="Times New Roman" w:cs="Times New Roman"/>
          <w:sz w:val="24"/>
          <w:szCs w:val="24"/>
        </w:rPr>
        <w:t xml:space="preserve">  </w:t>
      </w:r>
    </w:p>
    <w:p w:rsidR="00792EC6" w:rsidRPr="00916DD7" w:rsidRDefault="00792EC6" w:rsidP="00792EC6">
      <w:pPr>
        <w:spacing w:after="0" w:line="240" w:lineRule="auto"/>
        <w:rPr>
          <w:rFonts w:ascii="Times New Roman" w:eastAsia="Times New Roman" w:hAnsi="Times New Roman" w:cs="Times New Roman"/>
          <w:sz w:val="24"/>
          <w:szCs w:val="24"/>
          <w:lang w:eastAsia="pt-BR"/>
        </w:rPr>
      </w:pPr>
      <w:proofErr w:type="gramEnd"/>
      <w:r w:rsidRPr="00916DD7">
        <w:rPr>
          <w:rFonts w:ascii="Times New Roman" w:eastAsia="Times New Roman" w:hAnsi="Times New Roman" w:cs="Times New Roman"/>
          <w:sz w:val="24"/>
          <w:szCs w:val="24"/>
          <w:lang w:eastAsia="pt-BR"/>
        </w:rPr>
        <w:t xml:space="preserve">                     Município de </w:t>
      </w:r>
      <w:proofErr w:type="spellStart"/>
      <w:r w:rsidRPr="00916DD7">
        <w:rPr>
          <w:rFonts w:ascii="Times New Roman" w:eastAsia="Times New Roman" w:hAnsi="Times New Roman" w:cs="Times New Roman"/>
          <w:sz w:val="24"/>
          <w:szCs w:val="24"/>
          <w:lang w:eastAsia="pt-BR"/>
        </w:rPr>
        <w:t>Itambaracá</w:t>
      </w:r>
      <w:proofErr w:type="spellEnd"/>
      <w:r w:rsidRPr="00916DD7">
        <w:rPr>
          <w:rFonts w:ascii="Times New Roman" w:hAnsi="Times New Roman" w:cs="Times New Roman"/>
          <w:sz w:val="24"/>
          <w:szCs w:val="24"/>
        </w:rPr>
        <w:t xml:space="preserve">                          </w:t>
      </w:r>
      <w:r w:rsidRPr="00916DD7">
        <w:rPr>
          <w:rFonts w:ascii="Times New Roman" w:hAnsi="Times New Roman" w:cs="Times New Roman"/>
          <w:sz w:val="24"/>
          <w:szCs w:val="24"/>
        </w:rPr>
        <w:t xml:space="preserve"> </w:t>
      </w:r>
      <w:r w:rsidR="00D93E2A" w:rsidRPr="00916DD7">
        <w:rPr>
          <w:rFonts w:ascii="Times New Roman" w:hAnsi="Times New Roman" w:cs="Times New Roman"/>
          <w:sz w:val="24"/>
          <w:szCs w:val="24"/>
        </w:rPr>
        <w:t xml:space="preserve">  </w:t>
      </w:r>
      <w:r w:rsidR="00916DD7" w:rsidRPr="00916DD7">
        <w:rPr>
          <w:rFonts w:ascii="Times New Roman" w:hAnsi="Times New Roman" w:cs="Times New Roman"/>
          <w:sz w:val="24"/>
          <w:szCs w:val="24"/>
        </w:rPr>
        <w:t xml:space="preserve">       </w:t>
      </w:r>
      <w:r w:rsidRPr="00916DD7">
        <w:rPr>
          <w:rFonts w:ascii="Times New Roman" w:hAnsi="Times New Roman" w:cs="Times New Roman"/>
          <w:sz w:val="24"/>
          <w:szCs w:val="24"/>
        </w:rPr>
        <w:t xml:space="preserve"> </w:t>
      </w:r>
      <w:r w:rsidR="00916DD7" w:rsidRPr="00916DD7">
        <w:rPr>
          <w:rFonts w:ascii="Times New Roman" w:hAnsi="Times New Roman" w:cs="Times New Roman"/>
          <w:sz w:val="24"/>
          <w:szCs w:val="24"/>
        </w:rPr>
        <w:t xml:space="preserve">Spin Embalagens </w:t>
      </w:r>
      <w:proofErr w:type="spellStart"/>
      <w:r w:rsidR="00916DD7" w:rsidRPr="00916DD7">
        <w:rPr>
          <w:rFonts w:ascii="Times New Roman" w:hAnsi="Times New Roman" w:cs="Times New Roman"/>
          <w:sz w:val="24"/>
          <w:szCs w:val="24"/>
        </w:rPr>
        <w:t>Grafica</w:t>
      </w:r>
      <w:proofErr w:type="spellEnd"/>
      <w:r w:rsidR="00916DD7" w:rsidRPr="00916DD7">
        <w:rPr>
          <w:rFonts w:ascii="Times New Roman" w:hAnsi="Times New Roman" w:cs="Times New Roman"/>
          <w:sz w:val="24"/>
          <w:szCs w:val="24"/>
        </w:rPr>
        <w:t xml:space="preserve"> Editora </w:t>
      </w:r>
      <w:proofErr w:type="spellStart"/>
      <w:r w:rsidR="00916DD7" w:rsidRPr="00916DD7">
        <w:rPr>
          <w:rFonts w:ascii="Times New Roman" w:hAnsi="Times New Roman" w:cs="Times New Roman"/>
          <w:sz w:val="24"/>
          <w:szCs w:val="24"/>
        </w:rPr>
        <w:t>Ltda-Me</w:t>
      </w:r>
      <w:proofErr w:type="spellEnd"/>
    </w:p>
    <w:p w:rsidR="00792EC6" w:rsidRPr="00916DD7" w:rsidRDefault="00792EC6" w:rsidP="00792EC6">
      <w:pPr>
        <w:spacing w:after="0" w:line="240" w:lineRule="auto"/>
        <w:ind w:right="-54"/>
        <w:jc w:val="both"/>
        <w:rPr>
          <w:rFonts w:ascii="Times New Roman" w:eastAsia="Times New Roman" w:hAnsi="Times New Roman" w:cs="Times New Roman"/>
          <w:b/>
          <w:bCs/>
          <w:sz w:val="24"/>
          <w:szCs w:val="24"/>
          <w:lang w:eastAsia="pt-BR"/>
        </w:rPr>
      </w:pPr>
    </w:p>
    <w:p w:rsidR="00792EC6" w:rsidRPr="00916DD7" w:rsidRDefault="00792EC6" w:rsidP="00792EC6">
      <w:pPr>
        <w:spacing w:after="0" w:line="240" w:lineRule="auto"/>
        <w:ind w:right="-54"/>
        <w:jc w:val="both"/>
        <w:rPr>
          <w:rFonts w:ascii="Times New Roman" w:eastAsia="Times New Roman" w:hAnsi="Times New Roman" w:cs="Times New Roman"/>
          <w:b/>
          <w:bCs/>
          <w:sz w:val="24"/>
          <w:szCs w:val="24"/>
          <w:lang w:eastAsia="pt-BR"/>
        </w:rPr>
      </w:pPr>
    </w:p>
    <w:p w:rsidR="00792EC6" w:rsidRPr="00916DD7" w:rsidRDefault="00792EC6" w:rsidP="00792EC6">
      <w:pPr>
        <w:spacing w:after="0" w:line="240" w:lineRule="auto"/>
        <w:ind w:right="-54"/>
        <w:jc w:val="both"/>
        <w:rPr>
          <w:rFonts w:ascii="Times New Roman" w:eastAsia="Times New Roman" w:hAnsi="Times New Roman" w:cs="Times New Roman"/>
          <w:b/>
          <w:bCs/>
          <w:sz w:val="24"/>
          <w:szCs w:val="24"/>
          <w:lang w:eastAsia="pt-BR"/>
        </w:rPr>
      </w:pPr>
    </w:p>
    <w:p w:rsidR="00792EC6" w:rsidRPr="00916DD7" w:rsidRDefault="00792EC6" w:rsidP="00792EC6">
      <w:pPr>
        <w:spacing w:after="0" w:line="240" w:lineRule="auto"/>
        <w:ind w:right="-54"/>
        <w:jc w:val="both"/>
        <w:rPr>
          <w:rFonts w:ascii="Times New Roman" w:eastAsia="Times New Roman" w:hAnsi="Times New Roman" w:cs="Times New Roman"/>
          <w:b/>
          <w:bCs/>
          <w:sz w:val="24"/>
          <w:szCs w:val="24"/>
          <w:lang w:eastAsia="pt-BR"/>
        </w:rPr>
      </w:pPr>
    </w:p>
    <w:p w:rsidR="007C628E" w:rsidRPr="00916DD7" w:rsidRDefault="007C628E" w:rsidP="00792EC6">
      <w:pPr>
        <w:spacing w:after="0" w:line="240" w:lineRule="auto"/>
        <w:ind w:right="-54"/>
        <w:jc w:val="both"/>
        <w:rPr>
          <w:rFonts w:ascii="Times New Roman" w:eastAsia="Times New Roman" w:hAnsi="Times New Roman" w:cs="Times New Roman"/>
          <w:b/>
          <w:bCs/>
          <w:sz w:val="24"/>
          <w:szCs w:val="24"/>
          <w:lang w:eastAsia="pt-BR"/>
        </w:rPr>
      </w:pPr>
      <w:bookmarkStart w:id="0" w:name="_GoBack"/>
      <w:bookmarkEnd w:id="0"/>
    </w:p>
    <w:p w:rsidR="007C628E" w:rsidRPr="00916DD7" w:rsidRDefault="007C628E" w:rsidP="00792EC6">
      <w:pPr>
        <w:spacing w:after="0" w:line="240" w:lineRule="auto"/>
        <w:ind w:right="-54"/>
        <w:jc w:val="both"/>
        <w:rPr>
          <w:rFonts w:ascii="Times New Roman" w:eastAsia="Times New Roman" w:hAnsi="Times New Roman" w:cs="Times New Roman"/>
          <w:b/>
          <w:bCs/>
          <w:sz w:val="24"/>
          <w:szCs w:val="24"/>
          <w:lang w:eastAsia="pt-BR"/>
        </w:rPr>
      </w:pPr>
    </w:p>
    <w:p w:rsidR="007C628E" w:rsidRPr="00916DD7" w:rsidRDefault="007C628E" w:rsidP="00792EC6">
      <w:pPr>
        <w:spacing w:after="0" w:line="240" w:lineRule="auto"/>
        <w:ind w:right="-54"/>
        <w:jc w:val="both"/>
        <w:rPr>
          <w:rFonts w:ascii="Times New Roman" w:eastAsia="Times New Roman" w:hAnsi="Times New Roman" w:cs="Times New Roman"/>
          <w:b/>
          <w:bCs/>
          <w:sz w:val="24"/>
          <w:szCs w:val="24"/>
          <w:lang w:eastAsia="pt-BR"/>
        </w:rPr>
      </w:pPr>
    </w:p>
    <w:p w:rsidR="00792EC6" w:rsidRPr="00916DD7" w:rsidRDefault="00792EC6" w:rsidP="00792EC6">
      <w:pPr>
        <w:spacing w:after="0" w:line="240" w:lineRule="auto"/>
        <w:ind w:right="-54"/>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b/>
          <w:bCs/>
          <w:sz w:val="24"/>
          <w:szCs w:val="24"/>
          <w:lang w:eastAsia="pt-BR"/>
        </w:rPr>
        <w:t>TESTEMUNHAS:</w:t>
      </w:r>
      <w:r w:rsidRPr="00916DD7">
        <w:rPr>
          <w:rFonts w:ascii="Times New Roman" w:eastAsia="Times New Roman" w:hAnsi="Times New Roman" w:cs="Times New Roman"/>
          <w:sz w:val="24"/>
          <w:szCs w:val="24"/>
          <w:lang w:eastAsia="pt-BR"/>
        </w:rPr>
        <w:t>_____________________________</w:t>
      </w:r>
      <w:r w:rsidRPr="00916DD7">
        <w:rPr>
          <w:rFonts w:ascii="Times New Roman" w:eastAsia="Times New Roman" w:hAnsi="Times New Roman" w:cs="Times New Roman"/>
          <w:sz w:val="24"/>
          <w:szCs w:val="24"/>
          <w:lang w:eastAsia="pt-BR"/>
        </w:rPr>
        <w:t xml:space="preserve">              </w:t>
      </w:r>
      <w:r w:rsidRPr="00916DD7">
        <w:rPr>
          <w:rFonts w:ascii="Times New Roman" w:eastAsia="Times New Roman" w:hAnsi="Times New Roman" w:cs="Times New Roman"/>
          <w:sz w:val="24"/>
          <w:szCs w:val="24"/>
          <w:lang w:eastAsia="pt-BR"/>
        </w:rPr>
        <w:t>____________________________</w:t>
      </w:r>
    </w:p>
    <w:p w:rsidR="00792EC6" w:rsidRPr="00916DD7" w:rsidRDefault="00792EC6" w:rsidP="00792EC6">
      <w:pPr>
        <w:spacing w:after="0" w:line="240" w:lineRule="auto"/>
        <w:ind w:right="-54"/>
        <w:jc w:val="both"/>
        <w:rPr>
          <w:rFonts w:ascii="Times New Roman" w:eastAsia="Times New Roman" w:hAnsi="Times New Roman" w:cs="Times New Roman"/>
          <w:sz w:val="24"/>
          <w:szCs w:val="24"/>
          <w:lang w:eastAsia="pt-BR"/>
        </w:rPr>
      </w:pPr>
      <w:r w:rsidRPr="00916DD7">
        <w:rPr>
          <w:rFonts w:ascii="Times New Roman" w:eastAsia="Times New Roman" w:hAnsi="Times New Roman" w:cs="Times New Roman"/>
          <w:sz w:val="24"/>
          <w:szCs w:val="24"/>
          <w:lang w:eastAsia="pt-BR"/>
        </w:rPr>
        <w:t xml:space="preserve">                             </w:t>
      </w:r>
      <w:r w:rsidRPr="00916DD7">
        <w:rPr>
          <w:rFonts w:ascii="Times New Roman" w:eastAsia="Times New Roman" w:hAnsi="Times New Roman" w:cs="Times New Roman"/>
          <w:sz w:val="24"/>
          <w:szCs w:val="24"/>
          <w:lang w:eastAsia="pt-BR"/>
        </w:rPr>
        <w:t xml:space="preserve">   </w:t>
      </w:r>
      <w:proofErr w:type="spellStart"/>
      <w:proofErr w:type="gramStart"/>
      <w:r w:rsidR="00D93E2A" w:rsidRPr="00916DD7">
        <w:rPr>
          <w:rFonts w:ascii="Times New Roman" w:eastAsia="Times New Roman" w:hAnsi="Times New Roman" w:cs="Times New Roman"/>
          <w:sz w:val="24"/>
          <w:szCs w:val="24"/>
          <w:lang w:eastAsia="pt-BR"/>
        </w:rPr>
        <w:t>Nome:</w:t>
      </w:r>
      <w:proofErr w:type="gramEnd"/>
      <w:r w:rsidRPr="00916DD7">
        <w:rPr>
          <w:rFonts w:ascii="Times New Roman" w:eastAsia="Times New Roman" w:hAnsi="Times New Roman" w:cs="Times New Roman"/>
          <w:sz w:val="24"/>
          <w:szCs w:val="24"/>
          <w:lang w:eastAsia="pt-BR"/>
        </w:rPr>
        <w:t>Elaine</w:t>
      </w:r>
      <w:proofErr w:type="spellEnd"/>
      <w:r w:rsidRPr="00916DD7">
        <w:rPr>
          <w:rFonts w:ascii="Times New Roman" w:eastAsia="Times New Roman" w:hAnsi="Times New Roman" w:cs="Times New Roman"/>
          <w:sz w:val="24"/>
          <w:szCs w:val="24"/>
          <w:lang w:eastAsia="pt-BR"/>
        </w:rPr>
        <w:t xml:space="preserve"> Ap. Munhoz da Silva            </w:t>
      </w:r>
      <w:r w:rsidRPr="00916DD7">
        <w:rPr>
          <w:rFonts w:ascii="Times New Roman" w:eastAsia="Times New Roman" w:hAnsi="Times New Roman" w:cs="Times New Roman"/>
          <w:sz w:val="24"/>
          <w:szCs w:val="24"/>
          <w:lang w:eastAsia="pt-BR"/>
        </w:rPr>
        <w:t xml:space="preserve">  </w:t>
      </w:r>
      <w:r w:rsidR="00D93E2A" w:rsidRPr="00916DD7">
        <w:rPr>
          <w:rFonts w:ascii="Times New Roman" w:eastAsia="Times New Roman" w:hAnsi="Times New Roman" w:cs="Times New Roman"/>
          <w:sz w:val="24"/>
          <w:szCs w:val="24"/>
          <w:lang w:eastAsia="pt-BR"/>
        </w:rPr>
        <w:t xml:space="preserve">  </w:t>
      </w:r>
      <w:r w:rsidRPr="00916DD7">
        <w:rPr>
          <w:rFonts w:ascii="Times New Roman" w:eastAsia="Times New Roman" w:hAnsi="Times New Roman" w:cs="Times New Roman"/>
          <w:sz w:val="24"/>
          <w:szCs w:val="24"/>
          <w:lang w:eastAsia="pt-BR"/>
        </w:rPr>
        <w:t>Nome: Andreia Soares Alexandre</w:t>
      </w:r>
    </w:p>
    <w:p w:rsidR="00792EC6" w:rsidRPr="00916DD7" w:rsidRDefault="00792EC6" w:rsidP="00792EC6">
      <w:pPr>
        <w:spacing w:after="0" w:line="240" w:lineRule="auto"/>
        <w:ind w:right="306"/>
        <w:jc w:val="both"/>
        <w:rPr>
          <w:rFonts w:ascii="Times New Roman" w:hAnsi="Times New Roman" w:cs="Times New Roman"/>
          <w:sz w:val="24"/>
          <w:szCs w:val="24"/>
        </w:rPr>
      </w:pPr>
      <w:r w:rsidRPr="00916DD7">
        <w:rPr>
          <w:rFonts w:ascii="Times New Roman" w:eastAsia="Times New Roman" w:hAnsi="Times New Roman" w:cs="Times New Roman"/>
          <w:sz w:val="24"/>
          <w:szCs w:val="24"/>
          <w:lang w:eastAsia="pt-BR"/>
        </w:rPr>
        <w:t xml:space="preserve">                             </w:t>
      </w:r>
      <w:r w:rsidRPr="00916DD7">
        <w:rPr>
          <w:rFonts w:ascii="Times New Roman" w:eastAsia="Times New Roman" w:hAnsi="Times New Roman" w:cs="Times New Roman"/>
          <w:sz w:val="24"/>
          <w:szCs w:val="24"/>
          <w:lang w:eastAsia="pt-BR"/>
        </w:rPr>
        <w:t xml:space="preserve">   </w:t>
      </w:r>
      <w:r w:rsidRPr="00916DD7">
        <w:rPr>
          <w:rFonts w:ascii="Times New Roman" w:eastAsia="Times New Roman" w:hAnsi="Times New Roman" w:cs="Times New Roman"/>
          <w:sz w:val="24"/>
          <w:szCs w:val="24"/>
          <w:lang w:eastAsia="pt-BR"/>
        </w:rPr>
        <w:t xml:space="preserve">CPF: </w:t>
      </w:r>
      <w:r w:rsidRPr="00916DD7">
        <w:rPr>
          <w:rFonts w:ascii="Times New Roman" w:hAnsi="Times New Roman" w:cs="Times New Roman"/>
          <w:sz w:val="24"/>
          <w:szCs w:val="24"/>
        </w:rPr>
        <w:t xml:space="preserve">025.121.549-04                               </w:t>
      </w:r>
      <w:r w:rsidRPr="00916DD7">
        <w:rPr>
          <w:rFonts w:ascii="Times New Roman" w:eastAsia="Times New Roman" w:hAnsi="Times New Roman" w:cs="Times New Roman"/>
          <w:sz w:val="24"/>
          <w:szCs w:val="24"/>
          <w:lang w:eastAsia="pt-BR"/>
        </w:rPr>
        <w:t xml:space="preserve">   </w:t>
      </w:r>
      <w:r w:rsidRPr="00916DD7">
        <w:rPr>
          <w:rFonts w:ascii="Times New Roman" w:eastAsia="Times New Roman" w:hAnsi="Times New Roman" w:cs="Times New Roman"/>
          <w:sz w:val="24"/>
          <w:szCs w:val="24"/>
          <w:lang w:eastAsia="pt-BR"/>
        </w:rPr>
        <w:t xml:space="preserve">    </w:t>
      </w:r>
      <w:r w:rsidRPr="00916DD7">
        <w:rPr>
          <w:rFonts w:ascii="Times New Roman" w:eastAsia="Times New Roman" w:hAnsi="Times New Roman" w:cs="Times New Roman"/>
          <w:sz w:val="24"/>
          <w:szCs w:val="24"/>
          <w:lang w:eastAsia="pt-BR"/>
        </w:rPr>
        <w:t xml:space="preserve">CPF: </w:t>
      </w:r>
      <w:r w:rsidRPr="00916DD7">
        <w:rPr>
          <w:rFonts w:ascii="Times New Roman" w:hAnsi="Times New Roman" w:cs="Times New Roman"/>
          <w:sz w:val="24"/>
          <w:szCs w:val="24"/>
        </w:rPr>
        <w:t>020.395.109-31</w:t>
      </w:r>
    </w:p>
    <w:p w:rsidR="00792EC6" w:rsidRPr="00916DD7" w:rsidRDefault="00792EC6" w:rsidP="00792EC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92EC6" w:rsidRPr="00916DD7" w:rsidRDefault="00792EC6" w:rsidP="00792EC6">
      <w:pPr>
        <w:spacing w:after="0" w:line="240" w:lineRule="auto"/>
        <w:ind w:right="306"/>
        <w:jc w:val="both"/>
        <w:rPr>
          <w:rFonts w:ascii="Times New Roman" w:eastAsia="Times New Roman" w:hAnsi="Times New Roman" w:cs="Times New Roman"/>
          <w:sz w:val="24"/>
          <w:szCs w:val="24"/>
          <w:lang w:eastAsia="pt-BR"/>
        </w:rPr>
      </w:pPr>
    </w:p>
    <w:p w:rsidR="00825F8F" w:rsidRPr="00916DD7" w:rsidRDefault="001F12AE">
      <w:pPr>
        <w:rPr>
          <w:rFonts w:ascii="Times New Roman" w:hAnsi="Times New Roman" w:cs="Times New Roman"/>
          <w:sz w:val="24"/>
          <w:szCs w:val="24"/>
        </w:rPr>
      </w:pPr>
    </w:p>
    <w:sectPr w:rsidR="00825F8F" w:rsidRPr="00916DD7" w:rsidSect="00792EC6">
      <w:headerReference w:type="default" r:id="rId9"/>
      <w:footerReference w:type="default" r:id="rId10"/>
      <w:pgSz w:w="11906" w:h="16838"/>
      <w:pgMar w:top="1417" w:right="849" w:bottom="567"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EC6" w:rsidRDefault="00792EC6" w:rsidP="00792EC6">
      <w:pPr>
        <w:spacing w:after="0" w:line="240" w:lineRule="auto"/>
      </w:pPr>
      <w:r>
        <w:separator/>
      </w:r>
    </w:p>
  </w:endnote>
  <w:endnote w:type="continuationSeparator" w:id="0">
    <w:p w:rsidR="00792EC6" w:rsidRDefault="00792EC6" w:rsidP="00792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cs="Times New Roman"/>
        <w:sz w:val="24"/>
        <w:szCs w:val="24"/>
        <w:lang w:eastAsia="pt-BR"/>
      </w:rPr>
      <w:id w:val="-613135161"/>
      <w:docPartObj>
        <w:docPartGallery w:val="Page Numbers (Bottom of Page)"/>
        <w:docPartUnique/>
      </w:docPartObj>
    </w:sdtPr>
    <w:sdtContent>
      <w:p w:rsidR="00792EC6" w:rsidRPr="00B67D08" w:rsidRDefault="00792EC6" w:rsidP="00792EC6">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fldChar w:fldCharType="begin"/>
        </w:r>
        <w:r w:rsidRPr="00B67D08">
          <w:rPr>
            <w:rFonts w:ascii="Times New Roman" w:eastAsia="Times New Roman" w:hAnsi="Times New Roman" w:cs="Times New Roman"/>
            <w:sz w:val="24"/>
            <w:szCs w:val="24"/>
            <w:lang w:eastAsia="pt-BR"/>
          </w:rPr>
          <w:instrText>PAGE   \* MERGEFORMAT</w:instrText>
        </w:r>
        <w:r w:rsidRPr="00B67D08">
          <w:rPr>
            <w:rFonts w:ascii="Times New Roman" w:eastAsia="Times New Roman" w:hAnsi="Times New Roman" w:cs="Times New Roman"/>
            <w:sz w:val="24"/>
            <w:szCs w:val="24"/>
            <w:lang w:eastAsia="pt-BR"/>
          </w:rPr>
          <w:fldChar w:fldCharType="separate"/>
        </w:r>
        <w:r w:rsidR="001F12AE">
          <w:rPr>
            <w:rFonts w:ascii="Times New Roman" w:eastAsia="Times New Roman" w:hAnsi="Times New Roman" w:cs="Times New Roman"/>
            <w:noProof/>
            <w:sz w:val="24"/>
            <w:szCs w:val="24"/>
            <w:lang w:eastAsia="pt-BR"/>
          </w:rPr>
          <w:t>18</w:t>
        </w:r>
        <w:r w:rsidRPr="00B67D08">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1</w:t>
        </w:r>
        <w:r w:rsidR="00916DD7">
          <w:rPr>
            <w:rFonts w:ascii="Times New Roman" w:eastAsia="Times New Roman" w:hAnsi="Times New Roman" w:cs="Times New Roman"/>
            <w:sz w:val="24"/>
            <w:szCs w:val="24"/>
            <w:lang w:eastAsia="pt-BR"/>
          </w:rPr>
          <w:t>8</w:t>
        </w:r>
      </w:p>
    </w:sdtContent>
  </w:sdt>
  <w:p w:rsidR="00792EC6" w:rsidRPr="00B67D08" w:rsidRDefault="00792EC6" w:rsidP="00792EC6">
    <w:pPr>
      <w:pBdr>
        <w:top w:val="single" w:sz="12" w:space="8" w:color="auto"/>
      </w:pBdr>
      <w:tabs>
        <w:tab w:val="center" w:pos="4419"/>
        <w:tab w:val="center" w:pos="4781"/>
        <w:tab w:val="right" w:pos="8838"/>
        <w:tab w:val="right" w:pos="9562"/>
      </w:tabs>
      <w:spacing w:after="0" w:line="240" w:lineRule="auto"/>
      <w:ind w:right="360"/>
      <w:jc w:val="center"/>
      <w:rPr>
        <w:rFonts w:ascii="Arial" w:eastAsia="MS Mincho" w:hAnsi="Arial" w:cs="Times New Roman"/>
        <w:sz w:val="14"/>
        <w:szCs w:val="14"/>
        <w:lang w:eastAsia="pt-BR"/>
      </w:rPr>
    </w:pPr>
    <w:proofErr w:type="gramStart"/>
    <w:r w:rsidRPr="00B67D08">
      <w:rPr>
        <w:rFonts w:ascii="Arial" w:eastAsia="MS Mincho" w:hAnsi="Arial" w:cs="Times New Roman"/>
        <w:sz w:val="14"/>
        <w:szCs w:val="14"/>
        <w:lang w:eastAsia="pt-BR"/>
      </w:rPr>
      <w:t>Avenida Interventor</w:t>
    </w:r>
    <w:proofErr w:type="gramEnd"/>
    <w:r w:rsidRPr="00B67D08">
      <w:rPr>
        <w:rFonts w:ascii="Arial" w:eastAsia="MS Mincho" w:hAnsi="Arial" w:cs="Times New Roman"/>
        <w:sz w:val="14"/>
        <w:szCs w:val="14"/>
        <w:lang w:eastAsia="pt-BR"/>
      </w:rPr>
      <w:t xml:space="preserve"> Manoel Ribas nº 06, Cx. Postal 01, </w:t>
    </w:r>
    <w:proofErr w:type="spellStart"/>
    <w:r w:rsidRPr="00B67D08">
      <w:rPr>
        <w:rFonts w:ascii="Arial" w:eastAsia="MS Mincho" w:hAnsi="Arial" w:cs="Times New Roman"/>
        <w:sz w:val="14"/>
        <w:szCs w:val="14"/>
        <w:lang w:eastAsia="pt-BR"/>
      </w:rPr>
      <w:t>Cep</w:t>
    </w:r>
    <w:proofErr w:type="spellEnd"/>
    <w:r w:rsidRPr="00B67D08">
      <w:rPr>
        <w:rFonts w:ascii="Arial" w:eastAsia="MS Mincho" w:hAnsi="Arial" w:cs="Times New Roman"/>
        <w:sz w:val="14"/>
        <w:szCs w:val="14"/>
        <w:lang w:eastAsia="pt-BR"/>
      </w:rPr>
      <w:t xml:space="preserve">- 86.375-000, </w:t>
    </w:r>
    <w:proofErr w:type="spellStart"/>
    <w:r w:rsidRPr="00B67D08">
      <w:rPr>
        <w:rFonts w:ascii="Arial" w:eastAsia="MS Mincho" w:hAnsi="Arial" w:cs="Times New Roman"/>
        <w:sz w:val="14"/>
        <w:szCs w:val="14"/>
        <w:lang w:eastAsia="pt-BR"/>
      </w:rPr>
      <w:t>Itambaracá</w:t>
    </w:r>
    <w:proofErr w:type="spellEnd"/>
    <w:r w:rsidRPr="00B67D08">
      <w:rPr>
        <w:rFonts w:ascii="Arial" w:eastAsia="MS Mincho" w:hAnsi="Arial" w:cs="Times New Roman"/>
        <w:sz w:val="14"/>
        <w:szCs w:val="14"/>
        <w:lang w:eastAsia="pt-BR"/>
      </w:rPr>
      <w:t xml:space="preserve"> - PR</w:t>
    </w:r>
  </w:p>
  <w:p w:rsidR="00792EC6" w:rsidRPr="00B67D08" w:rsidRDefault="00792EC6" w:rsidP="00792EC6">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B67D08">
      <w:rPr>
        <w:rFonts w:ascii="Arial" w:eastAsia="MS Mincho" w:hAnsi="Arial" w:cs="Times New Roman"/>
        <w:sz w:val="14"/>
        <w:szCs w:val="14"/>
        <w:lang w:eastAsia="pt-BR"/>
      </w:rPr>
      <w:t>Fone (43) 3543-1224/Fax (43) 3543-1361 www.itambaraca.pr.gov.br</w:t>
    </w:r>
  </w:p>
  <w:p w:rsidR="00792EC6" w:rsidRDefault="00792EC6" w:rsidP="00792EC6">
    <w:pPr>
      <w:pStyle w:val="Rodap"/>
    </w:pPr>
  </w:p>
  <w:p w:rsidR="00792EC6" w:rsidRDefault="00792EC6" w:rsidP="00792EC6">
    <w:pPr>
      <w:pStyle w:val="Rodap"/>
    </w:pPr>
  </w:p>
  <w:p w:rsidR="00792EC6" w:rsidRDefault="00792EC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EC6" w:rsidRDefault="00792EC6" w:rsidP="00792EC6">
      <w:pPr>
        <w:spacing w:after="0" w:line="240" w:lineRule="auto"/>
      </w:pPr>
      <w:r>
        <w:separator/>
      </w:r>
    </w:p>
  </w:footnote>
  <w:footnote w:type="continuationSeparator" w:id="0">
    <w:p w:rsidR="00792EC6" w:rsidRDefault="00792EC6" w:rsidP="00792E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EC6" w:rsidRPr="00980C85" w:rsidRDefault="00792EC6" w:rsidP="00792EC6">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54512866" r:id="rId2"/>
      </w:pict>
    </w:r>
    <w:r w:rsidRPr="00980C85">
      <w:rPr>
        <w:rFonts w:ascii="Times New Roman" w:eastAsia="Times New Roman" w:hAnsi="Times New Roman" w:cs="Times New Roman"/>
        <w:b/>
        <w:bCs/>
        <w:lang w:eastAsia="pt-BR"/>
      </w:rPr>
      <w:t>MUNICIPAL DE ITAMBARACÁ</w:t>
    </w:r>
  </w:p>
  <w:p w:rsidR="00792EC6" w:rsidRDefault="00792EC6" w:rsidP="00792EC6">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rsidR="00792EC6" w:rsidRDefault="00792EC6" w:rsidP="00792EC6">
    <w:pPr>
      <w:spacing w:after="0" w:line="240" w:lineRule="auto"/>
      <w:rPr>
        <w:rFonts w:ascii="Times New Roman" w:eastAsia="Times New Roman" w:hAnsi="Times New Roman" w:cs="Times New Roman"/>
        <w:b/>
        <w:bCs/>
        <w:lang w:eastAsia="pt-BR"/>
      </w:rPr>
    </w:pPr>
  </w:p>
  <w:p w:rsidR="00792EC6" w:rsidRPr="00980C85" w:rsidRDefault="00792EC6" w:rsidP="00792EC6">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_______________________________________________________________________</w:t>
    </w:r>
    <w:r>
      <w:rPr>
        <w:rFonts w:ascii="Times New Roman" w:eastAsia="Times New Roman" w:hAnsi="Times New Roman" w:cs="Times New Roman"/>
        <w:b/>
        <w:bCs/>
        <w:lang w:eastAsia="pt-BR"/>
      </w:rPr>
      <w:t>_____________</w:t>
    </w:r>
  </w:p>
  <w:p w:rsidR="00792EC6" w:rsidRDefault="00792EC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9997E54"/>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0FF683C"/>
    <w:multiLevelType w:val="hybridMultilevel"/>
    <w:tmpl w:val="118A169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5"/>
  </w:num>
  <w:num w:numId="3">
    <w:abstractNumId w:val="3"/>
  </w:num>
  <w:num w:numId="4">
    <w:abstractNumId w:val="0"/>
  </w:num>
  <w:num w:numId="5">
    <w:abstractNumId w:val="7"/>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EC6"/>
    <w:rsid w:val="00071471"/>
    <w:rsid w:val="001F12AE"/>
    <w:rsid w:val="00272685"/>
    <w:rsid w:val="003E1B38"/>
    <w:rsid w:val="00792EC6"/>
    <w:rsid w:val="007C628E"/>
    <w:rsid w:val="00916DD7"/>
    <w:rsid w:val="00D93E2A"/>
    <w:rsid w:val="00DA56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EC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92E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2EC6"/>
  </w:style>
  <w:style w:type="paragraph" w:styleId="Rodap">
    <w:name w:val="footer"/>
    <w:basedOn w:val="Normal"/>
    <w:link w:val="RodapChar"/>
    <w:uiPriority w:val="99"/>
    <w:unhideWhenUsed/>
    <w:rsid w:val="00792EC6"/>
    <w:pPr>
      <w:tabs>
        <w:tab w:val="center" w:pos="4252"/>
        <w:tab w:val="right" w:pos="8504"/>
      </w:tabs>
      <w:spacing w:after="0" w:line="240" w:lineRule="auto"/>
    </w:pPr>
  </w:style>
  <w:style w:type="character" w:customStyle="1" w:styleId="RodapChar">
    <w:name w:val="Rodapé Char"/>
    <w:basedOn w:val="Fontepargpadro"/>
    <w:link w:val="Rodap"/>
    <w:uiPriority w:val="99"/>
    <w:rsid w:val="00792EC6"/>
  </w:style>
  <w:style w:type="paragraph" w:customStyle="1" w:styleId="Default">
    <w:name w:val="Default"/>
    <w:rsid w:val="00792EC6"/>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792EC6"/>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EC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92E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2EC6"/>
  </w:style>
  <w:style w:type="paragraph" w:styleId="Rodap">
    <w:name w:val="footer"/>
    <w:basedOn w:val="Normal"/>
    <w:link w:val="RodapChar"/>
    <w:uiPriority w:val="99"/>
    <w:unhideWhenUsed/>
    <w:rsid w:val="00792EC6"/>
    <w:pPr>
      <w:tabs>
        <w:tab w:val="center" w:pos="4252"/>
        <w:tab w:val="right" w:pos="8504"/>
      </w:tabs>
      <w:spacing w:after="0" w:line="240" w:lineRule="auto"/>
    </w:pPr>
  </w:style>
  <w:style w:type="character" w:customStyle="1" w:styleId="RodapChar">
    <w:name w:val="Rodapé Char"/>
    <w:basedOn w:val="Fontepargpadro"/>
    <w:link w:val="Rodap"/>
    <w:uiPriority w:val="99"/>
    <w:rsid w:val="00792EC6"/>
  </w:style>
  <w:style w:type="paragraph" w:customStyle="1" w:styleId="Default">
    <w:name w:val="Default"/>
    <w:rsid w:val="00792EC6"/>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792EC6"/>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7039</Words>
  <Characters>38016</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Tostes</dc:creator>
  <cp:lastModifiedBy>Andreia Tostes</cp:lastModifiedBy>
  <cp:revision>3</cp:revision>
  <cp:lastPrinted>2020-06-24T17:05:00Z</cp:lastPrinted>
  <dcterms:created xsi:type="dcterms:W3CDTF">2020-06-24T17:05:00Z</dcterms:created>
  <dcterms:modified xsi:type="dcterms:W3CDTF">2020-06-24T17:05:00Z</dcterms:modified>
</cp:coreProperties>
</file>