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ED7" w:rsidRDefault="00A60ED7" w:rsidP="00A60ED7">
      <w:pPr>
        <w:tabs>
          <w:tab w:val="left" w:pos="0"/>
        </w:tabs>
        <w:jc w:val="both"/>
        <w:rPr>
          <w:b/>
          <w:sz w:val="22"/>
          <w:szCs w:val="22"/>
        </w:rPr>
      </w:pPr>
      <w:r>
        <w:rPr>
          <w:b/>
          <w:sz w:val="22"/>
          <w:szCs w:val="22"/>
        </w:rPr>
        <w:t>_______________________________________________________________________________________________</w:t>
      </w:r>
    </w:p>
    <w:p w:rsidR="00A60ED7" w:rsidRPr="007820BF" w:rsidRDefault="006967C0" w:rsidP="00A60ED7">
      <w:pPr>
        <w:tabs>
          <w:tab w:val="left" w:pos="0"/>
        </w:tabs>
        <w:jc w:val="both"/>
        <w:rPr>
          <w:sz w:val="23"/>
          <w:szCs w:val="23"/>
        </w:rPr>
      </w:pPr>
      <w:r>
        <w:rPr>
          <w:b/>
          <w:sz w:val="23"/>
          <w:szCs w:val="23"/>
        </w:rPr>
        <w:t>SEGUNDO</w:t>
      </w:r>
      <w:r w:rsidR="00A60ED7" w:rsidRPr="007820BF">
        <w:rPr>
          <w:b/>
          <w:sz w:val="23"/>
          <w:szCs w:val="23"/>
        </w:rPr>
        <w:t xml:space="preserve"> TERMO ADITIVO DO CONTRATO Nº. </w:t>
      </w:r>
      <w:r w:rsidR="003F1849">
        <w:rPr>
          <w:b/>
          <w:sz w:val="23"/>
          <w:szCs w:val="23"/>
        </w:rPr>
        <w:t>036</w:t>
      </w:r>
      <w:r w:rsidR="001C393B">
        <w:rPr>
          <w:b/>
          <w:sz w:val="23"/>
          <w:szCs w:val="23"/>
        </w:rPr>
        <w:t>/201</w:t>
      </w:r>
      <w:r w:rsidR="00BE7260">
        <w:rPr>
          <w:b/>
          <w:sz w:val="23"/>
          <w:szCs w:val="23"/>
        </w:rPr>
        <w:t>8</w:t>
      </w:r>
      <w:r w:rsidR="00A60ED7" w:rsidRPr="007820BF">
        <w:rPr>
          <w:sz w:val="23"/>
          <w:szCs w:val="23"/>
        </w:rPr>
        <w:t xml:space="preserve"> – </w:t>
      </w:r>
      <w:r w:rsidR="00BB2ADD">
        <w:rPr>
          <w:b/>
          <w:sz w:val="23"/>
          <w:szCs w:val="23"/>
        </w:rPr>
        <w:t>PREGÃO PRESENCIAL Nº 039</w:t>
      </w:r>
      <w:r w:rsidR="001C393B">
        <w:rPr>
          <w:b/>
          <w:sz w:val="23"/>
          <w:szCs w:val="23"/>
        </w:rPr>
        <w:t>/2018</w:t>
      </w:r>
      <w:r w:rsidR="00A60ED7" w:rsidRPr="007820BF">
        <w:rPr>
          <w:sz w:val="23"/>
          <w:szCs w:val="23"/>
        </w:rPr>
        <w:t>–</w:t>
      </w:r>
      <w:r w:rsidR="00A60ED7" w:rsidRPr="007820BF">
        <w:rPr>
          <w:bCs/>
          <w:sz w:val="23"/>
          <w:szCs w:val="23"/>
        </w:rPr>
        <w:t xml:space="preserve"> </w:t>
      </w:r>
      <w:r w:rsidR="00BB2ADD" w:rsidRPr="00D80E5F">
        <w:rPr>
          <w:bCs/>
        </w:rPr>
        <w:t>Contratação de empresa especializada para cobertura de seguro para veículos da Frota Municipal, por um período de 12 meses, com assistência técnica 24horas por dia, 07 (sete) dias por semana, em todo o território nacional, sob regime de empreitada por preço unitário, tipo menor preço, a preços fixos e sem reajuste, em consonância com o Edital</w:t>
      </w:r>
      <w:r w:rsidR="001C393B">
        <w:rPr>
          <w:b/>
          <w:bCs/>
        </w:rPr>
        <w:t>.</w:t>
      </w:r>
    </w:p>
    <w:p w:rsidR="00A60ED7" w:rsidRPr="007820BF" w:rsidRDefault="00A60ED7" w:rsidP="00A60ED7">
      <w:pPr>
        <w:tabs>
          <w:tab w:val="left" w:pos="0"/>
        </w:tabs>
        <w:jc w:val="both"/>
        <w:rPr>
          <w:color w:val="000000"/>
          <w:sz w:val="23"/>
          <w:szCs w:val="23"/>
        </w:rPr>
      </w:pPr>
    </w:p>
    <w:p w:rsidR="00A60ED7" w:rsidRPr="007820BF" w:rsidRDefault="00A60ED7" w:rsidP="00A60ED7">
      <w:pPr>
        <w:jc w:val="both"/>
        <w:rPr>
          <w:sz w:val="23"/>
          <w:szCs w:val="23"/>
        </w:rPr>
      </w:pPr>
      <w:r w:rsidRPr="007820BF">
        <w:rPr>
          <w:b/>
          <w:bCs/>
          <w:sz w:val="23"/>
          <w:szCs w:val="23"/>
        </w:rPr>
        <w:t>CONTRATANTE</w:t>
      </w:r>
      <w:r w:rsidRPr="007820BF">
        <w:rPr>
          <w:sz w:val="23"/>
          <w:szCs w:val="23"/>
        </w:rPr>
        <w:t xml:space="preserve"> – </w:t>
      </w:r>
      <w:r w:rsidRPr="007820BF">
        <w:rPr>
          <w:b/>
          <w:bCs/>
          <w:sz w:val="23"/>
          <w:szCs w:val="23"/>
        </w:rPr>
        <w:t>A PREFEITURA MUNICIPAL DE ITAMBARACÁ</w:t>
      </w:r>
      <w:r w:rsidRPr="007820BF">
        <w:rPr>
          <w:sz w:val="23"/>
          <w:szCs w:val="23"/>
        </w:rPr>
        <w:t>, Estado do Paraná, pessoa jurídica de direito público, devidamente inscrita no CNPJ nº. 76.235.738/0001-08, sito à Av. Interventor Manoel Ribas, 06, neste ato legalmente representado por seu Prefeito Municipal o Sr. Carlos Cesar de Carvalho, CPF/MF nº478. 507.959-20 e RG nº. 3.554.127-6 SSP-PR, e;</w:t>
      </w:r>
    </w:p>
    <w:p w:rsidR="00A60ED7" w:rsidRPr="007820BF" w:rsidRDefault="00A60ED7" w:rsidP="00A60ED7">
      <w:pPr>
        <w:jc w:val="both"/>
        <w:rPr>
          <w:sz w:val="23"/>
          <w:szCs w:val="23"/>
        </w:rPr>
      </w:pPr>
    </w:p>
    <w:p w:rsidR="001C393B" w:rsidRDefault="00A60ED7" w:rsidP="001C393B">
      <w:pPr>
        <w:jc w:val="both"/>
      </w:pPr>
      <w:r w:rsidRPr="007820BF">
        <w:rPr>
          <w:b/>
          <w:bCs/>
          <w:sz w:val="23"/>
          <w:szCs w:val="23"/>
        </w:rPr>
        <w:t>CONTRATADA</w:t>
      </w:r>
      <w:r w:rsidRPr="007820BF">
        <w:rPr>
          <w:sz w:val="23"/>
          <w:szCs w:val="23"/>
        </w:rPr>
        <w:t xml:space="preserve"> – </w:t>
      </w:r>
      <w:r w:rsidR="009A6BD0">
        <w:t xml:space="preserve"> A e</w:t>
      </w:r>
      <w:r w:rsidR="009A6BD0" w:rsidRPr="006A4DA2">
        <w:t xml:space="preserve">mpresa </w:t>
      </w:r>
      <w:r w:rsidR="00C13D8C" w:rsidRPr="00794ED2">
        <w:t xml:space="preserve">Porto Seguro Companhia de Seguros Gerais, inscrito no CNPJ sob o nº. 61.198.164/0001-60, sito </w:t>
      </w:r>
      <w:proofErr w:type="gramStart"/>
      <w:r w:rsidR="00C13D8C" w:rsidRPr="00794ED2">
        <w:t>à  Av.</w:t>
      </w:r>
      <w:proofErr w:type="gramEnd"/>
      <w:r w:rsidR="00C13D8C" w:rsidRPr="00794ED2">
        <w:t xml:space="preserve"> Rio Branco, nº 1489, Rua Guaianazes, nº 1238, Campos Elíseos, São Paulo- Capital, CEP: 01.204-001, sendo o Senhor Guilherme </w:t>
      </w:r>
      <w:proofErr w:type="spellStart"/>
      <w:r w:rsidR="00C13D8C" w:rsidRPr="00794ED2">
        <w:t>Seiti</w:t>
      </w:r>
      <w:proofErr w:type="spellEnd"/>
      <w:r w:rsidR="00C13D8C" w:rsidRPr="00794ED2">
        <w:t xml:space="preserve"> </w:t>
      </w:r>
      <w:proofErr w:type="spellStart"/>
      <w:r w:rsidR="00C13D8C" w:rsidRPr="00794ED2">
        <w:t>Shigaki</w:t>
      </w:r>
      <w:proofErr w:type="spellEnd"/>
      <w:r w:rsidR="00C13D8C" w:rsidRPr="00794ED2">
        <w:t xml:space="preserve">, portador da Cédula de Identidade RG nº.9130888-6  e do CPF nº 087.527.509-57, residente e domiciliado na Av. Maringá, nº 813, LJ 20, JD. Dom </w:t>
      </w:r>
      <w:proofErr w:type="gramStart"/>
      <w:r w:rsidR="00C13D8C" w:rsidRPr="00794ED2">
        <w:t>Bosco,  na</w:t>
      </w:r>
      <w:proofErr w:type="gramEnd"/>
      <w:r w:rsidR="00C13D8C" w:rsidRPr="00794ED2">
        <w:t xml:space="preserve"> cidade de Londrina, Paraná, CEP: 86.060-000</w:t>
      </w:r>
      <w:r w:rsidR="00C13D8C">
        <w:t>.</w:t>
      </w:r>
    </w:p>
    <w:p w:rsidR="001C393B" w:rsidRDefault="001C393B" w:rsidP="001C393B">
      <w:pPr>
        <w:jc w:val="both"/>
      </w:pPr>
    </w:p>
    <w:p w:rsidR="00A92E12" w:rsidRDefault="00A60ED7" w:rsidP="00A92E12">
      <w:pPr>
        <w:widowControl w:val="0"/>
        <w:autoSpaceDE w:val="0"/>
        <w:autoSpaceDN w:val="0"/>
        <w:adjustRightInd w:val="0"/>
        <w:ind w:right="-101"/>
        <w:jc w:val="both"/>
      </w:pPr>
      <w:r w:rsidRPr="007820BF">
        <w:rPr>
          <w:b/>
          <w:bCs/>
          <w:sz w:val="23"/>
          <w:szCs w:val="23"/>
        </w:rPr>
        <w:t>CLÁUSULA PRIMEIRA</w:t>
      </w:r>
      <w:r w:rsidRPr="007820BF">
        <w:rPr>
          <w:sz w:val="23"/>
          <w:szCs w:val="23"/>
        </w:rPr>
        <w:t xml:space="preserve"> – A contratante homologou e firmou contrato com a Contratada acima, através do Pregão Presencial nº. </w:t>
      </w:r>
      <w:r w:rsidR="00BB2ADD">
        <w:rPr>
          <w:sz w:val="23"/>
          <w:szCs w:val="23"/>
        </w:rPr>
        <w:t>039</w:t>
      </w:r>
      <w:r w:rsidRPr="007820BF">
        <w:rPr>
          <w:sz w:val="23"/>
          <w:szCs w:val="23"/>
        </w:rPr>
        <w:t>/201</w:t>
      </w:r>
      <w:r w:rsidR="001C393B">
        <w:rPr>
          <w:sz w:val="23"/>
          <w:szCs w:val="23"/>
        </w:rPr>
        <w:t>8</w:t>
      </w:r>
      <w:r w:rsidRPr="007820BF">
        <w:rPr>
          <w:sz w:val="23"/>
          <w:szCs w:val="23"/>
        </w:rPr>
        <w:t xml:space="preserve">, pelo Valor máximo estimado, anual, de R$ </w:t>
      </w:r>
      <w:r w:rsidR="003F1849" w:rsidRPr="00794ED2">
        <w:rPr>
          <w:b/>
        </w:rPr>
        <w:fldChar w:fldCharType="begin"/>
      </w:r>
      <w:r w:rsidR="003F1849" w:rsidRPr="00794ED2">
        <w:rPr>
          <w:b/>
        </w:rPr>
        <w:instrText xml:space="preserve"> MERGEFIELD "TotalHomologado" </w:instrText>
      </w:r>
      <w:r w:rsidR="003F1849" w:rsidRPr="00794ED2">
        <w:rPr>
          <w:b/>
        </w:rPr>
        <w:fldChar w:fldCharType="separate"/>
      </w:r>
      <w:r w:rsidR="003F1849" w:rsidRPr="00794ED2">
        <w:rPr>
          <w:b/>
          <w:noProof/>
        </w:rPr>
        <w:t xml:space="preserve"> 6.600,00</w:t>
      </w:r>
      <w:r w:rsidR="003F1849" w:rsidRPr="00794ED2">
        <w:rPr>
          <w:b/>
        </w:rPr>
        <w:fldChar w:fldCharType="end"/>
      </w:r>
      <w:r w:rsidR="003F1849" w:rsidRPr="00794ED2">
        <w:rPr>
          <w:b/>
        </w:rPr>
        <w:t xml:space="preserve"> (seis mil e seiscentos reais)</w:t>
      </w:r>
      <w:r w:rsidR="003F1849" w:rsidRPr="00794ED2">
        <w:t xml:space="preserve"> </w:t>
      </w:r>
      <w:r w:rsidR="003F1849" w:rsidRPr="00D80E5F">
        <w:t>.</w:t>
      </w:r>
    </w:p>
    <w:p w:rsidR="003F1849" w:rsidRPr="00A92E12" w:rsidRDefault="003F1849" w:rsidP="00A92E12">
      <w:pPr>
        <w:widowControl w:val="0"/>
        <w:autoSpaceDE w:val="0"/>
        <w:autoSpaceDN w:val="0"/>
        <w:adjustRightInd w:val="0"/>
        <w:ind w:right="-101"/>
        <w:jc w:val="both"/>
        <w:rPr>
          <w:u w:val="single"/>
        </w:rPr>
      </w:pPr>
    </w:p>
    <w:p w:rsidR="00A60ED7" w:rsidRPr="007820BF" w:rsidRDefault="00A60ED7" w:rsidP="00A92E12">
      <w:pPr>
        <w:widowControl w:val="0"/>
        <w:autoSpaceDE w:val="0"/>
        <w:autoSpaceDN w:val="0"/>
        <w:adjustRightInd w:val="0"/>
        <w:ind w:right="-101"/>
        <w:jc w:val="both"/>
        <w:rPr>
          <w:sz w:val="23"/>
          <w:szCs w:val="23"/>
        </w:rPr>
      </w:pPr>
      <w:r w:rsidRPr="007820BF">
        <w:rPr>
          <w:b/>
          <w:bCs/>
          <w:sz w:val="23"/>
          <w:szCs w:val="23"/>
        </w:rPr>
        <w:t>CLÁUSULA SEGUNDA</w:t>
      </w:r>
      <w:r w:rsidRPr="007820BF">
        <w:rPr>
          <w:sz w:val="23"/>
          <w:szCs w:val="23"/>
        </w:rPr>
        <w:t xml:space="preserve"> – Fica alterada a Clausula Terceira do Contrato de nº. </w:t>
      </w:r>
      <w:r w:rsidR="003F1849">
        <w:rPr>
          <w:sz w:val="23"/>
          <w:szCs w:val="23"/>
        </w:rPr>
        <w:t>036</w:t>
      </w:r>
      <w:r w:rsidRPr="007820BF">
        <w:rPr>
          <w:sz w:val="23"/>
          <w:szCs w:val="23"/>
        </w:rPr>
        <w:t>/201</w:t>
      </w:r>
      <w:r w:rsidR="001C393B">
        <w:rPr>
          <w:sz w:val="23"/>
          <w:szCs w:val="23"/>
        </w:rPr>
        <w:t>8</w:t>
      </w:r>
      <w:r w:rsidRPr="007820BF">
        <w:rPr>
          <w:sz w:val="23"/>
          <w:szCs w:val="23"/>
        </w:rPr>
        <w:t xml:space="preserve"> (Valor Contratual), e que através do presente Termo Aditivo, as partes resolvem promover a Alteração da Meta Financeira de R</w:t>
      </w:r>
      <w:r w:rsidR="006967C0" w:rsidRPr="007820BF">
        <w:rPr>
          <w:sz w:val="23"/>
          <w:szCs w:val="23"/>
        </w:rPr>
        <w:t>$</w:t>
      </w:r>
      <w:r w:rsidR="006967C0">
        <w:rPr>
          <w:sz w:val="23"/>
          <w:szCs w:val="23"/>
        </w:rPr>
        <w:t xml:space="preserve"> 13.200</w:t>
      </w:r>
      <w:r w:rsidR="006967C0">
        <w:rPr>
          <w:sz w:val="23"/>
          <w:szCs w:val="23"/>
        </w:rPr>
        <w:t xml:space="preserve">,00 (treze mil e </w:t>
      </w:r>
      <w:r w:rsidR="006967C0">
        <w:rPr>
          <w:sz w:val="23"/>
          <w:szCs w:val="23"/>
        </w:rPr>
        <w:t>duzentos reais</w:t>
      </w:r>
      <w:r w:rsidR="003F1849" w:rsidRPr="00794ED2">
        <w:rPr>
          <w:b/>
        </w:rPr>
        <w:t>)</w:t>
      </w:r>
      <w:r w:rsidR="003F1849">
        <w:t>,</w:t>
      </w:r>
      <w:r w:rsidRPr="00A92E12">
        <w:rPr>
          <w:sz w:val="23"/>
          <w:szCs w:val="23"/>
        </w:rPr>
        <w:t xml:space="preserve"> </w:t>
      </w:r>
      <w:r>
        <w:rPr>
          <w:sz w:val="23"/>
          <w:szCs w:val="23"/>
        </w:rPr>
        <w:t xml:space="preserve">para R$ </w:t>
      </w:r>
      <w:r w:rsidR="006967C0">
        <w:rPr>
          <w:sz w:val="23"/>
          <w:szCs w:val="23"/>
        </w:rPr>
        <w:t>19.800,00</w:t>
      </w:r>
      <w:r w:rsidR="00A92E12">
        <w:rPr>
          <w:sz w:val="23"/>
          <w:szCs w:val="23"/>
        </w:rPr>
        <w:t xml:space="preserve"> (</w:t>
      </w:r>
      <w:bookmarkStart w:id="0" w:name="_GoBack"/>
      <w:bookmarkEnd w:id="0"/>
      <w:r w:rsidR="00A478C5">
        <w:rPr>
          <w:sz w:val="23"/>
          <w:szCs w:val="23"/>
        </w:rPr>
        <w:t>dezenove mil</w:t>
      </w:r>
      <w:r w:rsidR="0018454D">
        <w:rPr>
          <w:sz w:val="23"/>
          <w:szCs w:val="23"/>
        </w:rPr>
        <w:t xml:space="preserve"> e </w:t>
      </w:r>
      <w:r w:rsidR="006967C0">
        <w:rPr>
          <w:sz w:val="23"/>
          <w:szCs w:val="23"/>
        </w:rPr>
        <w:t>oitocentos reais</w:t>
      </w:r>
      <w:r>
        <w:rPr>
          <w:sz w:val="23"/>
          <w:szCs w:val="23"/>
        </w:rPr>
        <w:t>)</w:t>
      </w:r>
      <w:r w:rsidRPr="007820BF">
        <w:rPr>
          <w:sz w:val="23"/>
          <w:szCs w:val="23"/>
        </w:rPr>
        <w:t xml:space="preserve">, conforme </w:t>
      </w:r>
      <w:r w:rsidR="006967C0" w:rsidRPr="007820BF">
        <w:rPr>
          <w:sz w:val="23"/>
          <w:szCs w:val="23"/>
        </w:rPr>
        <w:t>a Lei</w:t>
      </w:r>
      <w:r w:rsidRPr="007820BF">
        <w:rPr>
          <w:sz w:val="23"/>
          <w:szCs w:val="23"/>
        </w:rPr>
        <w:t xml:space="preserve"> nº. 8.666/93.</w:t>
      </w:r>
    </w:p>
    <w:p w:rsidR="00A60ED7" w:rsidRPr="007820BF" w:rsidRDefault="00A60ED7" w:rsidP="00A60ED7">
      <w:pPr>
        <w:pStyle w:val="Recuodecorpodetexto"/>
        <w:ind w:left="0"/>
        <w:rPr>
          <w:sz w:val="23"/>
          <w:szCs w:val="23"/>
        </w:rPr>
      </w:pPr>
    </w:p>
    <w:p w:rsidR="00A60ED7" w:rsidRPr="007820BF" w:rsidRDefault="00A60ED7" w:rsidP="00A60ED7">
      <w:pPr>
        <w:pStyle w:val="Recuodecorpodetexto"/>
        <w:ind w:left="0"/>
        <w:rPr>
          <w:sz w:val="23"/>
          <w:szCs w:val="23"/>
        </w:rPr>
      </w:pPr>
      <w:r w:rsidRPr="007820BF">
        <w:rPr>
          <w:b/>
          <w:bCs/>
          <w:sz w:val="23"/>
          <w:szCs w:val="23"/>
        </w:rPr>
        <w:t>CLÁUSULA TERCEIRA</w:t>
      </w:r>
      <w:r w:rsidRPr="007820BF">
        <w:rPr>
          <w:sz w:val="23"/>
          <w:szCs w:val="23"/>
        </w:rPr>
        <w:t>– Fica alterada a Clausula Terceira- Da Vigência do Contrato de nº.</w:t>
      </w:r>
      <w:r w:rsidR="0018454D">
        <w:rPr>
          <w:sz w:val="23"/>
          <w:szCs w:val="23"/>
        </w:rPr>
        <w:t>034</w:t>
      </w:r>
      <w:r w:rsidRPr="007820BF">
        <w:rPr>
          <w:sz w:val="23"/>
          <w:szCs w:val="23"/>
        </w:rPr>
        <w:t>/201</w:t>
      </w:r>
      <w:r w:rsidR="001C393B">
        <w:rPr>
          <w:sz w:val="23"/>
          <w:szCs w:val="23"/>
        </w:rPr>
        <w:t>8</w:t>
      </w:r>
      <w:r w:rsidRPr="007820BF">
        <w:rPr>
          <w:sz w:val="23"/>
          <w:szCs w:val="23"/>
        </w:rPr>
        <w:t xml:space="preserve">, que através do presente Termo Aditivo, as partes resolvem promover a Prorrogação do Prazo de Vigência do Aditivo de Contrato de </w:t>
      </w:r>
      <w:r w:rsidR="006967C0">
        <w:rPr>
          <w:sz w:val="23"/>
          <w:szCs w:val="23"/>
        </w:rPr>
        <w:t>18 de setembro de 2020</w:t>
      </w:r>
      <w:r w:rsidR="001C393B">
        <w:rPr>
          <w:sz w:val="23"/>
          <w:szCs w:val="23"/>
        </w:rPr>
        <w:t xml:space="preserve"> para </w:t>
      </w:r>
      <w:r w:rsidR="0018454D">
        <w:rPr>
          <w:sz w:val="23"/>
          <w:szCs w:val="23"/>
        </w:rPr>
        <w:t xml:space="preserve">18 de setembro de </w:t>
      </w:r>
      <w:r>
        <w:rPr>
          <w:sz w:val="23"/>
          <w:szCs w:val="23"/>
        </w:rPr>
        <w:t>20</w:t>
      </w:r>
      <w:r w:rsidR="001C393B">
        <w:rPr>
          <w:sz w:val="23"/>
          <w:szCs w:val="23"/>
        </w:rPr>
        <w:t>2</w:t>
      </w:r>
      <w:r w:rsidR="006967C0">
        <w:rPr>
          <w:sz w:val="23"/>
          <w:szCs w:val="23"/>
        </w:rPr>
        <w:t>1</w:t>
      </w:r>
      <w:r w:rsidRPr="007820BF">
        <w:rPr>
          <w:sz w:val="23"/>
          <w:szCs w:val="23"/>
        </w:rPr>
        <w:t>, conforme a Lei nº. 8.666/93.</w:t>
      </w:r>
    </w:p>
    <w:p w:rsidR="00A60ED7" w:rsidRPr="007820BF" w:rsidRDefault="00A60ED7" w:rsidP="00A60ED7">
      <w:pPr>
        <w:pStyle w:val="Recuodecorpodetexto"/>
        <w:ind w:left="0"/>
        <w:rPr>
          <w:sz w:val="23"/>
          <w:szCs w:val="23"/>
        </w:rPr>
      </w:pPr>
    </w:p>
    <w:p w:rsidR="00A60ED7" w:rsidRPr="007820BF" w:rsidRDefault="00A60ED7" w:rsidP="00A60ED7">
      <w:pPr>
        <w:jc w:val="both"/>
        <w:rPr>
          <w:sz w:val="23"/>
          <w:szCs w:val="23"/>
        </w:rPr>
      </w:pPr>
      <w:r w:rsidRPr="007820BF">
        <w:rPr>
          <w:sz w:val="23"/>
          <w:szCs w:val="23"/>
        </w:rPr>
        <w:t xml:space="preserve"> </w:t>
      </w:r>
      <w:r w:rsidRPr="007820BF">
        <w:rPr>
          <w:b/>
          <w:bCs/>
          <w:sz w:val="23"/>
          <w:szCs w:val="23"/>
        </w:rPr>
        <w:t>CLÁUSULA QUARTA</w:t>
      </w:r>
      <w:r w:rsidRPr="007820BF">
        <w:rPr>
          <w:sz w:val="23"/>
          <w:szCs w:val="23"/>
        </w:rPr>
        <w:t xml:space="preserve"> – Permanecem mantidas e inalteradas as demais cláusulas e condições </w:t>
      </w:r>
      <w:r w:rsidR="0018454D">
        <w:rPr>
          <w:sz w:val="23"/>
          <w:szCs w:val="23"/>
        </w:rPr>
        <w:t>do Contrato nº 03</w:t>
      </w:r>
      <w:r w:rsidR="00CC6E14">
        <w:rPr>
          <w:sz w:val="23"/>
          <w:szCs w:val="23"/>
        </w:rPr>
        <w:t>6</w:t>
      </w:r>
      <w:r w:rsidR="00A92E12">
        <w:rPr>
          <w:sz w:val="23"/>
          <w:szCs w:val="23"/>
        </w:rPr>
        <w:t>/</w:t>
      </w:r>
      <w:r w:rsidR="001C393B">
        <w:rPr>
          <w:sz w:val="23"/>
          <w:szCs w:val="23"/>
        </w:rPr>
        <w:t xml:space="preserve">2018, celebrado em </w:t>
      </w:r>
      <w:r w:rsidR="0018454D" w:rsidRPr="0018454D">
        <w:rPr>
          <w:sz w:val="23"/>
          <w:szCs w:val="23"/>
        </w:rPr>
        <w:t>18 de setembro de 2018</w:t>
      </w:r>
      <w:r w:rsidRPr="007820BF">
        <w:rPr>
          <w:sz w:val="23"/>
          <w:szCs w:val="23"/>
        </w:rPr>
        <w:t>.</w:t>
      </w:r>
    </w:p>
    <w:p w:rsidR="00A60ED7" w:rsidRPr="007820BF" w:rsidRDefault="00A60ED7" w:rsidP="00A60ED7">
      <w:pPr>
        <w:pStyle w:val="Recuodecorpodetexto"/>
        <w:ind w:left="0"/>
        <w:rPr>
          <w:sz w:val="23"/>
          <w:szCs w:val="23"/>
        </w:rPr>
      </w:pPr>
    </w:p>
    <w:p w:rsidR="00A60ED7" w:rsidRPr="007820BF" w:rsidRDefault="00A60ED7" w:rsidP="00A60ED7">
      <w:pPr>
        <w:jc w:val="both"/>
        <w:rPr>
          <w:sz w:val="23"/>
          <w:szCs w:val="23"/>
        </w:rPr>
      </w:pPr>
      <w:r w:rsidRPr="007820BF">
        <w:rPr>
          <w:b/>
          <w:bCs/>
          <w:sz w:val="23"/>
          <w:szCs w:val="23"/>
        </w:rPr>
        <w:t>CLÁUSULA QUINTA</w:t>
      </w:r>
      <w:r w:rsidRPr="007820BF">
        <w:rPr>
          <w:sz w:val="23"/>
          <w:szCs w:val="23"/>
        </w:rPr>
        <w:t xml:space="preserve"> –</w:t>
      </w:r>
      <w:r w:rsidRPr="007820BF">
        <w:rPr>
          <w:b/>
          <w:sz w:val="23"/>
          <w:szCs w:val="23"/>
        </w:rPr>
        <w:t xml:space="preserve"> DA PUBLICIDADE</w:t>
      </w:r>
      <w:r w:rsidRPr="007820BF">
        <w:rPr>
          <w:sz w:val="23"/>
          <w:szCs w:val="23"/>
        </w:rPr>
        <w:t xml:space="preserve"> A CONTRATANTE providenciará a publicação resumida do presente Instrumento, nos termos do parágrafo único do art. 61 da Lei nº 8.666, de 21 de junho de 1993. Para firmeza e como prova de assim haverem, entre si, ajustado e contratado, é lavrado o presente Termo Aditivo, que, depois de lido e achado de acordo, é assinado pelas partes contratantes, dele sendo extraídas as necessárias cópias, que terão o mesmo valor do original.</w:t>
      </w:r>
    </w:p>
    <w:p w:rsidR="00A60ED7" w:rsidRPr="007820BF" w:rsidRDefault="00A60ED7" w:rsidP="00A60ED7">
      <w:pPr>
        <w:pStyle w:val="Recuodecorpodetexto"/>
        <w:ind w:left="0"/>
        <w:rPr>
          <w:sz w:val="23"/>
          <w:szCs w:val="23"/>
        </w:rPr>
      </w:pPr>
      <w:r w:rsidRPr="007820BF">
        <w:rPr>
          <w:sz w:val="23"/>
          <w:szCs w:val="23"/>
        </w:rPr>
        <w:tab/>
      </w:r>
      <w:r w:rsidRPr="007820BF">
        <w:rPr>
          <w:sz w:val="23"/>
          <w:szCs w:val="23"/>
        </w:rPr>
        <w:tab/>
      </w:r>
      <w:r w:rsidRPr="007820BF">
        <w:rPr>
          <w:sz w:val="23"/>
          <w:szCs w:val="23"/>
        </w:rPr>
        <w:tab/>
      </w:r>
    </w:p>
    <w:p w:rsidR="00A60ED7" w:rsidRDefault="00A60ED7" w:rsidP="00A60ED7">
      <w:pPr>
        <w:ind w:left="2124" w:firstLine="708"/>
        <w:jc w:val="both"/>
        <w:rPr>
          <w:sz w:val="23"/>
          <w:szCs w:val="23"/>
        </w:rPr>
      </w:pPr>
      <w:r>
        <w:rPr>
          <w:sz w:val="23"/>
          <w:szCs w:val="23"/>
        </w:rPr>
        <w:t xml:space="preserve">             </w:t>
      </w:r>
      <w:proofErr w:type="spellStart"/>
      <w:r w:rsidRPr="007820BF">
        <w:rPr>
          <w:sz w:val="23"/>
          <w:szCs w:val="23"/>
        </w:rPr>
        <w:t>Itambaracá</w:t>
      </w:r>
      <w:proofErr w:type="spellEnd"/>
      <w:r w:rsidRPr="007820BF">
        <w:rPr>
          <w:sz w:val="23"/>
          <w:szCs w:val="23"/>
        </w:rPr>
        <w:t xml:space="preserve"> </w:t>
      </w:r>
      <w:r w:rsidR="006967C0" w:rsidRPr="007820BF">
        <w:rPr>
          <w:sz w:val="23"/>
          <w:szCs w:val="23"/>
        </w:rPr>
        <w:t>PR, 31</w:t>
      </w:r>
      <w:r w:rsidR="006967C0">
        <w:rPr>
          <w:sz w:val="23"/>
          <w:szCs w:val="23"/>
        </w:rPr>
        <w:t xml:space="preserve"> </w:t>
      </w:r>
      <w:r w:rsidRPr="007820BF">
        <w:rPr>
          <w:sz w:val="23"/>
          <w:szCs w:val="23"/>
        </w:rPr>
        <w:t xml:space="preserve">de </w:t>
      </w:r>
      <w:r w:rsidR="006967C0">
        <w:rPr>
          <w:sz w:val="23"/>
          <w:szCs w:val="23"/>
        </w:rPr>
        <w:t>agosto de 2020</w:t>
      </w:r>
      <w:r w:rsidRPr="007820BF">
        <w:rPr>
          <w:sz w:val="23"/>
          <w:szCs w:val="23"/>
        </w:rPr>
        <w:t>.</w:t>
      </w:r>
    </w:p>
    <w:p w:rsidR="00A60ED7" w:rsidRDefault="00A60ED7" w:rsidP="00A60ED7">
      <w:pPr>
        <w:ind w:left="2124" w:firstLine="708"/>
        <w:jc w:val="both"/>
        <w:rPr>
          <w:sz w:val="23"/>
          <w:szCs w:val="23"/>
        </w:rPr>
      </w:pPr>
    </w:p>
    <w:p w:rsidR="001C393B" w:rsidRPr="007820BF" w:rsidRDefault="001C393B" w:rsidP="00A60ED7">
      <w:pPr>
        <w:ind w:left="2124" w:firstLine="708"/>
        <w:jc w:val="both"/>
        <w:rPr>
          <w:sz w:val="23"/>
          <w:szCs w:val="23"/>
        </w:rPr>
      </w:pPr>
    </w:p>
    <w:p w:rsidR="00CC6E14" w:rsidRPr="00D80E5F" w:rsidRDefault="00CC6E14" w:rsidP="00CC6E14">
      <w:pPr>
        <w:widowControl w:val="0"/>
        <w:autoSpaceDE w:val="0"/>
        <w:autoSpaceDN w:val="0"/>
        <w:adjustRightInd w:val="0"/>
        <w:jc w:val="center"/>
        <w:rPr>
          <w:b/>
        </w:rPr>
      </w:pPr>
    </w:p>
    <w:p w:rsidR="00CC6E14" w:rsidRPr="00794ED2" w:rsidRDefault="00CC6E14" w:rsidP="00CC6E14">
      <w:pPr>
        <w:jc w:val="center"/>
      </w:pPr>
    </w:p>
    <w:p w:rsidR="00CC6E14" w:rsidRPr="00794ED2" w:rsidRDefault="00CC6E14" w:rsidP="00CC6E14">
      <w:r w:rsidRPr="00794ED2">
        <w:t xml:space="preserve">Contratante: ____________________                           </w:t>
      </w:r>
      <w:proofErr w:type="gramStart"/>
      <w:r w:rsidRPr="00794ED2">
        <w:t xml:space="preserve">  Contratada</w:t>
      </w:r>
      <w:proofErr w:type="gramEnd"/>
      <w:r w:rsidRPr="00794ED2">
        <w:t>: ___________________________</w:t>
      </w:r>
    </w:p>
    <w:p w:rsidR="00CC6E14" w:rsidRPr="00794ED2" w:rsidRDefault="00CC6E14" w:rsidP="00CC6E14">
      <w:r w:rsidRPr="00794ED2">
        <w:t xml:space="preserve">                     Carlos Cesar de Carvalho                                               Guilherme </w:t>
      </w:r>
      <w:proofErr w:type="spellStart"/>
      <w:r w:rsidRPr="00794ED2">
        <w:t>Seiti</w:t>
      </w:r>
      <w:proofErr w:type="spellEnd"/>
      <w:r w:rsidRPr="00794ED2">
        <w:t xml:space="preserve"> </w:t>
      </w:r>
      <w:proofErr w:type="spellStart"/>
      <w:r w:rsidRPr="00794ED2">
        <w:t>Shigaki</w:t>
      </w:r>
      <w:proofErr w:type="spellEnd"/>
    </w:p>
    <w:p w:rsidR="00CC6E14" w:rsidRPr="00794ED2" w:rsidRDefault="00CC6E14" w:rsidP="00CC6E14">
      <w:r w:rsidRPr="00794ED2">
        <w:t xml:space="preserve">                     Município de </w:t>
      </w:r>
      <w:proofErr w:type="spellStart"/>
      <w:r w:rsidRPr="00794ED2">
        <w:t>Itambaracá</w:t>
      </w:r>
      <w:proofErr w:type="spellEnd"/>
      <w:r w:rsidRPr="00794ED2">
        <w:t xml:space="preserve">           </w:t>
      </w:r>
      <w:r w:rsidRPr="00794ED2">
        <w:tab/>
        <w:t xml:space="preserve">           </w:t>
      </w:r>
      <w:proofErr w:type="gramStart"/>
      <w:r w:rsidRPr="00794ED2">
        <w:tab/>
        <w:t xml:space="preserve">  Porto</w:t>
      </w:r>
      <w:proofErr w:type="gramEnd"/>
      <w:r w:rsidRPr="00794ED2">
        <w:t xml:space="preserve"> Seguro Companhia de Seguros Gerais     </w:t>
      </w:r>
    </w:p>
    <w:p w:rsidR="00CC6E14" w:rsidRPr="00794ED2" w:rsidRDefault="00CC6E14" w:rsidP="00CC6E14"/>
    <w:p w:rsidR="0018454D" w:rsidRDefault="0018454D" w:rsidP="0018454D"/>
    <w:p w:rsidR="0018454D" w:rsidRPr="00ED29DD" w:rsidRDefault="0018454D" w:rsidP="0018454D"/>
    <w:p w:rsidR="0018454D" w:rsidRPr="00ED29DD" w:rsidRDefault="0018454D" w:rsidP="0018454D">
      <w:pPr>
        <w:ind w:right="-54"/>
        <w:jc w:val="both"/>
      </w:pPr>
      <w:r w:rsidRPr="00ED29DD">
        <w:t xml:space="preserve"> </w:t>
      </w:r>
    </w:p>
    <w:p w:rsidR="0018454D" w:rsidRPr="00ED29DD" w:rsidRDefault="0018454D" w:rsidP="0018454D">
      <w:r w:rsidRPr="00ED29DD">
        <w:rPr>
          <w:b/>
        </w:rPr>
        <w:t>TESTEMUNHA:</w:t>
      </w:r>
      <w:r w:rsidRPr="00ED29DD">
        <w:t xml:space="preserve"> ____________________________</w:t>
      </w:r>
      <w:r w:rsidRPr="00ED29DD">
        <w:tab/>
        <w:t xml:space="preserve">        ______________________________</w:t>
      </w:r>
    </w:p>
    <w:p w:rsidR="00CC6E14" w:rsidRPr="00F41726" w:rsidRDefault="00CC6E14" w:rsidP="00CC6E14">
      <w:pPr>
        <w:ind w:right="-54"/>
        <w:jc w:val="both"/>
      </w:pPr>
      <w:r w:rsidRPr="00F41726">
        <w:t xml:space="preserve">                                Nome: Claudia Mariel </w:t>
      </w:r>
      <w:proofErr w:type="spellStart"/>
      <w:r w:rsidRPr="00F41726">
        <w:t>Parralego</w:t>
      </w:r>
      <w:proofErr w:type="spellEnd"/>
      <w:r w:rsidRPr="00F41726">
        <w:t xml:space="preserve">                      Nome: Andreia Soares Alexandre</w:t>
      </w:r>
    </w:p>
    <w:p w:rsidR="00CC6E14" w:rsidRPr="00F41726" w:rsidRDefault="00CC6E14" w:rsidP="00CC6E14">
      <w:pPr>
        <w:ind w:right="306"/>
        <w:jc w:val="both"/>
      </w:pPr>
      <w:r w:rsidRPr="00F41726">
        <w:t xml:space="preserve">                                CPF: 735.547.079-53                                        CPF: 020.395.109-31</w:t>
      </w:r>
    </w:p>
    <w:p w:rsidR="00CC6E14" w:rsidRPr="00F41726" w:rsidRDefault="00CC6E14" w:rsidP="00CC6E14">
      <w:pPr>
        <w:ind w:right="306"/>
        <w:jc w:val="both"/>
      </w:pPr>
    </w:p>
    <w:p w:rsidR="0018454D" w:rsidRDefault="001C393B" w:rsidP="0018454D">
      <w:pPr>
        <w:tabs>
          <w:tab w:val="left" w:pos="0"/>
        </w:tabs>
        <w:jc w:val="both"/>
      </w:pPr>
      <w:r w:rsidRPr="004B34F1">
        <w:t xml:space="preserve"> </w:t>
      </w:r>
    </w:p>
    <w:tbl>
      <w:tblPr>
        <w:tblW w:w="101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537"/>
        <w:gridCol w:w="1822"/>
        <w:gridCol w:w="1073"/>
        <w:gridCol w:w="1418"/>
        <w:gridCol w:w="1559"/>
      </w:tblGrid>
      <w:tr w:rsidR="00CC6E14" w:rsidRPr="00794ED2" w:rsidTr="006F749A">
        <w:tc>
          <w:tcPr>
            <w:tcW w:w="716" w:type="dxa"/>
          </w:tcPr>
          <w:p w:rsidR="00CC6E14" w:rsidRPr="00794ED2" w:rsidRDefault="00CC6E14" w:rsidP="006F749A">
            <w:pPr>
              <w:jc w:val="center"/>
              <w:rPr>
                <w:b/>
              </w:rPr>
            </w:pPr>
            <w:r w:rsidRPr="00794ED2">
              <w:rPr>
                <w:b/>
              </w:rPr>
              <w:t>Item</w:t>
            </w:r>
          </w:p>
        </w:tc>
        <w:tc>
          <w:tcPr>
            <w:tcW w:w="3537" w:type="dxa"/>
          </w:tcPr>
          <w:p w:rsidR="00CC6E14" w:rsidRPr="00794ED2" w:rsidRDefault="00CC6E14" w:rsidP="006F749A">
            <w:pPr>
              <w:jc w:val="center"/>
              <w:rPr>
                <w:b/>
              </w:rPr>
            </w:pPr>
            <w:r w:rsidRPr="00794ED2">
              <w:rPr>
                <w:b/>
              </w:rPr>
              <w:t>Descrição</w:t>
            </w:r>
          </w:p>
        </w:tc>
        <w:tc>
          <w:tcPr>
            <w:tcW w:w="1822" w:type="dxa"/>
          </w:tcPr>
          <w:p w:rsidR="00CC6E14" w:rsidRPr="00794ED2" w:rsidRDefault="00CC6E14" w:rsidP="006F749A">
            <w:pPr>
              <w:jc w:val="center"/>
              <w:rPr>
                <w:b/>
              </w:rPr>
            </w:pPr>
            <w:r w:rsidRPr="00794ED2">
              <w:rPr>
                <w:b/>
              </w:rPr>
              <w:t>Marca</w:t>
            </w:r>
          </w:p>
        </w:tc>
        <w:tc>
          <w:tcPr>
            <w:tcW w:w="1073" w:type="dxa"/>
          </w:tcPr>
          <w:p w:rsidR="00CC6E14" w:rsidRPr="00794ED2" w:rsidRDefault="00CC6E14" w:rsidP="006F749A">
            <w:pPr>
              <w:jc w:val="center"/>
              <w:rPr>
                <w:b/>
              </w:rPr>
            </w:pPr>
            <w:r w:rsidRPr="00794ED2">
              <w:rPr>
                <w:b/>
              </w:rPr>
              <w:t>Quant.</w:t>
            </w:r>
          </w:p>
        </w:tc>
        <w:tc>
          <w:tcPr>
            <w:tcW w:w="1418" w:type="dxa"/>
          </w:tcPr>
          <w:p w:rsidR="00CC6E14" w:rsidRPr="00794ED2" w:rsidRDefault="00CC6E14" w:rsidP="006F749A">
            <w:pPr>
              <w:jc w:val="center"/>
              <w:rPr>
                <w:b/>
              </w:rPr>
            </w:pPr>
            <w:r w:rsidRPr="00794ED2">
              <w:rPr>
                <w:b/>
              </w:rPr>
              <w:t>Valor Unit.</w:t>
            </w:r>
          </w:p>
        </w:tc>
        <w:tc>
          <w:tcPr>
            <w:tcW w:w="1559" w:type="dxa"/>
          </w:tcPr>
          <w:p w:rsidR="00CC6E14" w:rsidRPr="00794ED2" w:rsidRDefault="00CC6E14" w:rsidP="006F749A">
            <w:pPr>
              <w:tabs>
                <w:tab w:val="left" w:pos="1944"/>
              </w:tabs>
              <w:ind w:right="72"/>
              <w:jc w:val="center"/>
              <w:rPr>
                <w:b/>
              </w:rPr>
            </w:pPr>
            <w:r w:rsidRPr="00794ED2">
              <w:rPr>
                <w:b/>
              </w:rPr>
              <w:t>Valor. Total</w:t>
            </w:r>
          </w:p>
        </w:tc>
      </w:tr>
      <w:tr w:rsidR="00CC6E14" w:rsidRPr="00794ED2" w:rsidTr="006F749A">
        <w:tc>
          <w:tcPr>
            <w:tcW w:w="716" w:type="dxa"/>
          </w:tcPr>
          <w:p w:rsidR="00CC6E14" w:rsidRPr="00794ED2" w:rsidRDefault="008C523D" w:rsidP="006F749A">
            <w:pPr>
              <w:jc w:val="right"/>
            </w:pPr>
            <w:fldSimple w:instr=" MERGEFIELD &quot;SequenciaItem_DentroDeTabela&quot; ">
              <w:r w:rsidR="00CC6E14" w:rsidRPr="00794ED2">
                <w:t>5</w:t>
              </w:r>
            </w:fldSimple>
          </w:p>
        </w:tc>
        <w:tc>
          <w:tcPr>
            <w:tcW w:w="3537" w:type="dxa"/>
          </w:tcPr>
          <w:p w:rsidR="00CC6E14" w:rsidRPr="00794ED2" w:rsidRDefault="008C523D" w:rsidP="006F749A">
            <w:fldSimple w:instr=" MERGEFIELD &quot;ItensDaLicitação_DentroDeTabela&quot; ">
              <w:r w:rsidR="00CC6E14" w:rsidRPr="00794ED2">
                <w:t xml:space="preserve">Ônibus VOLARE V8L ESCOLAR EURO V, ano/mod.: 2018/2019, tipo  veic.: 08 ,chassi.: 93PB54M10KC060186  NRO.motor: 36611302;combustivel:diesel- Cobertura de casco da FIPE - 100% ; RCF-V danos materiais e corporais R$ 200.000,00 ; APP morte R$ 60.000,00; APP Invalidez R$ 60.000,00 ; APP Despesas Médicas e Hospitalar R$ 20.000,00; </w:t>
              </w:r>
              <w:r w:rsidR="00CC6E14" w:rsidRPr="00794ED2">
                <w:tab/>
                <w:t>Danos Morais e Estéticos R$ 20.000,00; Assist. 24 Horas; (Sim);  Quebra de vidros/retrovisores/lanternas/faróis/carro reserva 15 dias sem limite de km, taxi e guincho (Sim) , Franquia Máxima R$ 6.500,00.</w:t>
              </w:r>
            </w:fldSimple>
          </w:p>
        </w:tc>
        <w:tc>
          <w:tcPr>
            <w:tcW w:w="1822" w:type="dxa"/>
          </w:tcPr>
          <w:p w:rsidR="00CC6E14" w:rsidRPr="00794ED2" w:rsidRDefault="008C523D" w:rsidP="006F749A">
            <w:fldSimple w:instr=" MERGEFIELD &quot;ItensDaLicitação_DentroDeTabela&quot; ">
              <w:r w:rsidR="00CC6E14" w:rsidRPr="00794ED2">
                <w:t>PORTO SEGURO</w:t>
              </w:r>
            </w:fldSimple>
          </w:p>
        </w:tc>
        <w:tc>
          <w:tcPr>
            <w:tcW w:w="1073" w:type="dxa"/>
          </w:tcPr>
          <w:p w:rsidR="00CC6E14" w:rsidRPr="00794ED2" w:rsidRDefault="008C523D" w:rsidP="006F749A">
            <w:pPr>
              <w:jc w:val="right"/>
            </w:pPr>
            <w:fldSimple w:instr=" MERGEFIELD &quot;QuantidadeDosItens_DentroDeTabela&quot; ">
              <w:r w:rsidR="00CC6E14" w:rsidRPr="00794ED2">
                <w:t>1,00</w:t>
              </w:r>
            </w:fldSimple>
          </w:p>
        </w:tc>
        <w:tc>
          <w:tcPr>
            <w:tcW w:w="1418" w:type="dxa"/>
          </w:tcPr>
          <w:p w:rsidR="00CC6E14" w:rsidRPr="00794ED2" w:rsidRDefault="008C523D" w:rsidP="006F749A">
            <w:pPr>
              <w:jc w:val="right"/>
            </w:pPr>
            <w:fldSimple w:instr=" MERGEFIELD &quot;ValorUnitário_DentroDeTabela&quot; ">
              <w:r w:rsidR="00CC6E14" w:rsidRPr="00794ED2">
                <w:t>R$ 6.600,00</w:t>
              </w:r>
            </w:fldSimple>
          </w:p>
        </w:tc>
        <w:tc>
          <w:tcPr>
            <w:tcW w:w="1559" w:type="dxa"/>
          </w:tcPr>
          <w:p w:rsidR="00CC6E14" w:rsidRPr="00794ED2" w:rsidRDefault="008C523D" w:rsidP="006F749A">
            <w:pPr>
              <w:ind w:right="72"/>
              <w:jc w:val="right"/>
            </w:pPr>
            <w:fldSimple w:instr=" MERGEFIELD &quot;ValorTotal_DentroDeTabela&quot; ">
              <w:r w:rsidR="00CC6E14" w:rsidRPr="00794ED2">
                <w:t>R$ 6.600,00</w:t>
              </w:r>
            </w:fldSimple>
          </w:p>
        </w:tc>
      </w:tr>
    </w:tbl>
    <w:p w:rsidR="00CC6E14" w:rsidRPr="00D80E5F" w:rsidRDefault="00CC6E14" w:rsidP="00CC6E14">
      <w:pPr>
        <w:ind w:left="405" w:right="-54"/>
        <w:jc w:val="both"/>
        <w:rPr>
          <w:bCs/>
        </w:rPr>
      </w:pPr>
    </w:p>
    <w:p w:rsidR="0033218C" w:rsidRDefault="0033218C" w:rsidP="0018454D">
      <w:pPr>
        <w:tabs>
          <w:tab w:val="left" w:pos="0"/>
        </w:tabs>
        <w:jc w:val="both"/>
      </w:pPr>
    </w:p>
    <w:sectPr w:rsidR="0033218C" w:rsidSect="00D02533">
      <w:headerReference w:type="default" r:id="rId6"/>
      <w:pgSz w:w="11906" w:h="16838"/>
      <w:pgMar w:top="1418" w:right="992" w:bottom="425"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73F" w:rsidRDefault="00A92E12">
      <w:r>
        <w:separator/>
      </w:r>
    </w:p>
  </w:endnote>
  <w:endnote w:type="continuationSeparator" w:id="0">
    <w:p w:rsidR="00E3273F" w:rsidRDefault="00A92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 w:name="Segoe UI">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73F" w:rsidRDefault="00A92E12">
      <w:r>
        <w:separator/>
      </w:r>
    </w:p>
  </w:footnote>
  <w:footnote w:type="continuationSeparator" w:id="0">
    <w:p w:rsidR="00E3273F" w:rsidRDefault="00A92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D9E" w:rsidRPr="007F4013" w:rsidRDefault="00A478C5" w:rsidP="00BC2D9E">
    <w:pPr>
      <w:jc w:val="center"/>
      <w:rPr>
        <w:b/>
        <w:bCs/>
        <w:sz w:val="28"/>
        <w:szCs w:val="28"/>
      </w:rPr>
    </w:pPr>
    <w:r>
      <w:rPr>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55pt;margin-top:-5.4pt;width:37.5pt;height:45.75pt;z-index:251659264;mso-wrap-distance-left:9.05pt;mso-wrap-distance-right:9.05pt;mso-position-horizontal-relative:page" o:allowincell="f">
          <v:imagedata r:id="rId1" o:title=""/>
          <w10:wrap type="square" anchorx="page"/>
        </v:shape>
        <o:OLEObject Type="Embed" ProgID="PBrush" ShapeID="_x0000_s1025" DrawAspect="Content" ObjectID="_1660368627" r:id="rId2"/>
      </w:object>
    </w:r>
    <w:r w:rsidR="00A60ED7" w:rsidRPr="007F4013">
      <w:rPr>
        <w:b/>
        <w:bCs/>
        <w:sz w:val="28"/>
        <w:szCs w:val="28"/>
      </w:rPr>
      <w:t>PREFEITURA MUNICIPAL DE ITAMBARACÁ</w:t>
    </w:r>
  </w:p>
  <w:p w:rsidR="00BC2D9E" w:rsidRPr="007F4013" w:rsidRDefault="00A60ED7" w:rsidP="00BC2D9E">
    <w:pPr>
      <w:jc w:val="center"/>
      <w:rPr>
        <w:b/>
        <w:bCs/>
        <w:sz w:val="28"/>
        <w:szCs w:val="28"/>
      </w:rPr>
    </w:pPr>
    <w:r w:rsidRPr="007F4013">
      <w:rPr>
        <w:b/>
        <w:bCs/>
        <w:sz w:val="28"/>
        <w:szCs w:val="28"/>
      </w:rPr>
      <w:t>Estado do Paraná</w:t>
    </w:r>
  </w:p>
  <w:p w:rsidR="00BC2D9E" w:rsidRDefault="00A478C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ED7"/>
    <w:rsid w:val="00033353"/>
    <w:rsid w:val="0018454D"/>
    <w:rsid w:val="001C393B"/>
    <w:rsid w:val="001C5A89"/>
    <w:rsid w:val="002F5638"/>
    <w:rsid w:val="0033218C"/>
    <w:rsid w:val="00396E68"/>
    <w:rsid w:val="003F1849"/>
    <w:rsid w:val="006967C0"/>
    <w:rsid w:val="00700E9F"/>
    <w:rsid w:val="00803875"/>
    <w:rsid w:val="008C523D"/>
    <w:rsid w:val="009611D4"/>
    <w:rsid w:val="009A6BD0"/>
    <w:rsid w:val="00A31F08"/>
    <w:rsid w:val="00A478C5"/>
    <w:rsid w:val="00A60ED7"/>
    <w:rsid w:val="00A92E12"/>
    <w:rsid w:val="00BB2ADD"/>
    <w:rsid w:val="00BE7260"/>
    <w:rsid w:val="00C13D8C"/>
    <w:rsid w:val="00C76C47"/>
    <w:rsid w:val="00CC6E14"/>
    <w:rsid w:val="00D13290"/>
    <w:rsid w:val="00E3273F"/>
    <w:rsid w:val="00E80A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3CAC4"/>
  <w15:chartTrackingRefBased/>
  <w15:docId w15:val="{290D9B52-9B00-46CE-8829-E468E9D0E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ED7"/>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18454D"/>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60ED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A60ED7"/>
  </w:style>
  <w:style w:type="paragraph" w:styleId="Recuodecorpodetexto">
    <w:name w:val="Body Text Indent"/>
    <w:basedOn w:val="Normal"/>
    <w:link w:val="RecuodecorpodetextoChar"/>
    <w:rsid w:val="00A60ED7"/>
    <w:pPr>
      <w:ind w:left="4950"/>
      <w:jc w:val="both"/>
    </w:pPr>
  </w:style>
  <w:style w:type="character" w:customStyle="1" w:styleId="RecuodecorpodetextoChar">
    <w:name w:val="Recuo de corpo de texto Char"/>
    <w:basedOn w:val="Fontepargpadro"/>
    <w:link w:val="Recuodecorpodetexto"/>
    <w:rsid w:val="00A60ED7"/>
    <w:rPr>
      <w:rFonts w:ascii="Times New Roman" w:eastAsia="Times New Roman" w:hAnsi="Times New Roman" w:cs="Times New Roman"/>
      <w:sz w:val="24"/>
      <w:szCs w:val="24"/>
      <w:lang w:eastAsia="pt-BR"/>
    </w:rPr>
  </w:style>
  <w:style w:type="paragraph" w:styleId="SemEspaamento">
    <w:name w:val="No Spacing"/>
    <w:uiPriority w:val="1"/>
    <w:qFormat/>
    <w:rsid w:val="001C393B"/>
    <w:pPr>
      <w:spacing w:after="0" w:line="240" w:lineRule="auto"/>
    </w:pPr>
  </w:style>
  <w:style w:type="paragraph" w:styleId="Rodap">
    <w:name w:val="footer"/>
    <w:basedOn w:val="Normal"/>
    <w:link w:val="RodapChar"/>
    <w:uiPriority w:val="99"/>
    <w:unhideWhenUsed/>
    <w:rsid w:val="0033218C"/>
    <w:pPr>
      <w:tabs>
        <w:tab w:val="center" w:pos="4252"/>
        <w:tab w:val="right" w:pos="8504"/>
      </w:tabs>
    </w:pPr>
  </w:style>
  <w:style w:type="character" w:customStyle="1" w:styleId="RodapChar">
    <w:name w:val="Rodapé Char"/>
    <w:basedOn w:val="Fontepargpadro"/>
    <w:link w:val="Rodap"/>
    <w:uiPriority w:val="99"/>
    <w:rsid w:val="0033218C"/>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E7260"/>
    <w:rPr>
      <w:rFonts w:ascii="Segoe UI" w:hAnsi="Segoe UI" w:cs="Segoe UI"/>
      <w:sz w:val="18"/>
      <w:szCs w:val="18"/>
    </w:rPr>
  </w:style>
  <w:style w:type="character" w:customStyle="1" w:styleId="TextodebaloChar">
    <w:name w:val="Texto de balão Char"/>
    <w:basedOn w:val="Fontepargpadro"/>
    <w:link w:val="Textodebalo"/>
    <w:uiPriority w:val="99"/>
    <w:semiHidden/>
    <w:rsid w:val="00BE7260"/>
    <w:rPr>
      <w:rFonts w:ascii="Segoe UI" w:eastAsia="Times New Roman" w:hAnsi="Segoe UI" w:cs="Segoe UI"/>
      <w:sz w:val="18"/>
      <w:szCs w:val="18"/>
      <w:lang w:eastAsia="pt-BR"/>
    </w:rPr>
  </w:style>
  <w:style w:type="character" w:customStyle="1" w:styleId="Ttulo1Char">
    <w:name w:val="Título 1 Char"/>
    <w:basedOn w:val="Fontepargpadro"/>
    <w:link w:val="Ttulo1"/>
    <w:uiPriority w:val="9"/>
    <w:rsid w:val="0018454D"/>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695</Words>
  <Characters>3754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Ariovaldo Martins</dc:creator>
  <cp:keywords/>
  <dc:description/>
  <cp:lastModifiedBy>Ariovaldo Martins</cp:lastModifiedBy>
  <cp:revision>4</cp:revision>
  <cp:lastPrinted>2019-09-05T17:55:00Z</cp:lastPrinted>
  <dcterms:created xsi:type="dcterms:W3CDTF">2020-08-11T13:42:00Z</dcterms:created>
  <dcterms:modified xsi:type="dcterms:W3CDTF">2020-08-31T11:44:00Z</dcterms:modified>
</cp:coreProperties>
</file>