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7A926C94"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00CD6E19">
        <w:rPr>
          <w:rFonts w:ascii="Arial" w:eastAsia="Times New Roman" w:hAnsi="Arial" w:cs="Arial"/>
          <w:sz w:val="23"/>
          <w:szCs w:val="23"/>
          <w:lang w:eastAsia="pt-BR"/>
        </w:rPr>
        <w:t xml:space="preserve"> 080/2020.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3E963C90"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00CD6E19">
        <w:rPr>
          <w:rFonts w:ascii="Arial" w:hAnsi="Arial" w:cs="Arial"/>
          <w:sz w:val="23"/>
          <w:szCs w:val="23"/>
        </w:rPr>
        <w:t xml:space="preserve"> Consoante o procedimento lici</w:t>
      </w:r>
      <w:r w:rsidRPr="00A00FE1">
        <w:rPr>
          <w:rFonts w:ascii="Arial" w:hAnsi="Arial" w:cs="Arial"/>
          <w:sz w:val="23"/>
          <w:szCs w:val="23"/>
        </w:rPr>
        <w:t>tatório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5F65A0CE" w:rsidR="00FF003E" w:rsidRPr="00DF31AD" w:rsidRDefault="00FF003E" w:rsidP="00FF003E">
      <w:pPr>
        <w:spacing w:after="0" w:line="240" w:lineRule="auto"/>
        <w:jc w:val="both"/>
        <w:rPr>
          <w:rFonts w:ascii="Arial" w:eastAsia="Times New Roman" w:hAnsi="Arial" w:cs="Arial"/>
          <w:lang w:eastAsia="pt-BR"/>
        </w:rPr>
      </w:pPr>
      <w:r w:rsidRPr="00A00FE1">
        <w:rPr>
          <w:rFonts w:ascii="Arial" w:eastAsia="Times New Roman" w:hAnsi="Arial" w:cs="Arial"/>
          <w:sz w:val="23"/>
          <w:szCs w:val="23"/>
          <w:lang w:eastAsia="pt-BR"/>
        </w:rPr>
        <w:t>A empresa</w:t>
      </w:r>
      <w:r w:rsidR="00B34450" w:rsidRPr="00B34450">
        <w:rPr>
          <w:rFonts w:ascii="Arial" w:hAnsi="Arial" w:cs="Arial"/>
          <w:b/>
        </w:rPr>
        <w:t xml:space="preserve"> </w:t>
      </w:r>
      <w:r w:rsidR="00B34450">
        <w:rPr>
          <w:rFonts w:ascii="Arial" w:hAnsi="Arial" w:cs="Arial"/>
          <w:b/>
        </w:rPr>
        <w:t>ALTERMED MATERIAL MÉDICO HOSPITALAR LTDA</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inscrita no CNPJ/MF sob nº</w:t>
      </w:r>
      <w:r w:rsidR="00B34450" w:rsidRPr="00B34450">
        <w:rPr>
          <w:rFonts w:ascii="Arial" w:hAnsi="Arial" w:cs="Arial"/>
        </w:rPr>
        <w:t xml:space="preserve"> </w:t>
      </w:r>
      <w:r w:rsidR="00B34450">
        <w:rPr>
          <w:rFonts w:ascii="Arial" w:hAnsi="Arial" w:cs="Arial"/>
        </w:rPr>
        <w:t>00.802.002/0001-02</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B34450" w:rsidRPr="00B34450">
        <w:rPr>
          <w:rFonts w:ascii="Arial" w:hAnsi="Arial" w:cs="Arial"/>
        </w:rPr>
        <w:t xml:space="preserve"> </w:t>
      </w:r>
      <w:r w:rsidR="00B34450">
        <w:rPr>
          <w:rFonts w:ascii="Arial" w:hAnsi="Arial" w:cs="Arial"/>
        </w:rPr>
        <w:t>Rio do Sul</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 d</w:t>
      </w:r>
      <w:r w:rsidR="00B34450">
        <w:rPr>
          <w:rFonts w:ascii="Arial" w:eastAsia="Times New Roman" w:hAnsi="Arial" w:cs="Arial"/>
          <w:sz w:val="23"/>
          <w:szCs w:val="23"/>
          <w:lang w:eastAsia="pt-BR"/>
        </w:rPr>
        <w:t>e</w:t>
      </w:r>
      <w:r w:rsidR="00B34450" w:rsidRPr="00B34450">
        <w:rPr>
          <w:rFonts w:ascii="Arial" w:hAnsi="Arial" w:cs="Arial"/>
        </w:rPr>
        <w:t xml:space="preserve"> </w:t>
      </w:r>
      <w:r w:rsidR="00B34450">
        <w:rPr>
          <w:rFonts w:ascii="Arial" w:hAnsi="Arial" w:cs="Arial"/>
        </w:rPr>
        <w:t>Santa Catarina</w:t>
      </w:r>
      <w:r w:rsidR="00B34450">
        <w:rPr>
          <w:rFonts w:ascii="Arial" w:eastAsia="Times New Roman" w:hAnsi="Arial" w:cs="Arial"/>
          <w:lang w:eastAsia="pt-BR"/>
        </w:rPr>
        <w:t xml:space="preserve">  </w:t>
      </w:r>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B34450" w:rsidRPr="00B34450">
        <w:rPr>
          <w:rFonts w:ascii="Arial" w:hAnsi="Arial" w:cs="Arial"/>
        </w:rPr>
        <w:t xml:space="preserve"> </w:t>
      </w:r>
      <w:r w:rsidR="00B34450">
        <w:rPr>
          <w:rFonts w:ascii="Arial" w:hAnsi="Arial" w:cs="Arial"/>
        </w:rPr>
        <w:t>Estrada Boa Esperança, nº 2320, Fundo Canoas</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B34450" w:rsidRPr="00B34450">
        <w:rPr>
          <w:rFonts w:ascii="Arial" w:hAnsi="Arial" w:cs="Arial"/>
        </w:rPr>
        <w:t xml:space="preserve"> </w:t>
      </w:r>
      <w:r w:rsidR="00B34450">
        <w:rPr>
          <w:rFonts w:ascii="Arial" w:hAnsi="Arial" w:cs="Arial"/>
        </w:rPr>
        <w:t>89.163-554</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B34450" w:rsidRPr="00B34450">
        <w:rPr>
          <w:rFonts w:ascii="Arial" w:hAnsi="Arial" w:cs="Arial"/>
        </w:rPr>
        <w:t xml:space="preserve"> </w:t>
      </w:r>
      <w:r w:rsidR="00B34450">
        <w:rPr>
          <w:rFonts w:ascii="Arial" w:hAnsi="Arial" w:cs="Arial"/>
        </w:rPr>
        <w:t>MARCOS FERNANDO LEAL</w:t>
      </w:r>
      <w:r w:rsidR="003702DA">
        <w:rPr>
          <w:rFonts w:ascii="Arial" w:eastAsia="Times New Roman" w:hAnsi="Arial" w:cs="Arial"/>
          <w:color w:val="000000"/>
          <w:lang w:eastAsia="pt-BR"/>
        </w:rPr>
        <w:t xml:space="preserve">, </w:t>
      </w:r>
      <w:r w:rsidR="00D96773" w:rsidRPr="00D96773">
        <w:rPr>
          <w:rFonts w:ascii="Arial" w:hAnsi="Arial" w:cs="Arial"/>
        </w:rPr>
        <w:t xml:space="preserve"> </w:t>
      </w:r>
      <w:r w:rsidRPr="00A00FE1">
        <w:rPr>
          <w:rFonts w:ascii="Arial" w:eastAsia="Times New Roman" w:hAnsi="Arial" w:cs="Arial"/>
          <w:sz w:val="23"/>
          <w:szCs w:val="23"/>
          <w:lang w:eastAsia="pt-BR"/>
        </w:rPr>
        <w:t>residente e domiciliado na cidade de</w:t>
      </w:r>
      <w:r w:rsidR="00DF31AD" w:rsidRPr="00DF31AD">
        <w:rPr>
          <w:rFonts w:ascii="Arial" w:eastAsia="Times New Roman" w:hAnsi="Arial" w:cs="Arial"/>
          <w:lang w:eastAsia="pt-BR"/>
        </w:rPr>
        <w:t xml:space="preserve"> </w:t>
      </w:r>
      <w:r w:rsidR="00B34450">
        <w:rPr>
          <w:rFonts w:ascii="Arial" w:hAnsi="Arial" w:cs="Arial"/>
        </w:rPr>
        <w:t>Rio do Sul</w:t>
      </w:r>
      <w:r w:rsidR="00DF31AD">
        <w:rPr>
          <w:rFonts w:ascii="Arial" w:eastAsia="Times New Roman" w:hAnsi="Arial" w:cs="Arial"/>
          <w:sz w:val="23"/>
          <w:szCs w:val="23"/>
          <w:lang w:eastAsia="pt-BR"/>
        </w:rPr>
        <w:t>, Estado</w:t>
      </w:r>
      <w:r w:rsidR="00B34450" w:rsidRPr="00B34450">
        <w:rPr>
          <w:rFonts w:ascii="Arial" w:eastAsia="Times New Roman" w:hAnsi="Arial" w:cs="Arial"/>
          <w:sz w:val="23"/>
          <w:szCs w:val="23"/>
          <w:lang w:eastAsia="pt-BR"/>
        </w:rPr>
        <w:t xml:space="preserve"> </w:t>
      </w:r>
      <w:r w:rsidR="00B34450">
        <w:rPr>
          <w:rFonts w:ascii="Arial" w:eastAsia="Times New Roman" w:hAnsi="Arial" w:cs="Arial"/>
          <w:sz w:val="23"/>
          <w:szCs w:val="23"/>
          <w:lang w:eastAsia="pt-BR"/>
        </w:rPr>
        <w:t>de</w:t>
      </w:r>
      <w:r w:rsidR="00B34450" w:rsidRPr="00B34450">
        <w:rPr>
          <w:rFonts w:ascii="Arial" w:hAnsi="Arial" w:cs="Arial"/>
        </w:rPr>
        <w:t xml:space="preserve"> </w:t>
      </w:r>
      <w:r w:rsidR="00B34450">
        <w:rPr>
          <w:rFonts w:ascii="Arial" w:hAnsi="Arial" w:cs="Arial"/>
        </w:rPr>
        <w:t>Santa Catarina</w:t>
      </w:r>
      <w:r w:rsidR="00DF31AD">
        <w:rPr>
          <w:rFonts w:ascii="Arial" w:eastAsia="Times New Roman" w:hAnsi="Arial" w:cs="Arial"/>
          <w:sz w:val="23"/>
          <w:szCs w:val="23"/>
          <w:lang w:eastAsia="pt-BR"/>
        </w:rPr>
        <w:t xml:space="preserve">,  na </w:t>
      </w:r>
      <w:r w:rsidR="00DF31AD" w:rsidRPr="00A00FE1">
        <w:rPr>
          <w:rFonts w:ascii="Arial" w:eastAsia="Times New Roman" w:hAnsi="Arial" w:cs="Arial"/>
          <w:sz w:val="23"/>
          <w:szCs w:val="23"/>
          <w:lang w:eastAsia="pt-BR"/>
        </w:rPr>
        <w:t xml:space="preserve"> </w:t>
      </w:r>
      <w:r w:rsidR="00DF31AD">
        <w:rPr>
          <w:rFonts w:ascii="Arial" w:eastAsia="Times New Roman" w:hAnsi="Arial" w:cs="Arial"/>
          <w:color w:val="000000"/>
          <w:lang w:eastAsia="pt-BR"/>
        </w:rPr>
        <w:t>RUA:</w:t>
      </w:r>
      <w:r w:rsidR="00B34450" w:rsidRPr="00B34450">
        <w:rPr>
          <w:rFonts w:ascii="Arial" w:hAnsi="Arial" w:cs="Arial"/>
        </w:rPr>
        <w:t xml:space="preserve"> </w:t>
      </w:r>
      <w:r w:rsidR="00B34450">
        <w:rPr>
          <w:rFonts w:ascii="Arial" w:hAnsi="Arial" w:cs="Arial"/>
        </w:rPr>
        <w:t>Estrada Boa Esperança, nº 2320, Fundo Canoas</w:t>
      </w:r>
      <w:r w:rsidR="00B34450">
        <w:rPr>
          <w:rFonts w:ascii="Arial" w:eastAsia="Times New Roman" w:hAnsi="Arial" w:cs="Arial"/>
          <w:color w:val="000000"/>
          <w:lang w:eastAsia="pt-BR"/>
        </w:rPr>
        <w:t>,</w:t>
      </w:r>
      <w:r w:rsidR="00B34450" w:rsidRPr="00A00FE1">
        <w:rPr>
          <w:rFonts w:ascii="Arial" w:eastAsia="Times New Roman" w:hAnsi="Arial" w:cs="Arial"/>
          <w:sz w:val="23"/>
          <w:szCs w:val="23"/>
          <w:lang w:eastAsia="pt-BR"/>
        </w:rPr>
        <w:t xml:space="preserve"> CEP</w:t>
      </w:r>
      <w:r w:rsidR="00B34450">
        <w:rPr>
          <w:rFonts w:ascii="Arial" w:eastAsia="Times New Roman" w:hAnsi="Arial" w:cs="Arial"/>
          <w:sz w:val="23"/>
          <w:szCs w:val="23"/>
          <w:lang w:eastAsia="pt-BR"/>
        </w:rPr>
        <w:t>:</w:t>
      </w:r>
      <w:r w:rsidR="00B34450" w:rsidRPr="00B34450">
        <w:rPr>
          <w:rFonts w:ascii="Arial" w:hAnsi="Arial" w:cs="Arial"/>
        </w:rPr>
        <w:t xml:space="preserve"> </w:t>
      </w:r>
      <w:r w:rsidR="00B34450">
        <w:rPr>
          <w:rFonts w:ascii="Arial" w:hAnsi="Arial" w:cs="Arial"/>
        </w:rPr>
        <w:t>89.163-554</w:t>
      </w:r>
      <w:r w:rsidR="009B5196">
        <w:rPr>
          <w:rFonts w:ascii="Arial" w:eastAsia="Times New Roman" w:hAnsi="Arial" w:cs="Arial"/>
          <w:sz w:val="23"/>
          <w:szCs w:val="23"/>
          <w:lang w:eastAsia="pt-BR"/>
        </w:rPr>
        <w:t xml:space="preserve">, </w:t>
      </w:r>
      <w:r w:rsidR="003702D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inscrito no CPF/MF sob nº</w:t>
      </w:r>
      <w:r w:rsidR="00B34450" w:rsidRPr="00B34450">
        <w:rPr>
          <w:rFonts w:ascii="Arial" w:eastAsia="Times New Roman" w:hAnsi="Arial" w:cs="Arial"/>
          <w:color w:val="000000"/>
          <w:lang w:eastAsia="pt-BR"/>
        </w:rPr>
        <w:t xml:space="preserve"> </w:t>
      </w:r>
      <w:r w:rsidR="00B34450">
        <w:rPr>
          <w:rFonts w:ascii="Arial" w:eastAsia="Times New Roman" w:hAnsi="Arial" w:cs="Arial"/>
          <w:color w:val="000000"/>
          <w:lang w:eastAsia="pt-BR"/>
        </w:rPr>
        <w:t>049.322.259-62</w:t>
      </w:r>
      <w:r w:rsidR="00D96773" w:rsidRPr="00D96773">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B34450" w:rsidRPr="00B34450">
        <w:rPr>
          <w:rFonts w:ascii="Arial" w:eastAsia="Times New Roman" w:hAnsi="Arial" w:cs="Arial"/>
          <w:color w:val="000000"/>
          <w:lang w:eastAsia="pt-BR"/>
        </w:rPr>
        <w:t xml:space="preserve"> </w:t>
      </w:r>
      <w:r w:rsidR="00B34450">
        <w:rPr>
          <w:rFonts w:ascii="Arial" w:eastAsia="Times New Roman" w:hAnsi="Arial" w:cs="Arial"/>
          <w:color w:val="000000"/>
          <w:lang w:eastAsia="pt-BR"/>
        </w:rPr>
        <w:t xml:space="preserve">447.572-5 </w:t>
      </w:r>
      <w:r w:rsidR="00B34450">
        <w:rPr>
          <w:rFonts w:ascii="Arial" w:hAnsi="Arial" w:cs="Arial"/>
        </w:rPr>
        <w:t>SESP/SC</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01"/>
        <w:gridCol w:w="1396"/>
        <w:gridCol w:w="1082"/>
        <w:gridCol w:w="828"/>
        <w:gridCol w:w="982"/>
        <w:gridCol w:w="1029"/>
      </w:tblGrid>
      <w:tr w:rsidR="001C48B2" w:rsidRPr="00D14374" w14:paraId="6815F3FA" w14:textId="77777777" w:rsidTr="001C48B2">
        <w:trPr>
          <w:trHeight w:val="398"/>
        </w:trPr>
        <w:tc>
          <w:tcPr>
            <w:tcW w:w="709" w:type="dxa"/>
            <w:shd w:val="clear" w:color="auto" w:fill="auto"/>
          </w:tcPr>
          <w:p w14:paraId="09A1D4AD" w14:textId="77777777" w:rsidR="001C48B2" w:rsidRPr="00D14374" w:rsidRDefault="001C48B2" w:rsidP="001C48B2">
            <w:pPr>
              <w:rPr>
                <w:sz w:val="20"/>
                <w:szCs w:val="20"/>
              </w:rPr>
            </w:pPr>
            <w:r w:rsidRPr="00D14374">
              <w:rPr>
                <w:sz w:val="20"/>
                <w:szCs w:val="20"/>
              </w:rPr>
              <w:t>Item</w:t>
            </w:r>
          </w:p>
        </w:tc>
        <w:tc>
          <w:tcPr>
            <w:tcW w:w="3901" w:type="dxa"/>
            <w:shd w:val="clear" w:color="auto" w:fill="auto"/>
          </w:tcPr>
          <w:p w14:paraId="20689C62" w14:textId="77777777" w:rsidR="001C48B2" w:rsidRPr="00D14374" w:rsidRDefault="001C48B2" w:rsidP="001C48B2">
            <w:pPr>
              <w:jc w:val="both"/>
              <w:rPr>
                <w:sz w:val="20"/>
                <w:szCs w:val="20"/>
              </w:rPr>
            </w:pPr>
            <w:r w:rsidRPr="00D14374">
              <w:rPr>
                <w:sz w:val="20"/>
                <w:szCs w:val="20"/>
              </w:rPr>
              <w:t>Descrição</w:t>
            </w:r>
          </w:p>
        </w:tc>
        <w:tc>
          <w:tcPr>
            <w:tcW w:w="1396" w:type="dxa"/>
            <w:shd w:val="clear" w:color="auto" w:fill="auto"/>
          </w:tcPr>
          <w:p w14:paraId="68442388" w14:textId="77777777" w:rsidR="001C48B2" w:rsidRPr="00D14374" w:rsidRDefault="001C48B2" w:rsidP="001C48B2">
            <w:pPr>
              <w:rPr>
                <w:sz w:val="20"/>
                <w:szCs w:val="20"/>
              </w:rPr>
            </w:pPr>
            <w:r w:rsidRPr="00D14374">
              <w:rPr>
                <w:sz w:val="20"/>
                <w:szCs w:val="20"/>
              </w:rPr>
              <w:t>Marca</w:t>
            </w:r>
          </w:p>
        </w:tc>
        <w:tc>
          <w:tcPr>
            <w:tcW w:w="1082" w:type="dxa"/>
            <w:shd w:val="clear" w:color="auto" w:fill="auto"/>
          </w:tcPr>
          <w:p w14:paraId="191400A2" w14:textId="77777777" w:rsidR="001C48B2" w:rsidRPr="00D14374" w:rsidRDefault="001C48B2" w:rsidP="001C48B2">
            <w:pPr>
              <w:rPr>
                <w:sz w:val="20"/>
                <w:szCs w:val="20"/>
              </w:rPr>
            </w:pPr>
            <w:r w:rsidRPr="00D14374">
              <w:rPr>
                <w:sz w:val="20"/>
                <w:szCs w:val="20"/>
              </w:rPr>
              <w:t>Unidade</w:t>
            </w:r>
          </w:p>
        </w:tc>
        <w:tc>
          <w:tcPr>
            <w:tcW w:w="828" w:type="dxa"/>
            <w:shd w:val="clear" w:color="auto" w:fill="auto"/>
          </w:tcPr>
          <w:p w14:paraId="2F6913BB" w14:textId="77777777" w:rsidR="001C48B2" w:rsidRPr="00D14374" w:rsidRDefault="001C48B2" w:rsidP="001C48B2">
            <w:pPr>
              <w:rPr>
                <w:sz w:val="20"/>
                <w:szCs w:val="20"/>
              </w:rPr>
            </w:pPr>
            <w:r w:rsidRPr="00D14374">
              <w:rPr>
                <w:sz w:val="20"/>
                <w:szCs w:val="20"/>
              </w:rPr>
              <w:t>Quant.</w:t>
            </w:r>
          </w:p>
        </w:tc>
        <w:tc>
          <w:tcPr>
            <w:tcW w:w="982" w:type="dxa"/>
            <w:shd w:val="clear" w:color="auto" w:fill="auto"/>
          </w:tcPr>
          <w:p w14:paraId="6D26AE58" w14:textId="77777777" w:rsidR="001C48B2" w:rsidRPr="00D14374" w:rsidRDefault="001C48B2" w:rsidP="001C48B2">
            <w:pPr>
              <w:rPr>
                <w:sz w:val="20"/>
                <w:szCs w:val="20"/>
              </w:rPr>
            </w:pPr>
            <w:r w:rsidRPr="00D14374">
              <w:rPr>
                <w:sz w:val="20"/>
                <w:szCs w:val="20"/>
              </w:rPr>
              <w:t>Valor Unit.</w:t>
            </w:r>
          </w:p>
        </w:tc>
        <w:tc>
          <w:tcPr>
            <w:tcW w:w="1029" w:type="dxa"/>
            <w:shd w:val="clear" w:color="auto" w:fill="auto"/>
          </w:tcPr>
          <w:p w14:paraId="7FFB55C2" w14:textId="77777777" w:rsidR="001C48B2" w:rsidRPr="00D14374" w:rsidRDefault="001C48B2" w:rsidP="001C48B2">
            <w:pPr>
              <w:rPr>
                <w:sz w:val="20"/>
                <w:szCs w:val="20"/>
              </w:rPr>
            </w:pPr>
            <w:r w:rsidRPr="00D14374">
              <w:rPr>
                <w:sz w:val="20"/>
                <w:szCs w:val="20"/>
              </w:rPr>
              <w:t>Valor Total</w:t>
            </w:r>
          </w:p>
        </w:tc>
      </w:tr>
      <w:tr w:rsidR="001C48B2" w:rsidRPr="00D14374" w14:paraId="7EAC273F" w14:textId="77777777" w:rsidTr="001C48B2">
        <w:tc>
          <w:tcPr>
            <w:tcW w:w="709" w:type="dxa"/>
            <w:shd w:val="clear" w:color="auto" w:fill="auto"/>
          </w:tcPr>
          <w:p w14:paraId="2D3DAB71" w14:textId="77777777" w:rsidR="001C48B2" w:rsidRPr="00D14374" w:rsidRDefault="001C48B2" w:rsidP="001C48B2">
            <w:pPr>
              <w:rPr>
                <w:sz w:val="20"/>
                <w:szCs w:val="20"/>
              </w:rPr>
            </w:pPr>
            <w:proofErr w:type="gramStart"/>
            <w:r w:rsidRPr="00D14374">
              <w:rPr>
                <w:sz w:val="20"/>
                <w:szCs w:val="20"/>
              </w:rPr>
              <w:t>1</w:t>
            </w:r>
            <w:proofErr w:type="gramEnd"/>
          </w:p>
        </w:tc>
        <w:tc>
          <w:tcPr>
            <w:tcW w:w="3901" w:type="dxa"/>
            <w:shd w:val="clear" w:color="auto" w:fill="auto"/>
          </w:tcPr>
          <w:p w14:paraId="31E6DDED" w14:textId="77777777" w:rsidR="001C48B2" w:rsidRPr="00D14374" w:rsidRDefault="001C48B2" w:rsidP="001C48B2">
            <w:pPr>
              <w:jc w:val="both"/>
              <w:rPr>
                <w:sz w:val="20"/>
                <w:szCs w:val="20"/>
              </w:rPr>
            </w:pPr>
            <w:r w:rsidRPr="00D14374">
              <w:rPr>
                <w:sz w:val="20"/>
                <w:szCs w:val="20"/>
              </w:rPr>
              <w:t xml:space="preserve">ACEBROFILINA, 10 </w:t>
            </w:r>
            <w:proofErr w:type="gramStart"/>
            <w:r w:rsidRPr="00D14374">
              <w:rPr>
                <w:sz w:val="20"/>
                <w:szCs w:val="20"/>
              </w:rPr>
              <w:t>mg</w:t>
            </w:r>
            <w:proofErr w:type="gramEnd"/>
            <w:r w:rsidRPr="00D14374">
              <w:rPr>
                <w:sz w:val="20"/>
                <w:szCs w:val="20"/>
              </w:rPr>
              <w:t xml:space="preserve">/ml, xarope. Frasco </w:t>
            </w:r>
            <w:r w:rsidRPr="00D14374">
              <w:rPr>
                <w:sz w:val="20"/>
                <w:szCs w:val="20"/>
              </w:rPr>
              <w:lastRenderedPageBreak/>
              <w:t>com 120 ml BR 0448839</w:t>
            </w:r>
          </w:p>
        </w:tc>
        <w:tc>
          <w:tcPr>
            <w:tcW w:w="1396" w:type="dxa"/>
            <w:shd w:val="clear" w:color="auto" w:fill="auto"/>
          </w:tcPr>
          <w:p w14:paraId="00DC98B4" w14:textId="77777777" w:rsidR="001C48B2" w:rsidRPr="00D14374" w:rsidRDefault="001C48B2" w:rsidP="001C48B2">
            <w:pPr>
              <w:rPr>
                <w:sz w:val="20"/>
                <w:szCs w:val="20"/>
              </w:rPr>
            </w:pPr>
            <w:proofErr w:type="spellStart"/>
            <w:r w:rsidRPr="00D14374">
              <w:rPr>
                <w:sz w:val="20"/>
                <w:szCs w:val="20"/>
              </w:rPr>
              <w:lastRenderedPageBreak/>
              <w:t>Elofar</w:t>
            </w:r>
            <w:proofErr w:type="spellEnd"/>
          </w:p>
        </w:tc>
        <w:tc>
          <w:tcPr>
            <w:tcW w:w="1082" w:type="dxa"/>
            <w:shd w:val="clear" w:color="auto" w:fill="auto"/>
          </w:tcPr>
          <w:p w14:paraId="29DAEF6F"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4F203816" w14:textId="77777777" w:rsidR="001C48B2" w:rsidRPr="00D14374" w:rsidRDefault="001C48B2" w:rsidP="001C48B2">
            <w:pPr>
              <w:rPr>
                <w:sz w:val="20"/>
                <w:szCs w:val="20"/>
              </w:rPr>
            </w:pPr>
            <w:r w:rsidRPr="00D14374">
              <w:rPr>
                <w:sz w:val="20"/>
                <w:szCs w:val="20"/>
              </w:rPr>
              <w:t>600,00</w:t>
            </w:r>
          </w:p>
        </w:tc>
        <w:tc>
          <w:tcPr>
            <w:tcW w:w="982" w:type="dxa"/>
            <w:shd w:val="clear" w:color="auto" w:fill="auto"/>
          </w:tcPr>
          <w:p w14:paraId="22148344" w14:textId="77777777" w:rsidR="001C48B2" w:rsidRPr="00D14374" w:rsidRDefault="001C48B2" w:rsidP="001C48B2">
            <w:pPr>
              <w:rPr>
                <w:sz w:val="20"/>
                <w:szCs w:val="20"/>
              </w:rPr>
            </w:pPr>
            <w:r w:rsidRPr="00D14374">
              <w:rPr>
                <w:sz w:val="20"/>
                <w:szCs w:val="20"/>
              </w:rPr>
              <w:t>5,9000</w:t>
            </w:r>
          </w:p>
        </w:tc>
        <w:tc>
          <w:tcPr>
            <w:tcW w:w="1029" w:type="dxa"/>
            <w:shd w:val="clear" w:color="auto" w:fill="auto"/>
          </w:tcPr>
          <w:p w14:paraId="07FC8CA4" w14:textId="77777777" w:rsidR="001C48B2" w:rsidRPr="00D14374" w:rsidRDefault="001C48B2" w:rsidP="001C48B2">
            <w:pPr>
              <w:rPr>
                <w:sz w:val="20"/>
                <w:szCs w:val="20"/>
              </w:rPr>
            </w:pPr>
            <w:r w:rsidRPr="00D14374">
              <w:rPr>
                <w:sz w:val="20"/>
                <w:szCs w:val="20"/>
              </w:rPr>
              <w:t>3.540,00</w:t>
            </w:r>
          </w:p>
        </w:tc>
      </w:tr>
      <w:tr w:rsidR="001C48B2" w:rsidRPr="00D14374" w14:paraId="0F7C13F5" w14:textId="77777777" w:rsidTr="001C48B2">
        <w:tc>
          <w:tcPr>
            <w:tcW w:w="709" w:type="dxa"/>
            <w:shd w:val="clear" w:color="auto" w:fill="auto"/>
          </w:tcPr>
          <w:p w14:paraId="2D6A9A84" w14:textId="77777777" w:rsidR="001C48B2" w:rsidRPr="00D14374" w:rsidRDefault="001C48B2" w:rsidP="001C48B2">
            <w:pPr>
              <w:rPr>
                <w:sz w:val="20"/>
                <w:szCs w:val="20"/>
              </w:rPr>
            </w:pPr>
            <w:r w:rsidRPr="00D14374">
              <w:rPr>
                <w:sz w:val="20"/>
                <w:szCs w:val="20"/>
              </w:rPr>
              <w:lastRenderedPageBreak/>
              <w:t>15</w:t>
            </w:r>
          </w:p>
        </w:tc>
        <w:tc>
          <w:tcPr>
            <w:tcW w:w="3901" w:type="dxa"/>
            <w:shd w:val="clear" w:color="auto" w:fill="auto"/>
          </w:tcPr>
          <w:p w14:paraId="6DB692E4" w14:textId="77777777" w:rsidR="001C48B2" w:rsidRPr="00D14374" w:rsidRDefault="001C48B2" w:rsidP="001C48B2">
            <w:pPr>
              <w:jc w:val="both"/>
              <w:rPr>
                <w:sz w:val="20"/>
                <w:szCs w:val="20"/>
              </w:rPr>
            </w:pPr>
            <w:r w:rsidRPr="00D14374">
              <w:rPr>
                <w:sz w:val="20"/>
                <w:szCs w:val="20"/>
              </w:rPr>
              <w:t xml:space="preserve">AMINOFILINA 24 </w:t>
            </w:r>
            <w:proofErr w:type="gramStart"/>
            <w:r w:rsidRPr="00D14374">
              <w:rPr>
                <w:sz w:val="20"/>
                <w:szCs w:val="20"/>
              </w:rPr>
              <w:t>mg</w:t>
            </w:r>
            <w:proofErr w:type="gramEnd"/>
            <w:r w:rsidRPr="00D14374">
              <w:rPr>
                <w:sz w:val="20"/>
                <w:szCs w:val="20"/>
              </w:rPr>
              <w:t xml:space="preserve">/ml, solução injetável. Ampola com </w:t>
            </w:r>
            <w:proofErr w:type="gramStart"/>
            <w:r w:rsidRPr="00D14374">
              <w:rPr>
                <w:sz w:val="20"/>
                <w:szCs w:val="20"/>
              </w:rPr>
              <w:t>10ml</w:t>
            </w:r>
            <w:proofErr w:type="gramEnd"/>
            <w:r w:rsidRPr="00D14374">
              <w:rPr>
                <w:sz w:val="20"/>
                <w:szCs w:val="20"/>
              </w:rPr>
              <w:t>.  CBR 292402</w:t>
            </w:r>
          </w:p>
        </w:tc>
        <w:tc>
          <w:tcPr>
            <w:tcW w:w="1396" w:type="dxa"/>
            <w:shd w:val="clear" w:color="auto" w:fill="auto"/>
          </w:tcPr>
          <w:p w14:paraId="102E25F9" w14:textId="77777777" w:rsidR="001C48B2" w:rsidRPr="00D14374" w:rsidRDefault="001C48B2" w:rsidP="001C48B2">
            <w:pPr>
              <w:rPr>
                <w:sz w:val="20"/>
                <w:szCs w:val="20"/>
              </w:rPr>
            </w:pPr>
            <w:proofErr w:type="spellStart"/>
            <w:r w:rsidRPr="00D14374">
              <w:rPr>
                <w:sz w:val="20"/>
                <w:szCs w:val="20"/>
              </w:rPr>
              <w:t>Farmace</w:t>
            </w:r>
            <w:proofErr w:type="spellEnd"/>
          </w:p>
        </w:tc>
        <w:tc>
          <w:tcPr>
            <w:tcW w:w="1082" w:type="dxa"/>
            <w:shd w:val="clear" w:color="auto" w:fill="auto"/>
          </w:tcPr>
          <w:p w14:paraId="55737FB9"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AF7B3DF" w14:textId="77777777" w:rsidR="001C48B2" w:rsidRPr="00D14374" w:rsidRDefault="001C48B2" w:rsidP="001C48B2">
            <w:pPr>
              <w:rPr>
                <w:sz w:val="20"/>
                <w:szCs w:val="20"/>
              </w:rPr>
            </w:pPr>
            <w:r w:rsidRPr="00D14374">
              <w:rPr>
                <w:sz w:val="20"/>
                <w:szCs w:val="20"/>
              </w:rPr>
              <w:t>400,00</w:t>
            </w:r>
          </w:p>
        </w:tc>
        <w:tc>
          <w:tcPr>
            <w:tcW w:w="982" w:type="dxa"/>
            <w:shd w:val="clear" w:color="auto" w:fill="auto"/>
          </w:tcPr>
          <w:p w14:paraId="1BBC5FC9" w14:textId="77777777" w:rsidR="001C48B2" w:rsidRPr="00D14374" w:rsidRDefault="001C48B2" w:rsidP="001C48B2">
            <w:pPr>
              <w:rPr>
                <w:sz w:val="20"/>
                <w:szCs w:val="20"/>
              </w:rPr>
            </w:pPr>
            <w:r w:rsidRPr="00D14374">
              <w:rPr>
                <w:sz w:val="20"/>
                <w:szCs w:val="20"/>
              </w:rPr>
              <w:t>1,0000</w:t>
            </w:r>
          </w:p>
        </w:tc>
        <w:tc>
          <w:tcPr>
            <w:tcW w:w="1029" w:type="dxa"/>
            <w:shd w:val="clear" w:color="auto" w:fill="auto"/>
          </w:tcPr>
          <w:p w14:paraId="24B35978" w14:textId="77777777" w:rsidR="001C48B2" w:rsidRPr="00D14374" w:rsidRDefault="001C48B2" w:rsidP="001C48B2">
            <w:pPr>
              <w:rPr>
                <w:sz w:val="20"/>
                <w:szCs w:val="20"/>
              </w:rPr>
            </w:pPr>
            <w:r w:rsidRPr="00D14374">
              <w:rPr>
                <w:sz w:val="20"/>
                <w:szCs w:val="20"/>
              </w:rPr>
              <w:t>400,00</w:t>
            </w:r>
          </w:p>
        </w:tc>
      </w:tr>
      <w:tr w:rsidR="001C48B2" w:rsidRPr="00D14374" w14:paraId="16F52117" w14:textId="77777777" w:rsidTr="001C48B2">
        <w:tc>
          <w:tcPr>
            <w:tcW w:w="709" w:type="dxa"/>
            <w:shd w:val="clear" w:color="auto" w:fill="auto"/>
          </w:tcPr>
          <w:p w14:paraId="26165CCC" w14:textId="77777777" w:rsidR="001C48B2" w:rsidRPr="00D14374" w:rsidRDefault="001C48B2" w:rsidP="001C48B2">
            <w:pPr>
              <w:rPr>
                <w:sz w:val="20"/>
                <w:szCs w:val="20"/>
              </w:rPr>
            </w:pPr>
            <w:r w:rsidRPr="00D14374">
              <w:rPr>
                <w:sz w:val="20"/>
                <w:szCs w:val="20"/>
              </w:rPr>
              <w:t>19</w:t>
            </w:r>
          </w:p>
        </w:tc>
        <w:tc>
          <w:tcPr>
            <w:tcW w:w="3901" w:type="dxa"/>
            <w:shd w:val="clear" w:color="auto" w:fill="auto"/>
          </w:tcPr>
          <w:p w14:paraId="42F2B9D4" w14:textId="77777777" w:rsidR="001C48B2" w:rsidRPr="00D14374" w:rsidRDefault="001C48B2" w:rsidP="001C48B2">
            <w:pPr>
              <w:jc w:val="both"/>
              <w:rPr>
                <w:sz w:val="20"/>
                <w:szCs w:val="20"/>
              </w:rPr>
            </w:pPr>
            <w:r w:rsidRPr="00D14374">
              <w:rPr>
                <w:sz w:val="20"/>
                <w:szCs w:val="20"/>
              </w:rPr>
              <w:t xml:space="preserve">AMOXICILINA, associada com CLAVULANATO DE POTÁSSIO, 875mg + 125mg, Comprimido CBR </w:t>
            </w:r>
            <w:proofErr w:type="gramStart"/>
            <w:r w:rsidRPr="00D14374">
              <w:rPr>
                <w:sz w:val="20"/>
                <w:szCs w:val="20"/>
              </w:rPr>
              <w:t>0353333</w:t>
            </w:r>
            <w:proofErr w:type="gramEnd"/>
          </w:p>
        </w:tc>
        <w:tc>
          <w:tcPr>
            <w:tcW w:w="1396" w:type="dxa"/>
            <w:shd w:val="clear" w:color="auto" w:fill="auto"/>
          </w:tcPr>
          <w:p w14:paraId="74CFCAEF" w14:textId="77777777" w:rsidR="001C48B2" w:rsidRPr="00D14374" w:rsidRDefault="001C48B2" w:rsidP="001C48B2">
            <w:pPr>
              <w:rPr>
                <w:sz w:val="20"/>
                <w:szCs w:val="20"/>
              </w:rPr>
            </w:pPr>
            <w:r w:rsidRPr="00D14374">
              <w:rPr>
                <w:sz w:val="20"/>
                <w:szCs w:val="20"/>
              </w:rPr>
              <w:t>Delta-</w:t>
            </w:r>
            <w:proofErr w:type="spellStart"/>
            <w:r w:rsidRPr="00D14374">
              <w:rPr>
                <w:sz w:val="20"/>
                <w:szCs w:val="20"/>
              </w:rPr>
              <w:t>Cellera</w:t>
            </w:r>
            <w:proofErr w:type="spellEnd"/>
          </w:p>
        </w:tc>
        <w:tc>
          <w:tcPr>
            <w:tcW w:w="1082" w:type="dxa"/>
            <w:shd w:val="clear" w:color="auto" w:fill="auto"/>
          </w:tcPr>
          <w:p w14:paraId="62A9399E"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11459EA" w14:textId="77777777" w:rsidR="001C48B2" w:rsidRPr="00D14374" w:rsidRDefault="001C48B2" w:rsidP="001C48B2">
            <w:pPr>
              <w:rPr>
                <w:sz w:val="20"/>
                <w:szCs w:val="20"/>
              </w:rPr>
            </w:pPr>
            <w:r w:rsidRPr="00D14374">
              <w:rPr>
                <w:sz w:val="20"/>
                <w:szCs w:val="20"/>
              </w:rPr>
              <w:t>3.000,00</w:t>
            </w:r>
          </w:p>
        </w:tc>
        <w:tc>
          <w:tcPr>
            <w:tcW w:w="982" w:type="dxa"/>
            <w:shd w:val="clear" w:color="auto" w:fill="auto"/>
          </w:tcPr>
          <w:p w14:paraId="54CA0E9E" w14:textId="77777777" w:rsidR="001C48B2" w:rsidRPr="00D14374" w:rsidRDefault="001C48B2" w:rsidP="001C48B2">
            <w:pPr>
              <w:rPr>
                <w:sz w:val="20"/>
                <w:szCs w:val="20"/>
              </w:rPr>
            </w:pPr>
            <w:r w:rsidRPr="00D14374">
              <w:rPr>
                <w:sz w:val="20"/>
                <w:szCs w:val="20"/>
              </w:rPr>
              <w:t>1,9150</w:t>
            </w:r>
          </w:p>
        </w:tc>
        <w:tc>
          <w:tcPr>
            <w:tcW w:w="1029" w:type="dxa"/>
            <w:shd w:val="clear" w:color="auto" w:fill="auto"/>
          </w:tcPr>
          <w:p w14:paraId="669FAE78" w14:textId="77777777" w:rsidR="001C48B2" w:rsidRPr="00D14374" w:rsidRDefault="001C48B2" w:rsidP="001C48B2">
            <w:pPr>
              <w:rPr>
                <w:sz w:val="20"/>
                <w:szCs w:val="20"/>
              </w:rPr>
            </w:pPr>
            <w:r w:rsidRPr="00D14374">
              <w:rPr>
                <w:sz w:val="20"/>
                <w:szCs w:val="20"/>
              </w:rPr>
              <w:t>5.745,00</w:t>
            </w:r>
          </w:p>
        </w:tc>
      </w:tr>
      <w:tr w:rsidR="001C48B2" w:rsidRPr="00D14374" w14:paraId="11E3E02D" w14:textId="77777777" w:rsidTr="001C48B2">
        <w:tc>
          <w:tcPr>
            <w:tcW w:w="709" w:type="dxa"/>
            <w:shd w:val="clear" w:color="auto" w:fill="auto"/>
          </w:tcPr>
          <w:p w14:paraId="55032D9F" w14:textId="77777777" w:rsidR="001C48B2" w:rsidRPr="00D14374" w:rsidRDefault="001C48B2" w:rsidP="001C48B2">
            <w:pPr>
              <w:rPr>
                <w:sz w:val="20"/>
                <w:szCs w:val="20"/>
              </w:rPr>
            </w:pPr>
            <w:r w:rsidRPr="00D14374">
              <w:rPr>
                <w:sz w:val="20"/>
                <w:szCs w:val="20"/>
              </w:rPr>
              <w:t>35</w:t>
            </w:r>
          </w:p>
        </w:tc>
        <w:tc>
          <w:tcPr>
            <w:tcW w:w="3901" w:type="dxa"/>
            <w:shd w:val="clear" w:color="auto" w:fill="auto"/>
          </w:tcPr>
          <w:p w14:paraId="75FA046D" w14:textId="77777777" w:rsidR="001C48B2" w:rsidRPr="00D14374" w:rsidRDefault="001C48B2" w:rsidP="001C48B2">
            <w:pPr>
              <w:jc w:val="both"/>
              <w:rPr>
                <w:sz w:val="20"/>
                <w:szCs w:val="20"/>
              </w:rPr>
            </w:pPr>
            <w:r w:rsidRPr="00D14374">
              <w:rPr>
                <w:sz w:val="20"/>
                <w:szCs w:val="20"/>
              </w:rPr>
              <w:t xml:space="preserve">BISACODIL, </w:t>
            </w:r>
            <w:proofErr w:type="gramStart"/>
            <w:r w:rsidRPr="00D14374">
              <w:rPr>
                <w:sz w:val="20"/>
                <w:szCs w:val="20"/>
              </w:rPr>
              <w:t>5</w:t>
            </w:r>
            <w:proofErr w:type="gramEnd"/>
            <w:r w:rsidRPr="00D14374">
              <w:rPr>
                <w:sz w:val="20"/>
                <w:szCs w:val="20"/>
              </w:rPr>
              <w:t xml:space="preserve"> mg, comprimido. CBR 269603</w:t>
            </w:r>
          </w:p>
        </w:tc>
        <w:tc>
          <w:tcPr>
            <w:tcW w:w="1396" w:type="dxa"/>
            <w:shd w:val="clear" w:color="auto" w:fill="auto"/>
          </w:tcPr>
          <w:p w14:paraId="1388B75F" w14:textId="77777777" w:rsidR="001C48B2" w:rsidRPr="00D14374" w:rsidRDefault="001C48B2" w:rsidP="001C48B2">
            <w:pPr>
              <w:rPr>
                <w:sz w:val="20"/>
                <w:szCs w:val="20"/>
              </w:rPr>
            </w:pPr>
            <w:proofErr w:type="spellStart"/>
            <w:proofErr w:type="gramStart"/>
            <w:r w:rsidRPr="00D14374">
              <w:rPr>
                <w:sz w:val="20"/>
                <w:szCs w:val="20"/>
              </w:rPr>
              <w:t>NeoQuimica</w:t>
            </w:r>
            <w:proofErr w:type="gramEnd"/>
            <w:r w:rsidRPr="00D14374">
              <w:rPr>
                <w:sz w:val="20"/>
                <w:szCs w:val="20"/>
              </w:rPr>
              <w:t>-Brainfarma</w:t>
            </w:r>
            <w:proofErr w:type="spellEnd"/>
          </w:p>
        </w:tc>
        <w:tc>
          <w:tcPr>
            <w:tcW w:w="1082" w:type="dxa"/>
            <w:shd w:val="clear" w:color="auto" w:fill="auto"/>
          </w:tcPr>
          <w:p w14:paraId="7EEF6F08"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2837699" w14:textId="77777777" w:rsidR="001C48B2" w:rsidRPr="00D14374" w:rsidRDefault="001C48B2" w:rsidP="001C48B2">
            <w:pPr>
              <w:rPr>
                <w:sz w:val="20"/>
                <w:szCs w:val="20"/>
              </w:rPr>
            </w:pPr>
            <w:r w:rsidRPr="00D14374">
              <w:rPr>
                <w:sz w:val="20"/>
                <w:szCs w:val="20"/>
              </w:rPr>
              <w:t>3.000,00</w:t>
            </w:r>
          </w:p>
        </w:tc>
        <w:tc>
          <w:tcPr>
            <w:tcW w:w="982" w:type="dxa"/>
            <w:shd w:val="clear" w:color="auto" w:fill="auto"/>
          </w:tcPr>
          <w:p w14:paraId="4869AC9D" w14:textId="77777777" w:rsidR="001C48B2" w:rsidRPr="00D14374" w:rsidRDefault="001C48B2" w:rsidP="001C48B2">
            <w:pPr>
              <w:rPr>
                <w:sz w:val="20"/>
                <w:szCs w:val="20"/>
              </w:rPr>
            </w:pPr>
            <w:r w:rsidRPr="00D14374">
              <w:rPr>
                <w:sz w:val="20"/>
                <w:szCs w:val="20"/>
              </w:rPr>
              <w:t>0,1250</w:t>
            </w:r>
          </w:p>
        </w:tc>
        <w:tc>
          <w:tcPr>
            <w:tcW w:w="1029" w:type="dxa"/>
            <w:shd w:val="clear" w:color="auto" w:fill="auto"/>
          </w:tcPr>
          <w:p w14:paraId="190FE57E" w14:textId="77777777" w:rsidR="001C48B2" w:rsidRPr="00D14374" w:rsidRDefault="001C48B2" w:rsidP="001C48B2">
            <w:pPr>
              <w:rPr>
                <w:sz w:val="20"/>
                <w:szCs w:val="20"/>
              </w:rPr>
            </w:pPr>
            <w:r w:rsidRPr="00D14374">
              <w:rPr>
                <w:sz w:val="20"/>
                <w:szCs w:val="20"/>
              </w:rPr>
              <w:t>375,00</w:t>
            </w:r>
          </w:p>
        </w:tc>
      </w:tr>
      <w:tr w:rsidR="001C48B2" w:rsidRPr="00D14374" w14:paraId="4663ABC7" w14:textId="77777777" w:rsidTr="001C48B2">
        <w:tc>
          <w:tcPr>
            <w:tcW w:w="709" w:type="dxa"/>
            <w:shd w:val="clear" w:color="auto" w:fill="auto"/>
          </w:tcPr>
          <w:p w14:paraId="6E1BEA2C" w14:textId="77777777" w:rsidR="001C48B2" w:rsidRPr="00D14374" w:rsidRDefault="001C48B2" w:rsidP="001C48B2">
            <w:pPr>
              <w:rPr>
                <w:sz w:val="20"/>
                <w:szCs w:val="20"/>
              </w:rPr>
            </w:pPr>
            <w:r w:rsidRPr="00D14374">
              <w:rPr>
                <w:sz w:val="20"/>
                <w:szCs w:val="20"/>
              </w:rPr>
              <w:t>40</w:t>
            </w:r>
          </w:p>
        </w:tc>
        <w:tc>
          <w:tcPr>
            <w:tcW w:w="3901" w:type="dxa"/>
            <w:shd w:val="clear" w:color="auto" w:fill="auto"/>
          </w:tcPr>
          <w:p w14:paraId="3FF3934B" w14:textId="77777777" w:rsidR="001C48B2" w:rsidRPr="00D14374" w:rsidRDefault="001C48B2" w:rsidP="001C48B2">
            <w:pPr>
              <w:jc w:val="both"/>
              <w:rPr>
                <w:sz w:val="20"/>
                <w:szCs w:val="20"/>
              </w:rPr>
            </w:pPr>
            <w:r w:rsidRPr="00D14374">
              <w:rPr>
                <w:sz w:val="20"/>
                <w:szCs w:val="20"/>
              </w:rPr>
              <w:t xml:space="preserve">BUPROPIONA CLORIDRATO 150 </w:t>
            </w:r>
            <w:proofErr w:type="gramStart"/>
            <w:r w:rsidRPr="00D14374">
              <w:rPr>
                <w:sz w:val="20"/>
                <w:szCs w:val="20"/>
              </w:rPr>
              <w:t>mg</w:t>
            </w:r>
            <w:proofErr w:type="gramEnd"/>
            <w:r w:rsidRPr="00D14374">
              <w:rPr>
                <w:sz w:val="20"/>
                <w:szCs w:val="20"/>
              </w:rPr>
              <w:t xml:space="preserve">, comprimido. CBR 0268994BUPROPIONA CLORIDRATO 150 </w:t>
            </w:r>
            <w:proofErr w:type="gramStart"/>
            <w:r w:rsidRPr="00D14374">
              <w:rPr>
                <w:sz w:val="20"/>
                <w:szCs w:val="20"/>
              </w:rPr>
              <w:t>mg</w:t>
            </w:r>
            <w:proofErr w:type="gramEnd"/>
            <w:r w:rsidRPr="00D14374">
              <w:rPr>
                <w:sz w:val="20"/>
                <w:szCs w:val="20"/>
              </w:rPr>
              <w:t>, comprimido. CBR 0268994</w:t>
            </w:r>
          </w:p>
        </w:tc>
        <w:tc>
          <w:tcPr>
            <w:tcW w:w="1396" w:type="dxa"/>
            <w:shd w:val="clear" w:color="auto" w:fill="auto"/>
          </w:tcPr>
          <w:p w14:paraId="7E668114" w14:textId="77777777" w:rsidR="001C48B2" w:rsidRPr="00D14374" w:rsidRDefault="001C48B2" w:rsidP="001C48B2">
            <w:pPr>
              <w:rPr>
                <w:sz w:val="20"/>
                <w:szCs w:val="20"/>
              </w:rPr>
            </w:pPr>
            <w:r w:rsidRPr="00D14374">
              <w:rPr>
                <w:sz w:val="20"/>
                <w:szCs w:val="20"/>
              </w:rPr>
              <w:t xml:space="preserve">Nova </w:t>
            </w:r>
            <w:proofErr w:type="spellStart"/>
            <w:r w:rsidRPr="00D14374">
              <w:rPr>
                <w:sz w:val="20"/>
                <w:szCs w:val="20"/>
              </w:rPr>
              <w:t>Quimica</w:t>
            </w:r>
            <w:proofErr w:type="spellEnd"/>
          </w:p>
        </w:tc>
        <w:tc>
          <w:tcPr>
            <w:tcW w:w="1082" w:type="dxa"/>
            <w:shd w:val="clear" w:color="auto" w:fill="auto"/>
          </w:tcPr>
          <w:p w14:paraId="3D72DE7E"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ACE55EC" w14:textId="77777777" w:rsidR="001C48B2" w:rsidRPr="00D14374" w:rsidRDefault="001C48B2" w:rsidP="001C48B2">
            <w:pPr>
              <w:rPr>
                <w:sz w:val="20"/>
                <w:szCs w:val="20"/>
              </w:rPr>
            </w:pPr>
            <w:r w:rsidRPr="00D14374">
              <w:rPr>
                <w:sz w:val="20"/>
                <w:szCs w:val="20"/>
              </w:rPr>
              <w:t>20.000,00</w:t>
            </w:r>
          </w:p>
        </w:tc>
        <w:tc>
          <w:tcPr>
            <w:tcW w:w="982" w:type="dxa"/>
            <w:shd w:val="clear" w:color="auto" w:fill="auto"/>
          </w:tcPr>
          <w:p w14:paraId="58C329E1" w14:textId="77777777" w:rsidR="001C48B2" w:rsidRPr="00D14374" w:rsidRDefault="001C48B2" w:rsidP="001C48B2">
            <w:pPr>
              <w:rPr>
                <w:sz w:val="20"/>
                <w:szCs w:val="20"/>
              </w:rPr>
            </w:pPr>
            <w:r w:rsidRPr="00D14374">
              <w:rPr>
                <w:sz w:val="20"/>
                <w:szCs w:val="20"/>
              </w:rPr>
              <w:t>1,0860</w:t>
            </w:r>
          </w:p>
        </w:tc>
        <w:tc>
          <w:tcPr>
            <w:tcW w:w="1029" w:type="dxa"/>
            <w:shd w:val="clear" w:color="auto" w:fill="auto"/>
          </w:tcPr>
          <w:p w14:paraId="522A9359" w14:textId="77777777" w:rsidR="001C48B2" w:rsidRPr="00D14374" w:rsidRDefault="001C48B2" w:rsidP="001C48B2">
            <w:pPr>
              <w:rPr>
                <w:sz w:val="20"/>
                <w:szCs w:val="20"/>
              </w:rPr>
            </w:pPr>
            <w:r w:rsidRPr="00D14374">
              <w:rPr>
                <w:sz w:val="20"/>
                <w:szCs w:val="20"/>
              </w:rPr>
              <w:t>21.720,00</w:t>
            </w:r>
          </w:p>
        </w:tc>
      </w:tr>
      <w:tr w:rsidR="001C48B2" w:rsidRPr="00D14374" w14:paraId="4850D180" w14:textId="77777777" w:rsidTr="001C48B2">
        <w:tc>
          <w:tcPr>
            <w:tcW w:w="709" w:type="dxa"/>
            <w:shd w:val="clear" w:color="auto" w:fill="auto"/>
          </w:tcPr>
          <w:p w14:paraId="78C1C117" w14:textId="77777777" w:rsidR="001C48B2" w:rsidRPr="00D14374" w:rsidRDefault="001C48B2" w:rsidP="001C48B2">
            <w:pPr>
              <w:rPr>
                <w:sz w:val="20"/>
                <w:szCs w:val="20"/>
              </w:rPr>
            </w:pPr>
            <w:r w:rsidRPr="00D14374">
              <w:rPr>
                <w:sz w:val="20"/>
                <w:szCs w:val="20"/>
              </w:rPr>
              <w:t>49</w:t>
            </w:r>
          </w:p>
        </w:tc>
        <w:tc>
          <w:tcPr>
            <w:tcW w:w="3901" w:type="dxa"/>
            <w:shd w:val="clear" w:color="auto" w:fill="auto"/>
          </w:tcPr>
          <w:p w14:paraId="3C197A5B" w14:textId="77777777" w:rsidR="001C48B2" w:rsidRPr="00D14374" w:rsidRDefault="001C48B2" w:rsidP="001C48B2">
            <w:pPr>
              <w:jc w:val="both"/>
              <w:rPr>
                <w:sz w:val="20"/>
                <w:szCs w:val="20"/>
              </w:rPr>
            </w:pPr>
            <w:r w:rsidRPr="00D14374">
              <w:rPr>
                <w:sz w:val="20"/>
                <w:szCs w:val="20"/>
              </w:rPr>
              <w:t xml:space="preserve">CICLOBENZAPRINA CLORIDRATO 10 </w:t>
            </w:r>
            <w:proofErr w:type="gramStart"/>
            <w:r w:rsidRPr="00D14374">
              <w:rPr>
                <w:sz w:val="20"/>
                <w:szCs w:val="20"/>
              </w:rPr>
              <w:t>mg</w:t>
            </w:r>
            <w:proofErr w:type="gramEnd"/>
            <w:r w:rsidRPr="00D14374">
              <w:rPr>
                <w:sz w:val="20"/>
                <w:szCs w:val="20"/>
              </w:rPr>
              <w:t>, Comprimido. CBR 282313</w:t>
            </w:r>
          </w:p>
        </w:tc>
        <w:tc>
          <w:tcPr>
            <w:tcW w:w="1396" w:type="dxa"/>
            <w:shd w:val="clear" w:color="auto" w:fill="auto"/>
          </w:tcPr>
          <w:p w14:paraId="3877B739" w14:textId="77777777" w:rsidR="001C48B2" w:rsidRPr="00D14374" w:rsidRDefault="001C48B2" w:rsidP="001C48B2">
            <w:pPr>
              <w:rPr>
                <w:sz w:val="20"/>
                <w:szCs w:val="20"/>
              </w:rPr>
            </w:pPr>
            <w:proofErr w:type="spellStart"/>
            <w:r w:rsidRPr="00D14374">
              <w:rPr>
                <w:sz w:val="20"/>
                <w:szCs w:val="20"/>
              </w:rPr>
              <w:t>Melcon</w:t>
            </w:r>
            <w:proofErr w:type="spellEnd"/>
          </w:p>
        </w:tc>
        <w:tc>
          <w:tcPr>
            <w:tcW w:w="1082" w:type="dxa"/>
            <w:shd w:val="clear" w:color="auto" w:fill="auto"/>
          </w:tcPr>
          <w:p w14:paraId="63BCC817"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5C551802" w14:textId="77777777" w:rsidR="001C48B2" w:rsidRPr="00D14374" w:rsidRDefault="001C48B2" w:rsidP="001C48B2">
            <w:pPr>
              <w:rPr>
                <w:sz w:val="20"/>
                <w:szCs w:val="20"/>
              </w:rPr>
            </w:pPr>
            <w:r w:rsidRPr="00D14374">
              <w:rPr>
                <w:sz w:val="20"/>
                <w:szCs w:val="20"/>
              </w:rPr>
              <w:t>6.000,00</w:t>
            </w:r>
          </w:p>
        </w:tc>
        <w:tc>
          <w:tcPr>
            <w:tcW w:w="982" w:type="dxa"/>
            <w:shd w:val="clear" w:color="auto" w:fill="auto"/>
          </w:tcPr>
          <w:p w14:paraId="4786F605" w14:textId="77777777" w:rsidR="001C48B2" w:rsidRPr="00D14374" w:rsidRDefault="001C48B2" w:rsidP="001C48B2">
            <w:pPr>
              <w:rPr>
                <w:sz w:val="20"/>
                <w:szCs w:val="20"/>
              </w:rPr>
            </w:pPr>
            <w:r w:rsidRPr="00D14374">
              <w:rPr>
                <w:sz w:val="20"/>
                <w:szCs w:val="20"/>
              </w:rPr>
              <w:t>0,1900</w:t>
            </w:r>
          </w:p>
        </w:tc>
        <w:tc>
          <w:tcPr>
            <w:tcW w:w="1029" w:type="dxa"/>
            <w:shd w:val="clear" w:color="auto" w:fill="auto"/>
          </w:tcPr>
          <w:p w14:paraId="1F98E9DF" w14:textId="77777777" w:rsidR="001C48B2" w:rsidRPr="00D14374" w:rsidRDefault="001C48B2" w:rsidP="001C48B2">
            <w:pPr>
              <w:rPr>
                <w:sz w:val="20"/>
                <w:szCs w:val="20"/>
              </w:rPr>
            </w:pPr>
            <w:r w:rsidRPr="00D14374">
              <w:rPr>
                <w:sz w:val="20"/>
                <w:szCs w:val="20"/>
              </w:rPr>
              <w:t>1.140,00</w:t>
            </w:r>
          </w:p>
        </w:tc>
      </w:tr>
      <w:tr w:rsidR="001C48B2" w:rsidRPr="00D14374" w14:paraId="73180A4E" w14:textId="77777777" w:rsidTr="001C48B2">
        <w:tc>
          <w:tcPr>
            <w:tcW w:w="709" w:type="dxa"/>
            <w:shd w:val="clear" w:color="auto" w:fill="auto"/>
          </w:tcPr>
          <w:p w14:paraId="5F81EBE5" w14:textId="77777777" w:rsidR="001C48B2" w:rsidRPr="00D14374" w:rsidRDefault="001C48B2" w:rsidP="001C48B2">
            <w:pPr>
              <w:rPr>
                <w:sz w:val="20"/>
                <w:szCs w:val="20"/>
              </w:rPr>
            </w:pPr>
            <w:r w:rsidRPr="00D14374">
              <w:rPr>
                <w:sz w:val="20"/>
                <w:szCs w:val="20"/>
              </w:rPr>
              <w:t>56</w:t>
            </w:r>
          </w:p>
        </w:tc>
        <w:tc>
          <w:tcPr>
            <w:tcW w:w="3901" w:type="dxa"/>
            <w:shd w:val="clear" w:color="auto" w:fill="auto"/>
          </w:tcPr>
          <w:p w14:paraId="1643AC93" w14:textId="77777777" w:rsidR="001C48B2" w:rsidRPr="00D14374" w:rsidRDefault="001C48B2" w:rsidP="001C48B2">
            <w:pPr>
              <w:jc w:val="both"/>
              <w:rPr>
                <w:sz w:val="20"/>
                <w:szCs w:val="20"/>
              </w:rPr>
            </w:pPr>
            <w:r w:rsidRPr="00D14374">
              <w:rPr>
                <w:sz w:val="20"/>
                <w:szCs w:val="20"/>
              </w:rPr>
              <w:t xml:space="preserve">CITALOPRAM, 20 </w:t>
            </w:r>
            <w:proofErr w:type="gramStart"/>
            <w:r w:rsidRPr="00D14374">
              <w:rPr>
                <w:sz w:val="20"/>
                <w:szCs w:val="20"/>
              </w:rPr>
              <w:t>mg</w:t>
            </w:r>
            <w:proofErr w:type="gramEnd"/>
            <w:r w:rsidRPr="00D14374">
              <w:rPr>
                <w:sz w:val="20"/>
                <w:szCs w:val="20"/>
              </w:rPr>
              <w:t>, Comprimido. CBR 272903</w:t>
            </w:r>
          </w:p>
        </w:tc>
        <w:tc>
          <w:tcPr>
            <w:tcW w:w="1396" w:type="dxa"/>
            <w:shd w:val="clear" w:color="auto" w:fill="auto"/>
          </w:tcPr>
          <w:p w14:paraId="3D404AF6" w14:textId="77777777" w:rsidR="001C48B2" w:rsidRPr="00D14374" w:rsidRDefault="001C48B2" w:rsidP="001C48B2">
            <w:pPr>
              <w:rPr>
                <w:sz w:val="20"/>
                <w:szCs w:val="20"/>
              </w:rPr>
            </w:pPr>
            <w:proofErr w:type="spellStart"/>
            <w:r w:rsidRPr="00D14374">
              <w:rPr>
                <w:sz w:val="20"/>
                <w:szCs w:val="20"/>
              </w:rPr>
              <w:t>Torrent</w:t>
            </w:r>
            <w:proofErr w:type="spellEnd"/>
          </w:p>
        </w:tc>
        <w:tc>
          <w:tcPr>
            <w:tcW w:w="1082" w:type="dxa"/>
            <w:shd w:val="clear" w:color="auto" w:fill="auto"/>
          </w:tcPr>
          <w:p w14:paraId="668884C0"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E599B3C" w14:textId="77777777" w:rsidR="001C48B2" w:rsidRPr="00D14374" w:rsidRDefault="001C48B2" w:rsidP="001C48B2">
            <w:pPr>
              <w:rPr>
                <w:sz w:val="20"/>
                <w:szCs w:val="20"/>
              </w:rPr>
            </w:pPr>
            <w:r w:rsidRPr="00D14374">
              <w:rPr>
                <w:sz w:val="20"/>
                <w:szCs w:val="20"/>
              </w:rPr>
              <w:t>25.000,00</w:t>
            </w:r>
          </w:p>
        </w:tc>
        <w:tc>
          <w:tcPr>
            <w:tcW w:w="982" w:type="dxa"/>
            <w:shd w:val="clear" w:color="auto" w:fill="auto"/>
          </w:tcPr>
          <w:p w14:paraId="6EA50C55" w14:textId="77777777" w:rsidR="001C48B2" w:rsidRPr="00D14374" w:rsidRDefault="001C48B2" w:rsidP="001C48B2">
            <w:pPr>
              <w:rPr>
                <w:sz w:val="20"/>
                <w:szCs w:val="20"/>
              </w:rPr>
            </w:pPr>
            <w:r w:rsidRPr="00D14374">
              <w:rPr>
                <w:sz w:val="20"/>
                <w:szCs w:val="20"/>
              </w:rPr>
              <w:t>0,1100</w:t>
            </w:r>
          </w:p>
        </w:tc>
        <w:tc>
          <w:tcPr>
            <w:tcW w:w="1029" w:type="dxa"/>
            <w:shd w:val="clear" w:color="auto" w:fill="auto"/>
          </w:tcPr>
          <w:p w14:paraId="4CD71A48" w14:textId="77777777" w:rsidR="001C48B2" w:rsidRPr="00D14374" w:rsidRDefault="001C48B2" w:rsidP="001C48B2">
            <w:pPr>
              <w:rPr>
                <w:sz w:val="20"/>
                <w:szCs w:val="20"/>
              </w:rPr>
            </w:pPr>
            <w:r w:rsidRPr="00D14374">
              <w:rPr>
                <w:sz w:val="20"/>
                <w:szCs w:val="20"/>
              </w:rPr>
              <w:t>2.750,00</w:t>
            </w:r>
          </w:p>
        </w:tc>
      </w:tr>
      <w:tr w:rsidR="001C48B2" w:rsidRPr="00D14374" w14:paraId="15F31CF5" w14:textId="77777777" w:rsidTr="001C48B2">
        <w:tc>
          <w:tcPr>
            <w:tcW w:w="709" w:type="dxa"/>
            <w:shd w:val="clear" w:color="auto" w:fill="auto"/>
          </w:tcPr>
          <w:p w14:paraId="7C503D7B" w14:textId="77777777" w:rsidR="001C48B2" w:rsidRPr="00D14374" w:rsidRDefault="001C48B2" w:rsidP="001C48B2">
            <w:pPr>
              <w:rPr>
                <w:sz w:val="20"/>
                <w:szCs w:val="20"/>
              </w:rPr>
            </w:pPr>
            <w:r w:rsidRPr="00D14374">
              <w:rPr>
                <w:sz w:val="20"/>
                <w:szCs w:val="20"/>
              </w:rPr>
              <w:t>59</w:t>
            </w:r>
          </w:p>
        </w:tc>
        <w:tc>
          <w:tcPr>
            <w:tcW w:w="3901" w:type="dxa"/>
            <w:shd w:val="clear" w:color="auto" w:fill="auto"/>
          </w:tcPr>
          <w:p w14:paraId="2D538E4C" w14:textId="77777777" w:rsidR="001C48B2" w:rsidRPr="00D14374" w:rsidRDefault="001C48B2" w:rsidP="001C48B2">
            <w:pPr>
              <w:jc w:val="both"/>
              <w:rPr>
                <w:sz w:val="20"/>
                <w:szCs w:val="20"/>
              </w:rPr>
            </w:pPr>
            <w:r w:rsidRPr="00D14374">
              <w:rPr>
                <w:sz w:val="20"/>
                <w:szCs w:val="20"/>
              </w:rPr>
              <w:t xml:space="preserve">CLONAZEPAM 0,5 </w:t>
            </w:r>
            <w:proofErr w:type="gramStart"/>
            <w:r w:rsidRPr="00D14374">
              <w:rPr>
                <w:sz w:val="20"/>
                <w:szCs w:val="20"/>
              </w:rPr>
              <w:t>mg</w:t>
            </w:r>
            <w:proofErr w:type="gramEnd"/>
            <w:r w:rsidRPr="00D14374">
              <w:rPr>
                <w:sz w:val="20"/>
                <w:szCs w:val="20"/>
              </w:rPr>
              <w:t>, Comprimido CBR 270118</w:t>
            </w:r>
          </w:p>
        </w:tc>
        <w:tc>
          <w:tcPr>
            <w:tcW w:w="1396" w:type="dxa"/>
            <w:shd w:val="clear" w:color="auto" w:fill="auto"/>
          </w:tcPr>
          <w:p w14:paraId="7986C1C3" w14:textId="77777777" w:rsidR="001C48B2" w:rsidRPr="00D14374" w:rsidRDefault="001C48B2" w:rsidP="001C48B2">
            <w:pPr>
              <w:rPr>
                <w:sz w:val="20"/>
                <w:szCs w:val="20"/>
              </w:rPr>
            </w:pPr>
            <w:proofErr w:type="spellStart"/>
            <w:r w:rsidRPr="00D14374">
              <w:rPr>
                <w:sz w:val="20"/>
                <w:szCs w:val="20"/>
              </w:rPr>
              <w:t>Geolab</w:t>
            </w:r>
            <w:proofErr w:type="spellEnd"/>
          </w:p>
        </w:tc>
        <w:tc>
          <w:tcPr>
            <w:tcW w:w="1082" w:type="dxa"/>
            <w:shd w:val="clear" w:color="auto" w:fill="auto"/>
          </w:tcPr>
          <w:p w14:paraId="41C452F8"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3AFDB1F" w14:textId="77777777" w:rsidR="001C48B2" w:rsidRPr="00D14374" w:rsidRDefault="001C48B2" w:rsidP="001C48B2">
            <w:pPr>
              <w:rPr>
                <w:sz w:val="20"/>
                <w:szCs w:val="20"/>
              </w:rPr>
            </w:pPr>
            <w:r w:rsidRPr="00D14374">
              <w:rPr>
                <w:sz w:val="20"/>
                <w:szCs w:val="20"/>
              </w:rPr>
              <w:t>10.000,00</w:t>
            </w:r>
          </w:p>
        </w:tc>
        <w:tc>
          <w:tcPr>
            <w:tcW w:w="982" w:type="dxa"/>
            <w:shd w:val="clear" w:color="auto" w:fill="auto"/>
          </w:tcPr>
          <w:p w14:paraId="2C7604BC" w14:textId="77777777" w:rsidR="001C48B2" w:rsidRPr="00D14374" w:rsidRDefault="001C48B2" w:rsidP="001C48B2">
            <w:pPr>
              <w:rPr>
                <w:sz w:val="20"/>
                <w:szCs w:val="20"/>
              </w:rPr>
            </w:pPr>
            <w:r w:rsidRPr="00D14374">
              <w:rPr>
                <w:sz w:val="20"/>
                <w:szCs w:val="20"/>
              </w:rPr>
              <w:t>0,0650</w:t>
            </w:r>
          </w:p>
        </w:tc>
        <w:tc>
          <w:tcPr>
            <w:tcW w:w="1029" w:type="dxa"/>
            <w:shd w:val="clear" w:color="auto" w:fill="auto"/>
          </w:tcPr>
          <w:p w14:paraId="46A07D48" w14:textId="77777777" w:rsidR="001C48B2" w:rsidRPr="00D14374" w:rsidRDefault="001C48B2" w:rsidP="001C48B2">
            <w:pPr>
              <w:rPr>
                <w:sz w:val="20"/>
                <w:szCs w:val="20"/>
              </w:rPr>
            </w:pPr>
            <w:r w:rsidRPr="00D14374">
              <w:rPr>
                <w:sz w:val="20"/>
                <w:szCs w:val="20"/>
              </w:rPr>
              <w:t>650,00</w:t>
            </w:r>
          </w:p>
        </w:tc>
      </w:tr>
      <w:tr w:rsidR="001C48B2" w:rsidRPr="00D14374" w14:paraId="007302FA" w14:textId="77777777" w:rsidTr="001C48B2">
        <w:tc>
          <w:tcPr>
            <w:tcW w:w="709" w:type="dxa"/>
            <w:shd w:val="clear" w:color="auto" w:fill="auto"/>
          </w:tcPr>
          <w:p w14:paraId="2AAAA8C4" w14:textId="77777777" w:rsidR="001C48B2" w:rsidRPr="00D14374" w:rsidRDefault="001C48B2" w:rsidP="001C48B2">
            <w:pPr>
              <w:rPr>
                <w:sz w:val="20"/>
                <w:szCs w:val="20"/>
              </w:rPr>
            </w:pPr>
            <w:r w:rsidRPr="00D14374">
              <w:rPr>
                <w:sz w:val="20"/>
                <w:szCs w:val="20"/>
              </w:rPr>
              <w:t>74</w:t>
            </w:r>
          </w:p>
        </w:tc>
        <w:tc>
          <w:tcPr>
            <w:tcW w:w="3901" w:type="dxa"/>
            <w:shd w:val="clear" w:color="auto" w:fill="auto"/>
          </w:tcPr>
          <w:p w14:paraId="70191ECC" w14:textId="77777777" w:rsidR="001C48B2" w:rsidRPr="00D14374" w:rsidRDefault="001C48B2" w:rsidP="001C48B2">
            <w:pPr>
              <w:jc w:val="both"/>
              <w:rPr>
                <w:sz w:val="20"/>
                <w:szCs w:val="20"/>
              </w:rPr>
            </w:pPr>
            <w:r w:rsidRPr="00D14374">
              <w:rPr>
                <w:sz w:val="20"/>
                <w:szCs w:val="20"/>
              </w:rPr>
              <w:t xml:space="preserve">COLECALCIFEROL, 50.000 UI, comprimido CBR </w:t>
            </w:r>
            <w:proofErr w:type="gramStart"/>
            <w:r w:rsidRPr="00D14374">
              <w:rPr>
                <w:sz w:val="20"/>
                <w:szCs w:val="20"/>
              </w:rPr>
              <w:t>0431098</w:t>
            </w:r>
            <w:proofErr w:type="gramEnd"/>
          </w:p>
        </w:tc>
        <w:tc>
          <w:tcPr>
            <w:tcW w:w="1396" w:type="dxa"/>
            <w:shd w:val="clear" w:color="auto" w:fill="auto"/>
          </w:tcPr>
          <w:p w14:paraId="0EBF6FC6" w14:textId="77777777" w:rsidR="001C48B2" w:rsidRPr="00D14374" w:rsidRDefault="001C48B2" w:rsidP="001C48B2">
            <w:pPr>
              <w:rPr>
                <w:sz w:val="20"/>
                <w:szCs w:val="20"/>
              </w:rPr>
            </w:pPr>
            <w:proofErr w:type="spellStart"/>
            <w:r w:rsidRPr="00D14374">
              <w:rPr>
                <w:sz w:val="20"/>
                <w:szCs w:val="20"/>
              </w:rPr>
              <w:t>Althaia</w:t>
            </w:r>
            <w:proofErr w:type="spellEnd"/>
          </w:p>
        </w:tc>
        <w:tc>
          <w:tcPr>
            <w:tcW w:w="1082" w:type="dxa"/>
            <w:shd w:val="clear" w:color="auto" w:fill="auto"/>
          </w:tcPr>
          <w:p w14:paraId="612FB58D"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E54CC05" w14:textId="77777777" w:rsidR="001C48B2" w:rsidRPr="00D14374" w:rsidRDefault="001C48B2" w:rsidP="001C48B2">
            <w:pPr>
              <w:rPr>
                <w:sz w:val="20"/>
                <w:szCs w:val="20"/>
              </w:rPr>
            </w:pPr>
            <w:r w:rsidRPr="00D14374">
              <w:rPr>
                <w:sz w:val="20"/>
                <w:szCs w:val="20"/>
              </w:rPr>
              <w:t>400,00</w:t>
            </w:r>
          </w:p>
        </w:tc>
        <w:tc>
          <w:tcPr>
            <w:tcW w:w="982" w:type="dxa"/>
            <w:shd w:val="clear" w:color="auto" w:fill="auto"/>
          </w:tcPr>
          <w:p w14:paraId="1623C7F1" w14:textId="77777777" w:rsidR="001C48B2" w:rsidRPr="00D14374" w:rsidRDefault="001C48B2" w:rsidP="001C48B2">
            <w:pPr>
              <w:rPr>
                <w:sz w:val="20"/>
                <w:szCs w:val="20"/>
              </w:rPr>
            </w:pPr>
            <w:r w:rsidRPr="00D14374">
              <w:rPr>
                <w:sz w:val="20"/>
                <w:szCs w:val="20"/>
              </w:rPr>
              <w:t>7,4590</w:t>
            </w:r>
          </w:p>
        </w:tc>
        <w:tc>
          <w:tcPr>
            <w:tcW w:w="1029" w:type="dxa"/>
            <w:shd w:val="clear" w:color="auto" w:fill="auto"/>
          </w:tcPr>
          <w:p w14:paraId="75BA2038" w14:textId="77777777" w:rsidR="001C48B2" w:rsidRPr="00D14374" w:rsidRDefault="001C48B2" w:rsidP="001C48B2">
            <w:pPr>
              <w:rPr>
                <w:sz w:val="20"/>
                <w:szCs w:val="20"/>
              </w:rPr>
            </w:pPr>
            <w:r w:rsidRPr="00D14374">
              <w:rPr>
                <w:sz w:val="20"/>
                <w:szCs w:val="20"/>
              </w:rPr>
              <w:t>2.983,60</w:t>
            </w:r>
          </w:p>
        </w:tc>
      </w:tr>
      <w:tr w:rsidR="001C48B2" w:rsidRPr="00D14374" w14:paraId="26813D40" w14:textId="77777777" w:rsidTr="001C48B2">
        <w:tc>
          <w:tcPr>
            <w:tcW w:w="709" w:type="dxa"/>
            <w:shd w:val="clear" w:color="auto" w:fill="auto"/>
          </w:tcPr>
          <w:p w14:paraId="5745E365" w14:textId="77777777" w:rsidR="001C48B2" w:rsidRPr="00D14374" w:rsidRDefault="001C48B2" w:rsidP="001C48B2">
            <w:pPr>
              <w:rPr>
                <w:sz w:val="20"/>
                <w:szCs w:val="20"/>
              </w:rPr>
            </w:pPr>
            <w:r w:rsidRPr="00D14374">
              <w:rPr>
                <w:sz w:val="20"/>
                <w:szCs w:val="20"/>
              </w:rPr>
              <w:t>75</w:t>
            </w:r>
          </w:p>
        </w:tc>
        <w:tc>
          <w:tcPr>
            <w:tcW w:w="3901" w:type="dxa"/>
            <w:shd w:val="clear" w:color="auto" w:fill="auto"/>
          </w:tcPr>
          <w:p w14:paraId="2F318AD6" w14:textId="77777777" w:rsidR="001C48B2" w:rsidRPr="00D14374" w:rsidRDefault="001C48B2" w:rsidP="001C48B2">
            <w:pPr>
              <w:jc w:val="both"/>
              <w:rPr>
                <w:sz w:val="20"/>
                <w:szCs w:val="20"/>
              </w:rPr>
            </w:pPr>
            <w:r w:rsidRPr="00D14374">
              <w:rPr>
                <w:sz w:val="20"/>
                <w:szCs w:val="20"/>
              </w:rPr>
              <w:t xml:space="preserve">COLECALCIFEROL, 7.000 UI, comprimido CBR </w:t>
            </w:r>
            <w:proofErr w:type="gramStart"/>
            <w:r w:rsidRPr="00D14374">
              <w:rPr>
                <w:sz w:val="20"/>
                <w:szCs w:val="20"/>
              </w:rPr>
              <w:t>0431097</w:t>
            </w:r>
            <w:proofErr w:type="gramEnd"/>
          </w:p>
        </w:tc>
        <w:tc>
          <w:tcPr>
            <w:tcW w:w="1396" w:type="dxa"/>
            <w:shd w:val="clear" w:color="auto" w:fill="auto"/>
          </w:tcPr>
          <w:p w14:paraId="1AA7FD53" w14:textId="77777777" w:rsidR="001C48B2" w:rsidRPr="00D14374" w:rsidRDefault="001C48B2" w:rsidP="001C48B2">
            <w:pPr>
              <w:rPr>
                <w:sz w:val="20"/>
                <w:szCs w:val="20"/>
              </w:rPr>
            </w:pPr>
            <w:proofErr w:type="spellStart"/>
            <w:r w:rsidRPr="00D14374">
              <w:rPr>
                <w:sz w:val="20"/>
                <w:szCs w:val="20"/>
              </w:rPr>
              <w:t>Althaia</w:t>
            </w:r>
            <w:proofErr w:type="spellEnd"/>
          </w:p>
        </w:tc>
        <w:tc>
          <w:tcPr>
            <w:tcW w:w="1082" w:type="dxa"/>
            <w:shd w:val="clear" w:color="auto" w:fill="auto"/>
          </w:tcPr>
          <w:p w14:paraId="39AE1ADD"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67497596" w14:textId="77777777" w:rsidR="001C48B2" w:rsidRPr="00D14374" w:rsidRDefault="001C48B2" w:rsidP="001C48B2">
            <w:pPr>
              <w:rPr>
                <w:sz w:val="20"/>
                <w:szCs w:val="20"/>
              </w:rPr>
            </w:pPr>
            <w:r w:rsidRPr="00D14374">
              <w:rPr>
                <w:sz w:val="20"/>
                <w:szCs w:val="20"/>
              </w:rPr>
              <w:t>600,00</w:t>
            </w:r>
          </w:p>
        </w:tc>
        <w:tc>
          <w:tcPr>
            <w:tcW w:w="982" w:type="dxa"/>
            <w:shd w:val="clear" w:color="auto" w:fill="auto"/>
          </w:tcPr>
          <w:p w14:paraId="0830EB84" w14:textId="77777777" w:rsidR="001C48B2" w:rsidRPr="00D14374" w:rsidRDefault="001C48B2" w:rsidP="001C48B2">
            <w:pPr>
              <w:rPr>
                <w:sz w:val="20"/>
                <w:szCs w:val="20"/>
              </w:rPr>
            </w:pPr>
            <w:r w:rsidRPr="00D14374">
              <w:rPr>
                <w:sz w:val="20"/>
                <w:szCs w:val="20"/>
              </w:rPr>
              <w:t>1,2620</w:t>
            </w:r>
          </w:p>
        </w:tc>
        <w:tc>
          <w:tcPr>
            <w:tcW w:w="1029" w:type="dxa"/>
            <w:shd w:val="clear" w:color="auto" w:fill="auto"/>
          </w:tcPr>
          <w:p w14:paraId="57C7C945" w14:textId="77777777" w:rsidR="001C48B2" w:rsidRPr="00D14374" w:rsidRDefault="001C48B2" w:rsidP="001C48B2">
            <w:pPr>
              <w:rPr>
                <w:sz w:val="20"/>
                <w:szCs w:val="20"/>
              </w:rPr>
            </w:pPr>
            <w:r w:rsidRPr="00D14374">
              <w:rPr>
                <w:sz w:val="20"/>
                <w:szCs w:val="20"/>
              </w:rPr>
              <w:t>757,20</w:t>
            </w:r>
          </w:p>
        </w:tc>
      </w:tr>
      <w:tr w:rsidR="001C48B2" w:rsidRPr="00D14374" w14:paraId="61431241" w14:textId="77777777" w:rsidTr="001C48B2">
        <w:tc>
          <w:tcPr>
            <w:tcW w:w="709" w:type="dxa"/>
            <w:shd w:val="clear" w:color="auto" w:fill="auto"/>
          </w:tcPr>
          <w:p w14:paraId="47178A47" w14:textId="77777777" w:rsidR="001C48B2" w:rsidRPr="00D14374" w:rsidRDefault="001C48B2" w:rsidP="001C48B2">
            <w:pPr>
              <w:rPr>
                <w:sz w:val="20"/>
                <w:szCs w:val="20"/>
              </w:rPr>
            </w:pPr>
            <w:r w:rsidRPr="00D14374">
              <w:rPr>
                <w:sz w:val="20"/>
                <w:szCs w:val="20"/>
              </w:rPr>
              <w:t>76</w:t>
            </w:r>
          </w:p>
        </w:tc>
        <w:tc>
          <w:tcPr>
            <w:tcW w:w="3901" w:type="dxa"/>
            <w:shd w:val="clear" w:color="auto" w:fill="auto"/>
          </w:tcPr>
          <w:p w14:paraId="6D20B150" w14:textId="77777777" w:rsidR="001C48B2" w:rsidRPr="00D14374" w:rsidRDefault="001C48B2" w:rsidP="001C48B2">
            <w:pPr>
              <w:jc w:val="both"/>
              <w:rPr>
                <w:sz w:val="20"/>
                <w:szCs w:val="20"/>
              </w:rPr>
            </w:pPr>
            <w:proofErr w:type="gramStart"/>
            <w:r w:rsidRPr="00D14374">
              <w:rPr>
                <w:sz w:val="20"/>
                <w:szCs w:val="20"/>
              </w:rPr>
              <w:t>COLECALCIFEROL10.</w:t>
            </w:r>
            <w:proofErr w:type="gramEnd"/>
            <w:r w:rsidRPr="00D14374">
              <w:rPr>
                <w:sz w:val="20"/>
                <w:szCs w:val="20"/>
              </w:rPr>
              <w:t>000 UI, comprimidos. CBR 0449681</w:t>
            </w:r>
          </w:p>
        </w:tc>
        <w:tc>
          <w:tcPr>
            <w:tcW w:w="1396" w:type="dxa"/>
            <w:shd w:val="clear" w:color="auto" w:fill="auto"/>
          </w:tcPr>
          <w:p w14:paraId="1A3F3D01" w14:textId="77777777" w:rsidR="001C48B2" w:rsidRPr="00D14374" w:rsidRDefault="001C48B2" w:rsidP="001C48B2">
            <w:pPr>
              <w:rPr>
                <w:sz w:val="20"/>
                <w:szCs w:val="20"/>
              </w:rPr>
            </w:pPr>
            <w:proofErr w:type="spellStart"/>
            <w:r w:rsidRPr="00D14374">
              <w:rPr>
                <w:sz w:val="20"/>
                <w:szCs w:val="20"/>
              </w:rPr>
              <w:t>Althaia</w:t>
            </w:r>
            <w:proofErr w:type="spellEnd"/>
          </w:p>
        </w:tc>
        <w:tc>
          <w:tcPr>
            <w:tcW w:w="1082" w:type="dxa"/>
            <w:shd w:val="clear" w:color="auto" w:fill="auto"/>
          </w:tcPr>
          <w:p w14:paraId="07141B6B"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96C995C" w14:textId="77777777" w:rsidR="001C48B2" w:rsidRPr="00D14374" w:rsidRDefault="001C48B2" w:rsidP="001C48B2">
            <w:pPr>
              <w:rPr>
                <w:sz w:val="20"/>
                <w:szCs w:val="20"/>
              </w:rPr>
            </w:pPr>
            <w:r w:rsidRPr="00D14374">
              <w:rPr>
                <w:sz w:val="20"/>
                <w:szCs w:val="20"/>
              </w:rPr>
              <w:t>200,00</w:t>
            </w:r>
          </w:p>
        </w:tc>
        <w:tc>
          <w:tcPr>
            <w:tcW w:w="982" w:type="dxa"/>
            <w:shd w:val="clear" w:color="auto" w:fill="auto"/>
          </w:tcPr>
          <w:p w14:paraId="46442ED2" w14:textId="77777777" w:rsidR="001C48B2" w:rsidRPr="00D14374" w:rsidRDefault="001C48B2" w:rsidP="001C48B2">
            <w:pPr>
              <w:rPr>
                <w:sz w:val="20"/>
                <w:szCs w:val="20"/>
              </w:rPr>
            </w:pPr>
            <w:r w:rsidRPr="00D14374">
              <w:rPr>
                <w:sz w:val="20"/>
                <w:szCs w:val="20"/>
              </w:rPr>
              <w:t>1,8160</w:t>
            </w:r>
          </w:p>
        </w:tc>
        <w:tc>
          <w:tcPr>
            <w:tcW w:w="1029" w:type="dxa"/>
            <w:shd w:val="clear" w:color="auto" w:fill="auto"/>
          </w:tcPr>
          <w:p w14:paraId="40C5044F" w14:textId="77777777" w:rsidR="001C48B2" w:rsidRPr="00D14374" w:rsidRDefault="001C48B2" w:rsidP="001C48B2">
            <w:pPr>
              <w:rPr>
                <w:sz w:val="20"/>
                <w:szCs w:val="20"/>
              </w:rPr>
            </w:pPr>
            <w:r w:rsidRPr="00D14374">
              <w:rPr>
                <w:sz w:val="20"/>
                <w:szCs w:val="20"/>
              </w:rPr>
              <w:t>363,20</w:t>
            </w:r>
          </w:p>
        </w:tc>
      </w:tr>
      <w:tr w:rsidR="001C48B2" w:rsidRPr="00D14374" w14:paraId="734164A7" w14:textId="77777777" w:rsidTr="001C48B2">
        <w:tc>
          <w:tcPr>
            <w:tcW w:w="709" w:type="dxa"/>
            <w:shd w:val="clear" w:color="auto" w:fill="auto"/>
          </w:tcPr>
          <w:p w14:paraId="6520335C" w14:textId="77777777" w:rsidR="001C48B2" w:rsidRPr="00D14374" w:rsidRDefault="001C48B2" w:rsidP="001C48B2">
            <w:pPr>
              <w:rPr>
                <w:sz w:val="20"/>
                <w:szCs w:val="20"/>
              </w:rPr>
            </w:pPr>
            <w:r w:rsidRPr="00D14374">
              <w:rPr>
                <w:sz w:val="20"/>
                <w:szCs w:val="20"/>
              </w:rPr>
              <w:t>85</w:t>
            </w:r>
          </w:p>
        </w:tc>
        <w:tc>
          <w:tcPr>
            <w:tcW w:w="3901" w:type="dxa"/>
            <w:shd w:val="clear" w:color="auto" w:fill="auto"/>
          </w:tcPr>
          <w:p w14:paraId="1F5F31E8" w14:textId="77777777" w:rsidR="001C48B2" w:rsidRPr="00D14374" w:rsidRDefault="001C48B2" w:rsidP="001C48B2">
            <w:pPr>
              <w:jc w:val="both"/>
              <w:rPr>
                <w:sz w:val="20"/>
                <w:szCs w:val="20"/>
              </w:rPr>
            </w:pPr>
            <w:r w:rsidRPr="00D14374">
              <w:rPr>
                <w:sz w:val="20"/>
                <w:szCs w:val="20"/>
              </w:rPr>
              <w:t xml:space="preserve">DIAZEPAM, 10 </w:t>
            </w:r>
            <w:proofErr w:type="gramStart"/>
            <w:r w:rsidRPr="00D14374">
              <w:rPr>
                <w:sz w:val="20"/>
                <w:szCs w:val="20"/>
              </w:rPr>
              <w:t>mg</w:t>
            </w:r>
            <w:proofErr w:type="gramEnd"/>
            <w:r w:rsidRPr="00D14374">
              <w:rPr>
                <w:sz w:val="20"/>
                <w:szCs w:val="20"/>
              </w:rPr>
              <w:t xml:space="preserve"> CBR 267197</w:t>
            </w:r>
          </w:p>
        </w:tc>
        <w:tc>
          <w:tcPr>
            <w:tcW w:w="1396" w:type="dxa"/>
            <w:shd w:val="clear" w:color="auto" w:fill="auto"/>
          </w:tcPr>
          <w:p w14:paraId="220A50D3" w14:textId="77777777" w:rsidR="001C48B2" w:rsidRPr="00D14374" w:rsidRDefault="001C48B2" w:rsidP="001C48B2">
            <w:pPr>
              <w:rPr>
                <w:sz w:val="20"/>
                <w:szCs w:val="20"/>
              </w:rPr>
            </w:pPr>
            <w:proofErr w:type="spellStart"/>
            <w:r w:rsidRPr="00D14374">
              <w:rPr>
                <w:sz w:val="20"/>
                <w:szCs w:val="20"/>
              </w:rPr>
              <w:t>Santisa</w:t>
            </w:r>
            <w:proofErr w:type="spellEnd"/>
          </w:p>
        </w:tc>
        <w:tc>
          <w:tcPr>
            <w:tcW w:w="1082" w:type="dxa"/>
            <w:shd w:val="clear" w:color="auto" w:fill="auto"/>
          </w:tcPr>
          <w:p w14:paraId="00CB6355"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5AE5B98" w14:textId="77777777" w:rsidR="001C48B2" w:rsidRPr="00D14374" w:rsidRDefault="001C48B2" w:rsidP="001C48B2">
            <w:pPr>
              <w:rPr>
                <w:sz w:val="20"/>
                <w:szCs w:val="20"/>
              </w:rPr>
            </w:pPr>
            <w:r w:rsidRPr="00D14374">
              <w:rPr>
                <w:sz w:val="20"/>
                <w:szCs w:val="20"/>
              </w:rPr>
              <w:t>25.000,00</w:t>
            </w:r>
          </w:p>
        </w:tc>
        <w:tc>
          <w:tcPr>
            <w:tcW w:w="982" w:type="dxa"/>
            <w:shd w:val="clear" w:color="auto" w:fill="auto"/>
          </w:tcPr>
          <w:p w14:paraId="5CFC9409" w14:textId="77777777" w:rsidR="001C48B2" w:rsidRPr="00D14374" w:rsidRDefault="001C48B2" w:rsidP="001C48B2">
            <w:pPr>
              <w:rPr>
                <w:sz w:val="20"/>
                <w:szCs w:val="20"/>
              </w:rPr>
            </w:pPr>
            <w:r w:rsidRPr="00D14374">
              <w:rPr>
                <w:sz w:val="20"/>
                <w:szCs w:val="20"/>
              </w:rPr>
              <w:t>0,0770</w:t>
            </w:r>
          </w:p>
        </w:tc>
        <w:tc>
          <w:tcPr>
            <w:tcW w:w="1029" w:type="dxa"/>
            <w:shd w:val="clear" w:color="auto" w:fill="auto"/>
          </w:tcPr>
          <w:p w14:paraId="60C7FCFD" w14:textId="77777777" w:rsidR="001C48B2" w:rsidRPr="00D14374" w:rsidRDefault="001C48B2" w:rsidP="001C48B2">
            <w:pPr>
              <w:rPr>
                <w:sz w:val="20"/>
                <w:szCs w:val="20"/>
              </w:rPr>
            </w:pPr>
            <w:r w:rsidRPr="00D14374">
              <w:rPr>
                <w:sz w:val="20"/>
                <w:szCs w:val="20"/>
              </w:rPr>
              <w:t>1.925,00</w:t>
            </w:r>
          </w:p>
        </w:tc>
      </w:tr>
      <w:tr w:rsidR="001C48B2" w:rsidRPr="00D14374" w14:paraId="790DD803" w14:textId="77777777" w:rsidTr="001C48B2">
        <w:tc>
          <w:tcPr>
            <w:tcW w:w="709" w:type="dxa"/>
            <w:shd w:val="clear" w:color="auto" w:fill="auto"/>
          </w:tcPr>
          <w:p w14:paraId="2EBF4657" w14:textId="77777777" w:rsidR="001C48B2" w:rsidRPr="00D14374" w:rsidRDefault="001C48B2" w:rsidP="001C48B2">
            <w:pPr>
              <w:rPr>
                <w:sz w:val="20"/>
                <w:szCs w:val="20"/>
              </w:rPr>
            </w:pPr>
            <w:r w:rsidRPr="00D14374">
              <w:rPr>
                <w:sz w:val="20"/>
                <w:szCs w:val="20"/>
              </w:rPr>
              <w:t>88</w:t>
            </w:r>
          </w:p>
        </w:tc>
        <w:tc>
          <w:tcPr>
            <w:tcW w:w="3901" w:type="dxa"/>
            <w:shd w:val="clear" w:color="auto" w:fill="auto"/>
          </w:tcPr>
          <w:p w14:paraId="7AFA5231" w14:textId="77777777" w:rsidR="001C48B2" w:rsidRPr="00D14374" w:rsidRDefault="001C48B2" w:rsidP="001C48B2">
            <w:pPr>
              <w:jc w:val="both"/>
              <w:rPr>
                <w:sz w:val="20"/>
                <w:szCs w:val="20"/>
              </w:rPr>
            </w:pPr>
            <w:r w:rsidRPr="00D14374">
              <w:rPr>
                <w:sz w:val="20"/>
                <w:szCs w:val="20"/>
              </w:rPr>
              <w:t xml:space="preserve">DICLOFENACO SÓDICO, 10mg/g, gel, bisnaga com 60 gramas CBR </w:t>
            </w:r>
            <w:proofErr w:type="gramStart"/>
            <w:r w:rsidRPr="00D14374">
              <w:rPr>
                <w:sz w:val="20"/>
                <w:szCs w:val="20"/>
              </w:rPr>
              <w:t>271008</w:t>
            </w:r>
            <w:proofErr w:type="gramEnd"/>
          </w:p>
        </w:tc>
        <w:tc>
          <w:tcPr>
            <w:tcW w:w="1396" w:type="dxa"/>
            <w:shd w:val="clear" w:color="auto" w:fill="auto"/>
          </w:tcPr>
          <w:p w14:paraId="703012CA" w14:textId="77777777" w:rsidR="001C48B2" w:rsidRPr="00D14374" w:rsidRDefault="001C48B2" w:rsidP="001C48B2">
            <w:pPr>
              <w:rPr>
                <w:sz w:val="20"/>
                <w:szCs w:val="20"/>
              </w:rPr>
            </w:pPr>
            <w:proofErr w:type="spellStart"/>
            <w:r w:rsidRPr="00D14374">
              <w:rPr>
                <w:sz w:val="20"/>
                <w:szCs w:val="20"/>
              </w:rPr>
              <w:t>Cimed</w:t>
            </w:r>
            <w:proofErr w:type="spellEnd"/>
          </w:p>
        </w:tc>
        <w:tc>
          <w:tcPr>
            <w:tcW w:w="1082" w:type="dxa"/>
            <w:shd w:val="clear" w:color="auto" w:fill="auto"/>
          </w:tcPr>
          <w:p w14:paraId="7F4DCC49" w14:textId="77777777" w:rsidR="001C48B2" w:rsidRPr="00D14374" w:rsidRDefault="001C48B2" w:rsidP="001C48B2">
            <w:pPr>
              <w:rPr>
                <w:sz w:val="20"/>
                <w:szCs w:val="20"/>
              </w:rPr>
            </w:pPr>
            <w:proofErr w:type="spellStart"/>
            <w:r w:rsidRPr="00D14374">
              <w:rPr>
                <w:sz w:val="20"/>
                <w:szCs w:val="20"/>
              </w:rPr>
              <w:t>Bisnag</w:t>
            </w:r>
            <w:proofErr w:type="spellEnd"/>
          </w:p>
        </w:tc>
        <w:tc>
          <w:tcPr>
            <w:tcW w:w="828" w:type="dxa"/>
            <w:shd w:val="clear" w:color="auto" w:fill="auto"/>
          </w:tcPr>
          <w:p w14:paraId="66A304ED" w14:textId="77777777" w:rsidR="001C48B2" w:rsidRPr="00D14374" w:rsidRDefault="001C48B2" w:rsidP="001C48B2">
            <w:pPr>
              <w:rPr>
                <w:sz w:val="20"/>
                <w:szCs w:val="20"/>
              </w:rPr>
            </w:pPr>
            <w:r w:rsidRPr="00D14374">
              <w:rPr>
                <w:sz w:val="20"/>
                <w:szCs w:val="20"/>
              </w:rPr>
              <w:t>1.000,00</w:t>
            </w:r>
          </w:p>
        </w:tc>
        <w:tc>
          <w:tcPr>
            <w:tcW w:w="982" w:type="dxa"/>
            <w:shd w:val="clear" w:color="auto" w:fill="auto"/>
          </w:tcPr>
          <w:p w14:paraId="1700F468" w14:textId="77777777" w:rsidR="001C48B2" w:rsidRPr="00D14374" w:rsidRDefault="001C48B2" w:rsidP="001C48B2">
            <w:pPr>
              <w:rPr>
                <w:sz w:val="20"/>
                <w:szCs w:val="20"/>
              </w:rPr>
            </w:pPr>
            <w:r w:rsidRPr="00D14374">
              <w:rPr>
                <w:sz w:val="20"/>
                <w:szCs w:val="20"/>
              </w:rPr>
              <w:t>3,7110</w:t>
            </w:r>
          </w:p>
        </w:tc>
        <w:tc>
          <w:tcPr>
            <w:tcW w:w="1029" w:type="dxa"/>
            <w:shd w:val="clear" w:color="auto" w:fill="auto"/>
          </w:tcPr>
          <w:p w14:paraId="1AACFA5F" w14:textId="77777777" w:rsidR="001C48B2" w:rsidRPr="00D14374" w:rsidRDefault="001C48B2" w:rsidP="001C48B2">
            <w:pPr>
              <w:rPr>
                <w:sz w:val="20"/>
                <w:szCs w:val="20"/>
              </w:rPr>
            </w:pPr>
            <w:r w:rsidRPr="00D14374">
              <w:rPr>
                <w:sz w:val="20"/>
                <w:szCs w:val="20"/>
              </w:rPr>
              <w:t>3.711,00</w:t>
            </w:r>
          </w:p>
        </w:tc>
      </w:tr>
      <w:tr w:rsidR="001C48B2" w:rsidRPr="00D14374" w14:paraId="3D50754D" w14:textId="77777777" w:rsidTr="001C48B2">
        <w:tc>
          <w:tcPr>
            <w:tcW w:w="709" w:type="dxa"/>
            <w:shd w:val="clear" w:color="auto" w:fill="auto"/>
          </w:tcPr>
          <w:p w14:paraId="2324F290" w14:textId="77777777" w:rsidR="001C48B2" w:rsidRPr="00D14374" w:rsidRDefault="001C48B2" w:rsidP="001C48B2">
            <w:pPr>
              <w:rPr>
                <w:sz w:val="20"/>
                <w:szCs w:val="20"/>
              </w:rPr>
            </w:pPr>
            <w:r w:rsidRPr="00D14374">
              <w:rPr>
                <w:sz w:val="20"/>
                <w:szCs w:val="20"/>
              </w:rPr>
              <w:t>91</w:t>
            </w:r>
          </w:p>
        </w:tc>
        <w:tc>
          <w:tcPr>
            <w:tcW w:w="3901" w:type="dxa"/>
            <w:shd w:val="clear" w:color="auto" w:fill="auto"/>
          </w:tcPr>
          <w:p w14:paraId="5B7A415F" w14:textId="77777777" w:rsidR="001C48B2" w:rsidRPr="00D14374" w:rsidRDefault="001C48B2" w:rsidP="001C48B2">
            <w:pPr>
              <w:jc w:val="both"/>
              <w:rPr>
                <w:sz w:val="20"/>
                <w:szCs w:val="20"/>
              </w:rPr>
            </w:pPr>
            <w:r w:rsidRPr="00D14374">
              <w:rPr>
                <w:sz w:val="20"/>
                <w:szCs w:val="20"/>
              </w:rPr>
              <w:t>DIMENIDRINATO, associado com piridoxina cloridrato, 50mg + 10mg comprimido. CBR 0272333</w:t>
            </w:r>
          </w:p>
        </w:tc>
        <w:tc>
          <w:tcPr>
            <w:tcW w:w="1396" w:type="dxa"/>
            <w:shd w:val="clear" w:color="auto" w:fill="auto"/>
          </w:tcPr>
          <w:p w14:paraId="7C2AC927" w14:textId="77777777" w:rsidR="001C48B2" w:rsidRPr="00D14374" w:rsidRDefault="001C48B2" w:rsidP="001C48B2">
            <w:pPr>
              <w:rPr>
                <w:sz w:val="20"/>
                <w:szCs w:val="20"/>
              </w:rPr>
            </w:pPr>
            <w:r w:rsidRPr="00D14374">
              <w:rPr>
                <w:sz w:val="20"/>
                <w:szCs w:val="20"/>
              </w:rPr>
              <w:t>Takeda</w:t>
            </w:r>
          </w:p>
        </w:tc>
        <w:tc>
          <w:tcPr>
            <w:tcW w:w="1082" w:type="dxa"/>
            <w:shd w:val="clear" w:color="auto" w:fill="auto"/>
          </w:tcPr>
          <w:p w14:paraId="1073CFBD"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5F52ECC" w14:textId="77777777" w:rsidR="001C48B2" w:rsidRPr="00D14374" w:rsidRDefault="001C48B2" w:rsidP="001C48B2">
            <w:pPr>
              <w:rPr>
                <w:sz w:val="20"/>
                <w:szCs w:val="20"/>
              </w:rPr>
            </w:pPr>
            <w:r w:rsidRPr="00D14374">
              <w:rPr>
                <w:sz w:val="20"/>
                <w:szCs w:val="20"/>
              </w:rPr>
              <w:t>10.000,00</w:t>
            </w:r>
          </w:p>
        </w:tc>
        <w:tc>
          <w:tcPr>
            <w:tcW w:w="982" w:type="dxa"/>
            <w:shd w:val="clear" w:color="auto" w:fill="auto"/>
          </w:tcPr>
          <w:p w14:paraId="6A11173B" w14:textId="77777777" w:rsidR="001C48B2" w:rsidRPr="00D14374" w:rsidRDefault="001C48B2" w:rsidP="001C48B2">
            <w:pPr>
              <w:rPr>
                <w:sz w:val="20"/>
                <w:szCs w:val="20"/>
              </w:rPr>
            </w:pPr>
            <w:r w:rsidRPr="00D14374">
              <w:rPr>
                <w:sz w:val="20"/>
                <w:szCs w:val="20"/>
              </w:rPr>
              <w:t>0,5600</w:t>
            </w:r>
          </w:p>
        </w:tc>
        <w:tc>
          <w:tcPr>
            <w:tcW w:w="1029" w:type="dxa"/>
            <w:shd w:val="clear" w:color="auto" w:fill="auto"/>
          </w:tcPr>
          <w:p w14:paraId="2CB52B72" w14:textId="77777777" w:rsidR="001C48B2" w:rsidRPr="00D14374" w:rsidRDefault="001C48B2" w:rsidP="001C48B2">
            <w:pPr>
              <w:rPr>
                <w:sz w:val="20"/>
                <w:szCs w:val="20"/>
              </w:rPr>
            </w:pPr>
            <w:r w:rsidRPr="00D14374">
              <w:rPr>
                <w:sz w:val="20"/>
                <w:szCs w:val="20"/>
              </w:rPr>
              <w:t>5.600,00</w:t>
            </w:r>
          </w:p>
        </w:tc>
      </w:tr>
      <w:tr w:rsidR="001C48B2" w:rsidRPr="00D14374" w14:paraId="0D5C32ED" w14:textId="77777777" w:rsidTr="001C48B2">
        <w:tc>
          <w:tcPr>
            <w:tcW w:w="709" w:type="dxa"/>
            <w:shd w:val="clear" w:color="auto" w:fill="auto"/>
          </w:tcPr>
          <w:p w14:paraId="52B0F05A" w14:textId="77777777" w:rsidR="001C48B2" w:rsidRPr="00D14374" w:rsidRDefault="001C48B2" w:rsidP="001C48B2">
            <w:pPr>
              <w:rPr>
                <w:sz w:val="20"/>
                <w:szCs w:val="20"/>
              </w:rPr>
            </w:pPr>
            <w:r w:rsidRPr="00D14374">
              <w:rPr>
                <w:sz w:val="20"/>
                <w:szCs w:val="20"/>
              </w:rPr>
              <w:t>99</w:t>
            </w:r>
          </w:p>
        </w:tc>
        <w:tc>
          <w:tcPr>
            <w:tcW w:w="3901" w:type="dxa"/>
            <w:shd w:val="clear" w:color="auto" w:fill="auto"/>
          </w:tcPr>
          <w:p w14:paraId="69017D51" w14:textId="77777777" w:rsidR="001C48B2" w:rsidRPr="00D14374" w:rsidRDefault="001C48B2" w:rsidP="001C48B2">
            <w:pPr>
              <w:jc w:val="both"/>
              <w:rPr>
                <w:sz w:val="20"/>
                <w:szCs w:val="20"/>
              </w:rPr>
            </w:pPr>
            <w:r w:rsidRPr="00D14374">
              <w:rPr>
                <w:sz w:val="20"/>
                <w:szCs w:val="20"/>
              </w:rPr>
              <w:t xml:space="preserve">DIVALPROATO DE SÓDIO 250 </w:t>
            </w:r>
            <w:proofErr w:type="gramStart"/>
            <w:r w:rsidRPr="00D14374">
              <w:rPr>
                <w:sz w:val="20"/>
                <w:szCs w:val="20"/>
              </w:rPr>
              <w:t>mg</w:t>
            </w:r>
            <w:proofErr w:type="gramEnd"/>
            <w:r w:rsidRPr="00D14374">
              <w:rPr>
                <w:sz w:val="20"/>
                <w:szCs w:val="20"/>
              </w:rPr>
              <w:t>, comprimido. CBR 0272588</w:t>
            </w:r>
          </w:p>
        </w:tc>
        <w:tc>
          <w:tcPr>
            <w:tcW w:w="1396" w:type="dxa"/>
            <w:shd w:val="clear" w:color="auto" w:fill="auto"/>
          </w:tcPr>
          <w:p w14:paraId="79317758" w14:textId="77777777" w:rsidR="001C48B2" w:rsidRPr="00D14374" w:rsidRDefault="001C48B2" w:rsidP="001C48B2">
            <w:pPr>
              <w:rPr>
                <w:sz w:val="20"/>
                <w:szCs w:val="20"/>
              </w:rPr>
            </w:pPr>
            <w:proofErr w:type="spellStart"/>
            <w:r w:rsidRPr="00D14374">
              <w:rPr>
                <w:sz w:val="20"/>
                <w:szCs w:val="20"/>
              </w:rPr>
              <w:t>Zydus</w:t>
            </w:r>
            <w:proofErr w:type="spellEnd"/>
          </w:p>
        </w:tc>
        <w:tc>
          <w:tcPr>
            <w:tcW w:w="1082" w:type="dxa"/>
            <w:shd w:val="clear" w:color="auto" w:fill="auto"/>
          </w:tcPr>
          <w:p w14:paraId="79BC72E3"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D905B7C" w14:textId="77777777" w:rsidR="001C48B2" w:rsidRPr="00D14374" w:rsidRDefault="001C48B2" w:rsidP="001C48B2">
            <w:pPr>
              <w:rPr>
                <w:sz w:val="20"/>
                <w:szCs w:val="20"/>
              </w:rPr>
            </w:pPr>
            <w:r w:rsidRPr="00D14374">
              <w:rPr>
                <w:sz w:val="20"/>
                <w:szCs w:val="20"/>
              </w:rPr>
              <w:t>2.600,00</w:t>
            </w:r>
          </w:p>
        </w:tc>
        <w:tc>
          <w:tcPr>
            <w:tcW w:w="982" w:type="dxa"/>
            <w:shd w:val="clear" w:color="auto" w:fill="auto"/>
          </w:tcPr>
          <w:p w14:paraId="361288FA" w14:textId="77777777" w:rsidR="001C48B2" w:rsidRPr="00D14374" w:rsidRDefault="001C48B2" w:rsidP="001C48B2">
            <w:pPr>
              <w:rPr>
                <w:sz w:val="20"/>
                <w:szCs w:val="20"/>
              </w:rPr>
            </w:pPr>
            <w:r w:rsidRPr="00D14374">
              <w:rPr>
                <w:sz w:val="20"/>
                <w:szCs w:val="20"/>
              </w:rPr>
              <w:t>0,5500</w:t>
            </w:r>
          </w:p>
        </w:tc>
        <w:tc>
          <w:tcPr>
            <w:tcW w:w="1029" w:type="dxa"/>
            <w:shd w:val="clear" w:color="auto" w:fill="auto"/>
          </w:tcPr>
          <w:p w14:paraId="001DAC00" w14:textId="77777777" w:rsidR="001C48B2" w:rsidRPr="00D14374" w:rsidRDefault="001C48B2" w:rsidP="001C48B2">
            <w:pPr>
              <w:rPr>
                <w:sz w:val="20"/>
                <w:szCs w:val="20"/>
              </w:rPr>
            </w:pPr>
            <w:r w:rsidRPr="00D14374">
              <w:rPr>
                <w:sz w:val="20"/>
                <w:szCs w:val="20"/>
              </w:rPr>
              <w:t>1.430,00</w:t>
            </w:r>
          </w:p>
        </w:tc>
      </w:tr>
      <w:tr w:rsidR="001C48B2" w:rsidRPr="00D14374" w14:paraId="0255705C" w14:textId="77777777" w:rsidTr="001C48B2">
        <w:tc>
          <w:tcPr>
            <w:tcW w:w="709" w:type="dxa"/>
            <w:shd w:val="clear" w:color="auto" w:fill="auto"/>
          </w:tcPr>
          <w:p w14:paraId="251A670C" w14:textId="77777777" w:rsidR="001C48B2" w:rsidRPr="00D14374" w:rsidRDefault="001C48B2" w:rsidP="001C48B2">
            <w:pPr>
              <w:rPr>
                <w:sz w:val="20"/>
                <w:szCs w:val="20"/>
              </w:rPr>
            </w:pPr>
            <w:r w:rsidRPr="00D14374">
              <w:rPr>
                <w:sz w:val="20"/>
                <w:szCs w:val="20"/>
              </w:rPr>
              <w:t>100</w:t>
            </w:r>
          </w:p>
        </w:tc>
        <w:tc>
          <w:tcPr>
            <w:tcW w:w="3901" w:type="dxa"/>
            <w:shd w:val="clear" w:color="auto" w:fill="auto"/>
          </w:tcPr>
          <w:p w14:paraId="00EFFB01" w14:textId="77777777" w:rsidR="001C48B2" w:rsidRPr="00D14374" w:rsidRDefault="001C48B2" w:rsidP="001C48B2">
            <w:pPr>
              <w:jc w:val="both"/>
              <w:rPr>
                <w:sz w:val="20"/>
                <w:szCs w:val="20"/>
              </w:rPr>
            </w:pPr>
            <w:r w:rsidRPr="00D14374">
              <w:rPr>
                <w:sz w:val="20"/>
                <w:szCs w:val="20"/>
              </w:rPr>
              <w:t xml:space="preserve">DIVALPROATO DE SÓDIO, 500 </w:t>
            </w:r>
            <w:proofErr w:type="gramStart"/>
            <w:r w:rsidRPr="00D14374">
              <w:rPr>
                <w:sz w:val="20"/>
                <w:szCs w:val="20"/>
              </w:rPr>
              <w:t>mg</w:t>
            </w:r>
            <w:proofErr w:type="gramEnd"/>
            <w:r w:rsidRPr="00D14374">
              <w:rPr>
                <w:sz w:val="20"/>
                <w:szCs w:val="20"/>
              </w:rPr>
              <w:t xml:space="preserve"> CBR </w:t>
            </w:r>
            <w:r w:rsidRPr="00D14374">
              <w:rPr>
                <w:sz w:val="20"/>
                <w:szCs w:val="20"/>
              </w:rPr>
              <w:lastRenderedPageBreak/>
              <w:t>0272589</w:t>
            </w:r>
          </w:p>
        </w:tc>
        <w:tc>
          <w:tcPr>
            <w:tcW w:w="1396" w:type="dxa"/>
            <w:shd w:val="clear" w:color="auto" w:fill="auto"/>
          </w:tcPr>
          <w:p w14:paraId="117D1189" w14:textId="77777777" w:rsidR="001C48B2" w:rsidRPr="00D14374" w:rsidRDefault="001C48B2" w:rsidP="001C48B2">
            <w:pPr>
              <w:rPr>
                <w:sz w:val="20"/>
                <w:szCs w:val="20"/>
              </w:rPr>
            </w:pPr>
            <w:proofErr w:type="spellStart"/>
            <w:r w:rsidRPr="00D14374">
              <w:rPr>
                <w:sz w:val="20"/>
                <w:szCs w:val="20"/>
              </w:rPr>
              <w:lastRenderedPageBreak/>
              <w:t>Zydus</w:t>
            </w:r>
            <w:proofErr w:type="spellEnd"/>
          </w:p>
        </w:tc>
        <w:tc>
          <w:tcPr>
            <w:tcW w:w="1082" w:type="dxa"/>
            <w:shd w:val="clear" w:color="auto" w:fill="auto"/>
          </w:tcPr>
          <w:p w14:paraId="061662C8"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3D83F81" w14:textId="77777777" w:rsidR="001C48B2" w:rsidRPr="00D14374" w:rsidRDefault="001C48B2" w:rsidP="001C48B2">
            <w:pPr>
              <w:rPr>
                <w:sz w:val="20"/>
                <w:szCs w:val="20"/>
              </w:rPr>
            </w:pPr>
            <w:r w:rsidRPr="00D14374">
              <w:rPr>
                <w:sz w:val="20"/>
                <w:szCs w:val="20"/>
              </w:rPr>
              <w:t>2.600,0</w:t>
            </w:r>
            <w:r w:rsidRPr="00D14374">
              <w:rPr>
                <w:sz w:val="20"/>
                <w:szCs w:val="20"/>
              </w:rPr>
              <w:lastRenderedPageBreak/>
              <w:t>0</w:t>
            </w:r>
          </w:p>
        </w:tc>
        <w:tc>
          <w:tcPr>
            <w:tcW w:w="982" w:type="dxa"/>
            <w:shd w:val="clear" w:color="auto" w:fill="auto"/>
          </w:tcPr>
          <w:p w14:paraId="3A08F378" w14:textId="77777777" w:rsidR="001C48B2" w:rsidRPr="00D14374" w:rsidRDefault="001C48B2" w:rsidP="001C48B2">
            <w:pPr>
              <w:rPr>
                <w:sz w:val="20"/>
                <w:szCs w:val="20"/>
              </w:rPr>
            </w:pPr>
            <w:r w:rsidRPr="00D14374">
              <w:rPr>
                <w:sz w:val="20"/>
                <w:szCs w:val="20"/>
              </w:rPr>
              <w:lastRenderedPageBreak/>
              <w:t>0,7560</w:t>
            </w:r>
          </w:p>
        </w:tc>
        <w:tc>
          <w:tcPr>
            <w:tcW w:w="1029" w:type="dxa"/>
            <w:shd w:val="clear" w:color="auto" w:fill="auto"/>
          </w:tcPr>
          <w:p w14:paraId="04711C40" w14:textId="77777777" w:rsidR="001C48B2" w:rsidRPr="00D14374" w:rsidRDefault="001C48B2" w:rsidP="001C48B2">
            <w:pPr>
              <w:rPr>
                <w:sz w:val="20"/>
                <w:szCs w:val="20"/>
              </w:rPr>
            </w:pPr>
            <w:r w:rsidRPr="00D14374">
              <w:rPr>
                <w:sz w:val="20"/>
                <w:szCs w:val="20"/>
              </w:rPr>
              <w:t>1.965,60</w:t>
            </w:r>
          </w:p>
        </w:tc>
      </w:tr>
      <w:tr w:rsidR="001C48B2" w:rsidRPr="00D14374" w14:paraId="0A6B4EDE" w14:textId="77777777" w:rsidTr="001C48B2">
        <w:tc>
          <w:tcPr>
            <w:tcW w:w="709" w:type="dxa"/>
            <w:shd w:val="clear" w:color="auto" w:fill="auto"/>
          </w:tcPr>
          <w:p w14:paraId="22C43A3D" w14:textId="77777777" w:rsidR="001C48B2" w:rsidRPr="00D14374" w:rsidRDefault="001C48B2" w:rsidP="001C48B2">
            <w:pPr>
              <w:rPr>
                <w:sz w:val="20"/>
                <w:szCs w:val="20"/>
              </w:rPr>
            </w:pPr>
            <w:r w:rsidRPr="00D14374">
              <w:rPr>
                <w:sz w:val="20"/>
                <w:szCs w:val="20"/>
              </w:rPr>
              <w:lastRenderedPageBreak/>
              <w:t>101</w:t>
            </w:r>
          </w:p>
        </w:tc>
        <w:tc>
          <w:tcPr>
            <w:tcW w:w="3901" w:type="dxa"/>
            <w:shd w:val="clear" w:color="auto" w:fill="auto"/>
          </w:tcPr>
          <w:p w14:paraId="5CFAEE35" w14:textId="77777777" w:rsidR="001C48B2" w:rsidRPr="00D14374" w:rsidRDefault="001C48B2" w:rsidP="001C48B2">
            <w:pPr>
              <w:jc w:val="both"/>
              <w:rPr>
                <w:sz w:val="20"/>
                <w:szCs w:val="20"/>
              </w:rPr>
            </w:pPr>
            <w:r w:rsidRPr="00D14374">
              <w:rPr>
                <w:sz w:val="20"/>
                <w:szCs w:val="20"/>
              </w:rPr>
              <w:t xml:space="preserve">DOBUTAMINA CLORIDRATO, 25 </w:t>
            </w:r>
            <w:proofErr w:type="gramStart"/>
            <w:r w:rsidRPr="00D14374">
              <w:rPr>
                <w:sz w:val="20"/>
                <w:szCs w:val="20"/>
              </w:rPr>
              <w:t>mg</w:t>
            </w:r>
            <w:proofErr w:type="gramEnd"/>
            <w:r w:rsidRPr="00D14374">
              <w:rPr>
                <w:sz w:val="20"/>
                <w:szCs w:val="20"/>
              </w:rPr>
              <w:t>/ml, solução injetável, ampola com 20 ml CBR 0272190</w:t>
            </w:r>
          </w:p>
        </w:tc>
        <w:tc>
          <w:tcPr>
            <w:tcW w:w="1396" w:type="dxa"/>
            <w:shd w:val="clear" w:color="auto" w:fill="auto"/>
          </w:tcPr>
          <w:p w14:paraId="21915301" w14:textId="77777777" w:rsidR="001C48B2" w:rsidRPr="00D14374" w:rsidRDefault="001C48B2" w:rsidP="001C48B2">
            <w:pPr>
              <w:rPr>
                <w:sz w:val="20"/>
                <w:szCs w:val="20"/>
              </w:rPr>
            </w:pPr>
            <w:proofErr w:type="spellStart"/>
            <w:r w:rsidRPr="00D14374">
              <w:rPr>
                <w:sz w:val="20"/>
                <w:szCs w:val="20"/>
              </w:rPr>
              <w:t>Hypofarma</w:t>
            </w:r>
            <w:proofErr w:type="spellEnd"/>
          </w:p>
        </w:tc>
        <w:tc>
          <w:tcPr>
            <w:tcW w:w="1082" w:type="dxa"/>
            <w:shd w:val="clear" w:color="auto" w:fill="auto"/>
          </w:tcPr>
          <w:p w14:paraId="5F2A087B"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6A943C95" w14:textId="77777777" w:rsidR="001C48B2" w:rsidRPr="00D14374" w:rsidRDefault="001C48B2" w:rsidP="001C48B2">
            <w:pPr>
              <w:rPr>
                <w:sz w:val="20"/>
                <w:szCs w:val="20"/>
              </w:rPr>
            </w:pPr>
            <w:r w:rsidRPr="00D14374">
              <w:rPr>
                <w:sz w:val="20"/>
                <w:szCs w:val="20"/>
              </w:rPr>
              <w:t>30,00</w:t>
            </w:r>
          </w:p>
        </w:tc>
        <w:tc>
          <w:tcPr>
            <w:tcW w:w="982" w:type="dxa"/>
            <w:shd w:val="clear" w:color="auto" w:fill="auto"/>
          </w:tcPr>
          <w:p w14:paraId="53E52187" w14:textId="77777777" w:rsidR="001C48B2" w:rsidRPr="00D14374" w:rsidRDefault="001C48B2" w:rsidP="001C48B2">
            <w:pPr>
              <w:rPr>
                <w:sz w:val="20"/>
                <w:szCs w:val="20"/>
              </w:rPr>
            </w:pPr>
            <w:r w:rsidRPr="00D14374">
              <w:rPr>
                <w:sz w:val="20"/>
                <w:szCs w:val="20"/>
              </w:rPr>
              <w:t>9,9660</w:t>
            </w:r>
          </w:p>
        </w:tc>
        <w:tc>
          <w:tcPr>
            <w:tcW w:w="1029" w:type="dxa"/>
            <w:shd w:val="clear" w:color="auto" w:fill="auto"/>
          </w:tcPr>
          <w:p w14:paraId="18442C7C" w14:textId="77777777" w:rsidR="001C48B2" w:rsidRPr="00D14374" w:rsidRDefault="001C48B2" w:rsidP="001C48B2">
            <w:pPr>
              <w:rPr>
                <w:sz w:val="20"/>
                <w:szCs w:val="20"/>
              </w:rPr>
            </w:pPr>
            <w:r w:rsidRPr="00D14374">
              <w:rPr>
                <w:sz w:val="20"/>
                <w:szCs w:val="20"/>
              </w:rPr>
              <w:t>298,98</w:t>
            </w:r>
          </w:p>
        </w:tc>
      </w:tr>
      <w:tr w:rsidR="001C48B2" w:rsidRPr="00D14374" w14:paraId="2BFBCCCD" w14:textId="77777777" w:rsidTr="001C48B2">
        <w:tc>
          <w:tcPr>
            <w:tcW w:w="709" w:type="dxa"/>
            <w:shd w:val="clear" w:color="auto" w:fill="auto"/>
          </w:tcPr>
          <w:p w14:paraId="51BD4881" w14:textId="77777777" w:rsidR="001C48B2" w:rsidRPr="00D14374" w:rsidRDefault="001C48B2" w:rsidP="001C48B2">
            <w:pPr>
              <w:rPr>
                <w:sz w:val="20"/>
                <w:szCs w:val="20"/>
              </w:rPr>
            </w:pPr>
            <w:r w:rsidRPr="00D14374">
              <w:rPr>
                <w:sz w:val="20"/>
                <w:szCs w:val="20"/>
              </w:rPr>
              <w:t>102</w:t>
            </w:r>
          </w:p>
        </w:tc>
        <w:tc>
          <w:tcPr>
            <w:tcW w:w="3901" w:type="dxa"/>
            <w:shd w:val="clear" w:color="auto" w:fill="auto"/>
          </w:tcPr>
          <w:p w14:paraId="65935CFF" w14:textId="77777777" w:rsidR="001C48B2" w:rsidRPr="00D14374" w:rsidRDefault="001C48B2" w:rsidP="001C48B2">
            <w:pPr>
              <w:jc w:val="both"/>
              <w:rPr>
                <w:sz w:val="20"/>
                <w:szCs w:val="20"/>
              </w:rPr>
            </w:pPr>
            <w:r w:rsidRPr="00D14374">
              <w:rPr>
                <w:sz w:val="20"/>
                <w:szCs w:val="20"/>
              </w:rPr>
              <w:t xml:space="preserve">DOMPERIDONA 10 </w:t>
            </w:r>
            <w:proofErr w:type="gramStart"/>
            <w:r w:rsidRPr="00D14374">
              <w:rPr>
                <w:sz w:val="20"/>
                <w:szCs w:val="20"/>
              </w:rPr>
              <w:t>mg</w:t>
            </w:r>
            <w:proofErr w:type="gramEnd"/>
            <w:r w:rsidRPr="00D14374">
              <w:rPr>
                <w:sz w:val="20"/>
                <w:szCs w:val="20"/>
              </w:rPr>
              <w:t>, comprimido. CBR 269962</w:t>
            </w:r>
          </w:p>
        </w:tc>
        <w:tc>
          <w:tcPr>
            <w:tcW w:w="1396" w:type="dxa"/>
            <w:shd w:val="clear" w:color="auto" w:fill="auto"/>
          </w:tcPr>
          <w:p w14:paraId="61637E33" w14:textId="77777777" w:rsidR="001C48B2" w:rsidRPr="00D14374" w:rsidRDefault="001C48B2" w:rsidP="001C48B2">
            <w:pPr>
              <w:rPr>
                <w:sz w:val="20"/>
                <w:szCs w:val="20"/>
              </w:rPr>
            </w:pPr>
            <w:r w:rsidRPr="00D14374">
              <w:rPr>
                <w:sz w:val="20"/>
                <w:szCs w:val="20"/>
              </w:rPr>
              <w:t>Medley</w:t>
            </w:r>
          </w:p>
        </w:tc>
        <w:tc>
          <w:tcPr>
            <w:tcW w:w="1082" w:type="dxa"/>
            <w:shd w:val="clear" w:color="auto" w:fill="auto"/>
          </w:tcPr>
          <w:p w14:paraId="40ED4305"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6930DE25" w14:textId="77777777" w:rsidR="001C48B2" w:rsidRPr="00D14374" w:rsidRDefault="001C48B2" w:rsidP="001C48B2">
            <w:pPr>
              <w:rPr>
                <w:sz w:val="20"/>
                <w:szCs w:val="20"/>
              </w:rPr>
            </w:pPr>
            <w:r w:rsidRPr="00D14374">
              <w:rPr>
                <w:sz w:val="20"/>
                <w:szCs w:val="20"/>
              </w:rPr>
              <w:t>20.000,00</w:t>
            </w:r>
          </w:p>
        </w:tc>
        <w:tc>
          <w:tcPr>
            <w:tcW w:w="982" w:type="dxa"/>
            <w:shd w:val="clear" w:color="auto" w:fill="auto"/>
          </w:tcPr>
          <w:p w14:paraId="12C72EA6" w14:textId="77777777" w:rsidR="001C48B2" w:rsidRPr="00D14374" w:rsidRDefault="001C48B2" w:rsidP="001C48B2">
            <w:pPr>
              <w:rPr>
                <w:sz w:val="20"/>
                <w:szCs w:val="20"/>
              </w:rPr>
            </w:pPr>
            <w:r w:rsidRPr="00D14374">
              <w:rPr>
                <w:sz w:val="20"/>
                <w:szCs w:val="20"/>
              </w:rPr>
              <w:t>0,1090</w:t>
            </w:r>
          </w:p>
        </w:tc>
        <w:tc>
          <w:tcPr>
            <w:tcW w:w="1029" w:type="dxa"/>
            <w:shd w:val="clear" w:color="auto" w:fill="auto"/>
          </w:tcPr>
          <w:p w14:paraId="7E555DC8" w14:textId="77777777" w:rsidR="001C48B2" w:rsidRPr="00D14374" w:rsidRDefault="001C48B2" w:rsidP="001C48B2">
            <w:pPr>
              <w:rPr>
                <w:sz w:val="20"/>
                <w:szCs w:val="20"/>
              </w:rPr>
            </w:pPr>
            <w:r w:rsidRPr="00D14374">
              <w:rPr>
                <w:sz w:val="20"/>
                <w:szCs w:val="20"/>
              </w:rPr>
              <w:t>2.180,00</w:t>
            </w:r>
          </w:p>
        </w:tc>
      </w:tr>
      <w:tr w:rsidR="001C48B2" w:rsidRPr="00D14374" w14:paraId="3C780B31" w14:textId="77777777" w:rsidTr="001C48B2">
        <w:tc>
          <w:tcPr>
            <w:tcW w:w="709" w:type="dxa"/>
            <w:shd w:val="clear" w:color="auto" w:fill="auto"/>
          </w:tcPr>
          <w:p w14:paraId="75EC93C9" w14:textId="77777777" w:rsidR="001C48B2" w:rsidRPr="00D14374" w:rsidRDefault="001C48B2" w:rsidP="001C48B2">
            <w:pPr>
              <w:rPr>
                <w:sz w:val="20"/>
                <w:szCs w:val="20"/>
              </w:rPr>
            </w:pPr>
            <w:r w:rsidRPr="00D14374">
              <w:rPr>
                <w:sz w:val="20"/>
                <w:szCs w:val="20"/>
              </w:rPr>
              <w:t>106</w:t>
            </w:r>
          </w:p>
        </w:tc>
        <w:tc>
          <w:tcPr>
            <w:tcW w:w="3901" w:type="dxa"/>
            <w:shd w:val="clear" w:color="auto" w:fill="auto"/>
          </w:tcPr>
          <w:p w14:paraId="0FEE7285" w14:textId="77777777" w:rsidR="001C48B2" w:rsidRPr="00D14374" w:rsidRDefault="001C48B2" w:rsidP="001C48B2">
            <w:pPr>
              <w:jc w:val="both"/>
              <w:rPr>
                <w:sz w:val="20"/>
                <w:szCs w:val="20"/>
              </w:rPr>
            </w:pPr>
            <w:r w:rsidRPr="00D14374">
              <w:rPr>
                <w:sz w:val="20"/>
                <w:szCs w:val="20"/>
              </w:rPr>
              <w:t xml:space="preserve">DULOXETINA 60 </w:t>
            </w:r>
            <w:proofErr w:type="gramStart"/>
            <w:r w:rsidRPr="00D14374">
              <w:rPr>
                <w:sz w:val="20"/>
                <w:szCs w:val="20"/>
              </w:rPr>
              <w:t>Mg</w:t>
            </w:r>
            <w:proofErr w:type="gramEnd"/>
            <w:r w:rsidRPr="00D14374">
              <w:rPr>
                <w:sz w:val="20"/>
                <w:szCs w:val="20"/>
              </w:rPr>
              <w:t>, Micro grânulos de Liberação Lenta, capsula. CBR 0302443</w:t>
            </w:r>
          </w:p>
        </w:tc>
        <w:tc>
          <w:tcPr>
            <w:tcW w:w="1396" w:type="dxa"/>
            <w:shd w:val="clear" w:color="auto" w:fill="auto"/>
          </w:tcPr>
          <w:p w14:paraId="49AC0C64" w14:textId="77777777" w:rsidR="001C48B2" w:rsidRPr="00D14374" w:rsidRDefault="001C48B2" w:rsidP="001C48B2">
            <w:pPr>
              <w:rPr>
                <w:sz w:val="20"/>
                <w:szCs w:val="20"/>
              </w:rPr>
            </w:pPr>
            <w:r w:rsidRPr="00D14374">
              <w:rPr>
                <w:sz w:val="20"/>
                <w:szCs w:val="20"/>
              </w:rPr>
              <w:t xml:space="preserve">Nova </w:t>
            </w:r>
            <w:proofErr w:type="spellStart"/>
            <w:r w:rsidRPr="00D14374">
              <w:rPr>
                <w:sz w:val="20"/>
                <w:szCs w:val="20"/>
              </w:rPr>
              <w:t>Quimica</w:t>
            </w:r>
            <w:proofErr w:type="spellEnd"/>
          </w:p>
        </w:tc>
        <w:tc>
          <w:tcPr>
            <w:tcW w:w="1082" w:type="dxa"/>
            <w:shd w:val="clear" w:color="auto" w:fill="auto"/>
          </w:tcPr>
          <w:p w14:paraId="68643B62"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6846FD62" w14:textId="77777777" w:rsidR="001C48B2" w:rsidRPr="00D14374" w:rsidRDefault="001C48B2" w:rsidP="001C48B2">
            <w:pPr>
              <w:rPr>
                <w:sz w:val="20"/>
                <w:szCs w:val="20"/>
              </w:rPr>
            </w:pPr>
            <w:r w:rsidRPr="00D14374">
              <w:rPr>
                <w:sz w:val="20"/>
                <w:szCs w:val="20"/>
              </w:rPr>
              <w:t>3.000,00</w:t>
            </w:r>
          </w:p>
        </w:tc>
        <w:tc>
          <w:tcPr>
            <w:tcW w:w="982" w:type="dxa"/>
            <w:shd w:val="clear" w:color="auto" w:fill="auto"/>
          </w:tcPr>
          <w:p w14:paraId="06739031" w14:textId="77777777" w:rsidR="001C48B2" w:rsidRPr="00D14374" w:rsidRDefault="001C48B2" w:rsidP="001C48B2">
            <w:pPr>
              <w:rPr>
                <w:sz w:val="20"/>
                <w:szCs w:val="20"/>
              </w:rPr>
            </w:pPr>
            <w:r w:rsidRPr="00D14374">
              <w:rPr>
                <w:sz w:val="20"/>
                <w:szCs w:val="20"/>
              </w:rPr>
              <w:t>2,7660</w:t>
            </w:r>
          </w:p>
        </w:tc>
        <w:tc>
          <w:tcPr>
            <w:tcW w:w="1029" w:type="dxa"/>
            <w:shd w:val="clear" w:color="auto" w:fill="auto"/>
          </w:tcPr>
          <w:p w14:paraId="1A6F5762" w14:textId="77777777" w:rsidR="001C48B2" w:rsidRPr="00D14374" w:rsidRDefault="001C48B2" w:rsidP="001C48B2">
            <w:pPr>
              <w:rPr>
                <w:sz w:val="20"/>
                <w:szCs w:val="20"/>
              </w:rPr>
            </w:pPr>
            <w:r w:rsidRPr="00D14374">
              <w:rPr>
                <w:sz w:val="20"/>
                <w:szCs w:val="20"/>
              </w:rPr>
              <w:t>8.298,00</w:t>
            </w:r>
          </w:p>
        </w:tc>
      </w:tr>
      <w:tr w:rsidR="001C48B2" w:rsidRPr="00D14374" w14:paraId="0A9DEF84" w14:textId="77777777" w:rsidTr="001C48B2">
        <w:tc>
          <w:tcPr>
            <w:tcW w:w="709" w:type="dxa"/>
            <w:shd w:val="clear" w:color="auto" w:fill="auto"/>
          </w:tcPr>
          <w:p w14:paraId="6452204E" w14:textId="77777777" w:rsidR="001C48B2" w:rsidRPr="00D14374" w:rsidRDefault="001C48B2" w:rsidP="001C48B2">
            <w:pPr>
              <w:rPr>
                <w:sz w:val="20"/>
                <w:szCs w:val="20"/>
              </w:rPr>
            </w:pPr>
            <w:r w:rsidRPr="00D14374">
              <w:rPr>
                <w:sz w:val="20"/>
                <w:szCs w:val="20"/>
              </w:rPr>
              <w:t>107</w:t>
            </w:r>
          </w:p>
        </w:tc>
        <w:tc>
          <w:tcPr>
            <w:tcW w:w="3901" w:type="dxa"/>
            <w:shd w:val="clear" w:color="auto" w:fill="auto"/>
          </w:tcPr>
          <w:p w14:paraId="3DAE3172" w14:textId="77777777" w:rsidR="001C48B2" w:rsidRPr="00D14374" w:rsidRDefault="001C48B2" w:rsidP="001C48B2">
            <w:pPr>
              <w:jc w:val="both"/>
              <w:rPr>
                <w:sz w:val="20"/>
                <w:szCs w:val="20"/>
              </w:rPr>
            </w:pPr>
            <w:r w:rsidRPr="00D14374">
              <w:rPr>
                <w:sz w:val="20"/>
                <w:szCs w:val="20"/>
              </w:rPr>
              <w:t xml:space="preserve">DUTASTERIDA 0,5 </w:t>
            </w:r>
            <w:proofErr w:type="gramStart"/>
            <w:r w:rsidRPr="00D14374">
              <w:rPr>
                <w:sz w:val="20"/>
                <w:szCs w:val="20"/>
              </w:rPr>
              <w:t>mg</w:t>
            </w:r>
            <w:proofErr w:type="gramEnd"/>
            <w:r w:rsidRPr="00D14374">
              <w:rPr>
                <w:sz w:val="20"/>
                <w:szCs w:val="20"/>
              </w:rPr>
              <w:t>, cápsula CBR 0372204</w:t>
            </w:r>
          </w:p>
        </w:tc>
        <w:tc>
          <w:tcPr>
            <w:tcW w:w="1396" w:type="dxa"/>
            <w:shd w:val="clear" w:color="auto" w:fill="auto"/>
          </w:tcPr>
          <w:p w14:paraId="5EABA579" w14:textId="77777777" w:rsidR="001C48B2" w:rsidRPr="00D14374" w:rsidRDefault="001C48B2" w:rsidP="001C48B2">
            <w:pPr>
              <w:rPr>
                <w:sz w:val="20"/>
                <w:szCs w:val="20"/>
              </w:rPr>
            </w:pPr>
            <w:r w:rsidRPr="00D14374">
              <w:rPr>
                <w:sz w:val="20"/>
                <w:szCs w:val="20"/>
              </w:rPr>
              <w:t>GSK</w:t>
            </w:r>
          </w:p>
        </w:tc>
        <w:tc>
          <w:tcPr>
            <w:tcW w:w="1082" w:type="dxa"/>
            <w:shd w:val="clear" w:color="auto" w:fill="auto"/>
          </w:tcPr>
          <w:p w14:paraId="79F80299"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3A889A26" w14:textId="77777777" w:rsidR="001C48B2" w:rsidRPr="00D14374" w:rsidRDefault="001C48B2" w:rsidP="001C48B2">
            <w:pPr>
              <w:rPr>
                <w:sz w:val="20"/>
                <w:szCs w:val="20"/>
              </w:rPr>
            </w:pPr>
            <w:r w:rsidRPr="00D14374">
              <w:rPr>
                <w:sz w:val="20"/>
                <w:szCs w:val="20"/>
              </w:rPr>
              <w:t>360,00</w:t>
            </w:r>
          </w:p>
        </w:tc>
        <w:tc>
          <w:tcPr>
            <w:tcW w:w="982" w:type="dxa"/>
            <w:shd w:val="clear" w:color="auto" w:fill="auto"/>
          </w:tcPr>
          <w:p w14:paraId="258E734E" w14:textId="77777777" w:rsidR="001C48B2" w:rsidRPr="00D14374" w:rsidRDefault="001C48B2" w:rsidP="001C48B2">
            <w:pPr>
              <w:rPr>
                <w:sz w:val="20"/>
                <w:szCs w:val="20"/>
              </w:rPr>
            </w:pPr>
            <w:r w:rsidRPr="00D14374">
              <w:rPr>
                <w:sz w:val="20"/>
                <w:szCs w:val="20"/>
              </w:rPr>
              <w:t>3,2700</w:t>
            </w:r>
          </w:p>
        </w:tc>
        <w:tc>
          <w:tcPr>
            <w:tcW w:w="1029" w:type="dxa"/>
            <w:shd w:val="clear" w:color="auto" w:fill="auto"/>
          </w:tcPr>
          <w:p w14:paraId="64EA4675" w14:textId="77777777" w:rsidR="001C48B2" w:rsidRPr="00D14374" w:rsidRDefault="001C48B2" w:rsidP="001C48B2">
            <w:pPr>
              <w:rPr>
                <w:sz w:val="20"/>
                <w:szCs w:val="20"/>
              </w:rPr>
            </w:pPr>
            <w:r w:rsidRPr="00D14374">
              <w:rPr>
                <w:sz w:val="20"/>
                <w:szCs w:val="20"/>
              </w:rPr>
              <w:t>1.177,20</w:t>
            </w:r>
          </w:p>
        </w:tc>
      </w:tr>
      <w:tr w:rsidR="001C48B2" w:rsidRPr="00D14374" w14:paraId="70A277AA" w14:textId="77777777" w:rsidTr="001C48B2">
        <w:tc>
          <w:tcPr>
            <w:tcW w:w="709" w:type="dxa"/>
            <w:shd w:val="clear" w:color="auto" w:fill="auto"/>
          </w:tcPr>
          <w:p w14:paraId="67FA5BD7" w14:textId="77777777" w:rsidR="001C48B2" w:rsidRPr="00D14374" w:rsidRDefault="001C48B2" w:rsidP="001C48B2">
            <w:pPr>
              <w:rPr>
                <w:sz w:val="20"/>
                <w:szCs w:val="20"/>
              </w:rPr>
            </w:pPr>
            <w:r w:rsidRPr="00D14374">
              <w:rPr>
                <w:sz w:val="20"/>
                <w:szCs w:val="20"/>
              </w:rPr>
              <w:t>108</w:t>
            </w:r>
          </w:p>
        </w:tc>
        <w:tc>
          <w:tcPr>
            <w:tcW w:w="3901" w:type="dxa"/>
            <w:shd w:val="clear" w:color="auto" w:fill="auto"/>
          </w:tcPr>
          <w:p w14:paraId="0AA22C7D" w14:textId="77777777" w:rsidR="001C48B2" w:rsidRPr="00D14374" w:rsidRDefault="001C48B2" w:rsidP="001C48B2">
            <w:pPr>
              <w:jc w:val="both"/>
              <w:rPr>
                <w:sz w:val="20"/>
                <w:szCs w:val="20"/>
              </w:rPr>
            </w:pPr>
            <w:r w:rsidRPr="00D14374">
              <w:rPr>
                <w:sz w:val="20"/>
                <w:szCs w:val="20"/>
              </w:rPr>
              <w:t xml:space="preserve">DUTASTERIDA, associado à TANSULOSINA, 0,5 </w:t>
            </w:r>
            <w:proofErr w:type="gramStart"/>
            <w:r w:rsidRPr="00D14374">
              <w:rPr>
                <w:sz w:val="20"/>
                <w:szCs w:val="20"/>
              </w:rPr>
              <w:t>mg</w:t>
            </w:r>
            <w:proofErr w:type="gramEnd"/>
            <w:r w:rsidRPr="00D14374">
              <w:rPr>
                <w:sz w:val="20"/>
                <w:szCs w:val="20"/>
              </w:rPr>
              <w:t xml:space="preserve"> + 0,4 mg, cápsula. CBR 0428705</w:t>
            </w:r>
          </w:p>
        </w:tc>
        <w:tc>
          <w:tcPr>
            <w:tcW w:w="1396" w:type="dxa"/>
            <w:shd w:val="clear" w:color="auto" w:fill="auto"/>
          </w:tcPr>
          <w:p w14:paraId="0A9161AC" w14:textId="77777777" w:rsidR="001C48B2" w:rsidRPr="00D14374" w:rsidRDefault="001C48B2" w:rsidP="001C48B2">
            <w:pPr>
              <w:rPr>
                <w:sz w:val="20"/>
                <w:szCs w:val="20"/>
              </w:rPr>
            </w:pPr>
            <w:r w:rsidRPr="00D14374">
              <w:rPr>
                <w:sz w:val="20"/>
                <w:szCs w:val="20"/>
              </w:rPr>
              <w:t>GSK</w:t>
            </w:r>
          </w:p>
        </w:tc>
        <w:tc>
          <w:tcPr>
            <w:tcW w:w="1082" w:type="dxa"/>
            <w:shd w:val="clear" w:color="auto" w:fill="auto"/>
          </w:tcPr>
          <w:p w14:paraId="065CC80C"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30732F8E" w14:textId="77777777" w:rsidR="001C48B2" w:rsidRPr="00D14374" w:rsidRDefault="001C48B2" w:rsidP="001C48B2">
            <w:pPr>
              <w:rPr>
                <w:sz w:val="20"/>
                <w:szCs w:val="20"/>
              </w:rPr>
            </w:pPr>
            <w:r w:rsidRPr="00D14374">
              <w:rPr>
                <w:sz w:val="20"/>
                <w:szCs w:val="20"/>
              </w:rPr>
              <w:t>3.000,00</w:t>
            </w:r>
          </w:p>
        </w:tc>
        <w:tc>
          <w:tcPr>
            <w:tcW w:w="982" w:type="dxa"/>
            <w:shd w:val="clear" w:color="auto" w:fill="auto"/>
          </w:tcPr>
          <w:p w14:paraId="4DF42118" w14:textId="77777777" w:rsidR="001C48B2" w:rsidRPr="00D14374" w:rsidRDefault="001C48B2" w:rsidP="001C48B2">
            <w:pPr>
              <w:rPr>
                <w:sz w:val="20"/>
                <w:szCs w:val="20"/>
              </w:rPr>
            </w:pPr>
            <w:r w:rsidRPr="00D14374">
              <w:rPr>
                <w:sz w:val="20"/>
                <w:szCs w:val="20"/>
              </w:rPr>
              <w:t>2,9800</w:t>
            </w:r>
          </w:p>
        </w:tc>
        <w:tc>
          <w:tcPr>
            <w:tcW w:w="1029" w:type="dxa"/>
            <w:shd w:val="clear" w:color="auto" w:fill="auto"/>
          </w:tcPr>
          <w:p w14:paraId="29A66CA3" w14:textId="77777777" w:rsidR="001C48B2" w:rsidRPr="00D14374" w:rsidRDefault="001C48B2" w:rsidP="001C48B2">
            <w:pPr>
              <w:rPr>
                <w:sz w:val="20"/>
                <w:szCs w:val="20"/>
              </w:rPr>
            </w:pPr>
            <w:r w:rsidRPr="00D14374">
              <w:rPr>
                <w:sz w:val="20"/>
                <w:szCs w:val="20"/>
              </w:rPr>
              <w:t>8.940,00</w:t>
            </w:r>
          </w:p>
        </w:tc>
      </w:tr>
      <w:tr w:rsidR="001C48B2" w:rsidRPr="00D14374" w14:paraId="23B20F6B" w14:textId="77777777" w:rsidTr="001C48B2">
        <w:tc>
          <w:tcPr>
            <w:tcW w:w="709" w:type="dxa"/>
            <w:shd w:val="clear" w:color="auto" w:fill="auto"/>
          </w:tcPr>
          <w:p w14:paraId="23D5956B" w14:textId="77777777" w:rsidR="001C48B2" w:rsidRPr="00D14374" w:rsidRDefault="001C48B2" w:rsidP="001C48B2">
            <w:pPr>
              <w:rPr>
                <w:sz w:val="20"/>
                <w:szCs w:val="20"/>
              </w:rPr>
            </w:pPr>
            <w:r w:rsidRPr="00D14374">
              <w:rPr>
                <w:sz w:val="20"/>
                <w:szCs w:val="20"/>
              </w:rPr>
              <w:t>126</w:t>
            </w:r>
          </w:p>
        </w:tc>
        <w:tc>
          <w:tcPr>
            <w:tcW w:w="3901" w:type="dxa"/>
            <w:shd w:val="clear" w:color="auto" w:fill="auto"/>
          </w:tcPr>
          <w:p w14:paraId="53D1E9A2" w14:textId="77777777" w:rsidR="001C48B2" w:rsidRPr="00D14374" w:rsidRDefault="001C48B2" w:rsidP="001C48B2">
            <w:pPr>
              <w:jc w:val="both"/>
              <w:rPr>
                <w:sz w:val="20"/>
                <w:szCs w:val="20"/>
              </w:rPr>
            </w:pPr>
            <w:r w:rsidRPr="00D14374">
              <w:rPr>
                <w:sz w:val="20"/>
                <w:szCs w:val="20"/>
              </w:rPr>
              <w:t>EXTRATO MEDICINAL, castanha da índia (</w:t>
            </w:r>
            <w:proofErr w:type="spellStart"/>
            <w:r w:rsidRPr="00D14374">
              <w:rPr>
                <w:sz w:val="20"/>
                <w:szCs w:val="20"/>
              </w:rPr>
              <w:t>aesculus</w:t>
            </w:r>
            <w:proofErr w:type="spellEnd"/>
            <w:r w:rsidRPr="00D14374">
              <w:rPr>
                <w:sz w:val="20"/>
                <w:szCs w:val="20"/>
              </w:rPr>
              <w:t xml:space="preserve"> </w:t>
            </w:r>
            <w:proofErr w:type="spellStart"/>
            <w:r w:rsidRPr="00D14374">
              <w:rPr>
                <w:sz w:val="20"/>
                <w:szCs w:val="20"/>
              </w:rPr>
              <w:t>hippocastanum</w:t>
            </w:r>
            <w:proofErr w:type="spellEnd"/>
            <w:r w:rsidRPr="00D14374">
              <w:rPr>
                <w:sz w:val="20"/>
                <w:szCs w:val="20"/>
              </w:rPr>
              <w:t xml:space="preserve"> l.), 100 </w:t>
            </w:r>
            <w:proofErr w:type="gramStart"/>
            <w:r w:rsidRPr="00D14374">
              <w:rPr>
                <w:sz w:val="20"/>
                <w:szCs w:val="20"/>
              </w:rPr>
              <w:t>mg</w:t>
            </w:r>
            <w:proofErr w:type="gramEnd"/>
            <w:r w:rsidRPr="00D14374">
              <w:rPr>
                <w:sz w:val="20"/>
                <w:szCs w:val="20"/>
              </w:rPr>
              <w:t xml:space="preserve"> CBR 0309062</w:t>
            </w:r>
          </w:p>
        </w:tc>
        <w:tc>
          <w:tcPr>
            <w:tcW w:w="1396" w:type="dxa"/>
            <w:shd w:val="clear" w:color="auto" w:fill="auto"/>
          </w:tcPr>
          <w:p w14:paraId="36FCDBCC" w14:textId="77777777" w:rsidR="001C48B2" w:rsidRPr="00D14374" w:rsidRDefault="001C48B2" w:rsidP="001C48B2">
            <w:pPr>
              <w:rPr>
                <w:sz w:val="20"/>
                <w:szCs w:val="20"/>
              </w:rPr>
            </w:pPr>
            <w:proofErr w:type="spellStart"/>
            <w:r w:rsidRPr="00D14374">
              <w:rPr>
                <w:sz w:val="20"/>
                <w:szCs w:val="20"/>
              </w:rPr>
              <w:t>Natulab</w:t>
            </w:r>
            <w:proofErr w:type="spellEnd"/>
          </w:p>
        </w:tc>
        <w:tc>
          <w:tcPr>
            <w:tcW w:w="1082" w:type="dxa"/>
            <w:shd w:val="clear" w:color="auto" w:fill="auto"/>
          </w:tcPr>
          <w:p w14:paraId="1D88E2D3"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7727798" w14:textId="77777777" w:rsidR="001C48B2" w:rsidRPr="00D14374" w:rsidRDefault="001C48B2" w:rsidP="001C48B2">
            <w:pPr>
              <w:rPr>
                <w:sz w:val="20"/>
                <w:szCs w:val="20"/>
              </w:rPr>
            </w:pPr>
            <w:r w:rsidRPr="00D14374">
              <w:rPr>
                <w:sz w:val="20"/>
                <w:szCs w:val="20"/>
              </w:rPr>
              <w:t>5.000,00</w:t>
            </w:r>
          </w:p>
        </w:tc>
        <w:tc>
          <w:tcPr>
            <w:tcW w:w="982" w:type="dxa"/>
            <w:shd w:val="clear" w:color="auto" w:fill="auto"/>
          </w:tcPr>
          <w:p w14:paraId="6D62CBDF" w14:textId="77777777" w:rsidR="001C48B2" w:rsidRPr="00D14374" w:rsidRDefault="001C48B2" w:rsidP="001C48B2">
            <w:pPr>
              <w:rPr>
                <w:sz w:val="20"/>
                <w:szCs w:val="20"/>
              </w:rPr>
            </w:pPr>
            <w:r w:rsidRPr="00D14374">
              <w:rPr>
                <w:sz w:val="20"/>
                <w:szCs w:val="20"/>
              </w:rPr>
              <w:t>0,1900</w:t>
            </w:r>
          </w:p>
        </w:tc>
        <w:tc>
          <w:tcPr>
            <w:tcW w:w="1029" w:type="dxa"/>
            <w:shd w:val="clear" w:color="auto" w:fill="auto"/>
          </w:tcPr>
          <w:p w14:paraId="0234190F" w14:textId="77777777" w:rsidR="001C48B2" w:rsidRPr="00D14374" w:rsidRDefault="001C48B2" w:rsidP="001C48B2">
            <w:pPr>
              <w:rPr>
                <w:sz w:val="20"/>
                <w:szCs w:val="20"/>
              </w:rPr>
            </w:pPr>
            <w:r w:rsidRPr="00D14374">
              <w:rPr>
                <w:sz w:val="20"/>
                <w:szCs w:val="20"/>
              </w:rPr>
              <w:t>950,00</w:t>
            </w:r>
          </w:p>
        </w:tc>
      </w:tr>
      <w:tr w:rsidR="001C48B2" w:rsidRPr="00D14374" w14:paraId="2DA831BE" w14:textId="77777777" w:rsidTr="001C48B2">
        <w:tc>
          <w:tcPr>
            <w:tcW w:w="709" w:type="dxa"/>
            <w:shd w:val="clear" w:color="auto" w:fill="auto"/>
          </w:tcPr>
          <w:p w14:paraId="010653D8" w14:textId="77777777" w:rsidR="001C48B2" w:rsidRPr="00D14374" w:rsidRDefault="001C48B2" w:rsidP="001C48B2">
            <w:pPr>
              <w:rPr>
                <w:sz w:val="20"/>
                <w:szCs w:val="20"/>
              </w:rPr>
            </w:pPr>
            <w:r w:rsidRPr="00D14374">
              <w:rPr>
                <w:sz w:val="20"/>
                <w:szCs w:val="20"/>
              </w:rPr>
              <w:t>127</w:t>
            </w:r>
          </w:p>
        </w:tc>
        <w:tc>
          <w:tcPr>
            <w:tcW w:w="3901" w:type="dxa"/>
            <w:shd w:val="clear" w:color="auto" w:fill="auto"/>
          </w:tcPr>
          <w:p w14:paraId="6ACB3306" w14:textId="77777777" w:rsidR="001C48B2" w:rsidRPr="00D14374" w:rsidRDefault="001C48B2" w:rsidP="001C48B2">
            <w:pPr>
              <w:jc w:val="both"/>
              <w:rPr>
                <w:sz w:val="20"/>
                <w:szCs w:val="20"/>
              </w:rPr>
            </w:pPr>
            <w:r w:rsidRPr="00D14374">
              <w:rPr>
                <w:sz w:val="20"/>
                <w:szCs w:val="20"/>
              </w:rPr>
              <w:t xml:space="preserve">EZETIMIBA, 10 </w:t>
            </w:r>
            <w:proofErr w:type="gramStart"/>
            <w:r w:rsidRPr="00D14374">
              <w:rPr>
                <w:sz w:val="20"/>
                <w:szCs w:val="20"/>
              </w:rPr>
              <w:t>mg</w:t>
            </w:r>
            <w:proofErr w:type="gramEnd"/>
            <w:r w:rsidRPr="00D14374">
              <w:rPr>
                <w:sz w:val="20"/>
                <w:szCs w:val="20"/>
              </w:rPr>
              <w:t xml:space="preserve">, </w:t>
            </w:r>
            <w:proofErr w:type="spellStart"/>
            <w:r w:rsidRPr="00D14374">
              <w:rPr>
                <w:sz w:val="20"/>
                <w:szCs w:val="20"/>
              </w:rPr>
              <w:t>cpr</w:t>
            </w:r>
            <w:proofErr w:type="spellEnd"/>
            <w:r w:rsidRPr="00D14374">
              <w:rPr>
                <w:sz w:val="20"/>
                <w:szCs w:val="20"/>
              </w:rPr>
              <w:t>. CBR 0285686</w:t>
            </w:r>
          </w:p>
        </w:tc>
        <w:tc>
          <w:tcPr>
            <w:tcW w:w="1396" w:type="dxa"/>
            <w:shd w:val="clear" w:color="auto" w:fill="auto"/>
          </w:tcPr>
          <w:p w14:paraId="107157CF" w14:textId="77777777" w:rsidR="001C48B2" w:rsidRPr="00D14374" w:rsidRDefault="001C48B2" w:rsidP="001C48B2">
            <w:pPr>
              <w:rPr>
                <w:sz w:val="20"/>
                <w:szCs w:val="20"/>
              </w:rPr>
            </w:pPr>
            <w:proofErr w:type="spellStart"/>
            <w:r w:rsidRPr="00D14374">
              <w:rPr>
                <w:sz w:val="20"/>
                <w:szCs w:val="20"/>
              </w:rPr>
              <w:t>Althaia</w:t>
            </w:r>
            <w:proofErr w:type="spellEnd"/>
          </w:p>
        </w:tc>
        <w:tc>
          <w:tcPr>
            <w:tcW w:w="1082" w:type="dxa"/>
            <w:shd w:val="clear" w:color="auto" w:fill="auto"/>
          </w:tcPr>
          <w:p w14:paraId="67424B22"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5493442" w14:textId="77777777" w:rsidR="001C48B2" w:rsidRPr="00D14374" w:rsidRDefault="001C48B2" w:rsidP="001C48B2">
            <w:pPr>
              <w:rPr>
                <w:sz w:val="20"/>
                <w:szCs w:val="20"/>
              </w:rPr>
            </w:pPr>
            <w:r w:rsidRPr="00D14374">
              <w:rPr>
                <w:sz w:val="20"/>
                <w:szCs w:val="20"/>
              </w:rPr>
              <w:t>1.500,00</w:t>
            </w:r>
          </w:p>
        </w:tc>
        <w:tc>
          <w:tcPr>
            <w:tcW w:w="982" w:type="dxa"/>
            <w:shd w:val="clear" w:color="auto" w:fill="auto"/>
          </w:tcPr>
          <w:p w14:paraId="1466D12C" w14:textId="77777777" w:rsidR="001C48B2" w:rsidRPr="00D14374" w:rsidRDefault="001C48B2" w:rsidP="001C48B2">
            <w:pPr>
              <w:rPr>
                <w:sz w:val="20"/>
                <w:szCs w:val="20"/>
              </w:rPr>
            </w:pPr>
            <w:r w:rsidRPr="00D14374">
              <w:rPr>
                <w:sz w:val="20"/>
                <w:szCs w:val="20"/>
              </w:rPr>
              <w:t>0,6230</w:t>
            </w:r>
          </w:p>
        </w:tc>
        <w:tc>
          <w:tcPr>
            <w:tcW w:w="1029" w:type="dxa"/>
            <w:shd w:val="clear" w:color="auto" w:fill="auto"/>
          </w:tcPr>
          <w:p w14:paraId="47734EF0" w14:textId="77777777" w:rsidR="001C48B2" w:rsidRPr="00D14374" w:rsidRDefault="001C48B2" w:rsidP="001C48B2">
            <w:pPr>
              <w:rPr>
                <w:sz w:val="20"/>
                <w:szCs w:val="20"/>
              </w:rPr>
            </w:pPr>
            <w:r w:rsidRPr="00D14374">
              <w:rPr>
                <w:sz w:val="20"/>
                <w:szCs w:val="20"/>
              </w:rPr>
              <w:t>934,50</w:t>
            </w:r>
          </w:p>
        </w:tc>
      </w:tr>
      <w:tr w:rsidR="001C48B2" w:rsidRPr="00D14374" w14:paraId="12A53553" w14:textId="77777777" w:rsidTr="001C48B2">
        <w:tc>
          <w:tcPr>
            <w:tcW w:w="709" w:type="dxa"/>
            <w:shd w:val="clear" w:color="auto" w:fill="auto"/>
          </w:tcPr>
          <w:p w14:paraId="288916B9" w14:textId="77777777" w:rsidR="001C48B2" w:rsidRPr="00D14374" w:rsidRDefault="001C48B2" w:rsidP="001C48B2">
            <w:pPr>
              <w:rPr>
                <w:sz w:val="20"/>
                <w:szCs w:val="20"/>
              </w:rPr>
            </w:pPr>
            <w:r w:rsidRPr="00D14374">
              <w:rPr>
                <w:sz w:val="20"/>
                <w:szCs w:val="20"/>
              </w:rPr>
              <w:t>131</w:t>
            </w:r>
          </w:p>
        </w:tc>
        <w:tc>
          <w:tcPr>
            <w:tcW w:w="3901" w:type="dxa"/>
            <w:shd w:val="clear" w:color="auto" w:fill="auto"/>
          </w:tcPr>
          <w:p w14:paraId="2E3982BC" w14:textId="77777777" w:rsidR="001C48B2" w:rsidRPr="00D14374" w:rsidRDefault="001C48B2" w:rsidP="001C48B2">
            <w:pPr>
              <w:jc w:val="both"/>
              <w:rPr>
                <w:sz w:val="20"/>
                <w:szCs w:val="20"/>
              </w:rPr>
            </w:pPr>
            <w:r w:rsidRPr="00D14374">
              <w:rPr>
                <w:sz w:val="20"/>
                <w:szCs w:val="20"/>
              </w:rPr>
              <w:t>FENILEFRINA CLORIDRATO, associada à BRONFENIRAMINA, 2,5</w:t>
            </w:r>
            <w:proofErr w:type="gramStart"/>
            <w:r w:rsidRPr="00D14374">
              <w:rPr>
                <w:sz w:val="20"/>
                <w:szCs w:val="20"/>
              </w:rPr>
              <w:t>mg</w:t>
            </w:r>
            <w:proofErr w:type="gramEnd"/>
            <w:r w:rsidRPr="00D14374">
              <w:rPr>
                <w:sz w:val="20"/>
                <w:szCs w:val="20"/>
              </w:rPr>
              <w:t xml:space="preserve"> + 2 mg/ml, solução oral - gotas. Frasco com </w:t>
            </w:r>
            <w:proofErr w:type="gramStart"/>
            <w:r w:rsidRPr="00D14374">
              <w:rPr>
                <w:sz w:val="20"/>
                <w:szCs w:val="20"/>
              </w:rPr>
              <w:t>20ml</w:t>
            </w:r>
            <w:proofErr w:type="gramEnd"/>
            <w:r w:rsidRPr="00D14374">
              <w:rPr>
                <w:sz w:val="20"/>
                <w:szCs w:val="20"/>
              </w:rPr>
              <w:t xml:space="preserve"> CBR 0393936</w:t>
            </w:r>
          </w:p>
        </w:tc>
        <w:tc>
          <w:tcPr>
            <w:tcW w:w="1396" w:type="dxa"/>
            <w:shd w:val="clear" w:color="auto" w:fill="auto"/>
          </w:tcPr>
          <w:p w14:paraId="6F5943BB" w14:textId="77777777" w:rsidR="001C48B2" w:rsidRPr="00D14374" w:rsidRDefault="001C48B2" w:rsidP="001C48B2">
            <w:pPr>
              <w:rPr>
                <w:sz w:val="20"/>
                <w:szCs w:val="20"/>
              </w:rPr>
            </w:pPr>
            <w:proofErr w:type="spellStart"/>
            <w:r w:rsidRPr="00D14374">
              <w:rPr>
                <w:sz w:val="20"/>
                <w:szCs w:val="20"/>
              </w:rPr>
              <w:t>Elofar</w:t>
            </w:r>
            <w:proofErr w:type="spellEnd"/>
          </w:p>
        </w:tc>
        <w:tc>
          <w:tcPr>
            <w:tcW w:w="1082" w:type="dxa"/>
            <w:shd w:val="clear" w:color="auto" w:fill="auto"/>
          </w:tcPr>
          <w:p w14:paraId="4E884A2E"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5D929A41" w14:textId="77777777" w:rsidR="001C48B2" w:rsidRPr="00D14374" w:rsidRDefault="001C48B2" w:rsidP="001C48B2">
            <w:pPr>
              <w:rPr>
                <w:sz w:val="20"/>
                <w:szCs w:val="20"/>
              </w:rPr>
            </w:pPr>
            <w:r w:rsidRPr="00D14374">
              <w:rPr>
                <w:sz w:val="20"/>
                <w:szCs w:val="20"/>
              </w:rPr>
              <w:t>500,00</w:t>
            </w:r>
          </w:p>
        </w:tc>
        <w:tc>
          <w:tcPr>
            <w:tcW w:w="982" w:type="dxa"/>
            <w:shd w:val="clear" w:color="auto" w:fill="auto"/>
          </w:tcPr>
          <w:p w14:paraId="5C349DC2" w14:textId="77777777" w:rsidR="001C48B2" w:rsidRPr="00D14374" w:rsidRDefault="001C48B2" w:rsidP="001C48B2">
            <w:pPr>
              <w:rPr>
                <w:sz w:val="20"/>
                <w:szCs w:val="20"/>
              </w:rPr>
            </w:pPr>
            <w:r w:rsidRPr="00D14374">
              <w:rPr>
                <w:sz w:val="20"/>
                <w:szCs w:val="20"/>
              </w:rPr>
              <w:t>8,5100</w:t>
            </w:r>
          </w:p>
        </w:tc>
        <w:tc>
          <w:tcPr>
            <w:tcW w:w="1029" w:type="dxa"/>
            <w:shd w:val="clear" w:color="auto" w:fill="auto"/>
          </w:tcPr>
          <w:p w14:paraId="6994F5C3" w14:textId="77777777" w:rsidR="001C48B2" w:rsidRPr="00D14374" w:rsidRDefault="001C48B2" w:rsidP="001C48B2">
            <w:pPr>
              <w:rPr>
                <w:sz w:val="20"/>
                <w:szCs w:val="20"/>
              </w:rPr>
            </w:pPr>
            <w:r w:rsidRPr="00D14374">
              <w:rPr>
                <w:sz w:val="20"/>
                <w:szCs w:val="20"/>
              </w:rPr>
              <w:t>4.255,00</w:t>
            </w:r>
          </w:p>
        </w:tc>
      </w:tr>
      <w:tr w:rsidR="001C48B2" w:rsidRPr="00D14374" w14:paraId="169BCC4C" w14:textId="77777777" w:rsidTr="001C48B2">
        <w:tc>
          <w:tcPr>
            <w:tcW w:w="709" w:type="dxa"/>
            <w:shd w:val="clear" w:color="auto" w:fill="auto"/>
          </w:tcPr>
          <w:p w14:paraId="66FB71D0" w14:textId="77777777" w:rsidR="001C48B2" w:rsidRPr="00D14374" w:rsidRDefault="001C48B2" w:rsidP="001C48B2">
            <w:pPr>
              <w:rPr>
                <w:sz w:val="20"/>
                <w:szCs w:val="20"/>
              </w:rPr>
            </w:pPr>
            <w:r w:rsidRPr="00D14374">
              <w:rPr>
                <w:sz w:val="20"/>
                <w:szCs w:val="20"/>
              </w:rPr>
              <w:t>133</w:t>
            </w:r>
          </w:p>
        </w:tc>
        <w:tc>
          <w:tcPr>
            <w:tcW w:w="3901" w:type="dxa"/>
            <w:shd w:val="clear" w:color="auto" w:fill="auto"/>
          </w:tcPr>
          <w:p w14:paraId="574A2F66" w14:textId="77777777" w:rsidR="001C48B2" w:rsidRPr="00D14374" w:rsidRDefault="001C48B2" w:rsidP="001C48B2">
            <w:pPr>
              <w:jc w:val="both"/>
              <w:rPr>
                <w:sz w:val="20"/>
                <w:szCs w:val="20"/>
              </w:rPr>
            </w:pPr>
            <w:r w:rsidRPr="00D14374">
              <w:rPr>
                <w:sz w:val="20"/>
                <w:szCs w:val="20"/>
              </w:rPr>
              <w:t xml:space="preserve">FENOBARBITAL SÓDICO, 100 </w:t>
            </w:r>
            <w:proofErr w:type="gramStart"/>
            <w:r w:rsidRPr="00D14374">
              <w:rPr>
                <w:sz w:val="20"/>
                <w:szCs w:val="20"/>
              </w:rPr>
              <w:t>mg</w:t>
            </w:r>
            <w:proofErr w:type="gramEnd"/>
            <w:r w:rsidRPr="00D14374">
              <w:rPr>
                <w:sz w:val="20"/>
                <w:szCs w:val="20"/>
              </w:rPr>
              <w:t>/ml, solução injetável, ampola com 2 ml CBR 0300725</w:t>
            </w:r>
          </w:p>
        </w:tc>
        <w:tc>
          <w:tcPr>
            <w:tcW w:w="1396" w:type="dxa"/>
            <w:shd w:val="clear" w:color="auto" w:fill="auto"/>
          </w:tcPr>
          <w:p w14:paraId="5409390A" w14:textId="77777777" w:rsidR="001C48B2" w:rsidRPr="00D14374" w:rsidRDefault="001C48B2" w:rsidP="001C48B2">
            <w:pPr>
              <w:rPr>
                <w:sz w:val="20"/>
                <w:szCs w:val="20"/>
              </w:rPr>
            </w:pPr>
            <w:proofErr w:type="spellStart"/>
            <w:r w:rsidRPr="00D14374">
              <w:rPr>
                <w:sz w:val="20"/>
                <w:szCs w:val="20"/>
              </w:rPr>
              <w:t>Cristalia</w:t>
            </w:r>
            <w:proofErr w:type="spellEnd"/>
          </w:p>
        </w:tc>
        <w:tc>
          <w:tcPr>
            <w:tcW w:w="1082" w:type="dxa"/>
            <w:shd w:val="clear" w:color="auto" w:fill="auto"/>
          </w:tcPr>
          <w:p w14:paraId="00DE1E70"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64424E15" w14:textId="77777777" w:rsidR="001C48B2" w:rsidRPr="00D14374" w:rsidRDefault="001C48B2" w:rsidP="001C48B2">
            <w:pPr>
              <w:rPr>
                <w:sz w:val="20"/>
                <w:szCs w:val="20"/>
              </w:rPr>
            </w:pPr>
            <w:r w:rsidRPr="00D14374">
              <w:rPr>
                <w:sz w:val="20"/>
                <w:szCs w:val="20"/>
              </w:rPr>
              <w:t>30,00</w:t>
            </w:r>
          </w:p>
        </w:tc>
        <w:tc>
          <w:tcPr>
            <w:tcW w:w="982" w:type="dxa"/>
            <w:shd w:val="clear" w:color="auto" w:fill="auto"/>
          </w:tcPr>
          <w:p w14:paraId="5EBA5997" w14:textId="77777777" w:rsidR="001C48B2" w:rsidRPr="00D14374" w:rsidRDefault="001C48B2" w:rsidP="001C48B2">
            <w:pPr>
              <w:rPr>
                <w:sz w:val="20"/>
                <w:szCs w:val="20"/>
              </w:rPr>
            </w:pPr>
            <w:r w:rsidRPr="00D14374">
              <w:rPr>
                <w:sz w:val="20"/>
                <w:szCs w:val="20"/>
              </w:rPr>
              <w:t>2,1100</w:t>
            </w:r>
          </w:p>
        </w:tc>
        <w:tc>
          <w:tcPr>
            <w:tcW w:w="1029" w:type="dxa"/>
            <w:shd w:val="clear" w:color="auto" w:fill="auto"/>
          </w:tcPr>
          <w:p w14:paraId="2E0BD29E" w14:textId="77777777" w:rsidR="001C48B2" w:rsidRPr="00D14374" w:rsidRDefault="001C48B2" w:rsidP="001C48B2">
            <w:pPr>
              <w:rPr>
                <w:sz w:val="20"/>
                <w:szCs w:val="20"/>
              </w:rPr>
            </w:pPr>
            <w:r w:rsidRPr="00D14374">
              <w:rPr>
                <w:sz w:val="20"/>
                <w:szCs w:val="20"/>
              </w:rPr>
              <w:t>63,30</w:t>
            </w:r>
          </w:p>
        </w:tc>
      </w:tr>
      <w:tr w:rsidR="001C48B2" w:rsidRPr="00D14374" w14:paraId="4A29FF9C" w14:textId="77777777" w:rsidTr="001C48B2">
        <w:tc>
          <w:tcPr>
            <w:tcW w:w="709" w:type="dxa"/>
            <w:shd w:val="clear" w:color="auto" w:fill="auto"/>
          </w:tcPr>
          <w:p w14:paraId="71F92B5D" w14:textId="77777777" w:rsidR="001C48B2" w:rsidRPr="00D14374" w:rsidRDefault="001C48B2" w:rsidP="001C48B2">
            <w:pPr>
              <w:rPr>
                <w:sz w:val="20"/>
                <w:szCs w:val="20"/>
              </w:rPr>
            </w:pPr>
            <w:r w:rsidRPr="00D14374">
              <w:rPr>
                <w:sz w:val="20"/>
                <w:szCs w:val="20"/>
              </w:rPr>
              <w:t>142</w:t>
            </w:r>
          </w:p>
        </w:tc>
        <w:tc>
          <w:tcPr>
            <w:tcW w:w="3901" w:type="dxa"/>
            <w:shd w:val="clear" w:color="auto" w:fill="auto"/>
          </w:tcPr>
          <w:p w14:paraId="7F0191FB" w14:textId="77777777" w:rsidR="001C48B2" w:rsidRPr="00D14374" w:rsidRDefault="001C48B2" w:rsidP="001C48B2">
            <w:pPr>
              <w:jc w:val="both"/>
              <w:rPr>
                <w:sz w:val="20"/>
                <w:szCs w:val="20"/>
              </w:rPr>
            </w:pPr>
            <w:r w:rsidRPr="00D14374">
              <w:rPr>
                <w:sz w:val="20"/>
                <w:szCs w:val="20"/>
              </w:rPr>
              <w:t xml:space="preserve">FLUTICASONA, FUORATO, 27,5 </w:t>
            </w:r>
            <w:proofErr w:type="spellStart"/>
            <w:r w:rsidRPr="00D14374">
              <w:rPr>
                <w:sz w:val="20"/>
                <w:szCs w:val="20"/>
              </w:rPr>
              <w:t>mcg</w:t>
            </w:r>
            <w:proofErr w:type="spellEnd"/>
            <w:r w:rsidRPr="00D14374">
              <w:rPr>
                <w:sz w:val="20"/>
                <w:szCs w:val="20"/>
              </w:rPr>
              <w:t>/dose, spray nasal. Embalagem com 120 doses. CBR 0448563</w:t>
            </w:r>
          </w:p>
        </w:tc>
        <w:tc>
          <w:tcPr>
            <w:tcW w:w="1396" w:type="dxa"/>
            <w:shd w:val="clear" w:color="auto" w:fill="auto"/>
          </w:tcPr>
          <w:p w14:paraId="7A4A4C7B" w14:textId="77777777" w:rsidR="001C48B2" w:rsidRPr="00D14374" w:rsidRDefault="001C48B2" w:rsidP="001C48B2">
            <w:pPr>
              <w:rPr>
                <w:sz w:val="20"/>
                <w:szCs w:val="20"/>
              </w:rPr>
            </w:pPr>
            <w:r w:rsidRPr="00D14374">
              <w:rPr>
                <w:sz w:val="20"/>
                <w:szCs w:val="20"/>
              </w:rPr>
              <w:t>GSK</w:t>
            </w:r>
          </w:p>
        </w:tc>
        <w:tc>
          <w:tcPr>
            <w:tcW w:w="1082" w:type="dxa"/>
            <w:shd w:val="clear" w:color="auto" w:fill="auto"/>
          </w:tcPr>
          <w:p w14:paraId="0F650618"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31A7807D" w14:textId="77777777" w:rsidR="001C48B2" w:rsidRPr="00D14374" w:rsidRDefault="001C48B2" w:rsidP="001C48B2">
            <w:pPr>
              <w:rPr>
                <w:sz w:val="20"/>
                <w:szCs w:val="20"/>
              </w:rPr>
            </w:pPr>
            <w:r w:rsidRPr="00D14374">
              <w:rPr>
                <w:sz w:val="20"/>
                <w:szCs w:val="20"/>
              </w:rPr>
              <w:t>150,00</w:t>
            </w:r>
          </w:p>
        </w:tc>
        <w:tc>
          <w:tcPr>
            <w:tcW w:w="982" w:type="dxa"/>
            <w:shd w:val="clear" w:color="auto" w:fill="auto"/>
          </w:tcPr>
          <w:p w14:paraId="01F916FA" w14:textId="77777777" w:rsidR="001C48B2" w:rsidRPr="00D14374" w:rsidRDefault="001C48B2" w:rsidP="001C48B2">
            <w:pPr>
              <w:rPr>
                <w:sz w:val="20"/>
                <w:szCs w:val="20"/>
              </w:rPr>
            </w:pPr>
            <w:r w:rsidRPr="00D14374">
              <w:rPr>
                <w:sz w:val="20"/>
                <w:szCs w:val="20"/>
              </w:rPr>
              <w:t>40,7500</w:t>
            </w:r>
          </w:p>
        </w:tc>
        <w:tc>
          <w:tcPr>
            <w:tcW w:w="1029" w:type="dxa"/>
            <w:shd w:val="clear" w:color="auto" w:fill="auto"/>
          </w:tcPr>
          <w:p w14:paraId="4BF326F2" w14:textId="77777777" w:rsidR="001C48B2" w:rsidRPr="00D14374" w:rsidRDefault="001C48B2" w:rsidP="001C48B2">
            <w:pPr>
              <w:rPr>
                <w:sz w:val="20"/>
                <w:szCs w:val="20"/>
              </w:rPr>
            </w:pPr>
            <w:r w:rsidRPr="00D14374">
              <w:rPr>
                <w:sz w:val="20"/>
                <w:szCs w:val="20"/>
              </w:rPr>
              <w:t>6.112,50</w:t>
            </w:r>
          </w:p>
        </w:tc>
      </w:tr>
      <w:tr w:rsidR="001C48B2" w:rsidRPr="00D14374" w14:paraId="02650092" w14:textId="77777777" w:rsidTr="001C48B2">
        <w:tc>
          <w:tcPr>
            <w:tcW w:w="709" w:type="dxa"/>
            <w:shd w:val="clear" w:color="auto" w:fill="auto"/>
          </w:tcPr>
          <w:p w14:paraId="483FF184" w14:textId="77777777" w:rsidR="001C48B2" w:rsidRPr="00D14374" w:rsidRDefault="001C48B2" w:rsidP="001C48B2">
            <w:pPr>
              <w:rPr>
                <w:sz w:val="20"/>
                <w:szCs w:val="20"/>
              </w:rPr>
            </w:pPr>
            <w:r w:rsidRPr="00D14374">
              <w:rPr>
                <w:sz w:val="20"/>
                <w:szCs w:val="20"/>
              </w:rPr>
              <w:t>143</w:t>
            </w:r>
          </w:p>
        </w:tc>
        <w:tc>
          <w:tcPr>
            <w:tcW w:w="3901" w:type="dxa"/>
            <w:shd w:val="clear" w:color="auto" w:fill="auto"/>
          </w:tcPr>
          <w:p w14:paraId="582139BB" w14:textId="77777777" w:rsidR="001C48B2" w:rsidRPr="00D14374" w:rsidRDefault="001C48B2" w:rsidP="001C48B2">
            <w:pPr>
              <w:jc w:val="both"/>
              <w:rPr>
                <w:sz w:val="20"/>
                <w:szCs w:val="20"/>
              </w:rPr>
            </w:pPr>
            <w:r w:rsidRPr="00D14374">
              <w:rPr>
                <w:sz w:val="20"/>
                <w:szCs w:val="20"/>
              </w:rPr>
              <w:t xml:space="preserve">FORMOTEROL FUMARATO, </w:t>
            </w:r>
            <w:proofErr w:type="gramStart"/>
            <w:r w:rsidRPr="00D14374">
              <w:rPr>
                <w:sz w:val="20"/>
                <w:szCs w:val="20"/>
              </w:rPr>
              <w:t>concentração:</w:t>
            </w:r>
            <w:proofErr w:type="gramEnd"/>
            <w:r w:rsidRPr="00D14374">
              <w:rPr>
                <w:sz w:val="20"/>
                <w:szCs w:val="20"/>
              </w:rPr>
              <w:t xml:space="preserve">12 </w:t>
            </w:r>
            <w:proofErr w:type="spellStart"/>
            <w:r w:rsidRPr="00D14374">
              <w:rPr>
                <w:sz w:val="20"/>
                <w:szCs w:val="20"/>
              </w:rPr>
              <w:t>mcg</w:t>
            </w:r>
            <w:proofErr w:type="spellEnd"/>
            <w:r w:rsidRPr="00D14374">
              <w:rPr>
                <w:sz w:val="20"/>
                <w:szCs w:val="20"/>
              </w:rPr>
              <w:t>, cápsula pó inalante, com frasco inalador CBR 352408</w:t>
            </w:r>
          </w:p>
        </w:tc>
        <w:tc>
          <w:tcPr>
            <w:tcW w:w="1396" w:type="dxa"/>
            <w:shd w:val="clear" w:color="auto" w:fill="auto"/>
          </w:tcPr>
          <w:p w14:paraId="0DB0A08A" w14:textId="77777777" w:rsidR="001C48B2" w:rsidRPr="00D14374" w:rsidRDefault="001C48B2" w:rsidP="001C48B2">
            <w:pPr>
              <w:rPr>
                <w:sz w:val="20"/>
                <w:szCs w:val="20"/>
              </w:rPr>
            </w:pPr>
            <w:proofErr w:type="spellStart"/>
            <w:r w:rsidRPr="00D14374">
              <w:rPr>
                <w:sz w:val="20"/>
                <w:szCs w:val="20"/>
              </w:rPr>
              <w:t>Mantecorp-Farmasa</w:t>
            </w:r>
            <w:proofErr w:type="spellEnd"/>
          </w:p>
        </w:tc>
        <w:tc>
          <w:tcPr>
            <w:tcW w:w="1082" w:type="dxa"/>
            <w:shd w:val="clear" w:color="auto" w:fill="auto"/>
          </w:tcPr>
          <w:p w14:paraId="4C0B8D4C"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2387B2B" w14:textId="77777777" w:rsidR="001C48B2" w:rsidRPr="00D14374" w:rsidRDefault="001C48B2" w:rsidP="001C48B2">
            <w:pPr>
              <w:rPr>
                <w:sz w:val="20"/>
                <w:szCs w:val="20"/>
              </w:rPr>
            </w:pPr>
            <w:r w:rsidRPr="00D14374">
              <w:rPr>
                <w:sz w:val="20"/>
                <w:szCs w:val="20"/>
              </w:rPr>
              <w:t>3.000,00</w:t>
            </w:r>
          </w:p>
        </w:tc>
        <w:tc>
          <w:tcPr>
            <w:tcW w:w="982" w:type="dxa"/>
            <w:shd w:val="clear" w:color="auto" w:fill="auto"/>
          </w:tcPr>
          <w:p w14:paraId="7BDA034C" w14:textId="77777777" w:rsidR="001C48B2" w:rsidRPr="00D14374" w:rsidRDefault="001C48B2" w:rsidP="001C48B2">
            <w:pPr>
              <w:rPr>
                <w:sz w:val="20"/>
                <w:szCs w:val="20"/>
              </w:rPr>
            </w:pPr>
            <w:r w:rsidRPr="00D14374">
              <w:rPr>
                <w:sz w:val="20"/>
                <w:szCs w:val="20"/>
              </w:rPr>
              <w:t>1,1090</w:t>
            </w:r>
          </w:p>
        </w:tc>
        <w:tc>
          <w:tcPr>
            <w:tcW w:w="1029" w:type="dxa"/>
            <w:shd w:val="clear" w:color="auto" w:fill="auto"/>
          </w:tcPr>
          <w:p w14:paraId="75BD835A" w14:textId="77777777" w:rsidR="001C48B2" w:rsidRPr="00D14374" w:rsidRDefault="001C48B2" w:rsidP="001C48B2">
            <w:pPr>
              <w:rPr>
                <w:sz w:val="20"/>
                <w:szCs w:val="20"/>
              </w:rPr>
            </w:pPr>
            <w:r w:rsidRPr="00D14374">
              <w:rPr>
                <w:sz w:val="20"/>
                <w:szCs w:val="20"/>
              </w:rPr>
              <w:t>3.327,00</w:t>
            </w:r>
          </w:p>
        </w:tc>
      </w:tr>
      <w:tr w:rsidR="001C48B2" w:rsidRPr="00D14374" w14:paraId="55D4EC57" w14:textId="77777777" w:rsidTr="001C48B2">
        <w:tc>
          <w:tcPr>
            <w:tcW w:w="709" w:type="dxa"/>
            <w:shd w:val="clear" w:color="auto" w:fill="auto"/>
          </w:tcPr>
          <w:p w14:paraId="77D391AA" w14:textId="77777777" w:rsidR="001C48B2" w:rsidRPr="00D14374" w:rsidRDefault="001C48B2" w:rsidP="001C48B2">
            <w:pPr>
              <w:rPr>
                <w:sz w:val="20"/>
                <w:szCs w:val="20"/>
              </w:rPr>
            </w:pPr>
            <w:r w:rsidRPr="00D14374">
              <w:rPr>
                <w:sz w:val="20"/>
                <w:szCs w:val="20"/>
              </w:rPr>
              <w:t>153</w:t>
            </w:r>
          </w:p>
        </w:tc>
        <w:tc>
          <w:tcPr>
            <w:tcW w:w="3901" w:type="dxa"/>
            <w:shd w:val="clear" w:color="auto" w:fill="auto"/>
          </w:tcPr>
          <w:p w14:paraId="0A88228C" w14:textId="77777777" w:rsidR="001C48B2" w:rsidRPr="00D14374" w:rsidRDefault="001C48B2" w:rsidP="001C48B2">
            <w:pPr>
              <w:jc w:val="both"/>
              <w:rPr>
                <w:sz w:val="20"/>
                <w:szCs w:val="20"/>
              </w:rPr>
            </w:pPr>
            <w:r w:rsidRPr="00D14374">
              <w:rPr>
                <w:sz w:val="20"/>
                <w:szCs w:val="20"/>
              </w:rPr>
              <w:t xml:space="preserve">GLICOSE, ASSOCIADA AO CLORETO DE SÓDIO, 5% + 0,9%, solução injetável, sistema fechado 500 ml CBR </w:t>
            </w:r>
            <w:proofErr w:type="gramStart"/>
            <w:r w:rsidRPr="00D14374">
              <w:rPr>
                <w:sz w:val="20"/>
                <w:szCs w:val="20"/>
              </w:rPr>
              <w:t>0366913</w:t>
            </w:r>
            <w:proofErr w:type="gramEnd"/>
          </w:p>
        </w:tc>
        <w:tc>
          <w:tcPr>
            <w:tcW w:w="1396" w:type="dxa"/>
            <w:shd w:val="clear" w:color="auto" w:fill="auto"/>
          </w:tcPr>
          <w:p w14:paraId="23A1FBC0" w14:textId="77777777" w:rsidR="001C48B2" w:rsidRPr="00D14374" w:rsidRDefault="001C48B2" w:rsidP="001C48B2">
            <w:pPr>
              <w:rPr>
                <w:sz w:val="20"/>
                <w:szCs w:val="20"/>
              </w:rPr>
            </w:pPr>
            <w:proofErr w:type="spellStart"/>
            <w:r w:rsidRPr="00D14374">
              <w:rPr>
                <w:sz w:val="20"/>
                <w:szCs w:val="20"/>
              </w:rPr>
              <w:t>Fresenius</w:t>
            </w:r>
            <w:proofErr w:type="spellEnd"/>
          </w:p>
        </w:tc>
        <w:tc>
          <w:tcPr>
            <w:tcW w:w="1082" w:type="dxa"/>
            <w:shd w:val="clear" w:color="auto" w:fill="auto"/>
          </w:tcPr>
          <w:p w14:paraId="1843B2A5"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782918C3" w14:textId="77777777" w:rsidR="001C48B2" w:rsidRPr="00D14374" w:rsidRDefault="001C48B2" w:rsidP="001C48B2">
            <w:pPr>
              <w:rPr>
                <w:sz w:val="20"/>
                <w:szCs w:val="20"/>
              </w:rPr>
            </w:pPr>
            <w:r w:rsidRPr="00D14374">
              <w:rPr>
                <w:sz w:val="20"/>
                <w:szCs w:val="20"/>
              </w:rPr>
              <w:t>100,00</w:t>
            </w:r>
          </w:p>
        </w:tc>
        <w:tc>
          <w:tcPr>
            <w:tcW w:w="982" w:type="dxa"/>
            <w:shd w:val="clear" w:color="auto" w:fill="auto"/>
          </w:tcPr>
          <w:p w14:paraId="5BA7F337" w14:textId="77777777" w:rsidR="001C48B2" w:rsidRPr="00D14374" w:rsidRDefault="001C48B2" w:rsidP="001C48B2">
            <w:pPr>
              <w:rPr>
                <w:sz w:val="20"/>
                <w:szCs w:val="20"/>
              </w:rPr>
            </w:pPr>
            <w:r w:rsidRPr="00D14374">
              <w:rPr>
                <w:sz w:val="20"/>
                <w:szCs w:val="20"/>
              </w:rPr>
              <w:t>3,0000</w:t>
            </w:r>
          </w:p>
        </w:tc>
        <w:tc>
          <w:tcPr>
            <w:tcW w:w="1029" w:type="dxa"/>
            <w:shd w:val="clear" w:color="auto" w:fill="auto"/>
          </w:tcPr>
          <w:p w14:paraId="552A60EB" w14:textId="77777777" w:rsidR="001C48B2" w:rsidRPr="00D14374" w:rsidRDefault="001C48B2" w:rsidP="001C48B2">
            <w:pPr>
              <w:rPr>
                <w:sz w:val="20"/>
                <w:szCs w:val="20"/>
              </w:rPr>
            </w:pPr>
            <w:r w:rsidRPr="00D14374">
              <w:rPr>
                <w:sz w:val="20"/>
                <w:szCs w:val="20"/>
              </w:rPr>
              <w:t>300,00</w:t>
            </w:r>
          </w:p>
        </w:tc>
      </w:tr>
      <w:tr w:rsidR="001C48B2" w:rsidRPr="00D14374" w14:paraId="54BEFE31" w14:textId="77777777" w:rsidTr="001C48B2">
        <w:tc>
          <w:tcPr>
            <w:tcW w:w="709" w:type="dxa"/>
            <w:shd w:val="clear" w:color="auto" w:fill="auto"/>
          </w:tcPr>
          <w:p w14:paraId="647B9EB1" w14:textId="77777777" w:rsidR="001C48B2" w:rsidRPr="00D14374" w:rsidRDefault="001C48B2" w:rsidP="001C48B2">
            <w:pPr>
              <w:rPr>
                <w:sz w:val="20"/>
                <w:szCs w:val="20"/>
              </w:rPr>
            </w:pPr>
            <w:r w:rsidRPr="00D14374">
              <w:rPr>
                <w:sz w:val="20"/>
                <w:szCs w:val="20"/>
              </w:rPr>
              <w:t>154</w:t>
            </w:r>
          </w:p>
        </w:tc>
        <w:tc>
          <w:tcPr>
            <w:tcW w:w="3901" w:type="dxa"/>
            <w:shd w:val="clear" w:color="auto" w:fill="auto"/>
          </w:tcPr>
          <w:p w14:paraId="7583EB60" w14:textId="77777777" w:rsidR="001C48B2" w:rsidRPr="00D14374" w:rsidRDefault="001C48B2" w:rsidP="001C48B2">
            <w:pPr>
              <w:jc w:val="both"/>
              <w:rPr>
                <w:sz w:val="20"/>
                <w:szCs w:val="20"/>
              </w:rPr>
            </w:pPr>
            <w:r w:rsidRPr="00D14374">
              <w:rPr>
                <w:sz w:val="20"/>
                <w:szCs w:val="20"/>
              </w:rPr>
              <w:t xml:space="preserve">GLIMEPIRIDA </w:t>
            </w:r>
            <w:proofErr w:type="gramStart"/>
            <w:r w:rsidRPr="00D14374">
              <w:rPr>
                <w:sz w:val="20"/>
                <w:szCs w:val="20"/>
              </w:rPr>
              <w:t>1</w:t>
            </w:r>
            <w:proofErr w:type="gramEnd"/>
            <w:r w:rsidRPr="00D14374">
              <w:rPr>
                <w:sz w:val="20"/>
                <w:szCs w:val="20"/>
              </w:rPr>
              <w:t xml:space="preserve"> mg, comprimido BPR 0273120</w:t>
            </w:r>
          </w:p>
        </w:tc>
        <w:tc>
          <w:tcPr>
            <w:tcW w:w="1396" w:type="dxa"/>
            <w:shd w:val="clear" w:color="auto" w:fill="auto"/>
          </w:tcPr>
          <w:p w14:paraId="60E9C479" w14:textId="77777777" w:rsidR="001C48B2" w:rsidRPr="00D14374" w:rsidRDefault="001C48B2" w:rsidP="001C48B2">
            <w:pPr>
              <w:rPr>
                <w:sz w:val="20"/>
                <w:szCs w:val="20"/>
              </w:rPr>
            </w:pPr>
            <w:r w:rsidRPr="00D14374">
              <w:rPr>
                <w:sz w:val="20"/>
                <w:szCs w:val="20"/>
              </w:rPr>
              <w:t>Medley</w:t>
            </w:r>
          </w:p>
        </w:tc>
        <w:tc>
          <w:tcPr>
            <w:tcW w:w="1082" w:type="dxa"/>
            <w:shd w:val="clear" w:color="auto" w:fill="auto"/>
          </w:tcPr>
          <w:p w14:paraId="032346E1"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B62CEF2" w14:textId="77777777" w:rsidR="001C48B2" w:rsidRPr="00D14374" w:rsidRDefault="001C48B2" w:rsidP="001C48B2">
            <w:pPr>
              <w:rPr>
                <w:sz w:val="20"/>
                <w:szCs w:val="20"/>
              </w:rPr>
            </w:pPr>
            <w:r w:rsidRPr="00D14374">
              <w:rPr>
                <w:sz w:val="20"/>
                <w:szCs w:val="20"/>
              </w:rPr>
              <w:t>700,00</w:t>
            </w:r>
          </w:p>
        </w:tc>
        <w:tc>
          <w:tcPr>
            <w:tcW w:w="982" w:type="dxa"/>
            <w:shd w:val="clear" w:color="auto" w:fill="auto"/>
          </w:tcPr>
          <w:p w14:paraId="18AA1660" w14:textId="77777777" w:rsidR="001C48B2" w:rsidRPr="00D14374" w:rsidRDefault="001C48B2" w:rsidP="001C48B2">
            <w:pPr>
              <w:rPr>
                <w:sz w:val="20"/>
                <w:szCs w:val="20"/>
              </w:rPr>
            </w:pPr>
            <w:r w:rsidRPr="00D14374">
              <w:rPr>
                <w:sz w:val="20"/>
                <w:szCs w:val="20"/>
              </w:rPr>
              <w:t>0,3220</w:t>
            </w:r>
          </w:p>
        </w:tc>
        <w:tc>
          <w:tcPr>
            <w:tcW w:w="1029" w:type="dxa"/>
            <w:shd w:val="clear" w:color="auto" w:fill="auto"/>
          </w:tcPr>
          <w:p w14:paraId="5029200A" w14:textId="77777777" w:rsidR="001C48B2" w:rsidRPr="00D14374" w:rsidRDefault="001C48B2" w:rsidP="001C48B2">
            <w:pPr>
              <w:rPr>
                <w:sz w:val="20"/>
                <w:szCs w:val="20"/>
              </w:rPr>
            </w:pPr>
            <w:r w:rsidRPr="00D14374">
              <w:rPr>
                <w:sz w:val="20"/>
                <w:szCs w:val="20"/>
              </w:rPr>
              <w:t>225,40</w:t>
            </w:r>
          </w:p>
        </w:tc>
      </w:tr>
      <w:tr w:rsidR="001C48B2" w:rsidRPr="00D14374" w14:paraId="44322627" w14:textId="77777777" w:rsidTr="001C48B2">
        <w:tc>
          <w:tcPr>
            <w:tcW w:w="709" w:type="dxa"/>
            <w:shd w:val="clear" w:color="auto" w:fill="auto"/>
          </w:tcPr>
          <w:p w14:paraId="3E2A807B" w14:textId="77777777" w:rsidR="001C48B2" w:rsidRPr="00D14374" w:rsidRDefault="001C48B2" w:rsidP="001C48B2">
            <w:pPr>
              <w:rPr>
                <w:sz w:val="20"/>
                <w:szCs w:val="20"/>
              </w:rPr>
            </w:pPr>
            <w:r w:rsidRPr="00D14374">
              <w:rPr>
                <w:sz w:val="20"/>
                <w:szCs w:val="20"/>
              </w:rPr>
              <w:t>155</w:t>
            </w:r>
          </w:p>
        </w:tc>
        <w:tc>
          <w:tcPr>
            <w:tcW w:w="3901" w:type="dxa"/>
            <w:shd w:val="clear" w:color="auto" w:fill="auto"/>
          </w:tcPr>
          <w:p w14:paraId="7F8FD0FC" w14:textId="77777777" w:rsidR="001C48B2" w:rsidRPr="00D14374" w:rsidRDefault="001C48B2" w:rsidP="001C48B2">
            <w:pPr>
              <w:jc w:val="both"/>
              <w:rPr>
                <w:sz w:val="20"/>
                <w:szCs w:val="20"/>
              </w:rPr>
            </w:pPr>
            <w:r w:rsidRPr="00D14374">
              <w:rPr>
                <w:sz w:val="20"/>
                <w:szCs w:val="20"/>
              </w:rPr>
              <w:t xml:space="preserve">GLIMEPIRIDA </w:t>
            </w:r>
            <w:proofErr w:type="gramStart"/>
            <w:r w:rsidRPr="00D14374">
              <w:rPr>
                <w:sz w:val="20"/>
                <w:szCs w:val="20"/>
              </w:rPr>
              <w:t>4</w:t>
            </w:r>
            <w:proofErr w:type="gramEnd"/>
            <w:r w:rsidRPr="00D14374">
              <w:rPr>
                <w:sz w:val="20"/>
                <w:szCs w:val="20"/>
              </w:rPr>
              <w:t xml:space="preserve"> mg, comprimido CBR 0273121</w:t>
            </w:r>
          </w:p>
        </w:tc>
        <w:tc>
          <w:tcPr>
            <w:tcW w:w="1396" w:type="dxa"/>
            <w:shd w:val="clear" w:color="auto" w:fill="auto"/>
          </w:tcPr>
          <w:p w14:paraId="4B515FBD" w14:textId="77777777" w:rsidR="001C48B2" w:rsidRPr="00D14374" w:rsidRDefault="001C48B2" w:rsidP="001C48B2">
            <w:pPr>
              <w:rPr>
                <w:sz w:val="20"/>
                <w:szCs w:val="20"/>
              </w:rPr>
            </w:pPr>
            <w:proofErr w:type="spellStart"/>
            <w:r w:rsidRPr="00D14374">
              <w:rPr>
                <w:sz w:val="20"/>
                <w:szCs w:val="20"/>
              </w:rPr>
              <w:t>Cimed</w:t>
            </w:r>
            <w:proofErr w:type="spellEnd"/>
          </w:p>
        </w:tc>
        <w:tc>
          <w:tcPr>
            <w:tcW w:w="1082" w:type="dxa"/>
            <w:shd w:val="clear" w:color="auto" w:fill="auto"/>
          </w:tcPr>
          <w:p w14:paraId="0BD2A9CF"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BC91D01" w14:textId="77777777" w:rsidR="001C48B2" w:rsidRPr="00D14374" w:rsidRDefault="001C48B2" w:rsidP="001C48B2">
            <w:pPr>
              <w:rPr>
                <w:sz w:val="20"/>
                <w:szCs w:val="20"/>
              </w:rPr>
            </w:pPr>
            <w:r w:rsidRPr="00D14374">
              <w:rPr>
                <w:sz w:val="20"/>
                <w:szCs w:val="20"/>
              </w:rPr>
              <w:t>700,00</w:t>
            </w:r>
          </w:p>
        </w:tc>
        <w:tc>
          <w:tcPr>
            <w:tcW w:w="982" w:type="dxa"/>
            <w:shd w:val="clear" w:color="auto" w:fill="auto"/>
          </w:tcPr>
          <w:p w14:paraId="5D6A68AF" w14:textId="77777777" w:rsidR="001C48B2" w:rsidRPr="00D14374" w:rsidRDefault="001C48B2" w:rsidP="001C48B2">
            <w:pPr>
              <w:rPr>
                <w:sz w:val="20"/>
                <w:szCs w:val="20"/>
              </w:rPr>
            </w:pPr>
            <w:r w:rsidRPr="00D14374">
              <w:rPr>
                <w:sz w:val="20"/>
                <w:szCs w:val="20"/>
              </w:rPr>
              <w:t>0,1920</w:t>
            </w:r>
          </w:p>
        </w:tc>
        <w:tc>
          <w:tcPr>
            <w:tcW w:w="1029" w:type="dxa"/>
            <w:shd w:val="clear" w:color="auto" w:fill="auto"/>
          </w:tcPr>
          <w:p w14:paraId="563ED9B0" w14:textId="77777777" w:rsidR="001C48B2" w:rsidRPr="00D14374" w:rsidRDefault="001C48B2" w:rsidP="001C48B2">
            <w:pPr>
              <w:rPr>
                <w:sz w:val="20"/>
                <w:szCs w:val="20"/>
              </w:rPr>
            </w:pPr>
            <w:r w:rsidRPr="00D14374">
              <w:rPr>
                <w:sz w:val="20"/>
                <w:szCs w:val="20"/>
              </w:rPr>
              <w:t>134,40</w:t>
            </w:r>
          </w:p>
        </w:tc>
      </w:tr>
      <w:tr w:rsidR="001C48B2" w:rsidRPr="00D14374" w14:paraId="7B65087F" w14:textId="77777777" w:rsidTr="001C48B2">
        <w:tc>
          <w:tcPr>
            <w:tcW w:w="709" w:type="dxa"/>
            <w:shd w:val="clear" w:color="auto" w:fill="auto"/>
          </w:tcPr>
          <w:p w14:paraId="52EE919D" w14:textId="77777777" w:rsidR="001C48B2" w:rsidRPr="00D14374" w:rsidRDefault="001C48B2" w:rsidP="001C48B2">
            <w:pPr>
              <w:rPr>
                <w:sz w:val="20"/>
                <w:szCs w:val="20"/>
              </w:rPr>
            </w:pPr>
            <w:r w:rsidRPr="00D14374">
              <w:rPr>
                <w:sz w:val="20"/>
                <w:szCs w:val="20"/>
              </w:rPr>
              <w:lastRenderedPageBreak/>
              <w:t>156</w:t>
            </w:r>
          </w:p>
        </w:tc>
        <w:tc>
          <w:tcPr>
            <w:tcW w:w="3901" w:type="dxa"/>
            <w:shd w:val="clear" w:color="auto" w:fill="auto"/>
          </w:tcPr>
          <w:p w14:paraId="25552002" w14:textId="77777777" w:rsidR="001C48B2" w:rsidRPr="00D14374" w:rsidRDefault="001C48B2" w:rsidP="001C48B2">
            <w:pPr>
              <w:jc w:val="both"/>
              <w:rPr>
                <w:sz w:val="20"/>
                <w:szCs w:val="20"/>
              </w:rPr>
            </w:pPr>
            <w:r w:rsidRPr="00D14374">
              <w:rPr>
                <w:sz w:val="20"/>
                <w:szCs w:val="20"/>
              </w:rPr>
              <w:t xml:space="preserve">GLIMEPIRIDA, </w:t>
            </w:r>
            <w:proofErr w:type="gramStart"/>
            <w:r w:rsidRPr="00D14374">
              <w:rPr>
                <w:sz w:val="20"/>
                <w:szCs w:val="20"/>
              </w:rPr>
              <w:t>2</w:t>
            </w:r>
            <w:proofErr w:type="gramEnd"/>
            <w:r w:rsidRPr="00D14374">
              <w:rPr>
                <w:sz w:val="20"/>
                <w:szCs w:val="20"/>
              </w:rPr>
              <w:t xml:space="preserve"> mg, comprimido. CBR 0273119</w:t>
            </w:r>
          </w:p>
        </w:tc>
        <w:tc>
          <w:tcPr>
            <w:tcW w:w="1396" w:type="dxa"/>
            <w:shd w:val="clear" w:color="auto" w:fill="auto"/>
          </w:tcPr>
          <w:p w14:paraId="4DB9BCC0" w14:textId="77777777" w:rsidR="001C48B2" w:rsidRPr="00D14374" w:rsidRDefault="001C48B2" w:rsidP="001C48B2">
            <w:pPr>
              <w:rPr>
                <w:sz w:val="20"/>
                <w:szCs w:val="20"/>
              </w:rPr>
            </w:pPr>
            <w:proofErr w:type="spellStart"/>
            <w:r w:rsidRPr="00D14374">
              <w:rPr>
                <w:sz w:val="20"/>
                <w:szCs w:val="20"/>
              </w:rPr>
              <w:t>Cimed</w:t>
            </w:r>
            <w:proofErr w:type="spellEnd"/>
          </w:p>
        </w:tc>
        <w:tc>
          <w:tcPr>
            <w:tcW w:w="1082" w:type="dxa"/>
            <w:shd w:val="clear" w:color="auto" w:fill="auto"/>
          </w:tcPr>
          <w:p w14:paraId="698AEB49"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171520C" w14:textId="77777777" w:rsidR="001C48B2" w:rsidRPr="00D14374" w:rsidRDefault="001C48B2" w:rsidP="001C48B2">
            <w:pPr>
              <w:rPr>
                <w:sz w:val="20"/>
                <w:szCs w:val="20"/>
              </w:rPr>
            </w:pPr>
            <w:r w:rsidRPr="00D14374">
              <w:rPr>
                <w:sz w:val="20"/>
                <w:szCs w:val="20"/>
              </w:rPr>
              <w:t>700,00</w:t>
            </w:r>
          </w:p>
        </w:tc>
        <w:tc>
          <w:tcPr>
            <w:tcW w:w="982" w:type="dxa"/>
            <w:shd w:val="clear" w:color="auto" w:fill="auto"/>
          </w:tcPr>
          <w:p w14:paraId="436559DF" w14:textId="77777777" w:rsidR="001C48B2" w:rsidRPr="00D14374" w:rsidRDefault="001C48B2" w:rsidP="001C48B2">
            <w:pPr>
              <w:rPr>
                <w:sz w:val="20"/>
                <w:szCs w:val="20"/>
              </w:rPr>
            </w:pPr>
            <w:r w:rsidRPr="00D14374">
              <w:rPr>
                <w:sz w:val="20"/>
                <w:szCs w:val="20"/>
              </w:rPr>
              <w:t>0,0850</w:t>
            </w:r>
          </w:p>
        </w:tc>
        <w:tc>
          <w:tcPr>
            <w:tcW w:w="1029" w:type="dxa"/>
            <w:shd w:val="clear" w:color="auto" w:fill="auto"/>
          </w:tcPr>
          <w:p w14:paraId="22358CBE" w14:textId="77777777" w:rsidR="001C48B2" w:rsidRPr="00D14374" w:rsidRDefault="001C48B2" w:rsidP="001C48B2">
            <w:pPr>
              <w:rPr>
                <w:sz w:val="20"/>
                <w:szCs w:val="20"/>
              </w:rPr>
            </w:pPr>
            <w:r w:rsidRPr="00D14374">
              <w:rPr>
                <w:sz w:val="20"/>
                <w:szCs w:val="20"/>
              </w:rPr>
              <w:t>59,50</w:t>
            </w:r>
          </w:p>
        </w:tc>
      </w:tr>
      <w:tr w:rsidR="001C48B2" w:rsidRPr="00D14374" w14:paraId="7AD0E023" w14:textId="77777777" w:rsidTr="001C48B2">
        <w:tc>
          <w:tcPr>
            <w:tcW w:w="709" w:type="dxa"/>
            <w:shd w:val="clear" w:color="auto" w:fill="auto"/>
          </w:tcPr>
          <w:p w14:paraId="6E03E82B" w14:textId="77777777" w:rsidR="001C48B2" w:rsidRPr="00D14374" w:rsidRDefault="001C48B2" w:rsidP="001C48B2">
            <w:pPr>
              <w:rPr>
                <w:sz w:val="20"/>
                <w:szCs w:val="20"/>
              </w:rPr>
            </w:pPr>
            <w:r w:rsidRPr="00D14374">
              <w:rPr>
                <w:sz w:val="20"/>
                <w:szCs w:val="20"/>
              </w:rPr>
              <w:t>165</w:t>
            </w:r>
          </w:p>
        </w:tc>
        <w:tc>
          <w:tcPr>
            <w:tcW w:w="3901" w:type="dxa"/>
            <w:shd w:val="clear" w:color="auto" w:fill="auto"/>
          </w:tcPr>
          <w:p w14:paraId="26EEB987" w14:textId="77777777" w:rsidR="001C48B2" w:rsidRPr="00D14374" w:rsidRDefault="001C48B2" w:rsidP="001C48B2">
            <w:pPr>
              <w:jc w:val="both"/>
              <w:rPr>
                <w:sz w:val="20"/>
                <w:szCs w:val="20"/>
              </w:rPr>
            </w:pPr>
            <w:r w:rsidRPr="00D14374">
              <w:rPr>
                <w:sz w:val="20"/>
                <w:szCs w:val="20"/>
              </w:rPr>
              <w:t xml:space="preserve">HIDRÓXIDO DE FERRO III, 50 </w:t>
            </w:r>
            <w:proofErr w:type="gramStart"/>
            <w:r w:rsidRPr="00D14374">
              <w:rPr>
                <w:sz w:val="20"/>
                <w:szCs w:val="20"/>
              </w:rPr>
              <w:t>mg</w:t>
            </w:r>
            <w:proofErr w:type="gramEnd"/>
            <w:r w:rsidRPr="00D14374">
              <w:rPr>
                <w:sz w:val="20"/>
                <w:szCs w:val="20"/>
              </w:rPr>
              <w:t>/ml, solução injetável, ampola com 5 ml. CBR 0448616</w:t>
            </w:r>
          </w:p>
        </w:tc>
        <w:tc>
          <w:tcPr>
            <w:tcW w:w="1396" w:type="dxa"/>
            <w:shd w:val="clear" w:color="auto" w:fill="auto"/>
          </w:tcPr>
          <w:p w14:paraId="2F5025EB" w14:textId="77777777" w:rsidR="001C48B2" w:rsidRPr="00D14374" w:rsidRDefault="001C48B2" w:rsidP="001C48B2">
            <w:pPr>
              <w:rPr>
                <w:sz w:val="20"/>
                <w:szCs w:val="20"/>
              </w:rPr>
            </w:pPr>
            <w:r w:rsidRPr="00D14374">
              <w:rPr>
                <w:sz w:val="20"/>
                <w:szCs w:val="20"/>
              </w:rPr>
              <w:t>Blau</w:t>
            </w:r>
          </w:p>
        </w:tc>
        <w:tc>
          <w:tcPr>
            <w:tcW w:w="1082" w:type="dxa"/>
            <w:shd w:val="clear" w:color="auto" w:fill="auto"/>
          </w:tcPr>
          <w:p w14:paraId="30CB72DA"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0801DDCE" w14:textId="77777777" w:rsidR="001C48B2" w:rsidRPr="00D14374" w:rsidRDefault="001C48B2" w:rsidP="001C48B2">
            <w:pPr>
              <w:rPr>
                <w:sz w:val="20"/>
                <w:szCs w:val="20"/>
              </w:rPr>
            </w:pPr>
            <w:r w:rsidRPr="00D14374">
              <w:rPr>
                <w:sz w:val="20"/>
                <w:szCs w:val="20"/>
              </w:rPr>
              <w:t>500,00</w:t>
            </w:r>
          </w:p>
        </w:tc>
        <w:tc>
          <w:tcPr>
            <w:tcW w:w="982" w:type="dxa"/>
            <w:shd w:val="clear" w:color="auto" w:fill="auto"/>
          </w:tcPr>
          <w:p w14:paraId="4AA6DBB0" w14:textId="77777777" w:rsidR="001C48B2" w:rsidRPr="00D14374" w:rsidRDefault="001C48B2" w:rsidP="001C48B2">
            <w:pPr>
              <w:rPr>
                <w:sz w:val="20"/>
                <w:szCs w:val="20"/>
              </w:rPr>
            </w:pPr>
            <w:r w:rsidRPr="00D14374">
              <w:rPr>
                <w:sz w:val="20"/>
                <w:szCs w:val="20"/>
              </w:rPr>
              <w:t>10,0000</w:t>
            </w:r>
          </w:p>
        </w:tc>
        <w:tc>
          <w:tcPr>
            <w:tcW w:w="1029" w:type="dxa"/>
            <w:shd w:val="clear" w:color="auto" w:fill="auto"/>
          </w:tcPr>
          <w:p w14:paraId="7E46BD16" w14:textId="77777777" w:rsidR="001C48B2" w:rsidRPr="00D14374" w:rsidRDefault="001C48B2" w:rsidP="001C48B2">
            <w:pPr>
              <w:rPr>
                <w:sz w:val="20"/>
                <w:szCs w:val="20"/>
              </w:rPr>
            </w:pPr>
            <w:r w:rsidRPr="00D14374">
              <w:rPr>
                <w:sz w:val="20"/>
                <w:szCs w:val="20"/>
              </w:rPr>
              <w:t>5.000,00</w:t>
            </w:r>
          </w:p>
        </w:tc>
      </w:tr>
      <w:tr w:rsidR="001C48B2" w:rsidRPr="00D14374" w14:paraId="19F7E58E" w14:textId="77777777" w:rsidTr="001C48B2">
        <w:tc>
          <w:tcPr>
            <w:tcW w:w="709" w:type="dxa"/>
            <w:shd w:val="clear" w:color="auto" w:fill="auto"/>
          </w:tcPr>
          <w:p w14:paraId="3A339554" w14:textId="77777777" w:rsidR="001C48B2" w:rsidRPr="00D14374" w:rsidRDefault="001C48B2" w:rsidP="001C48B2">
            <w:pPr>
              <w:rPr>
                <w:sz w:val="20"/>
                <w:szCs w:val="20"/>
              </w:rPr>
            </w:pPr>
            <w:r w:rsidRPr="00D14374">
              <w:rPr>
                <w:sz w:val="20"/>
                <w:szCs w:val="20"/>
              </w:rPr>
              <w:t>167</w:t>
            </w:r>
          </w:p>
        </w:tc>
        <w:tc>
          <w:tcPr>
            <w:tcW w:w="3901" w:type="dxa"/>
            <w:shd w:val="clear" w:color="auto" w:fill="auto"/>
          </w:tcPr>
          <w:p w14:paraId="67F47FAB" w14:textId="77777777" w:rsidR="001C48B2" w:rsidRPr="00D14374" w:rsidRDefault="001C48B2" w:rsidP="001C48B2">
            <w:pPr>
              <w:jc w:val="both"/>
              <w:rPr>
                <w:sz w:val="20"/>
                <w:szCs w:val="20"/>
              </w:rPr>
            </w:pPr>
            <w:r w:rsidRPr="00D14374">
              <w:rPr>
                <w:sz w:val="20"/>
                <w:szCs w:val="20"/>
              </w:rPr>
              <w:t>HIDROXIQUINOLINA BORATO associada com TRIETANOLAMINA, 0,4</w:t>
            </w:r>
            <w:proofErr w:type="gramStart"/>
            <w:r w:rsidRPr="00D14374">
              <w:rPr>
                <w:sz w:val="20"/>
                <w:szCs w:val="20"/>
              </w:rPr>
              <w:t>mg</w:t>
            </w:r>
            <w:proofErr w:type="gramEnd"/>
            <w:r w:rsidRPr="00D14374">
              <w:rPr>
                <w:sz w:val="20"/>
                <w:szCs w:val="20"/>
              </w:rPr>
              <w:t xml:space="preserve"> + 140mg/ml, solução otológica. Frasco com </w:t>
            </w:r>
            <w:proofErr w:type="gramStart"/>
            <w:r w:rsidRPr="00D14374">
              <w:rPr>
                <w:sz w:val="20"/>
                <w:szCs w:val="20"/>
              </w:rPr>
              <w:t>8</w:t>
            </w:r>
            <w:proofErr w:type="gramEnd"/>
            <w:r w:rsidRPr="00D14374">
              <w:rPr>
                <w:sz w:val="20"/>
                <w:szCs w:val="20"/>
              </w:rPr>
              <w:t xml:space="preserve"> ml. CBR 0278265</w:t>
            </w:r>
          </w:p>
        </w:tc>
        <w:tc>
          <w:tcPr>
            <w:tcW w:w="1396" w:type="dxa"/>
            <w:shd w:val="clear" w:color="auto" w:fill="auto"/>
          </w:tcPr>
          <w:p w14:paraId="29D2C041" w14:textId="77777777" w:rsidR="001C48B2" w:rsidRPr="00D14374" w:rsidRDefault="001C48B2" w:rsidP="001C48B2">
            <w:pPr>
              <w:rPr>
                <w:sz w:val="20"/>
                <w:szCs w:val="20"/>
              </w:rPr>
            </w:pPr>
            <w:r w:rsidRPr="00D14374">
              <w:rPr>
                <w:sz w:val="20"/>
                <w:szCs w:val="20"/>
              </w:rPr>
              <w:t>Novartis</w:t>
            </w:r>
          </w:p>
        </w:tc>
        <w:tc>
          <w:tcPr>
            <w:tcW w:w="1082" w:type="dxa"/>
            <w:shd w:val="clear" w:color="auto" w:fill="auto"/>
          </w:tcPr>
          <w:p w14:paraId="15263E21"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772A3A86" w14:textId="77777777" w:rsidR="001C48B2" w:rsidRPr="00D14374" w:rsidRDefault="001C48B2" w:rsidP="001C48B2">
            <w:pPr>
              <w:rPr>
                <w:sz w:val="20"/>
                <w:szCs w:val="20"/>
              </w:rPr>
            </w:pPr>
            <w:r w:rsidRPr="00D14374">
              <w:rPr>
                <w:sz w:val="20"/>
                <w:szCs w:val="20"/>
              </w:rPr>
              <w:t>100,00</w:t>
            </w:r>
          </w:p>
        </w:tc>
        <w:tc>
          <w:tcPr>
            <w:tcW w:w="982" w:type="dxa"/>
            <w:shd w:val="clear" w:color="auto" w:fill="auto"/>
          </w:tcPr>
          <w:p w14:paraId="2A140BE9" w14:textId="77777777" w:rsidR="001C48B2" w:rsidRPr="00D14374" w:rsidRDefault="001C48B2" w:rsidP="001C48B2">
            <w:pPr>
              <w:rPr>
                <w:sz w:val="20"/>
                <w:szCs w:val="20"/>
              </w:rPr>
            </w:pPr>
            <w:r w:rsidRPr="00D14374">
              <w:rPr>
                <w:sz w:val="20"/>
                <w:szCs w:val="20"/>
              </w:rPr>
              <w:t>12,4260</w:t>
            </w:r>
          </w:p>
        </w:tc>
        <w:tc>
          <w:tcPr>
            <w:tcW w:w="1029" w:type="dxa"/>
            <w:shd w:val="clear" w:color="auto" w:fill="auto"/>
          </w:tcPr>
          <w:p w14:paraId="5E19AC67" w14:textId="77777777" w:rsidR="001C48B2" w:rsidRPr="00D14374" w:rsidRDefault="001C48B2" w:rsidP="001C48B2">
            <w:pPr>
              <w:rPr>
                <w:sz w:val="20"/>
                <w:szCs w:val="20"/>
              </w:rPr>
            </w:pPr>
            <w:r w:rsidRPr="00D14374">
              <w:rPr>
                <w:sz w:val="20"/>
                <w:szCs w:val="20"/>
              </w:rPr>
              <w:t>1.242,60</w:t>
            </w:r>
          </w:p>
        </w:tc>
      </w:tr>
      <w:tr w:rsidR="001C48B2" w:rsidRPr="00D14374" w14:paraId="67A665CB" w14:textId="77777777" w:rsidTr="001C48B2">
        <w:tc>
          <w:tcPr>
            <w:tcW w:w="709" w:type="dxa"/>
            <w:shd w:val="clear" w:color="auto" w:fill="auto"/>
          </w:tcPr>
          <w:p w14:paraId="562E2EE8" w14:textId="77777777" w:rsidR="001C48B2" w:rsidRPr="00D14374" w:rsidRDefault="001C48B2" w:rsidP="001C48B2">
            <w:pPr>
              <w:rPr>
                <w:sz w:val="20"/>
                <w:szCs w:val="20"/>
              </w:rPr>
            </w:pPr>
            <w:r w:rsidRPr="00D14374">
              <w:rPr>
                <w:sz w:val="20"/>
                <w:szCs w:val="20"/>
              </w:rPr>
              <w:t>181</w:t>
            </w:r>
          </w:p>
        </w:tc>
        <w:tc>
          <w:tcPr>
            <w:tcW w:w="3901" w:type="dxa"/>
            <w:shd w:val="clear" w:color="auto" w:fill="auto"/>
          </w:tcPr>
          <w:p w14:paraId="44CA6E92" w14:textId="77777777" w:rsidR="001C48B2" w:rsidRPr="00D14374" w:rsidRDefault="001C48B2" w:rsidP="001C48B2">
            <w:pPr>
              <w:jc w:val="both"/>
              <w:rPr>
                <w:sz w:val="20"/>
                <w:szCs w:val="20"/>
              </w:rPr>
            </w:pPr>
            <w:r w:rsidRPr="00D14374">
              <w:rPr>
                <w:sz w:val="20"/>
                <w:szCs w:val="20"/>
              </w:rPr>
              <w:t xml:space="preserve">LOPERAMIDA CLORIDRATO </w:t>
            </w:r>
            <w:proofErr w:type="gramStart"/>
            <w:r w:rsidRPr="00D14374">
              <w:rPr>
                <w:sz w:val="20"/>
                <w:szCs w:val="20"/>
              </w:rPr>
              <w:t>2</w:t>
            </w:r>
            <w:proofErr w:type="gramEnd"/>
            <w:r w:rsidRPr="00D14374">
              <w:rPr>
                <w:sz w:val="20"/>
                <w:szCs w:val="20"/>
              </w:rPr>
              <w:t xml:space="preserve"> mg, Comprimido CBR 273264</w:t>
            </w:r>
          </w:p>
        </w:tc>
        <w:tc>
          <w:tcPr>
            <w:tcW w:w="1396" w:type="dxa"/>
            <w:shd w:val="clear" w:color="auto" w:fill="auto"/>
          </w:tcPr>
          <w:p w14:paraId="2500AD49" w14:textId="77777777" w:rsidR="001C48B2" w:rsidRPr="00D14374" w:rsidRDefault="001C48B2" w:rsidP="001C48B2">
            <w:pPr>
              <w:rPr>
                <w:sz w:val="20"/>
                <w:szCs w:val="20"/>
              </w:rPr>
            </w:pPr>
            <w:proofErr w:type="spellStart"/>
            <w:proofErr w:type="gramStart"/>
            <w:r w:rsidRPr="00D14374">
              <w:rPr>
                <w:sz w:val="20"/>
                <w:szCs w:val="20"/>
              </w:rPr>
              <w:t>NeoQuimica</w:t>
            </w:r>
            <w:proofErr w:type="gramEnd"/>
            <w:r w:rsidRPr="00D14374">
              <w:rPr>
                <w:sz w:val="20"/>
                <w:szCs w:val="20"/>
              </w:rPr>
              <w:t>-Brainfarma</w:t>
            </w:r>
            <w:proofErr w:type="spellEnd"/>
          </w:p>
        </w:tc>
        <w:tc>
          <w:tcPr>
            <w:tcW w:w="1082" w:type="dxa"/>
            <w:shd w:val="clear" w:color="auto" w:fill="auto"/>
          </w:tcPr>
          <w:p w14:paraId="26047F9F"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5A0AFC9" w14:textId="77777777" w:rsidR="001C48B2" w:rsidRPr="00D14374" w:rsidRDefault="001C48B2" w:rsidP="001C48B2">
            <w:pPr>
              <w:rPr>
                <w:sz w:val="20"/>
                <w:szCs w:val="20"/>
              </w:rPr>
            </w:pPr>
            <w:r w:rsidRPr="00D14374">
              <w:rPr>
                <w:sz w:val="20"/>
                <w:szCs w:val="20"/>
              </w:rPr>
              <w:t>2.000,00</w:t>
            </w:r>
          </w:p>
        </w:tc>
        <w:tc>
          <w:tcPr>
            <w:tcW w:w="982" w:type="dxa"/>
            <w:shd w:val="clear" w:color="auto" w:fill="auto"/>
          </w:tcPr>
          <w:p w14:paraId="50846E43" w14:textId="77777777" w:rsidR="001C48B2" w:rsidRPr="00D14374" w:rsidRDefault="001C48B2" w:rsidP="001C48B2">
            <w:pPr>
              <w:rPr>
                <w:sz w:val="20"/>
                <w:szCs w:val="20"/>
              </w:rPr>
            </w:pPr>
            <w:r w:rsidRPr="00D14374">
              <w:rPr>
                <w:sz w:val="20"/>
                <w:szCs w:val="20"/>
              </w:rPr>
              <w:t>0,1920</w:t>
            </w:r>
          </w:p>
        </w:tc>
        <w:tc>
          <w:tcPr>
            <w:tcW w:w="1029" w:type="dxa"/>
            <w:shd w:val="clear" w:color="auto" w:fill="auto"/>
          </w:tcPr>
          <w:p w14:paraId="0386DBAE" w14:textId="77777777" w:rsidR="001C48B2" w:rsidRPr="00D14374" w:rsidRDefault="001C48B2" w:rsidP="001C48B2">
            <w:pPr>
              <w:rPr>
                <w:sz w:val="20"/>
                <w:szCs w:val="20"/>
              </w:rPr>
            </w:pPr>
            <w:r w:rsidRPr="00D14374">
              <w:rPr>
                <w:sz w:val="20"/>
                <w:szCs w:val="20"/>
              </w:rPr>
              <w:t>384,00</w:t>
            </w:r>
          </w:p>
        </w:tc>
      </w:tr>
      <w:tr w:rsidR="001C48B2" w:rsidRPr="00D14374" w14:paraId="7F644D93" w14:textId="77777777" w:rsidTr="001C48B2">
        <w:tc>
          <w:tcPr>
            <w:tcW w:w="709" w:type="dxa"/>
            <w:shd w:val="clear" w:color="auto" w:fill="auto"/>
          </w:tcPr>
          <w:p w14:paraId="759C16CD" w14:textId="77777777" w:rsidR="001C48B2" w:rsidRPr="00D14374" w:rsidRDefault="001C48B2" w:rsidP="001C48B2">
            <w:pPr>
              <w:rPr>
                <w:sz w:val="20"/>
                <w:szCs w:val="20"/>
              </w:rPr>
            </w:pPr>
            <w:r w:rsidRPr="00D14374">
              <w:rPr>
                <w:sz w:val="20"/>
                <w:szCs w:val="20"/>
              </w:rPr>
              <w:t>202</w:t>
            </w:r>
          </w:p>
        </w:tc>
        <w:tc>
          <w:tcPr>
            <w:tcW w:w="3901" w:type="dxa"/>
            <w:shd w:val="clear" w:color="auto" w:fill="auto"/>
          </w:tcPr>
          <w:p w14:paraId="0023B28F" w14:textId="77777777" w:rsidR="001C48B2" w:rsidRPr="00D14374" w:rsidRDefault="001C48B2" w:rsidP="001C48B2">
            <w:pPr>
              <w:jc w:val="both"/>
              <w:rPr>
                <w:sz w:val="20"/>
                <w:szCs w:val="20"/>
              </w:rPr>
            </w:pPr>
            <w:r w:rsidRPr="00D14374">
              <w:rPr>
                <w:sz w:val="20"/>
                <w:szCs w:val="20"/>
              </w:rPr>
              <w:t xml:space="preserve">MIRTAZAPINA 30 </w:t>
            </w:r>
            <w:proofErr w:type="gramStart"/>
            <w:r w:rsidRPr="00D14374">
              <w:rPr>
                <w:sz w:val="20"/>
                <w:szCs w:val="20"/>
              </w:rPr>
              <w:t>mg</w:t>
            </w:r>
            <w:proofErr w:type="gramEnd"/>
            <w:r w:rsidRPr="00D14374">
              <w:rPr>
                <w:sz w:val="20"/>
                <w:szCs w:val="20"/>
              </w:rPr>
              <w:t>. Comprimido. CBR 0294536</w:t>
            </w:r>
          </w:p>
        </w:tc>
        <w:tc>
          <w:tcPr>
            <w:tcW w:w="1396" w:type="dxa"/>
            <w:shd w:val="clear" w:color="auto" w:fill="auto"/>
          </w:tcPr>
          <w:p w14:paraId="7485C3A1" w14:textId="77777777" w:rsidR="001C48B2" w:rsidRPr="00D14374" w:rsidRDefault="001C48B2" w:rsidP="001C48B2">
            <w:pPr>
              <w:rPr>
                <w:sz w:val="20"/>
                <w:szCs w:val="20"/>
              </w:rPr>
            </w:pPr>
            <w:proofErr w:type="spellStart"/>
            <w:r w:rsidRPr="00D14374">
              <w:rPr>
                <w:sz w:val="20"/>
                <w:szCs w:val="20"/>
              </w:rPr>
              <w:t>Torrent</w:t>
            </w:r>
            <w:proofErr w:type="spellEnd"/>
          </w:p>
        </w:tc>
        <w:tc>
          <w:tcPr>
            <w:tcW w:w="1082" w:type="dxa"/>
            <w:shd w:val="clear" w:color="auto" w:fill="auto"/>
          </w:tcPr>
          <w:p w14:paraId="4AAEF3B8"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34C8C837" w14:textId="77777777" w:rsidR="001C48B2" w:rsidRPr="00D14374" w:rsidRDefault="001C48B2" w:rsidP="001C48B2">
            <w:pPr>
              <w:rPr>
                <w:sz w:val="20"/>
                <w:szCs w:val="20"/>
              </w:rPr>
            </w:pPr>
            <w:r w:rsidRPr="00D14374">
              <w:rPr>
                <w:sz w:val="20"/>
                <w:szCs w:val="20"/>
              </w:rPr>
              <w:t>2.000,00</w:t>
            </w:r>
          </w:p>
        </w:tc>
        <w:tc>
          <w:tcPr>
            <w:tcW w:w="982" w:type="dxa"/>
            <w:shd w:val="clear" w:color="auto" w:fill="auto"/>
          </w:tcPr>
          <w:p w14:paraId="15B5AED0" w14:textId="77777777" w:rsidR="001C48B2" w:rsidRPr="00D14374" w:rsidRDefault="001C48B2" w:rsidP="001C48B2">
            <w:pPr>
              <w:rPr>
                <w:sz w:val="20"/>
                <w:szCs w:val="20"/>
              </w:rPr>
            </w:pPr>
            <w:r w:rsidRPr="00D14374">
              <w:rPr>
                <w:sz w:val="20"/>
                <w:szCs w:val="20"/>
              </w:rPr>
              <w:t>0,7000</w:t>
            </w:r>
          </w:p>
        </w:tc>
        <w:tc>
          <w:tcPr>
            <w:tcW w:w="1029" w:type="dxa"/>
            <w:shd w:val="clear" w:color="auto" w:fill="auto"/>
          </w:tcPr>
          <w:p w14:paraId="76002A51" w14:textId="77777777" w:rsidR="001C48B2" w:rsidRPr="00D14374" w:rsidRDefault="001C48B2" w:rsidP="001C48B2">
            <w:pPr>
              <w:rPr>
                <w:sz w:val="20"/>
                <w:szCs w:val="20"/>
              </w:rPr>
            </w:pPr>
            <w:r w:rsidRPr="00D14374">
              <w:rPr>
                <w:sz w:val="20"/>
                <w:szCs w:val="20"/>
              </w:rPr>
              <w:t>1.400,00</w:t>
            </w:r>
          </w:p>
        </w:tc>
      </w:tr>
      <w:tr w:rsidR="001C48B2" w:rsidRPr="00D14374" w14:paraId="1A9F7B94" w14:textId="77777777" w:rsidTr="001C48B2">
        <w:tc>
          <w:tcPr>
            <w:tcW w:w="709" w:type="dxa"/>
            <w:shd w:val="clear" w:color="auto" w:fill="auto"/>
          </w:tcPr>
          <w:p w14:paraId="4600ECD3" w14:textId="77777777" w:rsidR="001C48B2" w:rsidRPr="00D14374" w:rsidRDefault="001C48B2" w:rsidP="001C48B2">
            <w:pPr>
              <w:rPr>
                <w:sz w:val="20"/>
                <w:szCs w:val="20"/>
              </w:rPr>
            </w:pPr>
            <w:r w:rsidRPr="00D14374">
              <w:rPr>
                <w:sz w:val="20"/>
                <w:szCs w:val="20"/>
              </w:rPr>
              <w:t>204</w:t>
            </w:r>
          </w:p>
        </w:tc>
        <w:tc>
          <w:tcPr>
            <w:tcW w:w="3901" w:type="dxa"/>
            <w:shd w:val="clear" w:color="auto" w:fill="auto"/>
          </w:tcPr>
          <w:p w14:paraId="2C8A2E33" w14:textId="77777777" w:rsidR="001C48B2" w:rsidRPr="00D14374" w:rsidRDefault="001C48B2" w:rsidP="001C48B2">
            <w:pPr>
              <w:jc w:val="both"/>
              <w:rPr>
                <w:sz w:val="20"/>
                <w:szCs w:val="20"/>
              </w:rPr>
            </w:pPr>
            <w:r w:rsidRPr="00D14374">
              <w:rPr>
                <w:sz w:val="20"/>
                <w:szCs w:val="20"/>
              </w:rPr>
              <w:t xml:space="preserve">MONTELUCASTE SÓDICO 10 </w:t>
            </w:r>
            <w:proofErr w:type="gramStart"/>
            <w:r w:rsidRPr="00D14374">
              <w:rPr>
                <w:sz w:val="20"/>
                <w:szCs w:val="20"/>
              </w:rPr>
              <w:t>mg</w:t>
            </w:r>
            <w:proofErr w:type="gramEnd"/>
            <w:r w:rsidRPr="00D14374">
              <w:rPr>
                <w:sz w:val="20"/>
                <w:szCs w:val="20"/>
              </w:rPr>
              <w:t>, comprimido  CBR 0276271</w:t>
            </w:r>
          </w:p>
        </w:tc>
        <w:tc>
          <w:tcPr>
            <w:tcW w:w="1396" w:type="dxa"/>
            <w:shd w:val="clear" w:color="auto" w:fill="auto"/>
          </w:tcPr>
          <w:p w14:paraId="4C1B224F" w14:textId="77777777" w:rsidR="001C48B2" w:rsidRPr="00D14374" w:rsidRDefault="001C48B2" w:rsidP="001C48B2">
            <w:pPr>
              <w:rPr>
                <w:sz w:val="20"/>
                <w:szCs w:val="20"/>
              </w:rPr>
            </w:pPr>
            <w:proofErr w:type="spellStart"/>
            <w:r w:rsidRPr="00D14374">
              <w:rPr>
                <w:sz w:val="20"/>
                <w:szCs w:val="20"/>
              </w:rPr>
              <w:t>Zydus</w:t>
            </w:r>
            <w:proofErr w:type="spellEnd"/>
          </w:p>
        </w:tc>
        <w:tc>
          <w:tcPr>
            <w:tcW w:w="1082" w:type="dxa"/>
            <w:shd w:val="clear" w:color="auto" w:fill="auto"/>
          </w:tcPr>
          <w:p w14:paraId="48000AFD"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4B26107" w14:textId="77777777" w:rsidR="001C48B2" w:rsidRPr="00D14374" w:rsidRDefault="001C48B2" w:rsidP="001C48B2">
            <w:pPr>
              <w:rPr>
                <w:sz w:val="20"/>
                <w:szCs w:val="20"/>
              </w:rPr>
            </w:pPr>
            <w:r w:rsidRPr="00D14374">
              <w:rPr>
                <w:sz w:val="20"/>
                <w:szCs w:val="20"/>
              </w:rPr>
              <w:t>500,00</w:t>
            </w:r>
          </w:p>
        </w:tc>
        <w:tc>
          <w:tcPr>
            <w:tcW w:w="982" w:type="dxa"/>
            <w:shd w:val="clear" w:color="auto" w:fill="auto"/>
          </w:tcPr>
          <w:p w14:paraId="0A413093" w14:textId="77777777" w:rsidR="001C48B2" w:rsidRPr="00D14374" w:rsidRDefault="001C48B2" w:rsidP="001C48B2">
            <w:pPr>
              <w:rPr>
                <w:sz w:val="20"/>
                <w:szCs w:val="20"/>
              </w:rPr>
            </w:pPr>
            <w:r w:rsidRPr="00D14374">
              <w:rPr>
                <w:sz w:val="20"/>
                <w:szCs w:val="20"/>
              </w:rPr>
              <w:t>0,5960</w:t>
            </w:r>
          </w:p>
        </w:tc>
        <w:tc>
          <w:tcPr>
            <w:tcW w:w="1029" w:type="dxa"/>
            <w:shd w:val="clear" w:color="auto" w:fill="auto"/>
          </w:tcPr>
          <w:p w14:paraId="01F12184" w14:textId="77777777" w:rsidR="001C48B2" w:rsidRPr="00D14374" w:rsidRDefault="001C48B2" w:rsidP="001C48B2">
            <w:pPr>
              <w:rPr>
                <w:sz w:val="20"/>
                <w:szCs w:val="20"/>
              </w:rPr>
            </w:pPr>
            <w:r w:rsidRPr="00D14374">
              <w:rPr>
                <w:sz w:val="20"/>
                <w:szCs w:val="20"/>
              </w:rPr>
              <w:t>298,00</w:t>
            </w:r>
          </w:p>
        </w:tc>
      </w:tr>
      <w:tr w:rsidR="001C48B2" w:rsidRPr="00D14374" w14:paraId="0263643D" w14:textId="77777777" w:rsidTr="001C48B2">
        <w:tc>
          <w:tcPr>
            <w:tcW w:w="709" w:type="dxa"/>
            <w:shd w:val="clear" w:color="auto" w:fill="auto"/>
          </w:tcPr>
          <w:p w14:paraId="7354A033" w14:textId="77777777" w:rsidR="001C48B2" w:rsidRPr="00D14374" w:rsidRDefault="001C48B2" w:rsidP="001C48B2">
            <w:pPr>
              <w:rPr>
                <w:sz w:val="20"/>
                <w:szCs w:val="20"/>
              </w:rPr>
            </w:pPr>
            <w:r w:rsidRPr="00D14374">
              <w:rPr>
                <w:sz w:val="20"/>
                <w:szCs w:val="20"/>
              </w:rPr>
              <w:t>210</w:t>
            </w:r>
          </w:p>
        </w:tc>
        <w:tc>
          <w:tcPr>
            <w:tcW w:w="3901" w:type="dxa"/>
            <w:shd w:val="clear" w:color="auto" w:fill="auto"/>
          </w:tcPr>
          <w:p w14:paraId="1092C7A8" w14:textId="77777777" w:rsidR="001C48B2" w:rsidRPr="00D14374" w:rsidRDefault="001C48B2" w:rsidP="001C48B2">
            <w:pPr>
              <w:jc w:val="both"/>
              <w:rPr>
                <w:sz w:val="20"/>
                <w:szCs w:val="20"/>
              </w:rPr>
            </w:pPr>
            <w:r w:rsidRPr="00D14374">
              <w:rPr>
                <w:sz w:val="20"/>
                <w:szCs w:val="20"/>
              </w:rPr>
              <w:t>NEOMICINA associada com BACITRACINA, 5mg + 250UI/g, pomada. Bisnaga com 10 g CBR 273167</w:t>
            </w:r>
          </w:p>
        </w:tc>
        <w:tc>
          <w:tcPr>
            <w:tcW w:w="1396" w:type="dxa"/>
            <w:shd w:val="clear" w:color="auto" w:fill="auto"/>
          </w:tcPr>
          <w:p w14:paraId="6A0226B6" w14:textId="77777777" w:rsidR="001C48B2" w:rsidRPr="00D14374" w:rsidRDefault="001C48B2" w:rsidP="001C48B2">
            <w:pPr>
              <w:rPr>
                <w:sz w:val="20"/>
                <w:szCs w:val="20"/>
              </w:rPr>
            </w:pPr>
            <w:proofErr w:type="spellStart"/>
            <w:r w:rsidRPr="00D14374">
              <w:rPr>
                <w:sz w:val="20"/>
                <w:szCs w:val="20"/>
              </w:rPr>
              <w:t>Belfar</w:t>
            </w:r>
            <w:proofErr w:type="spellEnd"/>
          </w:p>
        </w:tc>
        <w:tc>
          <w:tcPr>
            <w:tcW w:w="1082" w:type="dxa"/>
            <w:shd w:val="clear" w:color="auto" w:fill="auto"/>
          </w:tcPr>
          <w:p w14:paraId="6F93F42C" w14:textId="77777777" w:rsidR="001C48B2" w:rsidRPr="00D14374" w:rsidRDefault="001C48B2" w:rsidP="001C48B2">
            <w:pPr>
              <w:rPr>
                <w:sz w:val="20"/>
                <w:szCs w:val="20"/>
              </w:rPr>
            </w:pPr>
            <w:proofErr w:type="spellStart"/>
            <w:r w:rsidRPr="00D14374">
              <w:rPr>
                <w:sz w:val="20"/>
                <w:szCs w:val="20"/>
              </w:rPr>
              <w:t>Bisnag</w:t>
            </w:r>
            <w:proofErr w:type="spellEnd"/>
          </w:p>
        </w:tc>
        <w:tc>
          <w:tcPr>
            <w:tcW w:w="828" w:type="dxa"/>
            <w:shd w:val="clear" w:color="auto" w:fill="auto"/>
          </w:tcPr>
          <w:p w14:paraId="1A0B36F2" w14:textId="77777777" w:rsidR="001C48B2" w:rsidRPr="00D14374" w:rsidRDefault="001C48B2" w:rsidP="001C48B2">
            <w:pPr>
              <w:rPr>
                <w:sz w:val="20"/>
                <w:szCs w:val="20"/>
              </w:rPr>
            </w:pPr>
            <w:r w:rsidRPr="00D14374">
              <w:rPr>
                <w:sz w:val="20"/>
                <w:szCs w:val="20"/>
              </w:rPr>
              <w:t>1.200,00</w:t>
            </w:r>
          </w:p>
        </w:tc>
        <w:tc>
          <w:tcPr>
            <w:tcW w:w="982" w:type="dxa"/>
            <w:shd w:val="clear" w:color="auto" w:fill="auto"/>
          </w:tcPr>
          <w:p w14:paraId="3B47983D" w14:textId="77777777" w:rsidR="001C48B2" w:rsidRPr="00D14374" w:rsidRDefault="001C48B2" w:rsidP="001C48B2">
            <w:pPr>
              <w:rPr>
                <w:sz w:val="20"/>
                <w:szCs w:val="20"/>
              </w:rPr>
            </w:pPr>
            <w:r w:rsidRPr="00D14374">
              <w:rPr>
                <w:sz w:val="20"/>
                <w:szCs w:val="20"/>
              </w:rPr>
              <w:t>2,1440</w:t>
            </w:r>
          </w:p>
        </w:tc>
        <w:tc>
          <w:tcPr>
            <w:tcW w:w="1029" w:type="dxa"/>
            <w:shd w:val="clear" w:color="auto" w:fill="auto"/>
          </w:tcPr>
          <w:p w14:paraId="44A82A16" w14:textId="77777777" w:rsidR="001C48B2" w:rsidRPr="00D14374" w:rsidRDefault="001C48B2" w:rsidP="001C48B2">
            <w:pPr>
              <w:rPr>
                <w:sz w:val="20"/>
                <w:szCs w:val="20"/>
              </w:rPr>
            </w:pPr>
            <w:r w:rsidRPr="00D14374">
              <w:rPr>
                <w:sz w:val="20"/>
                <w:szCs w:val="20"/>
              </w:rPr>
              <w:t>2.572,80</w:t>
            </w:r>
          </w:p>
        </w:tc>
      </w:tr>
      <w:tr w:rsidR="001C48B2" w:rsidRPr="00D14374" w14:paraId="7A078FC4" w14:textId="77777777" w:rsidTr="001C48B2">
        <w:tc>
          <w:tcPr>
            <w:tcW w:w="709" w:type="dxa"/>
            <w:shd w:val="clear" w:color="auto" w:fill="auto"/>
          </w:tcPr>
          <w:p w14:paraId="3A092E42" w14:textId="77777777" w:rsidR="001C48B2" w:rsidRPr="00D14374" w:rsidRDefault="001C48B2" w:rsidP="001C48B2">
            <w:pPr>
              <w:rPr>
                <w:sz w:val="20"/>
                <w:szCs w:val="20"/>
              </w:rPr>
            </w:pPr>
            <w:r w:rsidRPr="00D14374">
              <w:rPr>
                <w:sz w:val="20"/>
                <w:szCs w:val="20"/>
              </w:rPr>
              <w:t>216</w:t>
            </w:r>
          </w:p>
        </w:tc>
        <w:tc>
          <w:tcPr>
            <w:tcW w:w="3901" w:type="dxa"/>
            <w:shd w:val="clear" w:color="auto" w:fill="auto"/>
          </w:tcPr>
          <w:p w14:paraId="0D40795E" w14:textId="77777777" w:rsidR="001C48B2" w:rsidRPr="00D14374" w:rsidRDefault="001C48B2" w:rsidP="001C48B2">
            <w:pPr>
              <w:jc w:val="both"/>
              <w:rPr>
                <w:sz w:val="20"/>
                <w:szCs w:val="20"/>
              </w:rPr>
            </w:pPr>
            <w:r w:rsidRPr="00D14374">
              <w:rPr>
                <w:sz w:val="20"/>
                <w:szCs w:val="20"/>
              </w:rPr>
              <w:t>NISTATINA, associada com ÓXIDO DE ZINCO, concentração: 100.000ui + 200mg/g, creme, bisnaga com 60 gramas. CBR 0279297</w:t>
            </w:r>
          </w:p>
        </w:tc>
        <w:tc>
          <w:tcPr>
            <w:tcW w:w="1396" w:type="dxa"/>
            <w:shd w:val="clear" w:color="auto" w:fill="auto"/>
          </w:tcPr>
          <w:p w14:paraId="7D7CB807" w14:textId="77777777" w:rsidR="001C48B2" w:rsidRPr="00D14374" w:rsidRDefault="001C48B2" w:rsidP="001C48B2">
            <w:pPr>
              <w:rPr>
                <w:sz w:val="20"/>
                <w:szCs w:val="20"/>
              </w:rPr>
            </w:pPr>
            <w:proofErr w:type="spellStart"/>
            <w:r w:rsidRPr="00D14374">
              <w:rPr>
                <w:sz w:val="20"/>
                <w:szCs w:val="20"/>
              </w:rPr>
              <w:t>Cimed</w:t>
            </w:r>
            <w:proofErr w:type="spellEnd"/>
          </w:p>
        </w:tc>
        <w:tc>
          <w:tcPr>
            <w:tcW w:w="1082" w:type="dxa"/>
            <w:shd w:val="clear" w:color="auto" w:fill="auto"/>
          </w:tcPr>
          <w:p w14:paraId="34ACDD2E" w14:textId="77777777" w:rsidR="001C48B2" w:rsidRPr="00D14374" w:rsidRDefault="001C48B2" w:rsidP="001C48B2">
            <w:pPr>
              <w:rPr>
                <w:sz w:val="20"/>
                <w:szCs w:val="20"/>
              </w:rPr>
            </w:pPr>
            <w:proofErr w:type="spellStart"/>
            <w:r w:rsidRPr="00D14374">
              <w:rPr>
                <w:sz w:val="20"/>
                <w:szCs w:val="20"/>
              </w:rPr>
              <w:t>Bisnag</w:t>
            </w:r>
            <w:proofErr w:type="spellEnd"/>
          </w:p>
        </w:tc>
        <w:tc>
          <w:tcPr>
            <w:tcW w:w="828" w:type="dxa"/>
            <w:shd w:val="clear" w:color="auto" w:fill="auto"/>
          </w:tcPr>
          <w:p w14:paraId="66ADF245" w14:textId="77777777" w:rsidR="001C48B2" w:rsidRPr="00D14374" w:rsidRDefault="001C48B2" w:rsidP="001C48B2">
            <w:pPr>
              <w:rPr>
                <w:sz w:val="20"/>
                <w:szCs w:val="20"/>
              </w:rPr>
            </w:pPr>
            <w:r w:rsidRPr="00D14374">
              <w:rPr>
                <w:sz w:val="20"/>
                <w:szCs w:val="20"/>
              </w:rPr>
              <w:t>1.500,00</w:t>
            </w:r>
          </w:p>
        </w:tc>
        <w:tc>
          <w:tcPr>
            <w:tcW w:w="982" w:type="dxa"/>
            <w:shd w:val="clear" w:color="auto" w:fill="auto"/>
          </w:tcPr>
          <w:p w14:paraId="3A3422A0" w14:textId="77777777" w:rsidR="001C48B2" w:rsidRPr="00D14374" w:rsidRDefault="001C48B2" w:rsidP="001C48B2">
            <w:pPr>
              <w:rPr>
                <w:sz w:val="20"/>
                <w:szCs w:val="20"/>
              </w:rPr>
            </w:pPr>
            <w:r w:rsidRPr="00D14374">
              <w:rPr>
                <w:sz w:val="20"/>
                <w:szCs w:val="20"/>
              </w:rPr>
              <w:t>6,0480</w:t>
            </w:r>
          </w:p>
        </w:tc>
        <w:tc>
          <w:tcPr>
            <w:tcW w:w="1029" w:type="dxa"/>
            <w:shd w:val="clear" w:color="auto" w:fill="auto"/>
          </w:tcPr>
          <w:p w14:paraId="7D211AA1" w14:textId="77777777" w:rsidR="001C48B2" w:rsidRPr="00D14374" w:rsidRDefault="001C48B2" w:rsidP="001C48B2">
            <w:pPr>
              <w:rPr>
                <w:sz w:val="20"/>
                <w:szCs w:val="20"/>
              </w:rPr>
            </w:pPr>
            <w:r w:rsidRPr="00D14374">
              <w:rPr>
                <w:sz w:val="20"/>
                <w:szCs w:val="20"/>
              </w:rPr>
              <w:t>9.072,00</w:t>
            </w:r>
          </w:p>
        </w:tc>
      </w:tr>
      <w:tr w:rsidR="001C48B2" w:rsidRPr="00D14374" w14:paraId="440A1BC8" w14:textId="77777777" w:rsidTr="001C48B2">
        <w:tc>
          <w:tcPr>
            <w:tcW w:w="709" w:type="dxa"/>
            <w:shd w:val="clear" w:color="auto" w:fill="auto"/>
          </w:tcPr>
          <w:p w14:paraId="0F234705" w14:textId="77777777" w:rsidR="001C48B2" w:rsidRPr="00D14374" w:rsidRDefault="001C48B2" w:rsidP="001C48B2">
            <w:pPr>
              <w:rPr>
                <w:sz w:val="20"/>
                <w:szCs w:val="20"/>
              </w:rPr>
            </w:pPr>
            <w:r w:rsidRPr="00D14374">
              <w:rPr>
                <w:sz w:val="20"/>
                <w:szCs w:val="20"/>
              </w:rPr>
              <w:t>229</w:t>
            </w:r>
          </w:p>
        </w:tc>
        <w:tc>
          <w:tcPr>
            <w:tcW w:w="3901" w:type="dxa"/>
            <w:shd w:val="clear" w:color="auto" w:fill="auto"/>
          </w:tcPr>
          <w:p w14:paraId="5768452F" w14:textId="77777777" w:rsidR="001C48B2" w:rsidRPr="00D14374" w:rsidRDefault="001C48B2" w:rsidP="001C48B2">
            <w:pPr>
              <w:jc w:val="both"/>
              <w:rPr>
                <w:sz w:val="20"/>
                <w:szCs w:val="20"/>
              </w:rPr>
            </w:pPr>
            <w:r w:rsidRPr="00D14374">
              <w:rPr>
                <w:sz w:val="20"/>
                <w:szCs w:val="20"/>
              </w:rPr>
              <w:t>PARACETAMOL, associado com CODEÍNA, 500mg + 30mg. Comprimido. CBR 0270907</w:t>
            </w:r>
          </w:p>
        </w:tc>
        <w:tc>
          <w:tcPr>
            <w:tcW w:w="1396" w:type="dxa"/>
            <w:shd w:val="clear" w:color="auto" w:fill="auto"/>
          </w:tcPr>
          <w:p w14:paraId="56330905" w14:textId="77777777" w:rsidR="001C48B2" w:rsidRPr="00D14374" w:rsidRDefault="001C48B2" w:rsidP="001C48B2">
            <w:pPr>
              <w:rPr>
                <w:sz w:val="20"/>
                <w:szCs w:val="20"/>
              </w:rPr>
            </w:pPr>
            <w:proofErr w:type="spellStart"/>
            <w:r w:rsidRPr="00D14374">
              <w:rPr>
                <w:sz w:val="20"/>
                <w:szCs w:val="20"/>
              </w:rPr>
              <w:t>Geolab</w:t>
            </w:r>
            <w:proofErr w:type="spellEnd"/>
          </w:p>
        </w:tc>
        <w:tc>
          <w:tcPr>
            <w:tcW w:w="1082" w:type="dxa"/>
            <w:shd w:val="clear" w:color="auto" w:fill="auto"/>
          </w:tcPr>
          <w:p w14:paraId="7EEDE2B3"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071EDDB9" w14:textId="77777777" w:rsidR="001C48B2" w:rsidRPr="00D14374" w:rsidRDefault="001C48B2" w:rsidP="001C48B2">
            <w:pPr>
              <w:rPr>
                <w:sz w:val="20"/>
                <w:szCs w:val="20"/>
              </w:rPr>
            </w:pPr>
            <w:r w:rsidRPr="00D14374">
              <w:rPr>
                <w:sz w:val="20"/>
                <w:szCs w:val="20"/>
              </w:rPr>
              <w:t>2.500,00</w:t>
            </w:r>
          </w:p>
        </w:tc>
        <w:tc>
          <w:tcPr>
            <w:tcW w:w="982" w:type="dxa"/>
            <w:shd w:val="clear" w:color="auto" w:fill="auto"/>
          </w:tcPr>
          <w:p w14:paraId="462CBCE0" w14:textId="77777777" w:rsidR="001C48B2" w:rsidRPr="00D14374" w:rsidRDefault="001C48B2" w:rsidP="001C48B2">
            <w:pPr>
              <w:rPr>
                <w:sz w:val="20"/>
                <w:szCs w:val="20"/>
              </w:rPr>
            </w:pPr>
            <w:r w:rsidRPr="00D14374">
              <w:rPr>
                <w:sz w:val="20"/>
                <w:szCs w:val="20"/>
              </w:rPr>
              <w:t>0,3400</w:t>
            </w:r>
          </w:p>
        </w:tc>
        <w:tc>
          <w:tcPr>
            <w:tcW w:w="1029" w:type="dxa"/>
            <w:shd w:val="clear" w:color="auto" w:fill="auto"/>
          </w:tcPr>
          <w:p w14:paraId="3D56BFD5" w14:textId="77777777" w:rsidR="001C48B2" w:rsidRPr="00D14374" w:rsidRDefault="001C48B2" w:rsidP="001C48B2">
            <w:pPr>
              <w:rPr>
                <w:sz w:val="20"/>
                <w:szCs w:val="20"/>
              </w:rPr>
            </w:pPr>
            <w:r w:rsidRPr="00D14374">
              <w:rPr>
                <w:sz w:val="20"/>
                <w:szCs w:val="20"/>
              </w:rPr>
              <w:t>850,00</w:t>
            </w:r>
          </w:p>
        </w:tc>
      </w:tr>
      <w:tr w:rsidR="001C48B2" w:rsidRPr="00D14374" w14:paraId="419B2D13" w14:textId="77777777" w:rsidTr="001C48B2">
        <w:tc>
          <w:tcPr>
            <w:tcW w:w="709" w:type="dxa"/>
            <w:shd w:val="clear" w:color="auto" w:fill="auto"/>
          </w:tcPr>
          <w:p w14:paraId="52D8937C" w14:textId="77777777" w:rsidR="001C48B2" w:rsidRPr="00D14374" w:rsidRDefault="001C48B2" w:rsidP="001C48B2">
            <w:pPr>
              <w:rPr>
                <w:sz w:val="20"/>
                <w:szCs w:val="20"/>
              </w:rPr>
            </w:pPr>
            <w:r w:rsidRPr="00D14374">
              <w:rPr>
                <w:sz w:val="20"/>
                <w:szCs w:val="20"/>
              </w:rPr>
              <w:t>230</w:t>
            </w:r>
          </w:p>
        </w:tc>
        <w:tc>
          <w:tcPr>
            <w:tcW w:w="3901" w:type="dxa"/>
            <w:shd w:val="clear" w:color="auto" w:fill="auto"/>
          </w:tcPr>
          <w:p w14:paraId="599ECEFE" w14:textId="77777777" w:rsidR="001C48B2" w:rsidRPr="00D14374" w:rsidRDefault="001C48B2" w:rsidP="001C48B2">
            <w:pPr>
              <w:jc w:val="both"/>
              <w:rPr>
                <w:sz w:val="20"/>
                <w:szCs w:val="20"/>
              </w:rPr>
            </w:pPr>
            <w:r w:rsidRPr="00D14374">
              <w:rPr>
                <w:sz w:val="20"/>
                <w:szCs w:val="20"/>
              </w:rPr>
              <w:t>PARACETAMOL, associado com DICLOFENACO, CARISOPRODOL E CAFEÍNA 300mg + 50mg + 125mg + 30mg, comprimido. CBR 270917</w:t>
            </w:r>
          </w:p>
        </w:tc>
        <w:tc>
          <w:tcPr>
            <w:tcW w:w="1396" w:type="dxa"/>
            <w:shd w:val="clear" w:color="auto" w:fill="auto"/>
          </w:tcPr>
          <w:p w14:paraId="3C77C309" w14:textId="77777777" w:rsidR="001C48B2" w:rsidRPr="00D14374" w:rsidRDefault="001C48B2" w:rsidP="001C48B2">
            <w:pPr>
              <w:rPr>
                <w:sz w:val="20"/>
                <w:szCs w:val="20"/>
              </w:rPr>
            </w:pPr>
            <w:proofErr w:type="spellStart"/>
            <w:proofErr w:type="gramStart"/>
            <w:r w:rsidRPr="00D14374">
              <w:rPr>
                <w:sz w:val="20"/>
                <w:szCs w:val="20"/>
              </w:rPr>
              <w:t>NeoQuimica</w:t>
            </w:r>
            <w:proofErr w:type="gramEnd"/>
            <w:r w:rsidRPr="00D14374">
              <w:rPr>
                <w:sz w:val="20"/>
                <w:szCs w:val="20"/>
              </w:rPr>
              <w:t>-Brainfarma</w:t>
            </w:r>
            <w:proofErr w:type="spellEnd"/>
          </w:p>
        </w:tc>
        <w:tc>
          <w:tcPr>
            <w:tcW w:w="1082" w:type="dxa"/>
            <w:shd w:val="clear" w:color="auto" w:fill="auto"/>
          </w:tcPr>
          <w:p w14:paraId="59820529"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6C0CEE60" w14:textId="77777777" w:rsidR="001C48B2" w:rsidRPr="00D14374" w:rsidRDefault="001C48B2" w:rsidP="001C48B2">
            <w:pPr>
              <w:rPr>
                <w:sz w:val="20"/>
                <w:szCs w:val="20"/>
              </w:rPr>
            </w:pPr>
            <w:r w:rsidRPr="00D14374">
              <w:rPr>
                <w:sz w:val="20"/>
                <w:szCs w:val="20"/>
              </w:rPr>
              <w:t>15.000,00</w:t>
            </w:r>
          </w:p>
        </w:tc>
        <w:tc>
          <w:tcPr>
            <w:tcW w:w="982" w:type="dxa"/>
            <w:shd w:val="clear" w:color="auto" w:fill="auto"/>
          </w:tcPr>
          <w:p w14:paraId="4721DC13" w14:textId="77777777" w:rsidR="001C48B2" w:rsidRPr="00D14374" w:rsidRDefault="001C48B2" w:rsidP="001C48B2">
            <w:pPr>
              <w:rPr>
                <w:sz w:val="20"/>
                <w:szCs w:val="20"/>
              </w:rPr>
            </w:pPr>
            <w:r w:rsidRPr="00D14374">
              <w:rPr>
                <w:sz w:val="20"/>
                <w:szCs w:val="20"/>
              </w:rPr>
              <w:t>0,2450</w:t>
            </w:r>
          </w:p>
        </w:tc>
        <w:tc>
          <w:tcPr>
            <w:tcW w:w="1029" w:type="dxa"/>
            <w:shd w:val="clear" w:color="auto" w:fill="auto"/>
          </w:tcPr>
          <w:p w14:paraId="7904A0D6" w14:textId="77777777" w:rsidR="001C48B2" w:rsidRPr="00D14374" w:rsidRDefault="001C48B2" w:rsidP="001C48B2">
            <w:pPr>
              <w:rPr>
                <w:sz w:val="20"/>
                <w:szCs w:val="20"/>
              </w:rPr>
            </w:pPr>
            <w:r w:rsidRPr="00D14374">
              <w:rPr>
                <w:sz w:val="20"/>
                <w:szCs w:val="20"/>
              </w:rPr>
              <w:t>3.675,00</w:t>
            </w:r>
          </w:p>
        </w:tc>
      </w:tr>
      <w:tr w:rsidR="001C48B2" w:rsidRPr="00D14374" w14:paraId="4540E46B" w14:textId="77777777" w:rsidTr="001C48B2">
        <w:tc>
          <w:tcPr>
            <w:tcW w:w="709" w:type="dxa"/>
            <w:shd w:val="clear" w:color="auto" w:fill="auto"/>
          </w:tcPr>
          <w:p w14:paraId="791D0B24" w14:textId="77777777" w:rsidR="001C48B2" w:rsidRPr="00D14374" w:rsidRDefault="001C48B2" w:rsidP="001C48B2">
            <w:pPr>
              <w:rPr>
                <w:sz w:val="20"/>
                <w:szCs w:val="20"/>
              </w:rPr>
            </w:pPr>
            <w:r w:rsidRPr="00D14374">
              <w:rPr>
                <w:sz w:val="20"/>
                <w:szCs w:val="20"/>
              </w:rPr>
              <w:t>253</w:t>
            </w:r>
          </w:p>
        </w:tc>
        <w:tc>
          <w:tcPr>
            <w:tcW w:w="3901" w:type="dxa"/>
            <w:shd w:val="clear" w:color="auto" w:fill="auto"/>
          </w:tcPr>
          <w:p w14:paraId="6A414ABA" w14:textId="77777777" w:rsidR="001C48B2" w:rsidRPr="00D14374" w:rsidRDefault="001C48B2" w:rsidP="001C48B2">
            <w:pPr>
              <w:jc w:val="both"/>
              <w:rPr>
                <w:sz w:val="20"/>
                <w:szCs w:val="20"/>
              </w:rPr>
            </w:pPr>
            <w:r w:rsidRPr="00D14374">
              <w:rPr>
                <w:sz w:val="20"/>
                <w:szCs w:val="20"/>
              </w:rPr>
              <w:t xml:space="preserve">RISPERIDONA </w:t>
            </w:r>
            <w:proofErr w:type="gramStart"/>
            <w:r w:rsidRPr="00D14374">
              <w:rPr>
                <w:sz w:val="20"/>
                <w:szCs w:val="20"/>
              </w:rPr>
              <w:t>1</w:t>
            </w:r>
            <w:proofErr w:type="gramEnd"/>
            <w:r w:rsidRPr="00D14374">
              <w:rPr>
                <w:sz w:val="20"/>
                <w:szCs w:val="20"/>
              </w:rPr>
              <w:t xml:space="preserve"> mg, comprimido CBR 0272839</w:t>
            </w:r>
          </w:p>
        </w:tc>
        <w:tc>
          <w:tcPr>
            <w:tcW w:w="1396" w:type="dxa"/>
            <w:shd w:val="clear" w:color="auto" w:fill="auto"/>
          </w:tcPr>
          <w:p w14:paraId="65DCBC13" w14:textId="77777777" w:rsidR="001C48B2" w:rsidRPr="00D14374" w:rsidRDefault="001C48B2" w:rsidP="001C48B2">
            <w:pPr>
              <w:rPr>
                <w:sz w:val="20"/>
                <w:szCs w:val="20"/>
              </w:rPr>
            </w:pPr>
            <w:proofErr w:type="spellStart"/>
            <w:r w:rsidRPr="00D14374">
              <w:rPr>
                <w:sz w:val="20"/>
                <w:szCs w:val="20"/>
              </w:rPr>
              <w:t>Prati</w:t>
            </w:r>
            <w:proofErr w:type="spellEnd"/>
            <w:r w:rsidRPr="00D14374">
              <w:rPr>
                <w:sz w:val="20"/>
                <w:szCs w:val="20"/>
              </w:rPr>
              <w:t xml:space="preserve"> </w:t>
            </w:r>
            <w:proofErr w:type="spellStart"/>
            <w:r w:rsidRPr="00D14374">
              <w:rPr>
                <w:sz w:val="20"/>
                <w:szCs w:val="20"/>
              </w:rPr>
              <w:t>Donaduzzi</w:t>
            </w:r>
            <w:proofErr w:type="spellEnd"/>
          </w:p>
        </w:tc>
        <w:tc>
          <w:tcPr>
            <w:tcW w:w="1082" w:type="dxa"/>
            <w:shd w:val="clear" w:color="auto" w:fill="auto"/>
          </w:tcPr>
          <w:p w14:paraId="6028246E"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F0A6FA4" w14:textId="77777777" w:rsidR="001C48B2" w:rsidRPr="00D14374" w:rsidRDefault="001C48B2" w:rsidP="001C48B2">
            <w:pPr>
              <w:rPr>
                <w:sz w:val="20"/>
                <w:szCs w:val="20"/>
              </w:rPr>
            </w:pPr>
            <w:r w:rsidRPr="00D14374">
              <w:rPr>
                <w:sz w:val="20"/>
                <w:szCs w:val="20"/>
              </w:rPr>
              <w:t>30.000,00</w:t>
            </w:r>
          </w:p>
        </w:tc>
        <w:tc>
          <w:tcPr>
            <w:tcW w:w="982" w:type="dxa"/>
            <w:shd w:val="clear" w:color="auto" w:fill="auto"/>
          </w:tcPr>
          <w:p w14:paraId="4E69E50E" w14:textId="77777777" w:rsidR="001C48B2" w:rsidRPr="00D14374" w:rsidRDefault="001C48B2" w:rsidP="001C48B2">
            <w:pPr>
              <w:rPr>
                <w:sz w:val="20"/>
                <w:szCs w:val="20"/>
              </w:rPr>
            </w:pPr>
            <w:r w:rsidRPr="00D14374">
              <w:rPr>
                <w:sz w:val="20"/>
                <w:szCs w:val="20"/>
              </w:rPr>
              <w:t>0,1300</w:t>
            </w:r>
          </w:p>
        </w:tc>
        <w:tc>
          <w:tcPr>
            <w:tcW w:w="1029" w:type="dxa"/>
            <w:shd w:val="clear" w:color="auto" w:fill="auto"/>
          </w:tcPr>
          <w:p w14:paraId="4F853B4D" w14:textId="77777777" w:rsidR="001C48B2" w:rsidRPr="00D14374" w:rsidRDefault="001C48B2" w:rsidP="001C48B2">
            <w:pPr>
              <w:rPr>
                <w:sz w:val="20"/>
                <w:szCs w:val="20"/>
              </w:rPr>
            </w:pPr>
            <w:r w:rsidRPr="00D14374">
              <w:rPr>
                <w:sz w:val="20"/>
                <w:szCs w:val="20"/>
              </w:rPr>
              <w:t>3.900,00</w:t>
            </w:r>
          </w:p>
        </w:tc>
      </w:tr>
      <w:tr w:rsidR="001C48B2" w:rsidRPr="00D14374" w14:paraId="0545CBBB" w14:textId="77777777" w:rsidTr="001C48B2">
        <w:tc>
          <w:tcPr>
            <w:tcW w:w="709" w:type="dxa"/>
            <w:shd w:val="clear" w:color="auto" w:fill="auto"/>
          </w:tcPr>
          <w:p w14:paraId="6587C8D7" w14:textId="77777777" w:rsidR="001C48B2" w:rsidRPr="00D14374" w:rsidRDefault="001C48B2" w:rsidP="001C48B2">
            <w:pPr>
              <w:rPr>
                <w:sz w:val="20"/>
                <w:szCs w:val="20"/>
              </w:rPr>
            </w:pPr>
            <w:r w:rsidRPr="00D14374">
              <w:rPr>
                <w:sz w:val="20"/>
                <w:szCs w:val="20"/>
              </w:rPr>
              <w:t>254</w:t>
            </w:r>
          </w:p>
        </w:tc>
        <w:tc>
          <w:tcPr>
            <w:tcW w:w="3901" w:type="dxa"/>
            <w:shd w:val="clear" w:color="auto" w:fill="auto"/>
          </w:tcPr>
          <w:p w14:paraId="2530D67E" w14:textId="77777777" w:rsidR="001C48B2" w:rsidRPr="00D14374" w:rsidRDefault="001C48B2" w:rsidP="001C48B2">
            <w:pPr>
              <w:jc w:val="both"/>
              <w:rPr>
                <w:sz w:val="20"/>
                <w:szCs w:val="20"/>
              </w:rPr>
            </w:pPr>
            <w:r w:rsidRPr="00D14374">
              <w:rPr>
                <w:sz w:val="20"/>
                <w:szCs w:val="20"/>
              </w:rPr>
              <w:t xml:space="preserve">RISPERIDONA </w:t>
            </w:r>
            <w:proofErr w:type="gramStart"/>
            <w:r w:rsidRPr="00D14374">
              <w:rPr>
                <w:sz w:val="20"/>
                <w:szCs w:val="20"/>
              </w:rPr>
              <w:t>2</w:t>
            </w:r>
            <w:proofErr w:type="gramEnd"/>
            <w:r w:rsidRPr="00D14374">
              <w:rPr>
                <w:sz w:val="20"/>
                <w:szCs w:val="20"/>
              </w:rPr>
              <w:t xml:space="preserve"> mg, comprimido CBR 0268149</w:t>
            </w:r>
          </w:p>
        </w:tc>
        <w:tc>
          <w:tcPr>
            <w:tcW w:w="1396" w:type="dxa"/>
            <w:shd w:val="clear" w:color="auto" w:fill="auto"/>
          </w:tcPr>
          <w:p w14:paraId="5DA17950" w14:textId="77777777" w:rsidR="001C48B2" w:rsidRPr="00D14374" w:rsidRDefault="001C48B2" w:rsidP="001C48B2">
            <w:pPr>
              <w:rPr>
                <w:sz w:val="20"/>
                <w:szCs w:val="20"/>
              </w:rPr>
            </w:pPr>
            <w:proofErr w:type="spellStart"/>
            <w:r w:rsidRPr="00D14374">
              <w:rPr>
                <w:sz w:val="20"/>
                <w:szCs w:val="20"/>
              </w:rPr>
              <w:t>Prati</w:t>
            </w:r>
            <w:proofErr w:type="spellEnd"/>
            <w:r w:rsidRPr="00D14374">
              <w:rPr>
                <w:sz w:val="20"/>
                <w:szCs w:val="20"/>
              </w:rPr>
              <w:t xml:space="preserve"> </w:t>
            </w:r>
            <w:proofErr w:type="spellStart"/>
            <w:r w:rsidRPr="00D14374">
              <w:rPr>
                <w:sz w:val="20"/>
                <w:szCs w:val="20"/>
              </w:rPr>
              <w:t>Donaduzzi</w:t>
            </w:r>
            <w:proofErr w:type="spellEnd"/>
          </w:p>
        </w:tc>
        <w:tc>
          <w:tcPr>
            <w:tcW w:w="1082" w:type="dxa"/>
            <w:shd w:val="clear" w:color="auto" w:fill="auto"/>
          </w:tcPr>
          <w:p w14:paraId="16B7CE3A"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46F4A95" w14:textId="77777777" w:rsidR="001C48B2" w:rsidRPr="00D14374" w:rsidRDefault="001C48B2" w:rsidP="001C48B2">
            <w:pPr>
              <w:rPr>
                <w:sz w:val="20"/>
                <w:szCs w:val="20"/>
              </w:rPr>
            </w:pPr>
            <w:r w:rsidRPr="00D14374">
              <w:rPr>
                <w:sz w:val="20"/>
                <w:szCs w:val="20"/>
              </w:rPr>
              <w:t>30.000,00</w:t>
            </w:r>
          </w:p>
        </w:tc>
        <w:tc>
          <w:tcPr>
            <w:tcW w:w="982" w:type="dxa"/>
            <w:shd w:val="clear" w:color="auto" w:fill="auto"/>
          </w:tcPr>
          <w:p w14:paraId="5C8D02DB" w14:textId="77777777" w:rsidR="001C48B2" w:rsidRPr="00D14374" w:rsidRDefault="001C48B2" w:rsidP="001C48B2">
            <w:pPr>
              <w:rPr>
                <w:sz w:val="20"/>
                <w:szCs w:val="20"/>
              </w:rPr>
            </w:pPr>
            <w:r w:rsidRPr="00D14374">
              <w:rPr>
                <w:sz w:val="20"/>
                <w:szCs w:val="20"/>
              </w:rPr>
              <w:t>0,1400</w:t>
            </w:r>
          </w:p>
        </w:tc>
        <w:tc>
          <w:tcPr>
            <w:tcW w:w="1029" w:type="dxa"/>
            <w:shd w:val="clear" w:color="auto" w:fill="auto"/>
          </w:tcPr>
          <w:p w14:paraId="28B36566" w14:textId="77777777" w:rsidR="001C48B2" w:rsidRPr="00D14374" w:rsidRDefault="001C48B2" w:rsidP="001C48B2">
            <w:pPr>
              <w:rPr>
                <w:sz w:val="20"/>
                <w:szCs w:val="20"/>
              </w:rPr>
            </w:pPr>
            <w:r w:rsidRPr="00D14374">
              <w:rPr>
                <w:sz w:val="20"/>
                <w:szCs w:val="20"/>
              </w:rPr>
              <w:t>4.200,00</w:t>
            </w:r>
          </w:p>
        </w:tc>
      </w:tr>
      <w:tr w:rsidR="001C48B2" w:rsidRPr="00D14374" w14:paraId="366607E3" w14:textId="77777777" w:rsidTr="001C48B2">
        <w:tc>
          <w:tcPr>
            <w:tcW w:w="709" w:type="dxa"/>
            <w:shd w:val="clear" w:color="auto" w:fill="auto"/>
          </w:tcPr>
          <w:p w14:paraId="61A577F5" w14:textId="77777777" w:rsidR="001C48B2" w:rsidRPr="00D14374" w:rsidRDefault="001C48B2" w:rsidP="001C48B2">
            <w:pPr>
              <w:rPr>
                <w:sz w:val="20"/>
                <w:szCs w:val="20"/>
              </w:rPr>
            </w:pPr>
            <w:r w:rsidRPr="00D14374">
              <w:rPr>
                <w:sz w:val="20"/>
                <w:szCs w:val="20"/>
              </w:rPr>
              <w:t>278</w:t>
            </w:r>
          </w:p>
        </w:tc>
        <w:tc>
          <w:tcPr>
            <w:tcW w:w="3901" w:type="dxa"/>
            <w:shd w:val="clear" w:color="auto" w:fill="auto"/>
          </w:tcPr>
          <w:p w14:paraId="23F7E698" w14:textId="77777777" w:rsidR="001C48B2" w:rsidRPr="00D14374" w:rsidRDefault="001C48B2" w:rsidP="001C48B2">
            <w:pPr>
              <w:jc w:val="both"/>
              <w:rPr>
                <w:sz w:val="20"/>
                <w:szCs w:val="20"/>
              </w:rPr>
            </w:pPr>
            <w:r w:rsidRPr="00D14374">
              <w:rPr>
                <w:sz w:val="20"/>
                <w:szCs w:val="20"/>
              </w:rPr>
              <w:t xml:space="preserve">TOPIRAMATO 50 </w:t>
            </w:r>
            <w:proofErr w:type="gramStart"/>
            <w:r w:rsidRPr="00D14374">
              <w:rPr>
                <w:sz w:val="20"/>
                <w:szCs w:val="20"/>
              </w:rPr>
              <w:t>mg</w:t>
            </w:r>
            <w:proofErr w:type="gramEnd"/>
            <w:r w:rsidRPr="00D14374">
              <w:rPr>
                <w:sz w:val="20"/>
                <w:szCs w:val="20"/>
              </w:rPr>
              <w:t>, comprimido CBR 0272850</w:t>
            </w:r>
          </w:p>
        </w:tc>
        <w:tc>
          <w:tcPr>
            <w:tcW w:w="1396" w:type="dxa"/>
            <w:shd w:val="clear" w:color="auto" w:fill="auto"/>
          </w:tcPr>
          <w:p w14:paraId="785620F8" w14:textId="77777777" w:rsidR="001C48B2" w:rsidRPr="00D14374" w:rsidRDefault="001C48B2" w:rsidP="001C48B2">
            <w:pPr>
              <w:rPr>
                <w:sz w:val="20"/>
                <w:szCs w:val="20"/>
              </w:rPr>
            </w:pPr>
            <w:proofErr w:type="spellStart"/>
            <w:r w:rsidRPr="00D14374">
              <w:rPr>
                <w:sz w:val="20"/>
                <w:szCs w:val="20"/>
              </w:rPr>
              <w:t>Zydus</w:t>
            </w:r>
            <w:proofErr w:type="spellEnd"/>
          </w:p>
        </w:tc>
        <w:tc>
          <w:tcPr>
            <w:tcW w:w="1082" w:type="dxa"/>
            <w:shd w:val="clear" w:color="auto" w:fill="auto"/>
          </w:tcPr>
          <w:p w14:paraId="1B3BBC70"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5DB8CF5B" w14:textId="77777777" w:rsidR="001C48B2" w:rsidRPr="00D14374" w:rsidRDefault="001C48B2" w:rsidP="001C48B2">
            <w:pPr>
              <w:rPr>
                <w:sz w:val="20"/>
                <w:szCs w:val="20"/>
              </w:rPr>
            </w:pPr>
            <w:r w:rsidRPr="00D14374">
              <w:rPr>
                <w:sz w:val="20"/>
                <w:szCs w:val="20"/>
              </w:rPr>
              <w:t>5.000,00</w:t>
            </w:r>
          </w:p>
        </w:tc>
        <w:tc>
          <w:tcPr>
            <w:tcW w:w="982" w:type="dxa"/>
            <w:shd w:val="clear" w:color="auto" w:fill="auto"/>
          </w:tcPr>
          <w:p w14:paraId="15F7B884" w14:textId="77777777" w:rsidR="001C48B2" w:rsidRPr="00D14374" w:rsidRDefault="001C48B2" w:rsidP="001C48B2">
            <w:pPr>
              <w:rPr>
                <w:sz w:val="20"/>
                <w:szCs w:val="20"/>
              </w:rPr>
            </w:pPr>
            <w:r w:rsidRPr="00D14374">
              <w:rPr>
                <w:sz w:val="20"/>
                <w:szCs w:val="20"/>
              </w:rPr>
              <w:t>0,2640</w:t>
            </w:r>
          </w:p>
        </w:tc>
        <w:tc>
          <w:tcPr>
            <w:tcW w:w="1029" w:type="dxa"/>
            <w:shd w:val="clear" w:color="auto" w:fill="auto"/>
          </w:tcPr>
          <w:p w14:paraId="5B6E6D5A" w14:textId="77777777" w:rsidR="001C48B2" w:rsidRPr="00D14374" w:rsidRDefault="001C48B2" w:rsidP="001C48B2">
            <w:pPr>
              <w:rPr>
                <w:sz w:val="20"/>
                <w:szCs w:val="20"/>
              </w:rPr>
            </w:pPr>
            <w:r w:rsidRPr="00D14374">
              <w:rPr>
                <w:sz w:val="20"/>
                <w:szCs w:val="20"/>
              </w:rPr>
              <w:t>1.320,00</w:t>
            </w:r>
          </w:p>
        </w:tc>
      </w:tr>
      <w:tr w:rsidR="001C48B2" w:rsidRPr="00D14374" w14:paraId="64B50429" w14:textId="77777777" w:rsidTr="001C48B2">
        <w:tc>
          <w:tcPr>
            <w:tcW w:w="709" w:type="dxa"/>
            <w:shd w:val="clear" w:color="auto" w:fill="auto"/>
          </w:tcPr>
          <w:p w14:paraId="0349626A" w14:textId="77777777" w:rsidR="001C48B2" w:rsidRPr="00D14374" w:rsidRDefault="001C48B2" w:rsidP="001C48B2">
            <w:pPr>
              <w:rPr>
                <w:sz w:val="20"/>
                <w:szCs w:val="20"/>
              </w:rPr>
            </w:pPr>
            <w:r w:rsidRPr="00D14374">
              <w:rPr>
                <w:sz w:val="20"/>
                <w:szCs w:val="20"/>
              </w:rPr>
              <w:t>282</w:t>
            </w:r>
          </w:p>
        </w:tc>
        <w:tc>
          <w:tcPr>
            <w:tcW w:w="3901" w:type="dxa"/>
            <w:shd w:val="clear" w:color="auto" w:fill="auto"/>
          </w:tcPr>
          <w:p w14:paraId="315132E8" w14:textId="77777777" w:rsidR="001C48B2" w:rsidRPr="00D14374" w:rsidRDefault="001C48B2" w:rsidP="001C48B2">
            <w:pPr>
              <w:jc w:val="both"/>
              <w:rPr>
                <w:sz w:val="20"/>
                <w:szCs w:val="20"/>
              </w:rPr>
            </w:pPr>
            <w:r w:rsidRPr="00D14374">
              <w:rPr>
                <w:sz w:val="20"/>
                <w:szCs w:val="20"/>
              </w:rPr>
              <w:t xml:space="preserve">TRAMADOL CLORIDRATO, 50 </w:t>
            </w:r>
            <w:proofErr w:type="gramStart"/>
            <w:r w:rsidRPr="00D14374">
              <w:rPr>
                <w:sz w:val="20"/>
                <w:szCs w:val="20"/>
              </w:rPr>
              <w:t>mg</w:t>
            </w:r>
            <w:proofErr w:type="gramEnd"/>
            <w:r w:rsidRPr="00D14374">
              <w:rPr>
                <w:sz w:val="20"/>
                <w:szCs w:val="20"/>
              </w:rPr>
              <w:t>/ml, Solução Injetável. Ampola 2,00 ml (TRAMAL) CBR 0292382</w:t>
            </w:r>
          </w:p>
        </w:tc>
        <w:tc>
          <w:tcPr>
            <w:tcW w:w="1396" w:type="dxa"/>
            <w:shd w:val="clear" w:color="auto" w:fill="auto"/>
          </w:tcPr>
          <w:p w14:paraId="131AC32E" w14:textId="77777777" w:rsidR="001C48B2" w:rsidRPr="00D14374" w:rsidRDefault="001C48B2" w:rsidP="001C48B2">
            <w:pPr>
              <w:rPr>
                <w:sz w:val="20"/>
                <w:szCs w:val="20"/>
              </w:rPr>
            </w:pPr>
            <w:proofErr w:type="spellStart"/>
            <w:r w:rsidRPr="00D14374">
              <w:rPr>
                <w:sz w:val="20"/>
                <w:szCs w:val="20"/>
              </w:rPr>
              <w:t>Uniao</w:t>
            </w:r>
            <w:proofErr w:type="spellEnd"/>
            <w:r w:rsidRPr="00D14374">
              <w:rPr>
                <w:sz w:val="20"/>
                <w:szCs w:val="20"/>
              </w:rPr>
              <w:t xml:space="preserve"> </w:t>
            </w:r>
            <w:proofErr w:type="spellStart"/>
            <w:r w:rsidRPr="00D14374">
              <w:rPr>
                <w:sz w:val="20"/>
                <w:szCs w:val="20"/>
              </w:rPr>
              <w:t>Quimica</w:t>
            </w:r>
            <w:proofErr w:type="spellEnd"/>
          </w:p>
        </w:tc>
        <w:tc>
          <w:tcPr>
            <w:tcW w:w="1082" w:type="dxa"/>
            <w:shd w:val="clear" w:color="auto" w:fill="auto"/>
          </w:tcPr>
          <w:p w14:paraId="04BE7E7A"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B06BBBB" w14:textId="77777777" w:rsidR="001C48B2" w:rsidRPr="00D14374" w:rsidRDefault="001C48B2" w:rsidP="001C48B2">
            <w:pPr>
              <w:rPr>
                <w:sz w:val="20"/>
                <w:szCs w:val="20"/>
              </w:rPr>
            </w:pPr>
            <w:r w:rsidRPr="00D14374">
              <w:rPr>
                <w:sz w:val="20"/>
                <w:szCs w:val="20"/>
              </w:rPr>
              <w:t>50,00</w:t>
            </w:r>
          </w:p>
        </w:tc>
        <w:tc>
          <w:tcPr>
            <w:tcW w:w="982" w:type="dxa"/>
            <w:shd w:val="clear" w:color="auto" w:fill="auto"/>
          </w:tcPr>
          <w:p w14:paraId="6C5CAB41" w14:textId="77777777" w:rsidR="001C48B2" w:rsidRPr="00D14374" w:rsidRDefault="001C48B2" w:rsidP="001C48B2">
            <w:pPr>
              <w:rPr>
                <w:sz w:val="20"/>
                <w:szCs w:val="20"/>
              </w:rPr>
            </w:pPr>
            <w:r w:rsidRPr="00D14374">
              <w:rPr>
                <w:sz w:val="20"/>
                <w:szCs w:val="20"/>
              </w:rPr>
              <w:t>1,1820</w:t>
            </w:r>
          </w:p>
        </w:tc>
        <w:tc>
          <w:tcPr>
            <w:tcW w:w="1029" w:type="dxa"/>
            <w:shd w:val="clear" w:color="auto" w:fill="auto"/>
          </w:tcPr>
          <w:p w14:paraId="3A22D0E7" w14:textId="77777777" w:rsidR="001C48B2" w:rsidRPr="00D14374" w:rsidRDefault="001C48B2" w:rsidP="001C48B2">
            <w:pPr>
              <w:rPr>
                <w:sz w:val="20"/>
                <w:szCs w:val="20"/>
              </w:rPr>
            </w:pPr>
            <w:r w:rsidRPr="00D14374">
              <w:rPr>
                <w:sz w:val="20"/>
                <w:szCs w:val="20"/>
              </w:rPr>
              <w:t>59,10</w:t>
            </w:r>
          </w:p>
        </w:tc>
      </w:tr>
      <w:tr w:rsidR="001C48B2" w:rsidRPr="00D14374" w14:paraId="7E06F2C9" w14:textId="77777777" w:rsidTr="001C48B2">
        <w:tc>
          <w:tcPr>
            <w:tcW w:w="709" w:type="dxa"/>
            <w:shd w:val="clear" w:color="auto" w:fill="auto"/>
          </w:tcPr>
          <w:p w14:paraId="0F6D755C" w14:textId="77777777" w:rsidR="001C48B2" w:rsidRPr="00D14374" w:rsidRDefault="001C48B2" w:rsidP="001C48B2">
            <w:pPr>
              <w:rPr>
                <w:sz w:val="20"/>
                <w:szCs w:val="20"/>
              </w:rPr>
            </w:pPr>
            <w:r w:rsidRPr="00D14374">
              <w:rPr>
                <w:sz w:val="20"/>
                <w:szCs w:val="20"/>
              </w:rPr>
              <w:lastRenderedPageBreak/>
              <w:t>285</w:t>
            </w:r>
          </w:p>
        </w:tc>
        <w:tc>
          <w:tcPr>
            <w:tcW w:w="3901" w:type="dxa"/>
            <w:shd w:val="clear" w:color="auto" w:fill="auto"/>
          </w:tcPr>
          <w:p w14:paraId="753C0370" w14:textId="77777777" w:rsidR="001C48B2" w:rsidRPr="00D14374" w:rsidRDefault="001C48B2" w:rsidP="001C48B2">
            <w:pPr>
              <w:jc w:val="both"/>
              <w:rPr>
                <w:sz w:val="20"/>
                <w:szCs w:val="20"/>
              </w:rPr>
            </w:pPr>
            <w:r w:rsidRPr="00D14374">
              <w:rPr>
                <w:sz w:val="20"/>
                <w:szCs w:val="20"/>
              </w:rPr>
              <w:t xml:space="preserve">TRAZODONA CLORIDRATO, 50 </w:t>
            </w:r>
            <w:proofErr w:type="gramStart"/>
            <w:r w:rsidRPr="00D14374">
              <w:rPr>
                <w:sz w:val="20"/>
                <w:szCs w:val="20"/>
              </w:rPr>
              <w:t>mg</w:t>
            </w:r>
            <w:proofErr w:type="gramEnd"/>
            <w:r w:rsidRPr="00D14374">
              <w:rPr>
                <w:sz w:val="20"/>
                <w:szCs w:val="20"/>
              </w:rPr>
              <w:t>, comprimido. CBR 0276948</w:t>
            </w:r>
          </w:p>
        </w:tc>
        <w:tc>
          <w:tcPr>
            <w:tcW w:w="1396" w:type="dxa"/>
            <w:shd w:val="clear" w:color="auto" w:fill="auto"/>
          </w:tcPr>
          <w:p w14:paraId="1A5CE8A9" w14:textId="77777777" w:rsidR="001C48B2" w:rsidRPr="00D14374" w:rsidRDefault="001C48B2" w:rsidP="001C48B2">
            <w:pPr>
              <w:rPr>
                <w:sz w:val="20"/>
                <w:szCs w:val="20"/>
              </w:rPr>
            </w:pPr>
            <w:proofErr w:type="spellStart"/>
            <w:r w:rsidRPr="00D14374">
              <w:rPr>
                <w:sz w:val="20"/>
                <w:szCs w:val="20"/>
              </w:rPr>
              <w:t>Torrent</w:t>
            </w:r>
            <w:proofErr w:type="spellEnd"/>
          </w:p>
        </w:tc>
        <w:tc>
          <w:tcPr>
            <w:tcW w:w="1082" w:type="dxa"/>
            <w:shd w:val="clear" w:color="auto" w:fill="auto"/>
          </w:tcPr>
          <w:p w14:paraId="7956505E"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F561018" w14:textId="77777777" w:rsidR="001C48B2" w:rsidRPr="00D14374" w:rsidRDefault="001C48B2" w:rsidP="001C48B2">
            <w:pPr>
              <w:rPr>
                <w:sz w:val="20"/>
                <w:szCs w:val="20"/>
              </w:rPr>
            </w:pPr>
            <w:r w:rsidRPr="00D14374">
              <w:rPr>
                <w:sz w:val="20"/>
                <w:szCs w:val="20"/>
              </w:rPr>
              <w:t>3.600,00</w:t>
            </w:r>
          </w:p>
        </w:tc>
        <w:tc>
          <w:tcPr>
            <w:tcW w:w="982" w:type="dxa"/>
            <w:shd w:val="clear" w:color="auto" w:fill="auto"/>
          </w:tcPr>
          <w:p w14:paraId="23B462EE" w14:textId="77777777" w:rsidR="001C48B2" w:rsidRPr="00D14374" w:rsidRDefault="001C48B2" w:rsidP="001C48B2">
            <w:pPr>
              <w:rPr>
                <w:sz w:val="20"/>
                <w:szCs w:val="20"/>
              </w:rPr>
            </w:pPr>
            <w:r w:rsidRPr="00D14374">
              <w:rPr>
                <w:sz w:val="20"/>
                <w:szCs w:val="20"/>
              </w:rPr>
              <w:t>0,3800</w:t>
            </w:r>
          </w:p>
        </w:tc>
        <w:tc>
          <w:tcPr>
            <w:tcW w:w="1029" w:type="dxa"/>
            <w:shd w:val="clear" w:color="auto" w:fill="auto"/>
          </w:tcPr>
          <w:p w14:paraId="5A4401D3" w14:textId="77777777" w:rsidR="001C48B2" w:rsidRPr="00D14374" w:rsidRDefault="001C48B2" w:rsidP="001C48B2">
            <w:pPr>
              <w:rPr>
                <w:sz w:val="20"/>
                <w:szCs w:val="20"/>
              </w:rPr>
            </w:pPr>
            <w:r w:rsidRPr="00D14374">
              <w:rPr>
                <w:sz w:val="20"/>
                <w:szCs w:val="20"/>
              </w:rPr>
              <w:t>1.368,00</w:t>
            </w:r>
          </w:p>
        </w:tc>
      </w:tr>
      <w:tr w:rsidR="001C48B2" w:rsidRPr="00D14374" w14:paraId="22E76DD8" w14:textId="77777777" w:rsidTr="001C48B2">
        <w:tc>
          <w:tcPr>
            <w:tcW w:w="709" w:type="dxa"/>
            <w:shd w:val="clear" w:color="auto" w:fill="auto"/>
          </w:tcPr>
          <w:p w14:paraId="6B9D01E0" w14:textId="77777777" w:rsidR="001C48B2" w:rsidRPr="00D14374" w:rsidRDefault="001C48B2" w:rsidP="001C48B2">
            <w:pPr>
              <w:rPr>
                <w:sz w:val="20"/>
                <w:szCs w:val="20"/>
              </w:rPr>
            </w:pPr>
            <w:r w:rsidRPr="00D14374">
              <w:rPr>
                <w:sz w:val="20"/>
                <w:szCs w:val="20"/>
              </w:rPr>
              <w:t>288</w:t>
            </w:r>
          </w:p>
        </w:tc>
        <w:tc>
          <w:tcPr>
            <w:tcW w:w="3901" w:type="dxa"/>
            <w:shd w:val="clear" w:color="auto" w:fill="auto"/>
          </w:tcPr>
          <w:p w14:paraId="015DEE22" w14:textId="77777777" w:rsidR="001C48B2" w:rsidRPr="00D14374" w:rsidRDefault="001C48B2" w:rsidP="001C48B2">
            <w:pPr>
              <w:jc w:val="both"/>
              <w:rPr>
                <w:sz w:val="20"/>
                <w:szCs w:val="20"/>
              </w:rPr>
            </w:pPr>
            <w:r w:rsidRPr="00D14374">
              <w:rPr>
                <w:sz w:val="20"/>
                <w:szCs w:val="20"/>
              </w:rPr>
              <w:t xml:space="preserve">VENLAFAXINA, Sal Cloridrato, 150 </w:t>
            </w:r>
            <w:proofErr w:type="gramStart"/>
            <w:r w:rsidRPr="00D14374">
              <w:rPr>
                <w:sz w:val="20"/>
                <w:szCs w:val="20"/>
              </w:rPr>
              <w:t>Mg</w:t>
            </w:r>
            <w:proofErr w:type="gramEnd"/>
            <w:r w:rsidRPr="00D14374">
              <w:rPr>
                <w:sz w:val="20"/>
                <w:szCs w:val="20"/>
              </w:rPr>
              <w:t>. Liberação Controlada</w:t>
            </w:r>
            <w:proofErr w:type="gramStart"/>
            <w:r w:rsidRPr="00D14374">
              <w:rPr>
                <w:sz w:val="20"/>
                <w:szCs w:val="20"/>
              </w:rPr>
              <w:t>, capsula</w:t>
            </w:r>
            <w:proofErr w:type="gramEnd"/>
            <w:r w:rsidRPr="00D14374">
              <w:rPr>
                <w:sz w:val="20"/>
                <w:szCs w:val="20"/>
              </w:rPr>
              <w:t>. CBR 0272380</w:t>
            </w:r>
          </w:p>
        </w:tc>
        <w:tc>
          <w:tcPr>
            <w:tcW w:w="1396" w:type="dxa"/>
            <w:shd w:val="clear" w:color="auto" w:fill="auto"/>
          </w:tcPr>
          <w:p w14:paraId="0B85364B" w14:textId="77777777" w:rsidR="001C48B2" w:rsidRPr="00D14374" w:rsidRDefault="001C48B2" w:rsidP="001C48B2">
            <w:pPr>
              <w:rPr>
                <w:sz w:val="20"/>
                <w:szCs w:val="20"/>
              </w:rPr>
            </w:pPr>
            <w:proofErr w:type="spellStart"/>
            <w:r w:rsidRPr="00D14374">
              <w:rPr>
                <w:sz w:val="20"/>
                <w:szCs w:val="20"/>
              </w:rPr>
              <w:t>Torrent</w:t>
            </w:r>
            <w:proofErr w:type="spellEnd"/>
          </w:p>
        </w:tc>
        <w:tc>
          <w:tcPr>
            <w:tcW w:w="1082" w:type="dxa"/>
            <w:shd w:val="clear" w:color="auto" w:fill="auto"/>
          </w:tcPr>
          <w:p w14:paraId="1080879C"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DDF18AB" w14:textId="77777777" w:rsidR="001C48B2" w:rsidRPr="00D14374" w:rsidRDefault="001C48B2" w:rsidP="001C48B2">
            <w:pPr>
              <w:rPr>
                <w:sz w:val="20"/>
                <w:szCs w:val="20"/>
              </w:rPr>
            </w:pPr>
            <w:r w:rsidRPr="00D14374">
              <w:rPr>
                <w:sz w:val="20"/>
                <w:szCs w:val="20"/>
              </w:rPr>
              <w:t>1.500,00</w:t>
            </w:r>
          </w:p>
        </w:tc>
        <w:tc>
          <w:tcPr>
            <w:tcW w:w="982" w:type="dxa"/>
            <w:shd w:val="clear" w:color="auto" w:fill="auto"/>
          </w:tcPr>
          <w:p w14:paraId="62C221A9" w14:textId="77777777" w:rsidR="001C48B2" w:rsidRPr="00D14374" w:rsidRDefault="001C48B2" w:rsidP="001C48B2">
            <w:pPr>
              <w:rPr>
                <w:sz w:val="20"/>
                <w:szCs w:val="20"/>
              </w:rPr>
            </w:pPr>
            <w:r w:rsidRPr="00D14374">
              <w:rPr>
                <w:sz w:val="20"/>
                <w:szCs w:val="20"/>
              </w:rPr>
              <w:t>0,9900</w:t>
            </w:r>
          </w:p>
        </w:tc>
        <w:tc>
          <w:tcPr>
            <w:tcW w:w="1029" w:type="dxa"/>
            <w:shd w:val="clear" w:color="auto" w:fill="auto"/>
          </w:tcPr>
          <w:p w14:paraId="4C92482B" w14:textId="77777777" w:rsidR="001C48B2" w:rsidRPr="00D14374" w:rsidRDefault="001C48B2" w:rsidP="001C48B2">
            <w:pPr>
              <w:rPr>
                <w:sz w:val="20"/>
                <w:szCs w:val="20"/>
              </w:rPr>
            </w:pPr>
            <w:r w:rsidRPr="00D14374">
              <w:rPr>
                <w:sz w:val="20"/>
                <w:szCs w:val="20"/>
              </w:rPr>
              <w:t>1.485,00</w:t>
            </w:r>
          </w:p>
        </w:tc>
      </w:tr>
      <w:tr w:rsidR="001C48B2" w:rsidRPr="00D14374" w14:paraId="75D49ECC" w14:textId="77777777" w:rsidTr="001C48B2">
        <w:tc>
          <w:tcPr>
            <w:tcW w:w="709" w:type="dxa"/>
            <w:shd w:val="clear" w:color="auto" w:fill="auto"/>
          </w:tcPr>
          <w:p w14:paraId="236DB13E" w14:textId="77777777" w:rsidR="001C48B2" w:rsidRPr="00D14374" w:rsidRDefault="001C48B2" w:rsidP="001C48B2">
            <w:pPr>
              <w:rPr>
                <w:sz w:val="20"/>
                <w:szCs w:val="20"/>
              </w:rPr>
            </w:pPr>
            <w:r w:rsidRPr="00D14374">
              <w:rPr>
                <w:sz w:val="20"/>
                <w:szCs w:val="20"/>
              </w:rPr>
              <w:t>292</w:t>
            </w:r>
          </w:p>
        </w:tc>
        <w:tc>
          <w:tcPr>
            <w:tcW w:w="3901" w:type="dxa"/>
            <w:shd w:val="clear" w:color="auto" w:fill="auto"/>
          </w:tcPr>
          <w:p w14:paraId="42354CB9" w14:textId="77777777" w:rsidR="001C48B2" w:rsidRPr="00D14374" w:rsidRDefault="001C48B2" w:rsidP="001C48B2">
            <w:pPr>
              <w:jc w:val="both"/>
              <w:rPr>
                <w:sz w:val="20"/>
                <w:szCs w:val="20"/>
              </w:rPr>
            </w:pPr>
            <w:r w:rsidRPr="00D14374">
              <w:rPr>
                <w:sz w:val="20"/>
                <w:szCs w:val="20"/>
              </w:rPr>
              <w:t xml:space="preserve">VITAMINAS DO COMPLEXO B, composição básica: vitaminas: </w:t>
            </w:r>
            <w:proofErr w:type="gramStart"/>
            <w:r w:rsidRPr="00D14374">
              <w:rPr>
                <w:sz w:val="20"/>
                <w:szCs w:val="20"/>
              </w:rPr>
              <w:t>B1,</w:t>
            </w:r>
            <w:proofErr w:type="gramEnd"/>
            <w:r w:rsidRPr="00D14374">
              <w:rPr>
                <w:sz w:val="20"/>
                <w:szCs w:val="20"/>
              </w:rPr>
              <w:t>B2,B6,B12 E PP, solução oral, gotas. Frasco com 20 ml. CBR 0272092</w:t>
            </w:r>
          </w:p>
        </w:tc>
        <w:tc>
          <w:tcPr>
            <w:tcW w:w="1396" w:type="dxa"/>
            <w:shd w:val="clear" w:color="auto" w:fill="auto"/>
          </w:tcPr>
          <w:p w14:paraId="11CD2DB3" w14:textId="77777777" w:rsidR="001C48B2" w:rsidRPr="00D14374" w:rsidRDefault="001C48B2" w:rsidP="001C48B2">
            <w:pPr>
              <w:rPr>
                <w:sz w:val="20"/>
                <w:szCs w:val="20"/>
              </w:rPr>
            </w:pPr>
            <w:r w:rsidRPr="00D14374">
              <w:rPr>
                <w:sz w:val="20"/>
                <w:szCs w:val="20"/>
              </w:rPr>
              <w:t>Arte Nativa</w:t>
            </w:r>
          </w:p>
        </w:tc>
        <w:tc>
          <w:tcPr>
            <w:tcW w:w="1082" w:type="dxa"/>
            <w:shd w:val="clear" w:color="auto" w:fill="auto"/>
          </w:tcPr>
          <w:p w14:paraId="075EF35D"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60AAE743" w14:textId="77777777" w:rsidR="001C48B2" w:rsidRPr="00D14374" w:rsidRDefault="001C48B2" w:rsidP="001C48B2">
            <w:pPr>
              <w:rPr>
                <w:sz w:val="20"/>
                <w:szCs w:val="20"/>
              </w:rPr>
            </w:pPr>
            <w:r w:rsidRPr="00D14374">
              <w:rPr>
                <w:sz w:val="20"/>
                <w:szCs w:val="20"/>
              </w:rPr>
              <w:t>150,00</w:t>
            </w:r>
          </w:p>
        </w:tc>
        <w:tc>
          <w:tcPr>
            <w:tcW w:w="982" w:type="dxa"/>
            <w:shd w:val="clear" w:color="auto" w:fill="auto"/>
          </w:tcPr>
          <w:p w14:paraId="1776E330" w14:textId="77777777" w:rsidR="001C48B2" w:rsidRPr="00D14374" w:rsidRDefault="001C48B2" w:rsidP="001C48B2">
            <w:pPr>
              <w:rPr>
                <w:sz w:val="20"/>
                <w:szCs w:val="20"/>
              </w:rPr>
            </w:pPr>
            <w:r w:rsidRPr="00D14374">
              <w:rPr>
                <w:sz w:val="20"/>
                <w:szCs w:val="20"/>
              </w:rPr>
              <w:t>3,0800</w:t>
            </w:r>
          </w:p>
        </w:tc>
        <w:tc>
          <w:tcPr>
            <w:tcW w:w="1029" w:type="dxa"/>
            <w:shd w:val="clear" w:color="auto" w:fill="auto"/>
          </w:tcPr>
          <w:p w14:paraId="46F666DA" w14:textId="77777777" w:rsidR="001C48B2" w:rsidRPr="00D14374" w:rsidRDefault="001C48B2" w:rsidP="001C48B2">
            <w:pPr>
              <w:rPr>
                <w:sz w:val="20"/>
                <w:szCs w:val="20"/>
              </w:rPr>
            </w:pPr>
            <w:r w:rsidRPr="00D14374">
              <w:rPr>
                <w:sz w:val="20"/>
                <w:szCs w:val="20"/>
              </w:rPr>
              <w:t>462,00</w:t>
            </w:r>
          </w:p>
        </w:tc>
      </w:tr>
      <w:tr w:rsidR="001C48B2" w:rsidRPr="00D14374" w14:paraId="4E5FC67B" w14:textId="77777777" w:rsidTr="001C48B2">
        <w:tc>
          <w:tcPr>
            <w:tcW w:w="709" w:type="dxa"/>
            <w:shd w:val="clear" w:color="auto" w:fill="auto"/>
          </w:tcPr>
          <w:p w14:paraId="78DCDDA2" w14:textId="77777777" w:rsidR="001C48B2" w:rsidRPr="00D14374" w:rsidRDefault="001C48B2" w:rsidP="001C48B2">
            <w:pPr>
              <w:rPr>
                <w:sz w:val="20"/>
                <w:szCs w:val="20"/>
              </w:rPr>
            </w:pPr>
            <w:r w:rsidRPr="00D14374">
              <w:rPr>
                <w:sz w:val="20"/>
                <w:szCs w:val="20"/>
              </w:rPr>
              <w:t>309</w:t>
            </w:r>
          </w:p>
        </w:tc>
        <w:tc>
          <w:tcPr>
            <w:tcW w:w="3901" w:type="dxa"/>
            <w:shd w:val="clear" w:color="auto" w:fill="auto"/>
          </w:tcPr>
          <w:p w14:paraId="4C2F94D9" w14:textId="77777777" w:rsidR="001C48B2" w:rsidRPr="00D14374" w:rsidRDefault="001C48B2" w:rsidP="001C48B2">
            <w:pPr>
              <w:jc w:val="both"/>
              <w:rPr>
                <w:sz w:val="20"/>
                <w:szCs w:val="20"/>
              </w:rPr>
            </w:pPr>
            <w:r w:rsidRPr="00D14374">
              <w:rPr>
                <w:sz w:val="20"/>
                <w:szCs w:val="20"/>
              </w:rPr>
              <w:t>BENZINA, líquido incolor, límpido, com odor de gasolina, mistura de hidrocarbonetos derivados do petróleo, destilados na faixa entre 60 e 120°C, pureza mínima de 97%. Frasco com 1 litro CBR 0380630</w:t>
            </w:r>
          </w:p>
        </w:tc>
        <w:tc>
          <w:tcPr>
            <w:tcW w:w="1396" w:type="dxa"/>
            <w:shd w:val="clear" w:color="auto" w:fill="auto"/>
          </w:tcPr>
          <w:p w14:paraId="586E328E" w14:textId="77777777" w:rsidR="001C48B2" w:rsidRPr="00D14374" w:rsidRDefault="001C48B2" w:rsidP="001C48B2">
            <w:pPr>
              <w:rPr>
                <w:sz w:val="20"/>
                <w:szCs w:val="20"/>
              </w:rPr>
            </w:pPr>
            <w:proofErr w:type="spellStart"/>
            <w:r w:rsidRPr="00D14374">
              <w:rPr>
                <w:sz w:val="20"/>
                <w:szCs w:val="20"/>
              </w:rPr>
              <w:t>Vic</w:t>
            </w:r>
            <w:proofErr w:type="spellEnd"/>
            <w:r w:rsidRPr="00D14374">
              <w:rPr>
                <w:sz w:val="20"/>
                <w:szCs w:val="20"/>
              </w:rPr>
              <w:t xml:space="preserve"> Pharma</w:t>
            </w:r>
          </w:p>
        </w:tc>
        <w:tc>
          <w:tcPr>
            <w:tcW w:w="1082" w:type="dxa"/>
            <w:shd w:val="clear" w:color="auto" w:fill="auto"/>
          </w:tcPr>
          <w:p w14:paraId="169656BE" w14:textId="77777777" w:rsidR="001C48B2" w:rsidRPr="00D14374" w:rsidRDefault="001C48B2" w:rsidP="001C48B2">
            <w:pPr>
              <w:rPr>
                <w:sz w:val="20"/>
                <w:szCs w:val="20"/>
              </w:rPr>
            </w:pPr>
            <w:r w:rsidRPr="00D14374">
              <w:rPr>
                <w:sz w:val="20"/>
                <w:szCs w:val="20"/>
              </w:rPr>
              <w:t>Frasco</w:t>
            </w:r>
          </w:p>
        </w:tc>
        <w:tc>
          <w:tcPr>
            <w:tcW w:w="828" w:type="dxa"/>
            <w:shd w:val="clear" w:color="auto" w:fill="auto"/>
          </w:tcPr>
          <w:p w14:paraId="208A72BE" w14:textId="77777777" w:rsidR="001C48B2" w:rsidRPr="00D14374" w:rsidRDefault="001C48B2" w:rsidP="001C48B2">
            <w:pPr>
              <w:rPr>
                <w:sz w:val="20"/>
                <w:szCs w:val="20"/>
              </w:rPr>
            </w:pPr>
            <w:r w:rsidRPr="00D14374">
              <w:rPr>
                <w:sz w:val="20"/>
                <w:szCs w:val="20"/>
              </w:rPr>
              <w:t>5,00</w:t>
            </w:r>
          </w:p>
        </w:tc>
        <w:tc>
          <w:tcPr>
            <w:tcW w:w="982" w:type="dxa"/>
            <w:shd w:val="clear" w:color="auto" w:fill="auto"/>
          </w:tcPr>
          <w:p w14:paraId="7A60B3F1" w14:textId="77777777" w:rsidR="001C48B2" w:rsidRPr="00D14374" w:rsidRDefault="001C48B2" w:rsidP="001C48B2">
            <w:pPr>
              <w:rPr>
                <w:sz w:val="20"/>
                <w:szCs w:val="20"/>
              </w:rPr>
            </w:pPr>
            <w:r w:rsidRPr="00D14374">
              <w:rPr>
                <w:sz w:val="20"/>
                <w:szCs w:val="20"/>
              </w:rPr>
              <w:t>26,6530</w:t>
            </w:r>
          </w:p>
        </w:tc>
        <w:tc>
          <w:tcPr>
            <w:tcW w:w="1029" w:type="dxa"/>
            <w:shd w:val="clear" w:color="auto" w:fill="auto"/>
          </w:tcPr>
          <w:p w14:paraId="6AE42B58" w14:textId="77777777" w:rsidR="001C48B2" w:rsidRPr="00D14374" w:rsidRDefault="001C48B2" w:rsidP="001C48B2">
            <w:pPr>
              <w:rPr>
                <w:sz w:val="20"/>
                <w:szCs w:val="20"/>
              </w:rPr>
            </w:pPr>
            <w:r w:rsidRPr="00D14374">
              <w:rPr>
                <w:sz w:val="20"/>
                <w:szCs w:val="20"/>
              </w:rPr>
              <w:t>133,26</w:t>
            </w:r>
          </w:p>
        </w:tc>
      </w:tr>
      <w:tr w:rsidR="001C48B2" w:rsidRPr="00D14374" w14:paraId="2A627B37" w14:textId="77777777" w:rsidTr="001C48B2">
        <w:tc>
          <w:tcPr>
            <w:tcW w:w="709" w:type="dxa"/>
            <w:shd w:val="clear" w:color="auto" w:fill="auto"/>
          </w:tcPr>
          <w:p w14:paraId="4B4E2BBC" w14:textId="77777777" w:rsidR="001C48B2" w:rsidRPr="00D14374" w:rsidRDefault="001C48B2" w:rsidP="001C48B2">
            <w:pPr>
              <w:rPr>
                <w:sz w:val="20"/>
                <w:szCs w:val="20"/>
              </w:rPr>
            </w:pPr>
            <w:r w:rsidRPr="00D14374">
              <w:rPr>
                <w:sz w:val="20"/>
                <w:szCs w:val="20"/>
              </w:rPr>
              <w:t>310</w:t>
            </w:r>
          </w:p>
        </w:tc>
        <w:tc>
          <w:tcPr>
            <w:tcW w:w="3901" w:type="dxa"/>
            <w:shd w:val="clear" w:color="auto" w:fill="auto"/>
          </w:tcPr>
          <w:p w14:paraId="10F096FA" w14:textId="77777777" w:rsidR="001C48B2" w:rsidRPr="00D14374" w:rsidRDefault="001C48B2" w:rsidP="001C48B2">
            <w:pPr>
              <w:jc w:val="both"/>
              <w:rPr>
                <w:sz w:val="20"/>
                <w:szCs w:val="20"/>
              </w:rPr>
            </w:pPr>
            <w:r w:rsidRPr="00D14374">
              <w:rPr>
                <w:sz w:val="20"/>
                <w:szCs w:val="20"/>
              </w:rPr>
              <w:t xml:space="preserve">CABO BISTURI, aço inoxidável, nº 4, cirurgia CBR </w:t>
            </w:r>
            <w:proofErr w:type="gramStart"/>
            <w:r w:rsidRPr="00D14374">
              <w:rPr>
                <w:sz w:val="20"/>
                <w:szCs w:val="20"/>
              </w:rPr>
              <w:t>0243242</w:t>
            </w:r>
            <w:proofErr w:type="gramEnd"/>
          </w:p>
        </w:tc>
        <w:tc>
          <w:tcPr>
            <w:tcW w:w="1396" w:type="dxa"/>
            <w:shd w:val="clear" w:color="auto" w:fill="auto"/>
          </w:tcPr>
          <w:p w14:paraId="78DCB9D3" w14:textId="77777777" w:rsidR="001C48B2" w:rsidRPr="00D14374" w:rsidRDefault="001C48B2" w:rsidP="001C48B2">
            <w:pPr>
              <w:rPr>
                <w:sz w:val="20"/>
                <w:szCs w:val="20"/>
              </w:rPr>
            </w:pPr>
            <w:proofErr w:type="spellStart"/>
            <w:r w:rsidRPr="00D14374">
              <w:rPr>
                <w:sz w:val="20"/>
                <w:szCs w:val="20"/>
              </w:rPr>
              <w:t>Cassiflex</w:t>
            </w:r>
            <w:proofErr w:type="spellEnd"/>
          </w:p>
        </w:tc>
        <w:tc>
          <w:tcPr>
            <w:tcW w:w="1082" w:type="dxa"/>
            <w:shd w:val="clear" w:color="auto" w:fill="auto"/>
          </w:tcPr>
          <w:p w14:paraId="46D1DF05"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C6596F5" w14:textId="77777777" w:rsidR="001C48B2" w:rsidRPr="00D14374" w:rsidRDefault="001C48B2" w:rsidP="001C48B2">
            <w:pPr>
              <w:rPr>
                <w:sz w:val="20"/>
                <w:szCs w:val="20"/>
              </w:rPr>
            </w:pPr>
            <w:r w:rsidRPr="00D14374">
              <w:rPr>
                <w:sz w:val="20"/>
                <w:szCs w:val="20"/>
              </w:rPr>
              <w:t>5,00</w:t>
            </w:r>
          </w:p>
        </w:tc>
        <w:tc>
          <w:tcPr>
            <w:tcW w:w="982" w:type="dxa"/>
            <w:shd w:val="clear" w:color="auto" w:fill="auto"/>
          </w:tcPr>
          <w:p w14:paraId="605D3488" w14:textId="77777777" w:rsidR="001C48B2" w:rsidRPr="00D14374" w:rsidRDefault="001C48B2" w:rsidP="001C48B2">
            <w:pPr>
              <w:rPr>
                <w:sz w:val="20"/>
                <w:szCs w:val="20"/>
              </w:rPr>
            </w:pPr>
            <w:r w:rsidRPr="00D14374">
              <w:rPr>
                <w:sz w:val="20"/>
                <w:szCs w:val="20"/>
              </w:rPr>
              <w:t>7,9850</w:t>
            </w:r>
          </w:p>
        </w:tc>
        <w:tc>
          <w:tcPr>
            <w:tcW w:w="1029" w:type="dxa"/>
            <w:shd w:val="clear" w:color="auto" w:fill="auto"/>
          </w:tcPr>
          <w:p w14:paraId="72B5253D" w14:textId="77777777" w:rsidR="001C48B2" w:rsidRPr="00D14374" w:rsidRDefault="001C48B2" w:rsidP="001C48B2">
            <w:pPr>
              <w:rPr>
                <w:sz w:val="20"/>
                <w:szCs w:val="20"/>
              </w:rPr>
            </w:pPr>
            <w:r w:rsidRPr="00D14374">
              <w:rPr>
                <w:sz w:val="20"/>
                <w:szCs w:val="20"/>
              </w:rPr>
              <w:t>39,93</w:t>
            </w:r>
          </w:p>
        </w:tc>
      </w:tr>
      <w:tr w:rsidR="001C48B2" w:rsidRPr="00D14374" w14:paraId="42298814" w14:textId="77777777" w:rsidTr="001C48B2">
        <w:tc>
          <w:tcPr>
            <w:tcW w:w="709" w:type="dxa"/>
            <w:shd w:val="clear" w:color="auto" w:fill="auto"/>
          </w:tcPr>
          <w:p w14:paraId="1F1DAFBE" w14:textId="77777777" w:rsidR="001C48B2" w:rsidRPr="00D14374" w:rsidRDefault="001C48B2" w:rsidP="001C48B2">
            <w:pPr>
              <w:rPr>
                <w:sz w:val="20"/>
                <w:szCs w:val="20"/>
              </w:rPr>
            </w:pPr>
            <w:r w:rsidRPr="00D14374">
              <w:rPr>
                <w:sz w:val="20"/>
                <w:szCs w:val="20"/>
              </w:rPr>
              <w:t>311</w:t>
            </w:r>
          </w:p>
        </w:tc>
        <w:tc>
          <w:tcPr>
            <w:tcW w:w="3901" w:type="dxa"/>
            <w:shd w:val="clear" w:color="auto" w:fill="auto"/>
          </w:tcPr>
          <w:p w14:paraId="50EBDFCB" w14:textId="77777777" w:rsidR="001C48B2" w:rsidRPr="00D14374" w:rsidRDefault="001C48B2" w:rsidP="001C48B2">
            <w:pPr>
              <w:jc w:val="both"/>
              <w:rPr>
                <w:sz w:val="20"/>
                <w:szCs w:val="20"/>
              </w:rPr>
            </w:pPr>
            <w:r w:rsidRPr="00D14374">
              <w:rPr>
                <w:sz w:val="20"/>
                <w:szCs w:val="20"/>
              </w:rPr>
              <w:t xml:space="preserve">CABO BISTURI, material: aço inoxidável, tamanho: nº 3 CBR </w:t>
            </w:r>
            <w:proofErr w:type="gramStart"/>
            <w:r w:rsidRPr="00D14374">
              <w:rPr>
                <w:sz w:val="20"/>
                <w:szCs w:val="20"/>
              </w:rPr>
              <w:t>0272821</w:t>
            </w:r>
            <w:proofErr w:type="gramEnd"/>
          </w:p>
        </w:tc>
        <w:tc>
          <w:tcPr>
            <w:tcW w:w="1396" w:type="dxa"/>
            <w:shd w:val="clear" w:color="auto" w:fill="auto"/>
          </w:tcPr>
          <w:p w14:paraId="03F54B70" w14:textId="77777777" w:rsidR="001C48B2" w:rsidRPr="00D14374" w:rsidRDefault="001C48B2" w:rsidP="001C48B2">
            <w:pPr>
              <w:rPr>
                <w:sz w:val="20"/>
                <w:szCs w:val="20"/>
              </w:rPr>
            </w:pPr>
            <w:proofErr w:type="spellStart"/>
            <w:r w:rsidRPr="00D14374">
              <w:rPr>
                <w:sz w:val="20"/>
                <w:szCs w:val="20"/>
              </w:rPr>
              <w:t>Cassiflex</w:t>
            </w:r>
            <w:proofErr w:type="spellEnd"/>
          </w:p>
        </w:tc>
        <w:tc>
          <w:tcPr>
            <w:tcW w:w="1082" w:type="dxa"/>
            <w:shd w:val="clear" w:color="auto" w:fill="auto"/>
          </w:tcPr>
          <w:p w14:paraId="745BAF3F"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C5F007D" w14:textId="77777777" w:rsidR="001C48B2" w:rsidRPr="00D14374" w:rsidRDefault="001C48B2" w:rsidP="001C48B2">
            <w:pPr>
              <w:rPr>
                <w:sz w:val="20"/>
                <w:szCs w:val="20"/>
              </w:rPr>
            </w:pPr>
            <w:r w:rsidRPr="00D14374">
              <w:rPr>
                <w:sz w:val="20"/>
                <w:szCs w:val="20"/>
              </w:rPr>
              <w:t>5,00</w:t>
            </w:r>
          </w:p>
        </w:tc>
        <w:tc>
          <w:tcPr>
            <w:tcW w:w="982" w:type="dxa"/>
            <w:shd w:val="clear" w:color="auto" w:fill="auto"/>
          </w:tcPr>
          <w:p w14:paraId="63A2BE4F" w14:textId="77777777" w:rsidR="001C48B2" w:rsidRPr="00D14374" w:rsidRDefault="001C48B2" w:rsidP="001C48B2">
            <w:pPr>
              <w:rPr>
                <w:sz w:val="20"/>
                <w:szCs w:val="20"/>
              </w:rPr>
            </w:pPr>
            <w:r w:rsidRPr="00D14374">
              <w:rPr>
                <w:sz w:val="20"/>
                <w:szCs w:val="20"/>
              </w:rPr>
              <w:t>7,8460</w:t>
            </w:r>
          </w:p>
        </w:tc>
        <w:tc>
          <w:tcPr>
            <w:tcW w:w="1029" w:type="dxa"/>
            <w:shd w:val="clear" w:color="auto" w:fill="auto"/>
          </w:tcPr>
          <w:p w14:paraId="756BC320" w14:textId="77777777" w:rsidR="001C48B2" w:rsidRPr="00D14374" w:rsidRDefault="001C48B2" w:rsidP="001C48B2">
            <w:pPr>
              <w:rPr>
                <w:sz w:val="20"/>
                <w:szCs w:val="20"/>
              </w:rPr>
            </w:pPr>
            <w:r w:rsidRPr="00D14374">
              <w:rPr>
                <w:sz w:val="20"/>
                <w:szCs w:val="20"/>
              </w:rPr>
              <w:t>39,23</w:t>
            </w:r>
          </w:p>
        </w:tc>
      </w:tr>
      <w:tr w:rsidR="001C48B2" w:rsidRPr="00D14374" w14:paraId="0FE3EFDA" w14:textId="77777777" w:rsidTr="001C48B2">
        <w:tc>
          <w:tcPr>
            <w:tcW w:w="709" w:type="dxa"/>
            <w:shd w:val="clear" w:color="auto" w:fill="auto"/>
          </w:tcPr>
          <w:p w14:paraId="4E563F02" w14:textId="77777777" w:rsidR="001C48B2" w:rsidRPr="00D14374" w:rsidRDefault="001C48B2" w:rsidP="001C48B2">
            <w:pPr>
              <w:rPr>
                <w:sz w:val="20"/>
                <w:szCs w:val="20"/>
              </w:rPr>
            </w:pPr>
            <w:r w:rsidRPr="00D14374">
              <w:rPr>
                <w:sz w:val="20"/>
                <w:szCs w:val="20"/>
              </w:rPr>
              <w:t>340</w:t>
            </w:r>
          </w:p>
        </w:tc>
        <w:tc>
          <w:tcPr>
            <w:tcW w:w="3901" w:type="dxa"/>
            <w:shd w:val="clear" w:color="auto" w:fill="auto"/>
          </w:tcPr>
          <w:p w14:paraId="5DBBFE1A" w14:textId="77777777" w:rsidR="001C48B2" w:rsidRPr="00D14374" w:rsidRDefault="001C48B2" w:rsidP="001C48B2">
            <w:pPr>
              <w:jc w:val="both"/>
              <w:rPr>
                <w:sz w:val="20"/>
                <w:szCs w:val="20"/>
              </w:rPr>
            </w:pPr>
            <w:r w:rsidRPr="00D14374">
              <w:rPr>
                <w:sz w:val="20"/>
                <w:szCs w:val="20"/>
              </w:rPr>
              <w:t xml:space="preserve">EXTENSOR INFUSÃO VASCULAR, </w:t>
            </w:r>
            <w:proofErr w:type="gramStart"/>
            <w:r w:rsidRPr="00D14374">
              <w:rPr>
                <w:sz w:val="20"/>
                <w:szCs w:val="20"/>
              </w:rPr>
              <w:t>2</w:t>
            </w:r>
            <w:proofErr w:type="gramEnd"/>
            <w:r w:rsidRPr="00D14374">
              <w:rPr>
                <w:sz w:val="20"/>
                <w:szCs w:val="20"/>
              </w:rPr>
              <w:t xml:space="preserve"> vias, polímero, cerca 20 cm, calibre: cerca 12 FRENCH, LUER LOCK/SLIP, pressão máxima até cerca de 100 PSI, com CLAMP, estéril, uso único CBR 0388385</w:t>
            </w:r>
          </w:p>
        </w:tc>
        <w:tc>
          <w:tcPr>
            <w:tcW w:w="1396" w:type="dxa"/>
            <w:shd w:val="clear" w:color="auto" w:fill="auto"/>
          </w:tcPr>
          <w:p w14:paraId="10100523" w14:textId="77777777" w:rsidR="001C48B2" w:rsidRPr="00D14374" w:rsidRDefault="001C48B2" w:rsidP="001C48B2">
            <w:pPr>
              <w:rPr>
                <w:sz w:val="20"/>
                <w:szCs w:val="20"/>
              </w:rPr>
            </w:pPr>
            <w:r w:rsidRPr="00D14374">
              <w:rPr>
                <w:sz w:val="20"/>
                <w:szCs w:val="20"/>
              </w:rPr>
              <w:t>Infusão</w:t>
            </w:r>
          </w:p>
        </w:tc>
        <w:tc>
          <w:tcPr>
            <w:tcW w:w="1082" w:type="dxa"/>
            <w:shd w:val="clear" w:color="auto" w:fill="auto"/>
          </w:tcPr>
          <w:p w14:paraId="51A1D373"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839C469" w14:textId="77777777" w:rsidR="001C48B2" w:rsidRPr="00D14374" w:rsidRDefault="001C48B2" w:rsidP="001C48B2">
            <w:pPr>
              <w:rPr>
                <w:sz w:val="20"/>
                <w:szCs w:val="20"/>
              </w:rPr>
            </w:pPr>
            <w:r w:rsidRPr="00D14374">
              <w:rPr>
                <w:sz w:val="20"/>
                <w:szCs w:val="20"/>
              </w:rPr>
              <w:t>100,00</w:t>
            </w:r>
          </w:p>
        </w:tc>
        <w:tc>
          <w:tcPr>
            <w:tcW w:w="982" w:type="dxa"/>
            <w:shd w:val="clear" w:color="auto" w:fill="auto"/>
          </w:tcPr>
          <w:p w14:paraId="6B30BD9E" w14:textId="77777777" w:rsidR="001C48B2" w:rsidRPr="00D14374" w:rsidRDefault="001C48B2" w:rsidP="001C48B2">
            <w:pPr>
              <w:rPr>
                <w:sz w:val="20"/>
                <w:szCs w:val="20"/>
              </w:rPr>
            </w:pPr>
            <w:r w:rsidRPr="00D14374">
              <w:rPr>
                <w:sz w:val="20"/>
                <w:szCs w:val="20"/>
              </w:rPr>
              <w:t>0,6190</w:t>
            </w:r>
          </w:p>
        </w:tc>
        <w:tc>
          <w:tcPr>
            <w:tcW w:w="1029" w:type="dxa"/>
            <w:shd w:val="clear" w:color="auto" w:fill="auto"/>
          </w:tcPr>
          <w:p w14:paraId="47E74F8F" w14:textId="77777777" w:rsidR="001C48B2" w:rsidRPr="00D14374" w:rsidRDefault="001C48B2" w:rsidP="001C48B2">
            <w:pPr>
              <w:rPr>
                <w:sz w:val="20"/>
                <w:szCs w:val="20"/>
              </w:rPr>
            </w:pPr>
            <w:r w:rsidRPr="00D14374">
              <w:rPr>
                <w:sz w:val="20"/>
                <w:szCs w:val="20"/>
              </w:rPr>
              <w:t>61,90</w:t>
            </w:r>
          </w:p>
        </w:tc>
      </w:tr>
      <w:tr w:rsidR="001C48B2" w:rsidRPr="00D14374" w14:paraId="0947BEDB" w14:textId="77777777" w:rsidTr="001C48B2">
        <w:tc>
          <w:tcPr>
            <w:tcW w:w="709" w:type="dxa"/>
            <w:shd w:val="clear" w:color="auto" w:fill="auto"/>
          </w:tcPr>
          <w:p w14:paraId="36753BF0" w14:textId="77777777" w:rsidR="001C48B2" w:rsidRPr="00D14374" w:rsidRDefault="001C48B2" w:rsidP="001C48B2">
            <w:pPr>
              <w:rPr>
                <w:sz w:val="20"/>
                <w:szCs w:val="20"/>
              </w:rPr>
            </w:pPr>
            <w:r w:rsidRPr="00D14374">
              <w:rPr>
                <w:sz w:val="20"/>
                <w:szCs w:val="20"/>
              </w:rPr>
              <w:t>351</w:t>
            </w:r>
          </w:p>
        </w:tc>
        <w:tc>
          <w:tcPr>
            <w:tcW w:w="3901" w:type="dxa"/>
            <w:shd w:val="clear" w:color="auto" w:fill="auto"/>
          </w:tcPr>
          <w:p w14:paraId="4A893370" w14:textId="77777777" w:rsidR="001C48B2" w:rsidRPr="00D14374" w:rsidRDefault="001C48B2" w:rsidP="001C48B2">
            <w:pPr>
              <w:jc w:val="both"/>
              <w:rPr>
                <w:sz w:val="20"/>
                <w:szCs w:val="20"/>
              </w:rPr>
            </w:pPr>
            <w:r w:rsidRPr="00D14374">
              <w:rPr>
                <w:sz w:val="20"/>
                <w:szCs w:val="20"/>
              </w:rPr>
              <w:t xml:space="preserve">FOCO CLÍNICO, metal, pintura epóxi, branca, alógena, 110/220 v, haste flexível e base fixa CBR </w:t>
            </w:r>
            <w:proofErr w:type="gramStart"/>
            <w:r w:rsidRPr="00D14374">
              <w:rPr>
                <w:sz w:val="20"/>
                <w:szCs w:val="20"/>
              </w:rPr>
              <w:t>0268871</w:t>
            </w:r>
            <w:proofErr w:type="gramEnd"/>
          </w:p>
        </w:tc>
        <w:tc>
          <w:tcPr>
            <w:tcW w:w="1396" w:type="dxa"/>
            <w:shd w:val="clear" w:color="auto" w:fill="auto"/>
          </w:tcPr>
          <w:p w14:paraId="0C8733F2" w14:textId="77777777" w:rsidR="001C48B2" w:rsidRPr="00D14374" w:rsidRDefault="001C48B2" w:rsidP="001C48B2">
            <w:pPr>
              <w:rPr>
                <w:sz w:val="20"/>
                <w:szCs w:val="20"/>
              </w:rPr>
            </w:pPr>
            <w:proofErr w:type="spellStart"/>
            <w:r w:rsidRPr="00D14374">
              <w:rPr>
                <w:sz w:val="20"/>
                <w:szCs w:val="20"/>
              </w:rPr>
              <w:t>Vagalumi</w:t>
            </w:r>
            <w:proofErr w:type="spellEnd"/>
          </w:p>
        </w:tc>
        <w:tc>
          <w:tcPr>
            <w:tcW w:w="1082" w:type="dxa"/>
            <w:shd w:val="clear" w:color="auto" w:fill="auto"/>
          </w:tcPr>
          <w:p w14:paraId="39E07FBD"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49151AB" w14:textId="77777777" w:rsidR="001C48B2" w:rsidRPr="00D14374" w:rsidRDefault="001C48B2" w:rsidP="001C48B2">
            <w:pPr>
              <w:rPr>
                <w:sz w:val="20"/>
                <w:szCs w:val="20"/>
              </w:rPr>
            </w:pPr>
            <w:r w:rsidRPr="00D14374">
              <w:rPr>
                <w:sz w:val="20"/>
                <w:szCs w:val="20"/>
              </w:rPr>
              <w:t>3,00</w:t>
            </w:r>
          </w:p>
        </w:tc>
        <w:tc>
          <w:tcPr>
            <w:tcW w:w="982" w:type="dxa"/>
            <w:shd w:val="clear" w:color="auto" w:fill="auto"/>
          </w:tcPr>
          <w:p w14:paraId="05F70F6D" w14:textId="77777777" w:rsidR="001C48B2" w:rsidRPr="00D14374" w:rsidRDefault="001C48B2" w:rsidP="001C48B2">
            <w:pPr>
              <w:rPr>
                <w:sz w:val="20"/>
                <w:szCs w:val="20"/>
              </w:rPr>
            </w:pPr>
            <w:r w:rsidRPr="00D14374">
              <w:rPr>
                <w:sz w:val="20"/>
                <w:szCs w:val="20"/>
              </w:rPr>
              <w:t>296,3550</w:t>
            </w:r>
          </w:p>
        </w:tc>
        <w:tc>
          <w:tcPr>
            <w:tcW w:w="1029" w:type="dxa"/>
            <w:shd w:val="clear" w:color="auto" w:fill="auto"/>
          </w:tcPr>
          <w:p w14:paraId="72177746" w14:textId="77777777" w:rsidR="001C48B2" w:rsidRPr="00D14374" w:rsidRDefault="001C48B2" w:rsidP="001C48B2">
            <w:pPr>
              <w:rPr>
                <w:sz w:val="20"/>
                <w:szCs w:val="20"/>
              </w:rPr>
            </w:pPr>
            <w:r w:rsidRPr="00D14374">
              <w:rPr>
                <w:sz w:val="20"/>
                <w:szCs w:val="20"/>
              </w:rPr>
              <w:t>889,07</w:t>
            </w:r>
          </w:p>
        </w:tc>
      </w:tr>
      <w:tr w:rsidR="001C48B2" w:rsidRPr="00D14374" w14:paraId="127E6D60" w14:textId="77777777" w:rsidTr="001C48B2">
        <w:tc>
          <w:tcPr>
            <w:tcW w:w="709" w:type="dxa"/>
            <w:shd w:val="clear" w:color="auto" w:fill="auto"/>
          </w:tcPr>
          <w:p w14:paraId="207185F1" w14:textId="77777777" w:rsidR="001C48B2" w:rsidRPr="00D14374" w:rsidRDefault="001C48B2" w:rsidP="001C48B2">
            <w:pPr>
              <w:rPr>
                <w:sz w:val="20"/>
                <w:szCs w:val="20"/>
              </w:rPr>
            </w:pPr>
            <w:r w:rsidRPr="00D14374">
              <w:rPr>
                <w:sz w:val="20"/>
                <w:szCs w:val="20"/>
              </w:rPr>
              <w:t>355</w:t>
            </w:r>
          </w:p>
        </w:tc>
        <w:tc>
          <w:tcPr>
            <w:tcW w:w="3901" w:type="dxa"/>
            <w:shd w:val="clear" w:color="auto" w:fill="auto"/>
          </w:tcPr>
          <w:p w14:paraId="3E2C32BC" w14:textId="77777777" w:rsidR="001C48B2" w:rsidRPr="00D14374" w:rsidRDefault="001C48B2" w:rsidP="001C48B2">
            <w:pPr>
              <w:jc w:val="both"/>
              <w:rPr>
                <w:sz w:val="20"/>
                <w:szCs w:val="20"/>
              </w:rPr>
            </w:pPr>
            <w:r w:rsidRPr="00D14374">
              <w:rPr>
                <w:sz w:val="20"/>
                <w:szCs w:val="20"/>
              </w:rPr>
              <w:t xml:space="preserve">GARROTE, FAIXA ELÁSTICA, com sistema de trava em plástico, tamanho adulto, reutilizável CBR </w:t>
            </w:r>
            <w:proofErr w:type="gramStart"/>
            <w:r w:rsidRPr="00D14374">
              <w:rPr>
                <w:sz w:val="20"/>
                <w:szCs w:val="20"/>
              </w:rPr>
              <w:t>0445576</w:t>
            </w:r>
            <w:proofErr w:type="gramEnd"/>
          </w:p>
        </w:tc>
        <w:tc>
          <w:tcPr>
            <w:tcW w:w="1396" w:type="dxa"/>
            <w:shd w:val="clear" w:color="auto" w:fill="auto"/>
          </w:tcPr>
          <w:p w14:paraId="40A33B60" w14:textId="77777777" w:rsidR="001C48B2" w:rsidRPr="00D14374" w:rsidRDefault="001C48B2" w:rsidP="001C48B2">
            <w:pPr>
              <w:rPr>
                <w:sz w:val="20"/>
                <w:szCs w:val="20"/>
              </w:rPr>
            </w:pPr>
            <w:r w:rsidRPr="00D14374">
              <w:rPr>
                <w:sz w:val="20"/>
                <w:szCs w:val="20"/>
              </w:rPr>
              <w:t xml:space="preserve">Grupo Labor </w:t>
            </w:r>
            <w:proofErr w:type="spellStart"/>
            <w:r w:rsidRPr="00D14374">
              <w:rPr>
                <w:sz w:val="20"/>
                <w:szCs w:val="20"/>
              </w:rPr>
              <w:t>Import</w:t>
            </w:r>
            <w:proofErr w:type="spellEnd"/>
          </w:p>
        </w:tc>
        <w:tc>
          <w:tcPr>
            <w:tcW w:w="1082" w:type="dxa"/>
            <w:shd w:val="clear" w:color="auto" w:fill="auto"/>
          </w:tcPr>
          <w:p w14:paraId="5129ACFD"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46DE3AF4" w14:textId="77777777" w:rsidR="001C48B2" w:rsidRPr="00D14374" w:rsidRDefault="001C48B2" w:rsidP="001C48B2">
            <w:pPr>
              <w:rPr>
                <w:sz w:val="20"/>
                <w:szCs w:val="20"/>
              </w:rPr>
            </w:pPr>
            <w:r w:rsidRPr="00D14374">
              <w:rPr>
                <w:sz w:val="20"/>
                <w:szCs w:val="20"/>
              </w:rPr>
              <w:t>20,00</w:t>
            </w:r>
          </w:p>
        </w:tc>
        <w:tc>
          <w:tcPr>
            <w:tcW w:w="982" w:type="dxa"/>
            <w:shd w:val="clear" w:color="auto" w:fill="auto"/>
          </w:tcPr>
          <w:p w14:paraId="568882B3" w14:textId="77777777" w:rsidR="001C48B2" w:rsidRPr="00D14374" w:rsidRDefault="001C48B2" w:rsidP="001C48B2">
            <w:pPr>
              <w:rPr>
                <w:sz w:val="20"/>
                <w:szCs w:val="20"/>
              </w:rPr>
            </w:pPr>
            <w:r w:rsidRPr="00D14374">
              <w:rPr>
                <w:sz w:val="20"/>
                <w:szCs w:val="20"/>
              </w:rPr>
              <w:t>9,8970</w:t>
            </w:r>
          </w:p>
        </w:tc>
        <w:tc>
          <w:tcPr>
            <w:tcW w:w="1029" w:type="dxa"/>
            <w:shd w:val="clear" w:color="auto" w:fill="auto"/>
          </w:tcPr>
          <w:p w14:paraId="4E0AE19F" w14:textId="77777777" w:rsidR="001C48B2" w:rsidRPr="00D14374" w:rsidRDefault="001C48B2" w:rsidP="001C48B2">
            <w:pPr>
              <w:rPr>
                <w:sz w:val="20"/>
                <w:szCs w:val="20"/>
              </w:rPr>
            </w:pPr>
            <w:r w:rsidRPr="00D14374">
              <w:rPr>
                <w:sz w:val="20"/>
                <w:szCs w:val="20"/>
              </w:rPr>
              <w:t>197,94</w:t>
            </w:r>
          </w:p>
        </w:tc>
      </w:tr>
      <w:tr w:rsidR="001C48B2" w:rsidRPr="00D14374" w14:paraId="7474F5CB" w14:textId="77777777" w:rsidTr="001C48B2">
        <w:tc>
          <w:tcPr>
            <w:tcW w:w="709" w:type="dxa"/>
            <w:shd w:val="clear" w:color="auto" w:fill="auto"/>
          </w:tcPr>
          <w:p w14:paraId="1736C2D6" w14:textId="77777777" w:rsidR="001C48B2" w:rsidRPr="00D14374" w:rsidRDefault="001C48B2" w:rsidP="001C48B2">
            <w:pPr>
              <w:rPr>
                <w:sz w:val="20"/>
                <w:szCs w:val="20"/>
              </w:rPr>
            </w:pPr>
            <w:r w:rsidRPr="00D14374">
              <w:rPr>
                <w:sz w:val="20"/>
                <w:szCs w:val="20"/>
              </w:rPr>
              <w:t>360</w:t>
            </w:r>
          </w:p>
        </w:tc>
        <w:tc>
          <w:tcPr>
            <w:tcW w:w="3901" w:type="dxa"/>
            <w:shd w:val="clear" w:color="auto" w:fill="auto"/>
          </w:tcPr>
          <w:p w14:paraId="2ADD3FBE" w14:textId="77777777" w:rsidR="001C48B2" w:rsidRPr="00D14374" w:rsidRDefault="001C48B2" w:rsidP="001C48B2">
            <w:pPr>
              <w:jc w:val="both"/>
              <w:rPr>
                <w:sz w:val="20"/>
                <w:szCs w:val="20"/>
              </w:rPr>
            </w:pPr>
            <w:r w:rsidRPr="00D14374">
              <w:rPr>
                <w:sz w:val="20"/>
                <w:szCs w:val="20"/>
              </w:rPr>
              <w:t>HASTE FLEXÍVEL PLÁSTICO, com ranhuras, com 02 pontas de algodão. Caixa com 75 unidades. CBR 0293025</w:t>
            </w:r>
          </w:p>
        </w:tc>
        <w:tc>
          <w:tcPr>
            <w:tcW w:w="1396" w:type="dxa"/>
            <w:shd w:val="clear" w:color="auto" w:fill="auto"/>
          </w:tcPr>
          <w:p w14:paraId="04E3381D" w14:textId="77777777" w:rsidR="001C48B2" w:rsidRPr="00D14374" w:rsidRDefault="001C48B2" w:rsidP="001C48B2">
            <w:pPr>
              <w:rPr>
                <w:sz w:val="20"/>
                <w:szCs w:val="20"/>
              </w:rPr>
            </w:pPr>
            <w:proofErr w:type="spellStart"/>
            <w:r w:rsidRPr="00D14374">
              <w:rPr>
                <w:sz w:val="20"/>
                <w:szCs w:val="20"/>
              </w:rPr>
              <w:t>Higie</w:t>
            </w:r>
            <w:proofErr w:type="spellEnd"/>
            <w:r w:rsidRPr="00D14374">
              <w:rPr>
                <w:sz w:val="20"/>
                <w:szCs w:val="20"/>
              </w:rPr>
              <w:t xml:space="preserve"> </w:t>
            </w:r>
            <w:proofErr w:type="spellStart"/>
            <w:r w:rsidRPr="00D14374">
              <w:rPr>
                <w:sz w:val="20"/>
                <w:szCs w:val="20"/>
              </w:rPr>
              <w:t>Topp</w:t>
            </w:r>
            <w:proofErr w:type="spellEnd"/>
          </w:p>
        </w:tc>
        <w:tc>
          <w:tcPr>
            <w:tcW w:w="1082" w:type="dxa"/>
            <w:shd w:val="clear" w:color="auto" w:fill="auto"/>
          </w:tcPr>
          <w:p w14:paraId="1BEC6D14" w14:textId="77777777" w:rsidR="001C48B2" w:rsidRPr="00D14374" w:rsidRDefault="001C48B2" w:rsidP="001C48B2">
            <w:pPr>
              <w:rPr>
                <w:sz w:val="20"/>
                <w:szCs w:val="20"/>
              </w:rPr>
            </w:pPr>
            <w:r w:rsidRPr="00D14374">
              <w:rPr>
                <w:sz w:val="20"/>
                <w:szCs w:val="20"/>
              </w:rPr>
              <w:t>Caixa</w:t>
            </w:r>
          </w:p>
        </w:tc>
        <w:tc>
          <w:tcPr>
            <w:tcW w:w="828" w:type="dxa"/>
            <w:shd w:val="clear" w:color="auto" w:fill="auto"/>
          </w:tcPr>
          <w:p w14:paraId="5821691D" w14:textId="77777777" w:rsidR="001C48B2" w:rsidRPr="00D14374" w:rsidRDefault="001C48B2" w:rsidP="001C48B2">
            <w:pPr>
              <w:rPr>
                <w:sz w:val="20"/>
                <w:szCs w:val="20"/>
              </w:rPr>
            </w:pPr>
            <w:r w:rsidRPr="00D14374">
              <w:rPr>
                <w:sz w:val="20"/>
                <w:szCs w:val="20"/>
              </w:rPr>
              <w:t>100,00</w:t>
            </w:r>
          </w:p>
        </w:tc>
        <w:tc>
          <w:tcPr>
            <w:tcW w:w="982" w:type="dxa"/>
            <w:shd w:val="clear" w:color="auto" w:fill="auto"/>
          </w:tcPr>
          <w:p w14:paraId="14CA5701" w14:textId="77777777" w:rsidR="001C48B2" w:rsidRPr="00D14374" w:rsidRDefault="001C48B2" w:rsidP="001C48B2">
            <w:pPr>
              <w:rPr>
                <w:sz w:val="20"/>
                <w:szCs w:val="20"/>
              </w:rPr>
            </w:pPr>
            <w:r w:rsidRPr="00D14374">
              <w:rPr>
                <w:sz w:val="20"/>
                <w:szCs w:val="20"/>
              </w:rPr>
              <w:t>1,0310</w:t>
            </w:r>
          </w:p>
        </w:tc>
        <w:tc>
          <w:tcPr>
            <w:tcW w:w="1029" w:type="dxa"/>
            <w:shd w:val="clear" w:color="auto" w:fill="auto"/>
          </w:tcPr>
          <w:p w14:paraId="31787032" w14:textId="77777777" w:rsidR="001C48B2" w:rsidRPr="00D14374" w:rsidRDefault="001C48B2" w:rsidP="001C48B2">
            <w:pPr>
              <w:rPr>
                <w:sz w:val="20"/>
                <w:szCs w:val="20"/>
              </w:rPr>
            </w:pPr>
            <w:r w:rsidRPr="00D14374">
              <w:rPr>
                <w:sz w:val="20"/>
                <w:szCs w:val="20"/>
              </w:rPr>
              <w:t>103,10</w:t>
            </w:r>
          </w:p>
        </w:tc>
      </w:tr>
      <w:tr w:rsidR="001C48B2" w:rsidRPr="00D14374" w14:paraId="39E6F313" w14:textId="77777777" w:rsidTr="001C48B2">
        <w:tc>
          <w:tcPr>
            <w:tcW w:w="709" w:type="dxa"/>
            <w:shd w:val="clear" w:color="auto" w:fill="auto"/>
          </w:tcPr>
          <w:p w14:paraId="46065F76" w14:textId="77777777" w:rsidR="001C48B2" w:rsidRPr="00D14374" w:rsidRDefault="001C48B2" w:rsidP="001C48B2">
            <w:pPr>
              <w:rPr>
                <w:sz w:val="20"/>
                <w:szCs w:val="20"/>
              </w:rPr>
            </w:pPr>
            <w:r w:rsidRPr="00D14374">
              <w:rPr>
                <w:sz w:val="20"/>
                <w:szCs w:val="20"/>
              </w:rPr>
              <w:t>369</w:t>
            </w:r>
          </w:p>
        </w:tc>
        <w:tc>
          <w:tcPr>
            <w:tcW w:w="3901" w:type="dxa"/>
            <w:shd w:val="clear" w:color="auto" w:fill="auto"/>
          </w:tcPr>
          <w:p w14:paraId="7D890F4D" w14:textId="77777777" w:rsidR="001C48B2" w:rsidRPr="00D14374" w:rsidRDefault="001C48B2" w:rsidP="001C48B2">
            <w:pPr>
              <w:jc w:val="both"/>
              <w:rPr>
                <w:sz w:val="20"/>
                <w:szCs w:val="20"/>
              </w:rPr>
            </w:pPr>
            <w:r w:rsidRPr="00D14374">
              <w:rPr>
                <w:sz w:val="20"/>
                <w:szCs w:val="20"/>
              </w:rPr>
              <w:t xml:space="preserve">LANTERNA NÃO ELÉTRICA, regulável, lanterna clínica com luz branca, hospitalar CBR </w:t>
            </w:r>
            <w:proofErr w:type="gramStart"/>
            <w:r w:rsidRPr="00D14374">
              <w:rPr>
                <w:sz w:val="20"/>
                <w:szCs w:val="20"/>
              </w:rPr>
              <w:t>0381138</w:t>
            </w:r>
            <w:proofErr w:type="gramEnd"/>
          </w:p>
        </w:tc>
        <w:tc>
          <w:tcPr>
            <w:tcW w:w="1396" w:type="dxa"/>
            <w:shd w:val="clear" w:color="auto" w:fill="auto"/>
          </w:tcPr>
          <w:p w14:paraId="0E1CEA39" w14:textId="77777777" w:rsidR="001C48B2" w:rsidRPr="00D14374" w:rsidRDefault="001C48B2" w:rsidP="001C48B2">
            <w:pPr>
              <w:rPr>
                <w:sz w:val="20"/>
                <w:szCs w:val="20"/>
              </w:rPr>
            </w:pPr>
            <w:r w:rsidRPr="00D14374">
              <w:rPr>
                <w:sz w:val="20"/>
                <w:szCs w:val="20"/>
              </w:rPr>
              <w:t>Missouri</w:t>
            </w:r>
          </w:p>
        </w:tc>
        <w:tc>
          <w:tcPr>
            <w:tcW w:w="1082" w:type="dxa"/>
            <w:shd w:val="clear" w:color="auto" w:fill="auto"/>
          </w:tcPr>
          <w:p w14:paraId="065239E5"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1B83A79D" w14:textId="77777777" w:rsidR="001C48B2" w:rsidRPr="00D14374" w:rsidRDefault="001C48B2" w:rsidP="001C48B2">
            <w:pPr>
              <w:rPr>
                <w:sz w:val="20"/>
                <w:szCs w:val="20"/>
              </w:rPr>
            </w:pPr>
            <w:r w:rsidRPr="00D14374">
              <w:rPr>
                <w:sz w:val="20"/>
                <w:szCs w:val="20"/>
              </w:rPr>
              <w:t>5,00</w:t>
            </w:r>
          </w:p>
        </w:tc>
        <w:tc>
          <w:tcPr>
            <w:tcW w:w="982" w:type="dxa"/>
            <w:shd w:val="clear" w:color="auto" w:fill="auto"/>
          </w:tcPr>
          <w:p w14:paraId="24C1E5F6" w14:textId="77777777" w:rsidR="001C48B2" w:rsidRPr="00D14374" w:rsidRDefault="001C48B2" w:rsidP="001C48B2">
            <w:pPr>
              <w:rPr>
                <w:sz w:val="20"/>
                <w:szCs w:val="20"/>
              </w:rPr>
            </w:pPr>
            <w:r w:rsidRPr="00D14374">
              <w:rPr>
                <w:sz w:val="20"/>
                <w:szCs w:val="20"/>
              </w:rPr>
              <w:t>27,1410</w:t>
            </w:r>
          </w:p>
        </w:tc>
        <w:tc>
          <w:tcPr>
            <w:tcW w:w="1029" w:type="dxa"/>
            <w:shd w:val="clear" w:color="auto" w:fill="auto"/>
          </w:tcPr>
          <w:p w14:paraId="3D9FE37C" w14:textId="77777777" w:rsidR="001C48B2" w:rsidRPr="00D14374" w:rsidRDefault="001C48B2" w:rsidP="001C48B2">
            <w:pPr>
              <w:rPr>
                <w:sz w:val="20"/>
                <w:szCs w:val="20"/>
              </w:rPr>
            </w:pPr>
            <w:r w:rsidRPr="00D14374">
              <w:rPr>
                <w:sz w:val="20"/>
                <w:szCs w:val="20"/>
              </w:rPr>
              <w:t>135,70</w:t>
            </w:r>
          </w:p>
        </w:tc>
      </w:tr>
      <w:tr w:rsidR="001C48B2" w:rsidRPr="00D14374" w14:paraId="1B681F83" w14:textId="77777777" w:rsidTr="001C48B2">
        <w:tc>
          <w:tcPr>
            <w:tcW w:w="709" w:type="dxa"/>
            <w:shd w:val="clear" w:color="auto" w:fill="auto"/>
          </w:tcPr>
          <w:p w14:paraId="6C07F05F" w14:textId="77777777" w:rsidR="001C48B2" w:rsidRPr="00D14374" w:rsidRDefault="001C48B2" w:rsidP="001C48B2">
            <w:pPr>
              <w:rPr>
                <w:sz w:val="20"/>
                <w:szCs w:val="20"/>
              </w:rPr>
            </w:pPr>
            <w:r w:rsidRPr="00D14374">
              <w:rPr>
                <w:sz w:val="20"/>
                <w:szCs w:val="20"/>
              </w:rPr>
              <w:t>395</w:t>
            </w:r>
          </w:p>
        </w:tc>
        <w:tc>
          <w:tcPr>
            <w:tcW w:w="3901" w:type="dxa"/>
            <w:shd w:val="clear" w:color="auto" w:fill="auto"/>
          </w:tcPr>
          <w:p w14:paraId="079D6FDD" w14:textId="77777777" w:rsidR="001C48B2" w:rsidRPr="00D14374" w:rsidRDefault="001C48B2" w:rsidP="001C48B2">
            <w:pPr>
              <w:jc w:val="both"/>
              <w:rPr>
                <w:sz w:val="20"/>
                <w:szCs w:val="20"/>
              </w:rPr>
            </w:pPr>
            <w:r w:rsidRPr="00D14374">
              <w:rPr>
                <w:sz w:val="20"/>
                <w:szCs w:val="20"/>
              </w:rPr>
              <w:t xml:space="preserve">PINÇA CIRÚRGICA DISSECÇÃO, aço inoxidável, 14 cm, dente de rato CBR </w:t>
            </w:r>
            <w:proofErr w:type="gramStart"/>
            <w:r w:rsidRPr="00D14374">
              <w:rPr>
                <w:sz w:val="20"/>
                <w:szCs w:val="20"/>
              </w:rPr>
              <w:t>0290759</w:t>
            </w:r>
            <w:proofErr w:type="gramEnd"/>
          </w:p>
        </w:tc>
        <w:tc>
          <w:tcPr>
            <w:tcW w:w="1396" w:type="dxa"/>
            <w:shd w:val="clear" w:color="auto" w:fill="auto"/>
          </w:tcPr>
          <w:p w14:paraId="3DD934CC" w14:textId="77777777" w:rsidR="001C48B2" w:rsidRPr="00D14374" w:rsidRDefault="001C48B2" w:rsidP="001C48B2">
            <w:pPr>
              <w:rPr>
                <w:sz w:val="20"/>
                <w:szCs w:val="20"/>
              </w:rPr>
            </w:pPr>
            <w:r w:rsidRPr="00D14374">
              <w:rPr>
                <w:sz w:val="20"/>
                <w:szCs w:val="20"/>
              </w:rPr>
              <w:t>Abc</w:t>
            </w:r>
          </w:p>
        </w:tc>
        <w:tc>
          <w:tcPr>
            <w:tcW w:w="1082" w:type="dxa"/>
            <w:shd w:val="clear" w:color="auto" w:fill="auto"/>
          </w:tcPr>
          <w:p w14:paraId="50CB42D6"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0CFE595" w14:textId="77777777" w:rsidR="001C48B2" w:rsidRPr="00D14374" w:rsidRDefault="001C48B2" w:rsidP="001C48B2">
            <w:pPr>
              <w:rPr>
                <w:sz w:val="20"/>
                <w:szCs w:val="20"/>
              </w:rPr>
            </w:pPr>
            <w:r w:rsidRPr="00D14374">
              <w:rPr>
                <w:sz w:val="20"/>
                <w:szCs w:val="20"/>
              </w:rPr>
              <w:t>5,00</w:t>
            </w:r>
          </w:p>
        </w:tc>
        <w:tc>
          <w:tcPr>
            <w:tcW w:w="982" w:type="dxa"/>
            <w:shd w:val="clear" w:color="auto" w:fill="auto"/>
          </w:tcPr>
          <w:p w14:paraId="62A756CD" w14:textId="77777777" w:rsidR="001C48B2" w:rsidRPr="00D14374" w:rsidRDefault="001C48B2" w:rsidP="001C48B2">
            <w:pPr>
              <w:rPr>
                <w:sz w:val="20"/>
                <w:szCs w:val="20"/>
              </w:rPr>
            </w:pPr>
            <w:r w:rsidRPr="00D14374">
              <w:rPr>
                <w:sz w:val="20"/>
                <w:szCs w:val="20"/>
              </w:rPr>
              <w:t>14,3510</w:t>
            </w:r>
          </w:p>
        </w:tc>
        <w:tc>
          <w:tcPr>
            <w:tcW w:w="1029" w:type="dxa"/>
            <w:shd w:val="clear" w:color="auto" w:fill="auto"/>
          </w:tcPr>
          <w:p w14:paraId="48B9CFDD" w14:textId="77777777" w:rsidR="001C48B2" w:rsidRPr="00D14374" w:rsidRDefault="001C48B2" w:rsidP="001C48B2">
            <w:pPr>
              <w:rPr>
                <w:sz w:val="20"/>
                <w:szCs w:val="20"/>
              </w:rPr>
            </w:pPr>
            <w:r w:rsidRPr="00D14374">
              <w:rPr>
                <w:sz w:val="20"/>
                <w:szCs w:val="20"/>
              </w:rPr>
              <w:t>71,76</w:t>
            </w:r>
          </w:p>
        </w:tc>
      </w:tr>
      <w:tr w:rsidR="001C48B2" w:rsidRPr="00D14374" w14:paraId="2CD1C0E3" w14:textId="77777777" w:rsidTr="001C48B2">
        <w:tc>
          <w:tcPr>
            <w:tcW w:w="709" w:type="dxa"/>
            <w:shd w:val="clear" w:color="auto" w:fill="auto"/>
          </w:tcPr>
          <w:p w14:paraId="048DB059" w14:textId="77777777" w:rsidR="001C48B2" w:rsidRPr="00D14374" w:rsidRDefault="001C48B2" w:rsidP="001C48B2">
            <w:pPr>
              <w:rPr>
                <w:sz w:val="20"/>
                <w:szCs w:val="20"/>
              </w:rPr>
            </w:pPr>
            <w:r w:rsidRPr="00D14374">
              <w:rPr>
                <w:sz w:val="20"/>
                <w:szCs w:val="20"/>
              </w:rPr>
              <w:lastRenderedPageBreak/>
              <w:t>401</w:t>
            </w:r>
          </w:p>
        </w:tc>
        <w:tc>
          <w:tcPr>
            <w:tcW w:w="3901" w:type="dxa"/>
            <w:shd w:val="clear" w:color="auto" w:fill="auto"/>
          </w:tcPr>
          <w:p w14:paraId="4AB2EBF2" w14:textId="77777777" w:rsidR="001C48B2" w:rsidRPr="00D14374" w:rsidRDefault="001C48B2" w:rsidP="001C48B2">
            <w:pPr>
              <w:jc w:val="both"/>
              <w:rPr>
                <w:sz w:val="20"/>
                <w:szCs w:val="20"/>
              </w:rPr>
            </w:pPr>
            <w:r w:rsidRPr="00D14374">
              <w:rPr>
                <w:sz w:val="20"/>
                <w:szCs w:val="20"/>
              </w:rPr>
              <w:t xml:space="preserve">PROTETOR SOLAR, tipo proteção: UVA/UVB, fator proteção: </w:t>
            </w:r>
            <w:proofErr w:type="gramStart"/>
            <w:r w:rsidRPr="00D14374">
              <w:rPr>
                <w:sz w:val="20"/>
                <w:szCs w:val="20"/>
              </w:rPr>
              <w:t>60, forma</w:t>
            </w:r>
            <w:proofErr w:type="gramEnd"/>
            <w:r w:rsidRPr="00D14374">
              <w:rPr>
                <w:sz w:val="20"/>
                <w:szCs w:val="20"/>
              </w:rPr>
              <w:t xml:space="preserve"> farmacêutica: loção cremosa – frasco com 120 ml CBR 0405890</w:t>
            </w:r>
          </w:p>
        </w:tc>
        <w:tc>
          <w:tcPr>
            <w:tcW w:w="1396" w:type="dxa"/>
            <w:shd w:val="clear" w:color="auto" w:fill="auto"/>
          </w:tcPr>
          <w:p w14:paraId="4D1283CC" w14:textId="77777777" w:rsidR="001C48B2" w:rsidRPr="00D14374" w:rsidRDefault="001C48B2" w:rsidP="001C48B2">
            <w:pPr>
              <w:rPr>
                <w:sz w:val="20"/>
                <w:szCs w:val="20"/>
              </w:rPr>
            </w:pPr>
            <w:proofErr w:type="spellStart"/>
            <w:r w:rsidRPr="00D14374">
              <w:rPr>
                <w:sz w:val="20"/>
                <w:szCs w:val="20"/>
              </w:rPr>
              <w:t>Nutriex</w:t>
            </w:r>
            <w:proofErr w:type="spellEnd"/>
          </w:p>
        </w:tc>
        <w:tc>
          <w:tcPr>
            <w:tcW w:w="1082" w:type="dxa"/>
            <w:shd w:val="clear" w:color="auto" w:fill="auto"/>
          </w:tcPr>
          <w:p w14:paraId="5A56FDA1"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564CDF21" w14:textId="77777777" w:rsidR="001C48B2" w:rsidRPr="00D14374" w:rsidRDefault="001C48B2" w:rsidP="001C48B2">
            <w:pPr>
              <w:rPr>
                <w:sz w:val="20"/>
                <w:szCs w:val="20"/>
              </w:rPr>
            </w:pPr>
            <w:r w:rsidRPr="00D14374">
              <w:rPr>
                <w:sz w:val="20"/>
                <w:szCs w:val="20"/>
              </w:rPr>
              <w:t>100,00</w:t>
            </w:r>
          </w:p>
        </w:tc>
        <w:tc>
          <w:tcPr>
            <w:tcW w:w="982" w:type="dxa"/>
            <w:shd w:val="clear" w:color="auto" w:fill="auto"/>
          </w:tcPr>
          <w:p w14:paraId="5E18E66E" w14:textId="77777777" w:rsidR="001C48B2" w:rsidRPr="00D14374" w:rsidRDefault="001C48B2" w:rsidP="001C48B2">
            <w:pPr>
              <w:rPr>
                <w:sz w:val="20"/>
                <w:szCs w:val="20"/>
              </w:rPr>
            </w:pPr>
            <w:r w:rsidRPr="00D14374">
              <w:rPr>
                <w:sz w:val="20"/>
                <w:szCs w:val="20"/>
              </w:rPr>
              <w:t>9,6220</w:t>
            </w:r>
          </w:p>
        </w:tc>
        <w:tc>
          <w:tcPr>
            <w:tcW w:w="1029" w:type="dxa"/>
            <w:shd w:val="clear" w:color="auto" w:fill="auto"/>
          </w:tcPr>
          <w:p w14:paraId="7C4CE3F2" w14:textId="77777777" w:rsidR="001C48B2" w:rsidRPr="00D14374" w:rsidRDefault="001C48B2" w:rsidP="001C48B2">
            <w:pPr>
              <w:rPr>
                <w:sz w:val="20"/>
                <w:szCs w:val="20"/>
              </w:rPr>
            </w:pPr>
            <w:r w:rsidRPr="00D14374">
              <w:rPr>
                <w:sz w:val="20"/>
                <w:szCs w:val="20"/>
              </w:rPr>
              <w:t>962,20</w:t>
            </w:r>
          </w:p>
        </w:tc>
      </w:tr>
      <w:tr w:rsidR="001C48B2" w:rsidRPr="00D14374" w14:paraId="1737A078" w14:textId="77777777" w:rsidTr="001C48B2">
        <w:tc>
          <w:tcPr>
            <w:tcW w:w="709" w:type="dxa"/>
            <w:shd w:val="clear" w:color="auto" w:fill="auto"/>
          </w:tcPr>
          <w:p w14:paraId="05E1959E" w14:textId="77777777" w:rsidR="001C48B2" w:rsidRPr="00D14374" w:rsidRDefault="001C48B2" w:rsidP="001C48B2">
            <w:pPr>
              <w:rPr>
                <w:sz w:val="20"/>
                <w:szCs w:val="20"/>
              </w:rPr>
            </w:pPr>
            <w:r w:rsidRPr="00D14374">
              <w:rPr>
                <w:sz w:val="20"/>
                <w:szCs w:val="20"/>
              </w:rPr>
              <w:t>403</w:t>
            </w:r>
          </w:p>
        </w:tc>
        <w:tc>
          <w:tcPr>
            <w:tcW w:w="3901" w:type="dxa"/>
            <w:shd w:val="clear" w:color="auto" w:fill="auto"/>
          </w:tcPr>
          <w:p w14:paraId="3A357703" w14:textId="77777777" w:rsidR="001C48B2" w:rsidRPr="00D14374" w:rsidRDefault="001C48B2" w:rsidP="001C48B2">
            <w:pPr>
              <w:jc w:val="both"/>
              <w:rPr>
                <w:sz w:val="20"/>
                <w:szCs w:val="20"/>
              </w:rPr>
            </w:pPr>
            <w:r w:rsidRPr="00D14374">
              <w:rPr>
                <w:sz w:val="20"/>
                <w:szCs w:val="20"/>
              </w:rPr>
              <w:t xml:space="preserve">SACO PLÁSTICO LIXO, capacidade: 30 Litros, cor: branco leitoso, </w:t>
            </w:r>
            <w:proofErr w:type="gramStart"/>
            <w:r w:rsidRPr="00D14374">
              <w:rPr>
                <w:sz w:val="20"/>
                <w:szCs w:val="20"/>
              </w:rPr>
              <w:t>largura:</w:t>
            </w:r>
            <w:proofErr w:type="gramEnd"/>
            <w:r w:rsidRPr="00D14374">
              <w:rPr>
                <w:sz w:val="20"/>
                <w:szCs w:val="20"/>
              </w:rPr>
              <w:t>59 cm, altura:62 cm, características adicionais: com solda contínua, espessura: 7 micra, aplicação: coleta de resíduos de serviços de saúde CBR 0345587</w:t>
            </w:r>
          </w:p>
        </w:tc>
        <w:tc>
          <w:tcPr>
            <w:tcW w:w="1396" w:type="dxa"/>
            <w:shd w:val="clear" w:color="auto" w:fill="auto"/>
          </w:tcPr>
          <w:p w14:paraId="302372CD" w14:textId="77777777" w:rsidR="001C48B2" w:rsidRPr="00D14374" w:rsidRDefault="001C48B2" w:rsidP="001C48B2">
            <w:pPr>
              <w:rPr>
                <w:sz w:val="20"/>
                <w:szCs w:val="20"/>
              </w:rPr>
            </w:pPr>
            <w:proofErr w:type="spellStart"/>
            <w:r w:rsidRPr="00D14374">
              <w:rPr>
                <w:sz w:val="20"/>
                <w:szCs w:val="20"/>
              </w:rPr>
              <w:t>Rava</w:t>
            </w:r>
            <w:proofErr w:type="spellEnd"/>
          </w:p>
        </w:tc>
        <w:tc>
          <w:tcPr>
            <w:tcW w:w="1082" w:type="dxa"/>
            <w:shd w:val="clear" w:color="auto" w:fill="auto"/>
          </w:tcPr>
          <w:p w14:paraId="5AF7EB9A"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4165792" w14:textId="77777777" w:rsidR="001C48B2" w:rsidRPr="00D14374" w:rsidRDefault="001C48B2" w:rsidP="001C48B2">
            <w:pPr>
              <w:rPr>
                <w:sz w:val="20"/>
                <w:szCs w:val="20"/>
              </w:rPr>
            </w:pPr>
            <w:r w:rsidRPr="00D14374">
              <w:rPr>
                <w:sz w:val="20"/>
                <w:szCs w:val="20"/>
              </w:rPr>
              <w:t>5.000,00</w:t>
            </w:r>
          </w:p>
        </w:tc>
        <w:tc>
          <w:tcPr>
            <w:tcW w:w="982" w:type="dxa"/>
            <w:shd w:val="clear" w:color="auto" w:fill="auto"/>
          </w:tcPr>
          <w:p w14:paraId="182A7A12" w14:textId="77777777" w:rsidR="001C48B2" w:rsidRPr="00D14374" w:rsidRDefault="001C48B2" w:rsidP="001C48B2">
            <w:pPr>
              <w:rPr>
                <w:sz w:val="20"/>
                <w:szCs w:val="20"/>
              </w:rPr>
            </w:pPr>
            <w:r w:rsidRPr="00D14374">
              <w:rPr>
                <w:sz w:val="20"/>
                <w:szCs w:val="20"/>
              </w:rPr>
              <w:t>0,0980</w:t>
            </w:r>
          </w:p>
        </w:tc>
        <w:tc>
          <w:tcPr>
            <w:tcW w:w="1029" w:type="dxa"/>
            <w:shd w:val="clear" w:color="auto" w:fill="auto"/>
          </w:tcPr>
          <w:p w14:paraId="3099CC19" w14:textId="77777777" w:rsidR="001C48B2" w:rsidRPr="00D14374" w:rsidRDefault="001C48B2" w:rsidP="001C48B2">
            <w:pPr>
              <w:rPr>
                <w:sz w:val="20"/>
                <w:szCs w:val="20"/>
              </w:rPr>
            </w:pPr>
            <w:r w:rsidRPr="00D14374">
              <w:rPr>
                <w:sz w:val="20"/>
                <w:szCs w:val="20"/>
              </w:rPr>
              <w:t>490,00</w:t>
            </w:r>
          </w:p>
        </w:tc>
      </w:tr>
      <w:tr w:rsidR="001C48B2" w:rsidRPr="00D14374" w14:paraId="0E53FE31" w14:textId="77777777" w:rsidTr="001C48B2">
        <w:tc>
          <w:tcPr>
            <w:tcW w:w="709" w:type="dxa"/>
            <w:shd w:val="clear" w:color="auto" w:fill="auto"/>
          </w:tcPr>
          <w:p w14:paraId="4C13D6B6" w14:textId="77777777" w:rsidR="001C48B2" w:rsidRPr="00D14374" w:rsidRDefault="001C48B2" w:rsidP="001C48B2">
            <w:pPr>
              <w:rPr>
                <w:sz w:val="20"/>
                <w:szCs w:val="20"/>
              </w:rPr>
            </w:pPr>
            <w:r w:rsidRPr="00D14374">
              <w:rPr>
                <w:sz w:val="20"/>
                <w:szCs w:val="20"/>
              </w:rPr>
              <w:t>404</w:t>
            </w:r>
          </w:p>
        </w:tc>
        <w:tc>
          <w:tcPr>
            <w:tcW w:w="3901" w:type="dxa"/>
            <w:shd w:val="clear" w:color="auto" w:fill="auto"/>
          </w:tcPr>
          <w:p w14:paraId="3020EA05" w14:textId="77777777" w:rsidR="001C48B2" w:rsidRPr="00D14374" w:rsidRDefault="001C48B2" w:rsidP="001C48B2">
            <w:pPr>
              <w:jc w:val="both"/>
              <w:rPr>
                <w:sz w:val="20"/>
                <w:szCs w:val="20"/>
              </w:rPr>
            </w:pPr>
            <w:r w:rsidRPr="00D14374">
              <w:rPr>
                <w:sz w:val="20"/>
                <w:szCs w:val="20"/>
              </w:rPr>
              <w:t xml:space="preserve">SACO PLÁSTICO LIXO, capacidade: 50 Litros, cor: branco leitoso, </w:t>
            </w:r>
            <w:proofErr w:type="gramStart"/>
            <w:r w:rsidRPr="00D14374">
              <w:rPr>
                <w:sz w:val="20"/>
                <w:szCs w:val="20"/>
              </w:rPr>
              <w:t>largura:</w:t>
            </w:r>
            <w:proofErr w:type="gramEnd"/>
            <w:r w:rsidRPr="00D14374">
              <w:rPr>
                <w:sz w:val="20"/>
                <w:szCs w:val="20"/>
              </w:rPr>
              <w:t>70 cm, altura:57 cm, aplicação: hospitalar, material: polietileno alta densidade CBR 0353773</w:t>
            </w:r>
          </w:p>
        </w:tc>
        <w:tc>
          <w:tcPr>
            <w:tcW w:w="1396" w:type="dxa"/>
            <w:shd w:val="clear" w:color="auto" w:fill="auto"/>
          </w:tcPr>
          <w:p w14:paraId="79BE9CDA" w14:textId="77777777" w:rsidR="001C48B2" w:rsidRPr="00D14374" w:rsidRDefault="001C48B2" w:rsidP="001C48B2">
            <w:pPr>
              <w:rPr>
                <w:sz w:val="20"/>
                <w:szCs w:val="20"/>
              </w:rPr>
            </w:pPr>
            <w:proofErr w:type="spellStart"/>
            <w:r w:rsidRPr="00D14374">
              <w:rPr>
                <w:sz w:val="20"/>
                <w:szCs w:val="20"/>
              </w:rPr>
              <w:t>Rava</w:t>
            </w:r>
            <w:proofErr w:type="spellEnd"/>
          </w:p>
        </w:tc>
        <w:tc>
          <w:tcPr>
            <w:tcW w:w="1082" w:type="dxa"/>
            <w:shd w:val="clear" w:color="auto" w:fill="auto"/>
          </w:tcPr>
          <w:p w14:paraId="20944BA3"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74266A2D" w14:textId="77777777" w:rsidR="001C48B2" w:rsidRPr="00D14374" w:rsidRDefault="001C48B2" w:rsidP="001C48B2">
            <w:pPr>
              <w:rPr>
                <w:sz w:val="20"/>
                <w:szCs w:val="20"/>
              </w:rPr>
            </w:pPr>
            <w:r w:rsidRPr="00D14374">
              <w:rPr>
                <w:sz w:val="20"/>
                <w:szCs w:val="20"/>
              </w:rPr>
              <w:t>15.000,00</w:t>
            </w:r>
          </w:p>
        </w:tc>
        <w:tc>
          <w:tcPr>
            <w:tcW w:w="982" w:type="dxa"/>
            <w:shd w:val="clear" w:color="auto" w:fill="auto"/>
          </w:tcPr>
          <w:p w14:paraId="00C448DF" w14:textId="77777777" w:rsidR="001C48B2" w:rsidRPr="00D14374" w:rsidRDefault="001C48B2" w:rsidP="001C48B2">
            <w:pPr>
              <w:rPr>
                <w:sz w:val="20"/>
                <w:szCs w:val="20"/>
              </w:rPr>
            </w:pPr>
            <w:r w:rsidRPr="00D14374">
              <w:rPr>
                <w:sz w:val="20"/>
                <w:szCs w:val="20"/>
              </w:rPr>
              <w:t>0,1270</w:t>
            </w:r>
          </w:p>
        </w:tc>
        <w:tc>
          <w:tcPr>
            <w:tcW w:w="1029" w:type="dxa"/>
            <w:shd w:val="clear" w:color="auto" w:fill="auto"/>
          </w:tcPr>
          <w:p w14:paraId="052C44B1" w14:textId="77777777" w:rsidR="001C48B2" w:rsidRPr="00D14374" w:rsidRDefault="001C48B2" w:rsidP="001C48B2">
            <w:pPr>
              <w:rPr>
                <w:sz w:val="20"/>
                <w:szCs w:val="20"/>
              </w:rPr>
            </w:pPr>
            <w:r w:rsidRPr="00D14374">
              <w:rPr>
                <w:sz w:val="20"/>
                <w:szCs w:val="20"/>
              </w:rPr>
              <w:t>1.905,00</w:t>
            </w:r>
          </w:p>
        </w:tc>
      </w:tr>
      <w:tr w:rsidR="001C48B2" w:rsidRPr="00D14374" w14:paraId="5B1ADDED" w14:textId="77777777" w:rsidTr="001C48B2">
        <w:tc>
          <w:tcPr>
            <w:tcW w:w="709" w:type="dxa"/>
            <w:shd w:val="clear" w:color="auto" w:fill="auto"/>
          </w:tcPr>
          <w:p w14:paraId="474B4C24" w14:textId="77777777" w:rsidR="001C48B2" w:rsidRPr="00D14374" w:rsidRDefault="001C48B2" w:rsidP="001C48B2">
            <w:pPr>
              <w:rPr>
                <w:sz w:val="20"/>
                <w:szCs w:val="20"/>
              </w:rPr>
            </w:pPr>
            <w:r w:rsidRPr="00D14374">
              <w:rPr>
                <w:sz w:val="20"/>
                <w:szCs w:val="20"/>
              </w:rPr>
              <w:t>409</w:t>
            </w:r>
          </w:p>
        </w:tc>
        <w:tc>
          <w:tcPr>
            <w:tcW w:w="3901" w:type="dxa"/>
            <w:shd w:val="clear" w:color="auto" w:fill="auto"/>
          </w:tcPr>
          <w:p w14:paraId="2EB4CD56" w14:textId="77777777" w:rsidR="001C48B2" w:rsidRPr="00D14374" w:rsidRDefault="001C48B2" w:rsidP="001C48B2">
            <w:pPr>
              <w:jc w:val="both"/>
              <w:rPr>
                <w:sz w:val="20"/>
                <w:szCs w:val="20"/>
              </w:rPr>
            </w:pPr>
            <w:r w:rsidRPr="00D14374">
              <w:rPr>
                <w:sz w:val="20"/>
                <w:szCs w:val="20"/>
              </w:rPr>
              <w:t xml:space="preserve">SERINGA, capacidade: 20 ML, material: polipropileno, bico central LUER LOCK ou SLIP, vedação com êmbolo de borracha, graduada, numerada, estéril, descartável, embalagem individual CBR </w:t>
            </w:r>
            <w:proofErr w:type="gramStart"/>
            <w:r w:rsidRPr="00D14374">
              <w:rPr>
                <w:sz w:val="20"/>
                <w:szCs w:val="20"/>
              </w:rPr>
              <w:t>0439627</w:t>
            </w:r>
            <w:proofErr w:type="gramEnd"/>
          </w:p>
        </w:tc>
        <w:tc>
          <w:tcPr>
            <w:tcW w:w="1396" w:type="dxa"/>
            <w:shd w:val="clear" w:color="auto" w:fill="auto"/>
          </w:tcPr>
          <w:p w14:paraId="69363A80" w14:textId="77777777" w:rsidR="001C48B2" w:rsidRPr="00D14374" w:rsidRDefault="001C48B2" w:rsidP="001C48B2">
            <w:pPr>
              <w:rPr>
                <w:sz w:val="20"/>
                <w:szCs w:val="20"/>
              </w:rPr>
            </w:pPr>
            <w:r w:rsidRPr="00D14374">
              <w:rPr>
                <w:sz w:val="20"/>
                <w:szCs w:val="20"/>
              </w:rPr>
              <w:t>SR</w:t>
            </w:r>
          </w:p>
        </w:tc>
        <w:tc>
          <w:tcPr>
            <w:tcW w:w="1082" w:type="dxa"/>
            <w:shd w:val="clear" w:color="auto" w:fill="auto"/>
          </w:tcPr>
          <w:p w14:paraId="606F2DAB"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437EBEA" w14:textId="77777777" w:rsidR="001C48B2" w:rsidRPr="00D14374" w:rsidRDefault="001C48B2" w:rsidP="001C48B2">
            <w:pPr>
              <w:rPr>
                <w:sz w:val="20"/>
                <w:szCs w:val="20"/>
              </w:rPr>
            </w:pPr>
            <w:r w:rsidRPr="00D14374">
              <w:rPr>
                <w:sz w:val="20"/>
                <w:szCs w:val="20"/>
              </w:rPr>
              <w:t>5.000,00</w:t>
            </w:r>
          </w:p>
        </w:tc>
        <w:tc>
          <w:tcPr>
            <w:tcW w:w="982" w:type="dxa"/>
            <w:shd w:val="clear" w:color="auto" w:fill="auto"/>
          </w:tcPr>
          <w:p w14:paraId="10622DFA" w14:textId="77777777" w:rsidR="001C48B2" w:rsidRPr="00D14374" w:rsidRDefault="001C48B2" w:rsidP="001C48B2">
            <w:pPr>
              <w:rPr>
                <w:sz w:val="20"/>
                <w:szCs w:val="20"/>
              </w:rPr>
            </w:pPr>
            <w:r w:rsidRPr="00D14374">
              <w:rPr>
                <w:sz w:val="20"/>
                <w:szCs w:val="20"/>
              </w:rPr>
              <w:t>0,3700</w:t>
            </w:r>
          </w:p>
        </w:tc>
        <w:tc>
          <w:tcPr>
            <w:tcW w:w="1029" w:type="dxa"/>
            <w:shd w:val="clear" w:color="auto" w:fill="auto"/>
          </w:tcPr>
          <w:p w14:paraId="218A8B9E" w14:textId="77777777" w:rsidR="001C48B2" w:rsidRPr="00D14374" w:rsidRDefault="001C48B2" w:rsidP="001C48B2">
            <w:pPr>
              <w:rPr>
                <w:sz w:val="20"/>
                <w:szCs w:val="20"/>
              </w:rPr>
            </w:pPr>
            <w:r w:rsidRPr="00D14374">
              <w:rPr>
                <w:sz w:val="20"/>
                <w:szCs w:val="20"/>
              </w:rPr>
              <w:t>1.850,00</w:t>
            </w:r>
          </w:p>
        </w:tc>
      </w:tr>
      <w:tr w:rsidR="001C48B2" w:rsidRPr="00D14374" w14:paraId="6247398E" w14:textId="77777777" w:rsidTr="001C48B2">
        <w:tc>
          <w:tcPr>
            <w:tcW w:w="709" w:type="dxa"/>
            <w:shd w:val="clear" w:color="auto" w:fill="auto"/>
          </w:tcPr>
          <w:p w14:paraId="30C0A969" w14:textId="77777777" w:rsidR="001C48B2" w:rsidRPr="00D14374" w:rsidRDefault="001C48B2" w:rsidP="001C48B2">
            <w:pPr>
              <w:rPr>
                <w:sz w:val="20"/>
                <w:szCs w:val="20"/>
              </w:rPr>
            </w:pPr>
            <w:r w:rsidRPr="00D14374">
              <w:rPr>
                <w:sz w:val="20"/>
                <w:szCs w:val="20"/>
              </w:rPr>
              <w:t>413</w:t>
            </w:r>
          </w:p>
        </w:tc>
        <w:tc>
          <w:tcPr>
            <w:tcW w:w="3901" w:type="dxa"/>
            <w:shd w:val="clear" w:color="auto" w:fill="auto"/>
          </w:tcPr>
          <w:p w14:paraId="6A2FF297" w14:textId="77777777" w:rsidR="001C48B2" w:rsidRPr="00D14374" w:rsidRDefault="001C48B2" w:rsidP="001C48B2">
            <w:pPr>
              <w:jc w:val="both"/>
              <w:rPr>
                <w:sz w:val="20"/>
                <w:szCs w:val="20"/>
              </w:rPr>
            </w:pPr>
            <w:r w:rsidRPr="00D14374">
              <w:rPr>
                <w:sz w:val="20"/>
                <w:szCs w:val="20"/>
              </w:rPr>
              <w:t xml:space="preserve">SONDA URETRAL, PVC atóxico siliconado, 40 cm, nº 12, embalagem individual, descartável, estéril, </w:t>
            </w:r>
            <w:proofErr w:type="spellStart"/>
            <w:r w:rsidRPr="00D14374">
              <w:rPr>
                <w:sz w:val="20"/>
                <w:szCs w:val="20"/>
              </w:rPr>
              <w:t>apirogênica</w:t>
            </w:r>
            <w:proofErr w:type="spellEnd"/>
            <w:r w:rsidRPr="00D14374">
              <w:rPr>
                <w:sz w:val="20"/>
                <w:szCs w:val="20"/>
              </w:rPr>
              <w:t xml:space="preserve"> CBR </w:t>
            </w:r>
            <w:proofErr w:type="gramStart"/>
            <w:r w:rsidRPr="00D14374">
              <w:rPr>
                <w:sz w:val="20"/>
                <w:szCs w:val="20"/>
              </w:rPr>
              <w:t>0275722</w:t>
            </w:r>
            <w:proofErr w:type="gramEnd"/>
          </w:p>
        </w:tc>
        <w:tc>
          <w:tcPr>
            <w:tcW w:w="1396" w:type="dxa"/>
            <w:shd w:val="clear" w:color="auto" w:fill="auto"/>
          </w:tcPr>
          <w:p w14:paraId="4C7A75B4" w14:textId="77777777" w:rsidR="001C48B2" w:rsidRPr="00D14374" w:rsidRDefault="001C48B2" w:rsidP="001C48B2">
            <w:pPr>
              <w:rPr>
                <w:sz w:val="20"/>
                <w:szCs w:val="20"/>
              </w:rPr>
            </w:pPr>
            <w:proofErr w:type="spellStart"/>
            <w:r w:rsidRPr="00D14374">
              <w:rPr>
                <w:sz w:val="20"/>
                <w:szCs w:val="20"/>
              </w:rPr>
              <w:t>Biosani</w:t>
            </w:r>
            <w:proofErr w:type="spellEnd"/>
          </w:p>
        </w:tc>
        <w:tc>
          <w:tcPr>
            <w:tcW w:w="1082" w:type="dxa"/>
            <w:shd w:val="clear" w:color="auto" w:fill="auto"/>
          </w:tcPr>
          <w:p w14:paraId="110254FB"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182EBD0" w14:textId="77777777" w:rsidR="001C48B2" w:rsidRPr="00D14374" w:rsidRDefault="001C48B2" w:rsidP="001C48B2">
            <w:pPr>
              <w:rPr>
                <w:sz w:val="20"/>
                <w:szCs w:val="20"/>
              </w:rPr>
            </w:pPr>
            <w:r w:rsidRPr="00D14374">
              <w:rPr>
                <w:sz w:val="20"/>
                <w:szCs w:val="20"/>
              </w:rPr>
              <w:t>3.000,00</w:t>
            </w:r>
          </w:p>
        </w:tc>
        <w:tc>
          <w:tcPr>
            <w:tcW w:w="982" w:type="dxa"/>
            <w:shd w:val="clear" w:color="auto" w:fill="auto"/>
          </w:tcPr>
          <w:p w14:paraId="369D611B" w14:textId="77777777" w:rsidR="001C48B2" w:rsidRPr="00D14374" w:rsidRDefault="001C48B2" w:rsidP="001C48B2">
            <w:pPr>
              <w:rPr>
                <w:sz w:val="20"/>
                <w:szCs w:val="20"/>
              </w:rPr>
            </w:pPr>
            <w:r w:rsidRPr="00D14374">
              <w:rPr>
                <w:sz w:val="20"/>
                <w:szCs w:val="20"/>
              </w:rPr>
              <w:t>0,5370</w:t>
            </w:r>
          </w:p>
        </w:tc>
        <w:tc>
          <w:tcPr>
            <w:tcW w:w="1029" w:type="dxa"/>
            <w:shd w:val="clear" w:color="auto" w:fill="auto"/>
          </w:tcPr>
          <w:p w14:paraId="4EA31AC8" w14:textId="77777777" w:rsidR="001C48B2" w:rsidRPr="00D14374" w:rsidRDefault="001C48B2" w:rsidP="001C48B2">
            <w:pPr>
              <w:rPr>
                <w:sz w:val="20"/>
                <w:szCs w:val="20"/>
              </w:rPr>
            </w:pPr>
            <w:r w:rsidRPr="00D14374">
              <w:rPr>
                <w:sz w:val="20"/>
                <w:szCs w:val="20"/>
              </w:rPr>
              <w:t>1.611,00</w:t>
            </w:r>
          </w:p>
        </w:tc>
      </w:tr>
      <w:tr w:rsidR="001C48B2" w:rsidRPr="00D14374" w14:paraId="1C66ABE9" w14:textId="77777777" w:rsidTr="001C48B2">
        <w:tc>
          <w:tcPr>
            <w:tcW w:w="709" w:type="dxa"/>
            <w:shd w:val="clear" w:color="auto" w:fill="auto"/>
          </w:tcPr>
          <w:p w14:paraId="6177E0B0" w14:textId="77777777" w:rsidR="001C48B2" w:rsidRPr="00D14374" w:rsidRDefault="001C48B2" w:rsidP="001C48B2">
            <w:pPr>
              <w:rPr>
                <w:sz w:val="20"/>
                <w:szCs w:val="20"/>
              </w:rPr>
            </w:pPr>
            <w:r w:rsidRPr="00D14374">
              <w:rPr>
                <w:sz w:val="20"/>
                <w:szCs w:val="20"/>
              </w:rPr>
              <w:t>416</w:t>
            </w:r>
          </w:p>
        </w:tc>
        <w:tc>
          <w:tcPr>
            <w:tcW w:w="3901" w:type="dxa"/>
            <w:shd w:val="clear" w:color="auto" w:fill="auto"/>
          </w:tcPr>
          <w:p w14:paraId="4EF3B38D" w14:textId="77777777" w:rsidR="001C48B2" w:rsidRPr="00D14374" w:rsidRDefault="001C48B2" w:rsidP="001C48B2">
            <w:pPr>
              <w:jc w:val="both"/>
              <w:rPr>
                <w:sz w:val="20"/>
                <w:szCs w:val="20"/>
              </w:rPr>
            </w:pPr>
            <w:r w:rsidRPr="00D14374">
              <w:rPr>
                <w:sz w:val="20"/>
                <w:szCs w:val="20"/>
              </w:rPr>
              <w:t xml:space="preserve">TESOURA </w:t>
            </w:r>
            <w:proofErr w:type="gramStart"/>
            <w:r w:rsidRPr="00D14374">
              <w:rPr>
                <w:sz w:val="20"/>
                <w:szCs w:val="20"/>
              </w:rPr>
              <w:t>ROMBA-ROMBA</w:t>
            </w:r>
            <w:proofErr w:type="gramEnd"/>
            <w:r w:rsidRPr="00D14374">
              <w:rPr>
                <w:sz w:val="20"/>
                <w:szCs w:val="20"/>
              </w:rPr>
              <w:t xml:space="preserve"> 15 CM, ponta reta, Standard, aço inoxidável, CBR 0339345</w:t>
            </w:r>
          </w:p>
        </w:tc>
        <w:tc>
          <w:tcPr>
            <w:tcW w:w="1396" w:type="dxa"/>
            <w:shd w:val="clear" w:color="auto" w:fill="auto"/>
          </w:tcPr>
          <w:p w14:paraId="763C0C79" w14:textId="77777777" w:rsidR="001C48B2" w:rsidRPr="00D14374" w:rsidRDefault="001C48B2" w:rsidP="001C48B2">
            <w:pPr>
              <w:rPr>
                <w:sz w:val="20"/>
                <w:szCs w:val="20"/>
              </w:rPr>
            </w:pPr>
            <w:r w:rsidRPr="00D14374">
              <w:rPr>
                <w:sz w:val="20"/>
                <w:szCs w:val="20"/>
              </w:rPr>
              <w:t>Abc</w:t>
            </w:r>
          </w:p>
        </w:tc>
        <w:tc>
          <w:tcPr>
            <w:tcW w:w="1082" w:type="dxa"/>
            <w:shd w:val="clear" w:color="auto" w:fill="auto"/>
          </w:tcPr>
          <w:p w14:paraId="78B77F81"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32A37A51" w14:textId="77777777" w:rsidR="001C48B2" w:rsidRPr="00D14374" w:rsidRDefault="001C48B2" w:rsidP="001C48B2">
            <w:pPr>
              <w:rPr>
                <w:sz w:val="20"/>
                <w:szCs w:val="20"/>
              </w:rPr>
            </w:pPr>
            <w:r w:rsidRPr="00D14374">
              <w:rPr>
                <w:sz w:val="20"/>
                <w:szCs w:val="20"/>
              </w:rPr>
              <w:t>10,00</w:t>
            </w:r>
          </w:p>
        </w:tc>
        <w:tc>
          <w:tcPr>
            <w:tcW w:w="982" w:type="dxa"/>
            <w:shd w:val="clear" w:color="auto" w:fill="auto"/>
          </w:tcPr>
          <w:p w14:paraId="4498320B" w14:textId="77777777" w:rsidR="001C48B2" w:rsidRPr="00D14374" w:rsidRDefault="001C48B2" w:rsidP="001C48B2">
            <w:pPr>
              <w:rPr>
                <w:sz w:val="20"/>
                <w:szCs w:val="20"/>
              </w:rPr>
            </w:pPr>
            <w:r w:rsidRPr="00D14374">
              <w:rPr>
                <w:sz w:val="20"/>
                <w:szCs w:val="20"/>
              </w:rPr>
              <w:t>25,3060</w:t>
            </w:r>
          </w:p>
        </w:tc>
        <w:tc>
          <w:tcPr>
            <w:tcW w:w="1029" w:type="dxa"/>
            <w:shd w:val="clear" w:color="auto" w:fill="auto"/>
          </w:tcPr>
          <w:p w14:paraId="1DC4A7D1" w14:textId="77777777" w:rsidR="001C48B2" w:rsidRPr="00D14374" w:rsidRDefault="001C48B2" w:rsidP="001C48B2">
            <w:pPr>
              <w:rPr>
                <w:sz w:val="20"/>
                <w:szCs w:val="20"/>
              </w:rPr>
            </w:pPr>
            <w:r w:rsidRPr="00D14374">
              <w:rPr>
                <w:sz w:val="20"/>
                <w:szCs w:val="20"/>
              </w:rPr>
              <w:t>253,06</w:t>
            </w:r>
          </w:p>
        </w:tc>
      </w:tr>
      <w:tr w:rsidR="001C48B2" w:rsidRPr="00D14374" w14:paraId="630C951D" w14:textId="77777777" w:rsidTr="001C48B2">
        <w:tc>
          <w:tcPr>
            <w:tcW w:w="709" w:type="dxa"/>
            <w:shd w:val="clear" w:color="auto" w:fill="auto"/>
          </w:tcPr>
          <w:p w14:paraId="29DDB8DA" w14:textId="77777777" w:rsidR="001C48B2" w:rsidRPr="00D14374" w:rsidRDefault="001C48B2" w:rsidP="001C48B2">
            <w:pPr>
              <w:rPr>
                <w:sz w:val="20"/>
                <w:szCs w:val="20"/>
              </w:rPr>
            </w:pPr>
            <w:r w:rsidRPr="00D14374">
              <w:rPr>
                <w:sz w:val="20"/>
                <w:szCs w:val="20"/>
              </w:rPr>
              <w:t>417</w:t>
            </w:r>
          </w:p>
        </w:tc>
        <w:tc>
          <w:tcPr>
            <w:tcW w:w="3901" w:type="dxa"/>
            <w:shd w:val="clear" w:color="auto" w:fill="auto"/>
          </w:tcPr>
          <w:p w14:paraId="3A09474E" w14:textId="77777777" w:rsidR="001C48B2" w:rsidRPr="00D14374" w:rsidRDefault="001C48B2" w:rsidP="001C48B2">
            <w:pPr>
              <w:jc w:val="both"/>
              <w:rPr>
                <w:sz w:val="20"/>
                <w:szCs w:val="20"/>
              </w:rPr>
            </w:pPr>
            <w:r w:rsidRPr="00D14374">
              <w:rPr>
                <w:sz w:val="20"/>
                <w:szCs w:val="20"/>
              </w:rPr>
              <w:t xml:space="preserve">TESOURA TIPO ÍRIS 11,5 CM, aço inoxidável, ponta reta romba, CBR </w:t>
            </w:r>
            <w:proofErr w:type="gramStart"/>
            <w:r w:rsidRPr="00D14374">
              <w:rPr>
                <w:sz w:val="20"/>
                <w:szCs w:val="20"/>
              </w:rPr>
              <w:t>0327406</w:t>
            </w:r>
            <w:proofErr w:type="gramEnd"/>
          </w:p>
        </w:tc>
        <w:tc>
          <w:tcPr>
            <w:tcW w:w="1396" w:type="dxa"/>
            <w:shd w:val="clear" w:color="auto" w:fill="auto"/>
          </w:tcPr>
          <w:p w14:paraId="11015973" w14:textId="77777777" w:rsidR="001C48B2" w:rsidRPr="00D14374" w:rsidRDefault="001C48B2" w:rsidP="001C48B2">
            <w:pPr>
              <w:rPr>
                <w:sz w:val="20"/>
                <w:szCs w:val="20"/>
              </w:rPr>
            </w:pPr>
            <w:proofErr w:type="spellStart"/>
            <w:r w:rsidRPr="00D14374">
              <w:rPr>
                <w:sz w:val="20"/>
                <w:szCs w:val="20"/>
              </w:rPr>
              <w:t>Cassiflex</w:t>
            </w:r>
            <w:proofErr w:type="spellEnd"/>
          </w:p>
        </w:tc>
        <w:tc>
          <w:tcPr>
            <w:tcW w:w="1082" w:type="dxa"/>
            <w:shd w:val="clear" w:color="auto" w:fill="auto"/>
          </w:tcPr>
          <w:p w14:paraId="7BD149A5" w14:textId="77777777" w:rsidR="001C48B2" w:rsidRPr="00D14374" w:rsidRDefault="001C48B2" w:rsidP="001C48B2">
            <w:pPr>
              <w:rPr>
                <w:sz w:val="20"/>
                <w:szCs w:val="20"/>
              </w:rPr>
            </w:pPr>
            <w:r w:rsidRPr="00D14374">
              <w:rPr>
                <w:sz w:val="20"/>
                <w:szCs w:val="20"/>
              </w:rPr>
              <w:t>UNID</w:t>
            </w:r>
          </w:p>
        </w:tc>
        <w:tc>
          <w:tcPr>
            <w:tcW w:w="828" w:type="dxa"/>
            <w:shd w:val="clear" w:color="auto" w:fill="auto"/>
          </w:tcPr>
          <w:p w14:paraId="270339FA" w14:textId="77777777" w:rsidR="001C48B2" w:rsidRPr="00D14374" w:rsidRDefault="001C48B2" w:rsidP="001C48B2">
            <w:pPr>
              <w:rPr>
                <w:sz w:val="20"/>
                <w:szCs w:val="20"/>
              </w:rPr>
            </w:pPr>
            <w:r w:rsidRPr="00D14374">
              <w:rPr>
                <w:sz w:val="20"/>
                <w:szCs w:val="20"/>
              </w:rPr>
              <w:t>20,00</w:t>
            </w:r>
          </w:p>
        </w:tc>
        <w:tc>
          <w:tcPr>
            <w:tcW w:w="982" w:type="dxa"/>
            <w:shd w:val="clear" w:color="auto" w:fill="auto"/>
          </w:tcPr>
          <w:p w14:paraId="41D3E930" w14:textId="77777777" w:rsidR="001C48B2" w:rsidRPr="00D14374" w:rsidRDefault="001C48B2" w:rsidP="001C48B2">
            <w:pPr>
              <w:rPr>
                <w:sz w:val="20"/>
                <w:szCs w:val="20"/>
              </w:rPr>
            </w:pPr>
            <w:r w:rsidRPr="00D14374">
              <w:rPr>
                <w:sz w:val="20"/>
                <w:szCs w:val="20"/>
              </w:rPr>
              <w:t>14,1040</w:t>
            </w:r>
          </w:p>
        </w:tc>
        <w:tc>
          <w:tcPr>
            <w:tcW w:w="1029" w:type="dxa"/>
            <w:shd w:val="clear" w:color="auto" w:fill="auto"/>
          </w:tcPr>
          <w:p w14:paraId="79A5A735" w14:textId="77777777" w:rsidR="001C48B2" w:rsidRPr="00D14374" w:rsidRDefault="001C48B2" w:rsidP="001C48B2">
            <w:pPr>
              <w:rPr>
                <w:sz w:val="20"/>
                <w:szCs w:val="20"/>
              </w:rPr>
            </w:pPr>
            <w:r w:rsidRPr="00D14374">
              <w:rPr>
                <w:sz w:val="20"/>
                <w:szCs w:val="20"/>
              </w:rPr>
              <w:t>282,08</w:t>
            </w:r>
          </w:p>
        </w:tc>
      </w:tr>
      <w:tr w:rsidR="001C48B2" w:rsidRPr="00D14374" w14:paraId="642896BE" w14:textId="77777777" w:rsidTr="001C48B2">
        <w:tc>
          <w:tcPr>
            <w:tcW w:w="709" w:type="dxa"/>
            <w:shd w:val="clear" w:color="auto" w:fill="auto"/>
          </w:tcPr>
          <w:p w14:paraId="74C152EC" w14:textId="77777777" w:rsidR="001C48B2" w:rsidRPr="00D14374" w:rsidRDefault="001C48B2" w:rsidP="001C48B2">
            <w:pPr>
              <w:rPr>
                <w:sz w:val="20"/>
                <w:szCs w:val="20"/>
              </w:rPr>
            </w:pPr>
            <w:r w:rsidRPr="00D14374">
              <w:rPr>
                <w:sz w:val="20"/>
                <w:szCs w:val="20"/>
              </w:rPr>
              <w:t>423</w:t>
            </w:r>
          </w:p>
        </w:tc>
        <w:tc>
          <w:tcPr>
            <w:tcW w:w="3901" w:type="dxa"/>
            <w:shd w:val="clear" w:color="auto" w:fill="auto"/>
          </w:tcPr>
          <w:p w14:paraId="37971C53" w14:textId="77777777" w:rsidR="001C48B2" w:rsidRPr="00D14374" w:rsidRDefault="001C48B2" w:rsidP="001C48B2">
            <w:pPr>
              <w:jc w:val="both"/>
              <w:rPr>
                <w:sz w:val="20"/>
                <w:szCs w:val="20"/>
              </w:rPr>
            </w:pPr>
            <w:r w:rsidRPr="00D14374">
              <w:rPr>
                <w:sz w:val="20"/>
                <w:szCs w:val="20"/>
              </w:rPr>
              <w:t xml:space="preserve">TOALHA DE PAPEL INTERFOLHADA com </w:t>
            </w:r>
            <w:proofErr w:type="gramStart"/>
            <w:r w:rsidRPr="00D14374">
              <w:rPr>
                <w:sz w:val="20"/>
                <w:szCs w:val="20"/>
              </w:rPr>
              <w:t>2</w:t>
            </w:r>
            <w:proofErr w:type="gramEnd"/>
            <w:r w:rsidRPr="00D14374">
              <w:rPr>
                <w:sz w:val="20"/>
                <w:szCs w:val="20"/>
              </w:rPr>
              <w:t xml:space="preserve"> dobras, cor branca 20x21cm, gramatura entre 34 e 36 gramas. Embalagem com 1.000 folhas</w:t>
            </w:r>
          </w:p>
        </w:tc>
        <w:tc>
          <w:tcPr>
            <w:tcW w:w="1396" w:type="dxa"/>
            <w:shd w:val="clear" w:color="auto" w:fill="auto"/>
          </w:tcPr>
          <w:p w14:paraId="3B2667E8" w14:textId="77777777" w:rsidR="001C48B2" w:rsidRPr="00D14374" w:rsidRDefault="001C48B2" w:rsidP="001C48B2">
            <w:pPr>
              <w:rPr>
                <w:sz w:val="20"/>
                <w:szCs w:val="20"/>
              </w:rPr>
            </w:pPr>
            <w:proofErr w:type="spellStart"/>
            <w:r w:rsidRPr="00D14374">
              <w:rPr>
                <w:sz w:val="20"/>
                <w:szCs w:val="20"/>
              </w:rPr>
              <w:t>Qualilux</w:t>
            </w:r>
            <w:proofErr w:type="spellEnd"/>
          </w:p>
        </w:tc>
        <w:tc>
          <w:tcPr>
            <w:tcW w:w="1082" w:type="dxa"/>
            <w:shd w:val="clear" w:color="auto" w:fill="auto"/>
          </w:tcPr>
          <w:p w14:paraId="4B6CFB42" w14:textId="77777777" w:rsidR="001C48B2" w:rsidRPr="00D14374" w:rsidRDefault="001C48B2" w:rsidP="001C48B2">
            <w:pPr>
              <w:rPr>
                <w:sz w:val="20"/>
                <w:szCs w:val="20"/>
              </w:rPr>
            </w:pPr>
            <w:r w:rsidRPr="00D14374">
              <w:rPr>
                <w:sz w:val="20"/>
                <w:szCs w:val="20"/>
              </w:rPr>
              <w:t>Pacote</w:t>
            </w:r>
          </w:p>
        </w:tc>
        <w:tc>
          <w:tcPr>
            <w:tcW w:w="828" w:type="dxa"/>
            <w:shd w:val="clear" w:color="auto" w:fill="auto"/>
          </w:tcPr>
          <w:p w14:paraId="2EEFF3DC" w14:textId="77777777" w:rsidR="001C48B2" w:rsidRPr="00D14374" w:rsidRDefault="001C48B2" w:rsidP="001C48B2">
            <w:pPr>
              <w:rPr>
                <w:sz w:val="20"/>
                <w:szCs w:val="20"/>
              </w:rPr>
            </w:pPr>
            <w:r w:rsidRPr="00D14374">
              <w:rPr>
                <w:sz w:val="20"/>
                <w:szCs w:val="20"/>
              </w:rPr>
              <w:t>300,00</w:t>
            </w:r>
          </w:p>
        </w:tc>
        <w:tc>
          <w:tcPr>
            <w:tcW w:w="982" w:type="dxa"/>
            <w:shd w:val="clear" w:color="auto" w:fill="auto"/>
          </w:tcPr>
          <w:p w14:paraId="466B1371" w14:textId="77777777" w:rsidR="001C48B2" w:rsidRPr="00D14374" w:rsidRDefault="001C48B2" w:rsidP="001C48B2">
            <w:pPr>
              <w:rPr>
                <w:sz w:val="20"/>
                <w:szCs w:val="20"/>
              </w:rPr>
            </w:pPr>
            <w:r w:rsidRPr="00D14374">
              <w:rPr>
                <w:sz w:val="20"/>
                <w:szCs w:val="20"/>
              </w:rPr>
              <w:t>6,6900</w:t>
            </w:r>
          </w:p>
        </w:tc>
        <w:tc>
          <w:tcPr>
            <w:tcW w:w="1029" w:type="dxa"/>
            <w:shd w:val="clear" w:color="auto" w:fill="auto"/>
          </w:tcPr>
          <w:p w14:paraId="14D5ABB2" w14:textId="77777777" w:rsidR="001C48B2" w:rsidRPr="00D14374" w:rsidRDefault="001C48B2" w:rsidP="001C48B2">
            <w:pPr>
              <w:rPr>
                <w:sz w:val="20"/>
                <w:szCs w:val="20"/>
              </w:rPr>
            </w:pPr>
            <w:r w:rsidRPr="00D14374">
              <w:rPr>
                <w:sz w:val="20"/>
                <w:szCs w:val="20"/>
              </w:rPr>
              <w:t>2.007,00</w:t>
            </w:r>
          </w:p>
        </w:tc>
      </w:tr>
    </w:tbl>
    <w:p w14:paraId="06D61E49" w14:textId="4755A1B9" w:rsidR="001C48B2" w:rsidRPr="001C48B2" w:rsidRDefault="001C48B2" w:rsidP="001C48B2">
      <w:pPr>
        <w:ind w:left="2832" w:firstLine="708"/>
        <w:jc w:val="center"/>
        <w:rPr>
          <w:b/>
          <w:sz w:val="20"/>
          <w:szCs w:val="20"/>
        </w:rPr>
      </w:pPr>
      <w:r w:rsidRPr="001C48B2">
        <w:rPr>
          <w:rFonts w:ascii="Arial" w:hAnsi="Arial" w:cs="Arial"/>
          <w:b/>
          <w:sz w:val="23"/>
          <w:szCs w:val="23"/>
        </w:rPr>
        <w:t xml:space="preserve">                                            </w:t>
      </w:r>
      <w:r w:rsidRPr="001C48B2">
        <w:rPr>
          <w:b/>
          <w:sz w:val="20"/>
          <w:szCs w:val="20"/>
        </w:rPr>
        <w:t xml:space="preserve">Valor Total Homologado - </w:t>
      </w:r>
      <w:r w:rsidRPr="001C48B2">
        <w:rPr>
          <w:b/>
          <w:sz w:val="20"/>
          <w:szCs w:val="20"/>
        </w:rPr>
        <w:fldChar w:fldCharType="begin"/>
      </w:r>
      <w:r w:rsidRPr="001C48B2">
        <w:rPr>
          <w:b/>
          <w:sz w:val="20"/>
          <w:szCs w:val="20"/>
        </w:rPr>
        <w:instrText xml:space="preserve"> MERGEFIELD "TotalHomologado" </w:instrText>
      </w:r>
      <w:r w:rsidRPr="001C48B2">
        <w:rPr>
          <w:b/>
          <w:sz w:val="20"/>
          <w:szCs w:val="20"/>
        </w:rPr>
        <w:fldChar w:fldCharType="separate"/>
      </w:r>
      <w:r w:rsidRPr="001C48B2">
        <w:rPr>
          <w:b/>
          <w:sz w:val="20"/>
          <w:szCs w:val="20"/>
        </w:rPr>
        <w:t>R$ 140.632,10</w:t>
      </w:r>
      <w:r w:rsidRPr="001C48B2">
        <w:rPr>
          <w:b/>
          <w:sz w:val="20"/>
          <w:szCs w:val="20"/>
        </w:rPr>
        <w:fldChar w:fldCharType="end"/>
      </w:r>
    </w:p>
    <w:p w14:paraId="5E5C616D" w14:textId="77777777" w:rsidR="00CD6E19" w:rsidRDefault="00CD6E19" w:rsidP="00FF003E">
      <w:pPr>
        <w:tabs>
          <w:tab w:val="num" w:pos="0"/>
        </w:tabs>
        <w:spacing w:after="0" w:line="240" w:lineRule="auto"/>
        <w:jc w:val="both"/>
        <w:rPr>
          <w:rFonts w:ascii="Arial" w:hAnsi="Arial" w:cs="Arial"/>
          <w:b/>
          <w:sz w:val="23"/>
          <w:szCs w:val="23"/>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13D039A6"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Pelo fornecimento do objeto ora contratado, a CONTRATANTE pagará a C</w:t>
      </w:r>
      <w:r w:rsidR="001C48B2">
        <w:rPr>
          <w:rFonts w:ascii="Arial" w:eastAsia="Times New Roman" w:hAnsi="Arial" w:cs="Arial"/>
          <w:sz w:val="23"/>
          <w:szCs w:val="23"/>
          <w:lang w:eastAsia="pt-BR"/>
        </w:rPr>
        <w:t xml:space="preserve">ONTRATADA o valor de R$ 140.632,10 </w:t>
      </w:r>
      <w:r w:rsidRPr="00A00FE1">
        <w:rPr>
          <w:rFonts w:ascii="Arial" w:eastAsia="Times New Roman" w:hAnsi="Arial" w:cs="Arial"/>
          <w:sz w:val="23"/>
          <w:szCs w:val="23"/>
          <w:lang w:eastAsia="pt-BR"/>
        </w:rPr>
        <w:t>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446F337C"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B04D45">
        <w:rPr>
          <w:rFonts w:ascii="Arial" w:eastAsia="Times New Roman" w:hAnsi="Arial" w:cs="Arial"/>
          <w:lang w:eastAsia="pt-BR"/>
        </w:rPr>
        <w:t>serem</w:t>
      </w:r>
      <w:proofErr w:type="gramEnd"/>
      <w:r w:rsidRPr="00B04D45">
        <w:rPr>
          <w:rFonts w:ascii="Arial" w:eastAsia="Times New Roman" w:hAnsi="Arial" w:cs="Arial"/>
          <w:lang w:eastAsia="pt-BR"/>
        </w:rPr>
        <w:t xml:space="preserve">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r w:rsidR="003F5C11">
        <w:rPr>
          <w:rFonts w:ascii="Arial" w:eastAsia="Times New Roman" w:hAnsi="Arial" w:cs="Arial"/>
          <w:lang w:eastAsia="pt-BR"/>
        </w:rPr>
        <w:t>.</w:t>
      </w:r>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w:t>
      </w:r>
      <w:r w:rsidRPr="00B04D45">
        <w:rPr>
          <w:rFonts w:ascii="Arial" w:hAnsi="Arial" w:cs="Arial"/>
        </w:rPr>
        <w:lastRenderedPageBreak/>
        <w:t xml:space="preserve">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lastRenderedPageBreak/>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w:t>
      </w:r>
      <w:r w:rsidRPr="00B04D45">
        <w:rPr>
          <w:rFonts w:ascii="Arial" w:eastAsia="Times New Roman" w:hAnsi="Arial" w:cs="Arial"/>
          <w:color w:val="000000"/>
          <w:lang w:eastAsia="pt-BR"/>
        </w:rPr>
        <w:lastRenderedPageBreak/>
        <w:t xml:space="preserve">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w:t>
      </w:r>
      <w:r w:rsidRPr="00E5340F">
        <w:rPr>
          <w:rFonts w:ascii="Arial" w:eastAsia="Times New Roman" w:hAnsi="Arial" w:cs="Arial"/>
          <w:color w:val="000000"/>
          <w:sz w:val="23"/>
          <w:szCs w:val="23"/>
          <w:lang w:eastAsia="pt-BR"/>
        </w:rPr>
        <w:lastRenderedPageBreak/>
        <w:t xml:space="preserve">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lastRenderedPageBreak/>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w:t>
      </w:r>
      <w:r w:rsidRPr="00A00FE1">
        <w:rPr>
          <w:rFonts w:ascii="Arial" w:eastAsia="Times New Roman" w:hAnsi="Arial" w:cs="Arial"/>
          <w:sz w:val="23"/>
          <w:szCs w:val="23"/>
          <w:lang w:eastAsia="pt-BR"/>
        </w:rPr>
        <w:lastRenderedPageBreak/>
        <w:t>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530455F5" w14:textId="77777777" w:rsidR="00160378" w:rsidRDefault="00160378" w:rsidP="00FF003E">
      <w:pPr>
        <w:spacing w:after="0" w:line="240" w:lineRule="auto"/>
        <w:ind w:right="-54"/>
        <w:jc w:val="both"/>
        <w:rPr>
          <w:rFonts w:ascii="Arial" w:eastAsia="Times New Roman" w:hAnsi="Arial" w:cs="Arial"/>
          <w:sz w:val="23"/>
          <w:szCs w:val="23"/>
          <w:lang w:eastAsia="pt-BR"/>
        </w:rPr>
      </w:pPr>
    </w:p>
    <w:p w14:paraId="68626FAB" w14:textId="77777777" w:rsidR="00160378" w:rsidRDefault="00160378" w:rsidP="00FF003E">
      <w:pPr>
        <w:spacing w:after="0" w:line="240" w:lineRule="auto"/>
        <w:ind w:right="-54"/>
        <w:jc w:val="both"/>
        <w:rPr>
          <w:rFonts w:ascii="Arial" w:eastAsia="Times New Roman" w:hAnsi="Arial" w:cs="Arial"/>
          <w:sz w:val="23"/>
          <w:szCs w:val="23"/>
          <w:lang w:eastAsia="pt-BR"/>
        </w:rPr>
      </w:pPr>
    </w:p>
    <w:p w14:paraId="2362E0E5" w14:textId="77777777" w:rsidR="00160378" w:rsidRPr="00A00FE1" w:rsidRDefault="00160378" w:rsidP="00FF003E">
      <w:pPr>
        <w:spacing w:after="0" w:line="240" w:lineRule="auto"/>
        <w:ind w:right="-54"/>
        <w:jc w:val="both"/>
        <w:rPr>
          <w:rFonts w:ascii="Arial" w:eastAsia="Times New Roman" w:hAnsi="Arial" w:cs="Arial"/>
          <w:sz w:val="23"/>
          <w:szCs w:val="23"/>
          <w:lang w:eastAsia="pt-BR"/>
        </w:rPr>
      </w:pPr>
    </w:p>
    <w:p w14:paraId="690350CD" w14:textId="5FA94160" w:rsidR="00FF003E" w:rsidRPr="00A00FE1" w:rsidRDefault="00160378" w:rsidP="00FF003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xml:space="preserve">, 21 de Setembro </w:t>
      </w:r>
      <w:r w:rsidR="00FF003E" w:rsidRPr="00A00FE1">
        <w:rPr>
          <w:rFonts w:ascii="Arial" w:eastAsia="Times New Roman" w:hAnsi="Arial" w:cs="Arial"/>
          <w:sz w:val="23"/>
          <w:szCs w:val="23"/>
          <w:lang w:eastAsia="pt-BR"/>
        </w:rPr>
        <w:t>de 20</w:t>
      </w:r>
      <w:r w:rsidR="00FF003E">
        <w:rPr>
          <w:rFonts w:ascii="Arial" w:eastAsia="Times New Roman" w:hAnsi="Arial" w:cs="Arial"/>
          <w:sz w:val="23"/>
          <w:szCs w:val="23"/>
          <w:lang w:eastAsia="pt-BR"/>
        </w:rPr>
        <w:t>20</w:t>
      </w:r>
      <w:r>
        <w:rPr>
          <w:rFonts w:ascii="Arial" w:eastAsia="Times New Roman" w:hAnsi="Arial" w:cs="Arial"/>
          <w:sz w:val="23"/>
          <w:szCs w:val="23"/>
          <w:lang w:eastAsia="pt-BR"/>
        </w:rPr>
        <w:t>.</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6E371EE0"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160378">
        <w:rPr>
          <w:rFonts w:ascii="Times New Roman" w:eastAsia="Times New Roman" w:hAnsi="Times New Roman" w:cs="Times New Roman"/>
          <w:sz w:val="24"/>
          <w:szCs w:val="24"/>
          <w:lang w:eastAsia="pt-BR"/>
        </w:rPr>
        <w:t xml:space="preserve">                      </w:t>
      </w:r>
      <w:r w:rsidR="00B34450">
        <w:rPr>
          <w:rFonts w:ascii="Arial" w:hAnsi="Arial" w:cs="Arial"/>
        </w:rPr>
        <w:t>MARCOS FERNANDO LEAL</w:t>
      </w:r>
      <w:proofErr w:type="gramStart"/>
      <w:r w:rsidR="00160378">
        <w:rPr>
          <w:rFonts w:ascii="Arial" w:eastAsia="Times New Roman" w:hAnsi="Arial" w:cs="Arial"/>
          <w:color w:val="000000"/>
          <w:lang w:eastAsia="pt-BR"/>
        </w:rPr>
        <w:t xml:space="preserve">   </w:t>
      </w:r>
    </w:p>
    <w:p w14:paraId="729F3918" w14:textId="76A16DEE" w:rsidR="00160378" w:rsidRDefault="00A31337" w:rsidP="003702DA">
      <w:pPr>
        <w:spacing w:after="0" w:line="240" w:lineRule="auto"/>
        <w:jc w:val="both"/>
        <w:rPr>
          <w:rFonts w:ascii="Arial" w:hAnsi="Arial" w:cs="Arial"/>
          <w:b/>
        </w:rPr>
      </w:pPr>
      <w:proofErr w:type="gramEnd"/>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160378">
        <w:rPr>
          <w:rFonts w:ascii="Times New Roman" w:hAnsi="Times New Roman" w:cs="Times New Roman"/>
          <w:sz w:val="24"/>
          <w:szCs w:val="24"/>
        </w:rPr>
        <w:t xml:space="preserve">                                              </w:t>
      </w:r>
      <w:r w:rsidR="00B34450">
        <w:rPr>
          <w:rFonts w:ascii="Arial" w:hAnsi="Arial" w:cs="Arial"/>
          <w:b/>
        </w:rPr>
        <w:t xml:space="preserve">ALTERMED MATERIAL MÉDICO </w:t>
      </w:r>
    </w:p>
    <w:p w14:paraId="1286897A" w14:textId="7DEC9DF2" w:rsidR="003702DA" w:rsidRDefault="00160378" w:rsidP="00160378">
      <w:pPr>
        <w:spacing w:after="0" w:line="240" w:lineRule="auto"/>
        <w:ind w:left="7080"/>
        <w:jc w:val="both"/>
        <w:rPr>
          <w:rFonts w:ascii="Arial" w:eastAsia="Times New Roman" w:hAnsi="Arial" w:cs="Arial"/>
          <w:color w:val="000000"/>
          <w:lang w:eastAsia="pt-BR"/>
        </w:rPr>
      </w:pPr>
      <w:r>
        <w:rPr>
          <w:rFonts w:ascii="Arial" w:hAnsi="Arial" w:cs="Arial"/>
          <w:b/>
        </w:rPr>
        <w:t xml:space="preserve">       </w:t>
      </w:r>
      <w:bookmarkStart w:id="0" w:name="_GoBack"/>
      <w:bookmarkEnd w:id="0"/>
      <w:r w:rsidR="00B34450">
        <w:rPr>
          <w:rFonts w:ascii="Arial" w:hAnsi="Arial" w:cs="Arial"/>
          <w:b/>
        </w:rPr>
        <w:t>HOSPITALAR LTDA</w:t>
      </w:r>
    </w:p>
    <w:p w14:paraId="05A64BC7" w14:textId="4E54C837" w:rsidR="00B85DF6" w:rsidRPr="00B85DF6" w:rsidRDefault="00684633" w:rsidP="00B85DF6">
      <w:pPr>
        <w:spacing w:after="0" w:line="240" w:lineRule="auto"/>
        <w:jc w:val="both"/>
        <w:rPr>
          <w:rFonts w:ascii="Arial" w:eastAsia="Times New Roman" w:hAnsi="Arial" w:cs="Arial"/>
          <w:bCs/>
          <w:color w:val="000000"/>
          <w:lang w:eastAsia="pt-BR"/>
        </w:rPr>
      </w:pPr>
      <w:r>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3F5C11" w:rsidRDefault="003F5C11" w:rsidP="00FF003E">
      <w:pPr>
        <w:spacing w:after="0" w:line="240" w:lineRule="auto"/>
      </w:pPr>
      <w:r>
        <w:separator/>
      </w:r>
    </w:p>
  </w:endnote>
  <w:endnote w:type="continuationSeparator" w:id="0">
    <w:p w14:paraId="5AD9765C" w14:textId="77777777" w:rsidR="003F5C11" w:rsidRDefault="003F5C11"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77777777" w:rsidR="003F5C11" w:rsidRPr="00453D59" w:rsidRDefault="003F5C11"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60378">
      <w:rPr>
        <w:rFonts w:ascii="Times New Roman" w:eastAsia="Times New Roman" w:hAnsi="Times New Roman" w:cs="Times New Roman"/>
        <w:noProof/>
        <w:sz w:val="24"/>
        <w:szCs w:val="24"/>
        <w:lang w:eastAsia="pt-BR"/>
      </w:rPr>
      <w:t>18</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/19</w:t>
    </w:r>
  </w:p>
  <w:p w14:paraId="74775433" w14:textId="77777777" w:rsidR="003F5C11" w:rsidRPr="00453D59" w:rsidRDefault="003F5C11"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3F5C11" w:rsidRPr="00453D59" w:rsidRDefault="003F5C11"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3F5C11" w:rsidRPr="00453D59" w:rsidRDefault="003F5C11" w:rsidP="00FF003E">
    <w:pPr>
      <w:tabs>
        <w:tab w:val="center" w:pos="4252"/>
        <w:tab w:val="right" w:pos="8504"/>
      </w:tabs>
      <w:spacing w:after="0" w:line="240" w:lineRule="auto"/>
    </w:pPr>
  </w:p>
  <w:p w14:paraId="597C729F" w14:textId="77777777" w:rsidR="003F5C11" w:rsidRDefault="003F5C1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3F5C11" w:rsidRDefault="003F5C11" w:rsidP="00FF003E">
      <w:pPr>
        <w:spacing w:after="0" w:line="240" w:lineRule="auto"/>
      </w:pPr>
      <w:r>
        <w:separator/>
      </w:r>
    </w:p>
  </w:footnote>
  <w:footnote w:type="continuationSeparator" w:id="0">
    <w:p w14:paraId="3137389A" w14:textId="77777777" w:rsidR="003F5C11" w:rsidRDefault="003F5C11"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3F5C11" w:rsidRPr="00980C85" w:rsidRDefault="003F5C11"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05884" r:id="rId2"/>
      </w:pict>
    </w:r>
    <w:r w:rsidRPr="00980C85">
      <w:rPr>
        <w:rFonts w:ascii="Times New Roman" w:eastAsia="Times New Roman" w:hAnsi="Times New Roman" w:cs="Times New Roman"/>
        <w:b/>
        <w:bCs/>
        <w:lang w:eastAsia="pt-BR"/>
      </w:rPr>
      <w:t>MUNICIPAL DE ITAMBARACÁ</w:t>
    </w:r>
  </w:p>
  <w:p w14:paraId="2D448734" w14:textId="77777777" w:rsidR="003F5C11" w:rsidRDefault="003F5C11"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3F5C11" w:rsidRDefault="003F5C11" w:rsidP="00FF003E">
    <w:pPr>
      <w:spacing w:after="0" w:line="240" w:lineRule="auto"/>
      <w:jc w:val="center"/>
      <w:rPr>
        <w:rFonts w:ascii="Times New Roman" w:eastAsia="Times New Roman" w:hAnsi="Times New Roman" w:cs="Times New Roman"/>
        <w:b/>
        <w:bCs/>
        <w:lang w:eastAsia="pt-BR"/>
      </w:rPr>
    </w:pPr>
  </w:p>
  <w:p w14:paraId="59ECCA89" w14:textId="6D12D473" w:rsidR="003F5C11" w:rsidRDefault="003F5C11"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152A89"/>
    <w:rsid w:val="00160378"/>
    <w:rsid w:val="001C48B2"/>
    <w:rsid w:val="002A5B01"/>
    <w:rsid w:val="003702DA"/>
    <w:rsid w:val="003F5C11"/>
    <w:rsid w:val="00473A81"/>
    <w:rsid w:val="0054399F"/>
    <w:rsid w:val="00684633"/>
    <w:rsid w:val="00797AB0"/>
    <w:rsid w:val="007B23AA"/>
    <w:rsid w:val="009B5196"/>
    <w:rsid w:val="009C2E29"/>
    <w:rsid w:val="00A11F2F"/>
    <w:rsid w:val="00A31337"/>
    <w:rsid w:val="00B34450"/>
    <w:rsid w:val="00B85DF6"/>
    <w:rsid w:val="00CD6E19"/>
    <w:rsid w:val="00D96773"/>
    <w:rsid w:val="00DA4818"/>
    <w:rsid w:val="00DF31AD"/>
    <w:rsid w:val="00E157CD"/>
    <w:rsid w:val="00E34276"/>
    <w:rsid w:val="00F12809"/>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5066">
      <w:bodyDiv w:val="1"/>
      <w:marLeft w:val="0"/>
      <w:marRight w:val="0"/>
      <w:marTop w:val="0"/>
      <w:marBottom w:val="0"/>
      <w:divBdr>
        <w:top w:val="none" w:sz="0" w:space="0" w:color="auto"/>
        <w:left w:val="none" w:sz="0" w:space="0" w:color="auto"/>
        <w:bottom w:val="none" w:sz="0" w:space="0" w:color="auto"/>
        <w:right w:val="none" w:sz="0" w:space="0" w:color="auto"/>
      </w:divBdr>
    </w:div>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900871338">
      <w:bodyDiv w:val="1"/>
      <w:marLeft w:val="0"/>
      <w:marRight w:val="0"/>
      <w:marTop w:val="0"/>
      <w:marBottom w:val="0"/>
      <w:divBdr>
        <w:top w:val="none" w:sz="0" w:space="0" w:color="auto"/>
        <w:left w:val="none" w:sz="0" w:space="0" w:color="auto"/>
        <w:bottom w:val="none" w:sz="0" w:space="0" w:color="auto"/>
        <w:right w:val="none" w:sz="0" w:space="0" w:color="auto"/>
      </w:divBdr>
    </w:div>
    <w:div w:id="1387560561">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1717660672">
      <w:bodyDiv w:val="1"/>
      <w:marLeft w:val="0"/>
      <w:marRight w:val="0"/>
      <w:marTop w:val="0"/>
      <w:marBottom w:val="0"/>
      <w:divBdr>
        <w:top w:val="none" w:sz="0" w:space="0" w:color="auto"/>
        <w:left w:val="none" w:sz="0" w:space="0" w:color="auto"/>
        <w:bottom w:val="none" w:sz="0" w:space="0" w:color="auto"/>
        <w:right w:val="none" w:sz="0" w:space="0" w:color="auto"/>
      </w:divBdr>
    </w:div>
    <w:div w:id="181044068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7476</Words>
  <Characters>40371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2020-09-17T16:19:00Z</dcterms:created>
  <dcterms:modified xsi:type="dcterms:W3CDTF">2020-09-21T18:05:00Z</dcterms:modified>
</cp:coreProperties>
</file>