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5979" w14:textId="0F40E35F" w:rsidR="00705616" w:rsidRPr="00705616" w:rsidRDefault="00705616" w:rsidP="00705616">
      <w:pPr>
        <w:widowControl w:val="0"/>
        <w:autoSpaceDE w:val="0"/>
        <w:autoSpaceDN w:val="0"/>
        <w:adjustRightInd w:val="0"/>
        <w:spacing w:after="0" w:line="36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PREGÃO PRESENCIAL PARA R</w:t>
      </w:r>
      <w:r w:rsidRPr="00705616">
        <w:rPr>
          <w:rFonts w:ascii="Arial" w:eastAsia="Times New Roman" w:hAnsi="Arial" w:cs="Arial"/>
          <w:b/>
          <w:spacing w:val="-1"/>
          <w:sz w:val="24"/>
          <w:szCs w:val="24"/>
          <w:lang w:eastAsia="pt-BR"/>
        </w:rPr>
        <w:t>E</w:t>
      </w:r>
      <w:r w:rsidRPr="00705616">
        <w:rPr>
          <w:rFonts w:ascii="Arial" w:eastAsia="Times New Roman" w:hAnsi="Arial" w:cs="Arial"/>
          <w:b/>
          <w:sz w:val="24"/>
          <w:szCs w:val="24"/>
          <w:lang w:eastAsia="pt-BR"/>
        </w:rPr>
        <w:t>GISTRO</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DE</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PREÇOS</w:t>
      </w:r>
      <w:r w:rsidRPr="00705616">
        <w:rPr>
          <w:rFonts w:ascii="Arial" w:eastAsia="Times New Roman" w:hAnsi="Arial" w:cs="Arial"/>
          <w:spacing w:val="1"/>
          <w:sz w:val="24"/>
          <w:szCs w:val="24"/>
          <w:lang w:eastAsia="pt-BR"/>
        </w:rPr>
        <w:t xml:space="preserve"> </w:t>
      </w:r>
      <w:r w:rsidRPr="00705616">
        <w:rPr>
          <w:rFonts w:ascii="Arial" w:eastAsia="Times New Roman" w:hAnsi="Arial" w:cs="Arial"/>
          <w:sz w:val="24"/>
          <w:szCs w:val="24"/>
          <w:lang w:eastAsia="pt-BR"/>
        </w:rPr>
        <w:t xml:space="preserve">n.º </w:t>
      </w:r>
      <w:r w:rsidRPr="00705616">
        <w:rPr>
          <w:rFonts w:ascii="Arial" w:eastAsia="Times New Roman" w:hAnsi="Arial" w:cs="Arial"/>
          <w:color w:val="000000"/>
          <w:sz w:val="24"/>
          <w:szCs w:val="24"/>
          <w:u w:val="single"/>
          <w:lang w:eastAsia="pt-BR"/>
        </w:rPr>
        <w:t>046/2021</w:t>
      </w:r>
    </w:p>
    <w:p w14:paraId="4AA365DA" w14:textId="7E00B319" w:rsidR="00705616" w:rsidRPr="00705616" w:rsidRDefault="00705616" w:rsidP="00705616">
      <w:pPr>
        <w:widowControl w:val="0"/>
        <w:autoSpaceDE w:val="0"/>
        <w:autoSpaceDN w:val="0"/>
        <w:adjustRightInd w:val="0"/>
        <w:spacing w:after="0" w:line="36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PROCEDIMENTO ADMINISTRATIVO</w:t>
      </w:r>
      <w:r w:rsidRPr="00705616">
        <w:rPr>
          <w:rFonts w:ascii="Arial" w:eastAsia="Times New Roman" w:hAnsi="Arial" w:cs="Arial"/>
          <w:sz w:val="24"/>
          <w:szCs w:val="24"/>
          <w:lang w:eastAsia="pt-BR"/>
        </w:rPr>
        <w:t xml:space="preserve"> n.º </w:t>
      </w:r>
      <w:r w:rsidRPr="00705616">
        <w:rPr>
          <w:rFonts w:ascii="Arial" w:eastAsia="Times New Roman" w:hAnsi="Arial" w:cs="Arial"/>
          <w:color w:val="000000"/>
          <w:sz w:val="24"/>
          <w:szCs w:val="24"/>
          <w:u w:val="single"/>
          <w:lang w:eastAsia="pt-BR"/>
        </w:rPr>
        <w:t>099/2021</w:t>
      </w:r>
    </w:p>
    <w:p w14:paraId="79872F70" w14:textId="7D553063" w:rsidR="00705616" w:rsidRPr="00705616" w:rsidRDefault="00705616" w:rsidP="00705616">
      <w:pPr>
        <w:widowControl w:val="0"/>
        <w:autoSpaceDE w:val="0"/>
        <w:autoSpaceDN w:val="0"/>
        <w:adjustRightInd w:val="0"/>
        <w:spacing w:after="0" w:line="36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ATA</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DE</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REGISTRO</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DE</w:t>
      </w:r>
      <w:r w:rsidRPr="00705616">
        <w:rPr>
          <w:rFonts w:ascii="Arial" w:eastAsia="Times New Roman" w:hAnsi="Arial" w:cs="Arial"/>
          <w:b/>
          <w:spacing w:val="1"/>
          <w:sz w:val="24"/>
          <w:szCs w:val="24"/>
          <w:lang w:eastAsia="pt-BR"/>
        </w:rPr>
        <w:t xml:space="preserve"> </w:t>
      </w:r>
      <w:r w:rsidRPr="00705616">
        <w:rPr>
          <w:rFonts w:ascii="Arial" w:eastAsia="Times New Roman" w:hAnsi="Arial" w:cs="Arial"/>
          <w:b/>
          <w:sz w:val="24"/>
          <w:szCs w:val="24"/>
          <w:lang w:eastAsia="pt-BR"/>
        </w:rPr>
        <w:t>PREÇOS</w:t>
      </w:r>
      <w:r w:rsidRPr="00705616">
        <w:rPr>
          <w:rFonts w:ascii="Arial" w:eastAsia="Times New Roman" w:hAnsi="Arial" w:cs="Arial"/>
          <w:sz w:val="24"/>
          <w:szCs w:val="24"/>
          <w:lang w:eastAsia="pt-BR"/>
        </w:rPr>
        <w:t xml:space="preserve"> n.º </w:t>
      </w:r>
      <w:r w:rsidRPr="00705616">
        <w:rPr>
          <w:rFonts w:ascii="Arial" w:eastAsia="Times New Roman" w:hAnsi="Arial" w:cs="Arial"/>
          <w:color w:val="000000"/>
          <w:sz w:val="24"/>
          <w:szCs w:val="24"/>
          <w:u w:val="single"/>
          <w:lang w:eastAsia="pt-BR"/>
        </w:rPr>
        <w:t>071/2021</w:t>
      </w:r>
    </w:p>
    <w:p w14:paraId="5233D452" w14:textId="77777777" w:rsidR="00705616" w:rsidRPr="00705616" w:rsidRDefault="00705616" w:rsidP="00705616">
      <w:pPr>
        <w:widowControl w:val="0"/>
        <w:autoSpaceDE w:val="0"/>
        <w:autoSpaceDN w:val="0"/>
        <w:adjustRightInd w:val="0"/>
        <w:spacing w:after="0" w:line="240" w:lineRule="auto"/>
        <w:jc w:val="both"/>
        <w:rPr>
          <w:rFonts w:ascii="Arial" w:eastAsia="Times New Roman" w:hAnsi="Arial" w:cs="Arial"/>
          <w:sz w:val="24"/>
          <w:szCs w:val="24"/>
          <w:lang w:eastAsia="pt-BR"/>
        </w:rPr>
      </w:pPr>
    </w:p>
    <w:p w14:paraId="296538B7" w14:textId="2CB81050"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hAnsi="Arial" w:cs="Arial"/>
          <w:sz w:val="24"/>
          <w:szCs w:val="24"/>
        </w:rPr>
        <w:t xml:space="preserve">Pelo presente instrumento, o </w:t>
      </w:r>
      <w:r w:rsidRPr="00705616">
        <w:rPr>
          <w:rFonts w:ascii="Arial" w:hAnsi="Arial" w:cs="Arial"/>
          <w:b/>
          <w:bCs/>
          <w:sz w:val="24"/>
          <w:szCs w:val="24"/>
        </w:rPr>
        <w:t>MUNICIPIO DE ITAMBARACÁ</w:t>
      </w:r>
      <w:r w:rsidRPr="00705616">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705616">
        <w:rPr>
          <w:rFonts w:ascii="Arial" w:hAnsi="Arial" w:cs="Arial"/>
          <w:sz w:val="24"/>
          <w:szCs w:val="24"/>
        </w:rPr>
        <w:t>Srª</w:t>
      </w:r>
      <w:proofErr w:type="spellEnd"/>
      <w:r w:rsidRPr="00705616">
        <w:rPr>
          <w:rFonts w:ascii="Arial" w:hAnsi="Arial" w:cs="Arial"/>
          <w:sz w:val="24"/>
          <w:szCs w:val="24"/>
        </w:rPr>
        <w:t xml:space="preserve">. Mônica Cristina </w:t>
      </w:r>
      <w:proofErr w:type="spellStart"/>
      <w:r w:rsidRPr="00705616">
        <w:rPr>
          <w:rFonts w:ascii="Arial" w:hAnsi="Arial" w:cs="Arial"/>
          <w:sz w:val="24"/>
          <w:szCs w:val="24"/>
        </w:rPr>
        <w:t>Zambon</w:t>
      </w:r>
      <w:proofErr w:type="spellEnd"/>
      <w:r w:rsidRPr="00705616">
        <w:rPr>
          <w:rFonts w:ascii="Arial" w:hAnsi="Arial" w:cs="Arial"/>
          <w:sz w:val="24"/>
          <w:szCs w:val="24"/>
        </w:rPr>
        <w:t xml:space="preserve"> Holzmann</w:t>
      </w:r>
      <w:r w:rsidRPr="00705616">
        <w:rPr>
          <w:rFonts w:ascii="Arial" w:eastAsia="Times New Roman" w:hAnsi="Arial" w:cs="Arial"/>
          <w:color w:val="000000"/>
          <w:sz w:val="24"/>
          <w:szCs w:val="24"/>
          <w:lang w:eastAsia="pt-BR"/>
        </w:rPr>
        <w:t xml:space="preserve">, brasileira, casada, </w:t>
      </w:r>
      <w:r w:rsidRPr="00705616">
        <w:rPr>
          <w:rFonts w:ascii="Arial" w:hAnsi="Arial" w:cs="Arial"/>
          <w:sz w:val="24"/>
          <w:szCs w:val="24"/>
        </w:rPr>
        <w:t>CPF/MF sob nº547.432.069-87, portadora da Cédula de Identidade RG nº 3.539.028-6,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2B3D7FAD"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p>
    <w:p w14:paraId="7157D65A" w14:textId="77777777" w:rsidR="00705616" w:rsidRPr="00705616" w:rsidRDefault="00705616" w:rsidP="00705616">
      <w:pPr>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u w:val="single"/>
          <w:lang w:eastAsia="pt-BR"/>
        </w:rPr>
        <w:t>CLÁUSULA PRIMEIRA:</w:t>
      </w:r>
      <w:r w:rsidRPr="00705616">
        <w:rPr>
          <w:rFonts w:ascii="Arial" w:eastAsia="Times New Roman" w:hAnsi="Arial" w:cs="Arial"/>
          <w:sz w:val="24"/>
          <w:szCs w:val="24"/>
          <w:u w:val="single"/>
          <w:lang w:eastAsia="pt-BR"/>
        </w:rPr>
        <w:t xml:space="preserve"> </w:t>
      </w:r>
      <w:r w:rsidRPr="00705616">
        <w:rPr>
          <w:rFonts w:ascii="Arial" w:eastAsia="Times New Roman" w:hAnsi="Arial" w:cs="Arial"/>
          <w:b/>
          <w:sz w:val="24"/>
          <w:szCs w:val="24"/>
          <w:u w:val="single"/>
          <w:lang w:eastAsia="pt-BR"/>
        </w:rPr>
        <w:t>Objeto</w:t>
      </w:r>
      <w:r w:rsidRPr="00705616">
        <w:rPr>
          <w:rFonts w:ascii="Arial" w:eastAsia="Times New Roman" w:hAnsi="Arial" w:cs="Arial"/>
          <w:b/>
          <w:sz w:val="24"/>
          <w:szCs w:val="24"/>
          <w:lang w:eastAsia="pt-BR"/>
        </w:rPr>
        <w:t>–</w:t>
      </w:r>
    </w:p>
    <w:p w14:paraId="51C737FA" w14:textId="77777777" w:rsidR="00705616" w:rsidRPr="00705616" w:rsidRDefault="00705616" w:rsidP="00705616">
      <w:pPr>
        <w:spacing w:after="0" w:line="240" w:lineRule="auto"/>
        <w:ind w:right="-54"/>
        <w:jc w:val="both"/>
        <w:rPr>
          <w:rFonts w:ascii="Arial" w:eastAsia="Times New Roman" w:hAnsi="Arial" w:cs="Arial"/>
          <w:b/>
          <w:bCs/>
          <w:sz w:val="24"/>
          <w:szCs w:val="24"/>
          <w:lang w:eastAsia="pt-BR"/>
        </w:rPr>
      </w:pPr>
    </w:p>
    <w:p w14:paraId="62BB4045" w14:textId="71268164" w:rsidR="00705616" w:rsidRPr="00705616" w:rsidRDefault="00705616" w:rsidP="00705616">
      <w:pPr>
        <w:jc w:val="both"/>
        <w:rPr>
          <w:rFonts w:ascii="Arial" w:eastAsia="Times New Roman" w:hAnsi="Arial" w:cs="Arial"/>
          <w:bCs/>
          <w:sz w:val="24"/>
          <w:szCs w:val="24"/>
          <w:lang w:eastAsia="pt-BR"/>
        </w:rPr>
      </w:pPr>
      <w:r w:rsidRPr="00705616">
        <w:rPr>
          <w:rFonts w:ascii="Arial" w:eastAsia="Times New Roman" w:hAnsi="Arial" w:cs="Arial"/>
          <w:bCs/>
          <w:sz w:val="24"/>
          <w:szCs w:val="24"/>
          <w:lang w:eastAsia="pt-BR"/>
        </w:rPr>
        <w:t xml:space="preserve">O Objeto da presente Ata é o Registro de Preços </w:t>
      </w:r>
      <w:r w:rsidRPr="00705616">
        <w:rPr>
          <w:rFonts w:ascii="Arial" w:hAnsi="Arial" w:cs="Arial"/>
          <w:sz w:val="24"/>
          <w:szCs w:val="24"/>
        </w:rPr>
        <w:t>para</w:t>
      </w:r>
      <w:r w:rsidRPr="00705616">
        <w:rPr>
          <w:rFonts w:ascii="Arial" w:eastAsia="Calibri" w:hAnsi="Arial" w:cs="Arial"/>
          <w:bCs/>
          <w:sz w:val="24"/>
          <w:szCs w:val="24"/>
        </w:rPr>
        <w:t xml:space="preserve"> </w:t>
      </w:r>
      <w:r w:rsidRPr="00705616">
        <w:rPr>
          <w:rFonts w:ascii="Arial" w:hAnsi="Arial" w:cs="Arial"/>
          <w:sz w:val="24"/>
          <w:szCs w:val="24"/>
        </w:rPr>
        <w:t>Contratação de Empresa para aquisição de Material de Consumo (gêneros alimentícios, doce e embalagens) e brinquedos destinado a comemoração do dia das crianças</w:t>
      </w:r>
      <w:r w:rsidRPr="00705616">
        <w:rPr>
          <w:rFonts w:ascii="Arial" w:eastAsia="Times New Roman" w:hAnsi="Arial" w:cs="Arial"/>
          <w:sz w:val="24"/>
          <w:szCs w:val="24"/>
          <w:lang w:eastAsia="pt-BR"/>
        </w:rPr>
        <w:t xml:space="preserve">, conforme </w:t>
      </w:r>
      <w:r w:rsidRPr="00705616">
        <w:rPr>
          <w:rFonts w:ascii="Arial" w:eastAsia="Times New Roman" w:hAnsi="Arial" w:cs="Arial"/>
          <w:bCs/>
          <w:sz w:val="24"/>
          <w:szCs w:val="24"/>
          <w:lang w:eastAsia="pt-BR"/>
        </w:rPr>
        <w:t>especificações e detalhamentos consignados no Pregão Presencial - SRP nº 0</w:t>
      </w:r>
      <w:r w:rsidRPr="00705616">
        <w:rPr>
          <w:rFonts w:ascii="Arial" w:eastAsia="Times New Roman" w:hAnsi="Arial" w:cs="Arial"/>
          <w:bCs/>
          <w:sz w:val="24"/>
          <w:szCs w:val="24"/>
          <w:lang w:eastAsia="pt-BR"/>
        </w:rPr>
        <w:t>46</w:t>
      </w:r>
      <w:r w:rsidRPr="00705616">
        <w:rPr>
          <w:rFonts w:ascii="Arial" w:eastAsia="Times New Roman" w:hAnsi="Arial" w:cs="Arial"/>
          <w:bCs/>
          <w:sz w:val="24"/>
          <w:szCs w:val="24"/>
          <w:lang w:eastAsia="pt-BR"/>
        </w:rPr>
        <w:t xml:space="preserve">/2021, </w:t>
      </w:r>
      <w:r w:rsidRPr="00705616">
        <w:rPr>
          <w:rFonts w:ascii="Arial" w:eastAsia="Times New Roman" w:hAnsi="Arial" w:cs="Arial"/>
          <w:color w:val="000000"/>
          <w:sz w:val="24"/>
          <w:szCs w:val="24"/>
          <w:lang w:eastAsia="pt-BR"/>
        </w:rPr>
        <w:t xml:space="preserve">bem como a classificação obtida no certame, formulamos e homologamos a presente </w:t>
      </w:r>
      <w:r w:rsidRPr="00705616">
        <w:rPr>
          <w:rFonts w:ascii="Arial" w:eastAsia="Times New Roman" w:hAnsi="Arial" w:cs="Arial"/>
          <w:bCs/>
          <w:color w:val="000000"/>
          <w:sz w:val="24"/>
          <w:szCs w:val="24"/>
          <w:lang w:eastAsia="pt-BR"/>
        </w:rPr>
        <w:t>ATA DE REGISTRO DE PREÇOS</w:t>
      </w:r>
      <w:r w:rsidRPr="00705616">
        <w:rPr>
          <w:rFonts w:ascii="Arial" w:eastAsia="Times New Roman" w:hAnsi="Arial" w:cs="Arial"/>
          <w:bCs/>
          <w:sz w:val="24"/>
          <w:szCs w:val="24"/>
          <w:lang w:eastAsia="pt-BR"/>
        </w:rPr>
        <w:t xml:space="preserve"> que juntamente com a proposta da </w:t>
      </w:r>
      <w:r w:rsidRPr="00705616">
        <w:rPr>
          <w:rFonts w:ascii="Arial" w:eastAsia="Times New Roman" w:hAnsi="Arial" w:cs="Arial"/>
          <w:sz w:val="24"/>
          <w:szCs w:val="24"/>
          <w:lang w:eastAsia="pt-BR"/>
        </w:rPr>
        <w:t>DETENTORA</w:t>
      </w:r>
      <w:r w:rsidRPr="0070561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449D77B9" w14:textId="77777777" w:rsidR="00705616" w:rsidRPr="00705616" w:rsidRDefault="00705616" w:rsidP="00705616">
      <w:pPr>
        <w:tabs>
          <w:tab w:val="num" w:pos="0"/>
        </w:tabs>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lang w:eastAsia="pt-BR"/>
        </w:rPr>
        <w:t>2.1.</w:t>
      </w:r>
      <w:r w:rsidRPr="00705616">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6806DA2F" w14:textId="77777777" w:rsidR="00705616" w:rsidRPr="00705616" w:rsidRDefault="00705616" w:rsidP="00705616">
      <w:pPr>
        <w:tabs>
          <w:tab w:val="num" w:pos="0"/>
        </w:tabs>
        <w:spacing w:after="0" w:line="240" w:lineRule="auto"/>
        <w:jc w:val="both"/>
        <w:rPr>
          <w:rFonts w:ascii="Arial" w:hAnsi="Arial" w:cs="Arial"/>
          <w:sz w:val="24"/>
          <w:szCs w:val="24"/>
        </w:rPr>
      </w:pPr>
    </w:p>
    <w:p w14:paraId="69ED1F14" w14:textId="77777777" w:rsidR="00705616" w:rsidRPr="00705616" w:rsidRDefault="00705616" w:rsidP="00705616">
      <w:pPr>
        <w:tabs>
          <w:tab w:val="num" w:pos="0"/>
        </w:tabs>
        <w:spacing w:after="0" w:line="240" w:lineRule="auto"/>
        <w:jc w:val="both"/>
        <w:rPr>
          <w:rFonts w:ascii="Arial" w:hAnsi="Arial" w:cs="Arial"/>
          <w:sz w:val="24"/>
          <w:szCs w:val="24"/>
        </w:rPr>
      </w:pPr>
      <w:r w:rsidRPr="00705616">
        <w:rPr>
          <w:rFonts w:ascii="Arial" w:hAnsi="Arial" w:cs="Arial"/>
          <w:b/>
          <w:sz w:val="24"/>
          <w:szCs w:val="24"/>
        </w:rPr>
        <w:t>2.1.1.</w:t>
      </w:r>
      <w:r w:rsidRPr="00705616">
        <w:rPr>
          <w:rFonts w:ascii="Arial" w:hAnsi="Arial" w:cs="Arial"/>
          <w:sz w:val="24"/>
          <w:szCs w:val="24"/>
        </w:rPr>
        <w:t xml:space="preserve"> Consoante o procedimento </w:t>
      </w:r>
      <w:proofErr w:type="spellStart"/>
      <w:r w:rsidRPr="00705616">
        <w:rPr>
          <w:rFonts w:ascii="Arial" w:hAnsi="Arial" w:cs="Arial"/>
          <w:sz w:val="24"/>
          <w:szCs w:val="24"/>
        </w:rPr>
        <w:t>licitatatório</w:t>
      </w:r>
      <w:proofErr w:type="spellEnd"/>
      <w:r w:rsidRPr="00705616">
        <w:rPr>
          <w:rFonts w:ascii="Arial" w:hAnsi="Arial" w:cs="Arial"/>
          <w:sz w:val="24"/>
          <w:szCs w:val="24"/>
        </w:rPr>
        <w:t xml:space="preserve"> que deu origem a presente ata, ficou classificado em primeiro lugar:</w:t>
      </w:r>
    </w:p>
    <w:p w14:paraId="48CE3295" w14:textId="77777777" w:rsidR="00705616" w:rsidRPr="00705616" w:rsidRDefault="00705616" w:rsidP="00705616">
      <w:pPr>
        <w:tabs>
          <w:tab w:val="num" w:pos="0"/>
        </w:tabs>
        <w:spacing w:after="0" w:line="240" w:lineRule="auto"/>
        <w:jc w:val="both"/>
        <w:rPr>
          <w:rFonts w:ascii="Arial" w:eastAsia="Times New Roman" w:hAnsi="Arial" w:cs="Arial"/>
          <w:sz w:val="24"/>
          <w:szCs w:val="24"/>
          <w:lang w:eastAsia="pt-BR"/>
        </w:rPr>
      </w:pPr>
    </w:p>
    <w:p w14:paraId="297762AF" w14:textId="77777777" w:rsidR="00705616" w:rsidRPr="00705616" w:rsidRDefault="00705616" w:rsidP="00705616">
      <w:pPr>
        <w:tabs>
          <w:tab w:val="num" w:pos="0"/>
        </w:tabs>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lang w:eastAsia="pt-BR"/>
        </w:rPr>
        <w:t>a) Primeiro colocado:</w:t>
      </w:r>
    </w:p>
    <w:p w14:paraId="6411A445" w14:textId="2E87E1E1" w:rsidR="00705616" w:rsidRPr="00705616" w:rsidRDefault="00705616" w:rsidP="00705616">
      <w:pPr>
        <w:tabs>
          <w:tab w:val="num" w:pos="0"/>
        </w:tabs>
        <w:spacing w:after="0" w:line="240" w:lineRule="auto"/>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 xml:space="preserve">A empresa Sheila Priscila </w:t>
      </w:r>
      <w:proofErr w:type="spellStart"/>
      <w:r w:rsidRPr="00705616">
        <w:rPr>
          <w:rFonts w:ascii="Arial" w:eastAsia="Times New Roman" w:hAnsi="Arial" w:cs="Arial"/>
          <w:sz w:val="24"/>
          <w:szCs w:val="24"/>
          <w:lang w:eastAsia="pt-BR"/>
        </w:rPr>
        <w:t>Castelhone</w:t>
      </w:r>
      <w:proofErr w:type="spellEnd"/>
      <w:r w:rsidRPr="00705616">
        <w:rPr>
          <w:rFonts w:ascii="Arial" w:eastAsia="Times New Roman" w:hAnsi="Arial" w:cs="Arial"/>
          <w:sz w:val="24"/>
          <w:szCs w:val="24"/>
          <w:lang w:eastAsia="pt-BR"/>
        </w:rPr>
        <w:t xml:space="preserve"> de Deus, inscrita no CNPJ/MF sob nº 41.157.706/0001-49, com sede na cidade de  </w:t>
      </w:r>
      <w:bookmarkStart w:id="0" w:name="_Hlk71703941"/>
      <w:bookmarkStart w:id="1" w:name="_Hlk71704694"/>
      <w:r w:rsidRPr="00705616">
        <w:rPr>
          <w:rFonts w:ascii="Arial" w:eastAsia="Times New Roman" w:hAnsi="Arial" w:cs="Arial"/>
          <w:sz w:val="24"/>
          <w:szCs w:val="24"/>
          <w:lang w:eastAsia="pt-BR"/>
        </w:rPr>
        <w:t xml:space="preserve">Andirá, Estado do </w:t>
      </w:r>
      <w:proofErr w:type="spellStart"/>
      <w:r w:rsidRPr="00705616">
        <w:rPr>
          <w:rFonts w:ascii="Arial" w:eastAsia="Times New Roman" w:hAnsi="Arial" w:cs="Arial"/>
          <w:sz w:val="24"/>
          <w:szCs w:val="24"/>
          <w:lang w:eastAsia="pt-BR"/>
        </w:rPr>
        <w:t>Parana</w:t>
      </w:r>
      <w:proofErr w:type="spellEnd"/>
      <w:r w:rsidRPr="00705616">
        <w:rPr>
          <w:rFonts w:ascii="Arial" w:eastAsia="Times New Roman" w:hAnsi="Arial" w:cs="Arial"/>
          <w:sz w:val="24"/>
          <w:szCs w:val="24"/>
          <w:lang w:eastAsia="pt-BR"/>
        </w:rPr>
        <w:t xml:space="preserve">, na Rua: Bernardo Sarmento, nº 103, </w:t>
      </w:r>
      <w:bookmarkEnd w:id="0"/>
      <w:r w:rsidRPr="00705616">
        <w:rPr>
          <w:rFonts w:ascii="Arial" w:eastAsia="Times New Roman" w:hAnsi="Arial" w:cs="Arial"/>
          <w:sz w:val="24"/>
          <w:szCs w:val="24"/>
          <w:lang w:eastAsia="pt-BR"/>
        </w:rPr>
        <w:t xml:space="preserve">Jardim </w:t>
      </w:r>
      <w:proofErr w:type="spellStart"/>
      <w:r w:rsidRPr="00705616">
        <w:rPr>
          <w:rFonts w:ascii="Arial" w:eastAsia="Times New Roman" w:hAnsi="Arial" w:cs="Arial"/>
          <w:sz w:val="24"/>
          <w:szCs w:val="24"/>
          <w:lang w:eastAsia="pt-BR"/>
        </w:rPr>
        <w:t>Italia</w:t>
      </w:r>
      <w:proofErr w:type="spellEnd"/>
      <w:r w:rsidRPr="00705616">
        <w:rPr>
          <w:rFonts w:ascii="Arial" w:eastAsia="Times New Roman" w:hAnsi="Arial" w:cs="Arial"/>
          <w:sz w:val="24"/>
          <w:szCs w:val="24"/>
          <w:lang w:eastAsia="pt-BR"/>
        </w:rPr>
        <w:t>, CEP: 86.380-000</w:t>
      </w:r>
      <w:bookmarkEnd w:id="1"/>
      <w:r w:rsidRPr="00705616">
        <w:rPr>
          <w:rFonts w:ascii="Arial" w:eastAsia="Times New Roman" w:hAnsi="Arial" w:cs="Arial"/>
          <w:sz w:val="24"/>
          <w:szCs w:val="24"/>
          <w:lang w:eastAsia="pt-BR"/>
        </w:rPr>
        <w:t xml:space="preserve">, neste ato representada por Sheila Priscila </w:t>
      </w:r>
      <w:proofErr w:type="spellStart"/>
      <w:r w:rsidRPr="00705616">
        <w:rPr>
          <w:rFonts w:ascii="Arial" w:eastAsia="Times New Roman" w:hAnsi="Arial" w:cs="Arial"/>
          <w:sz w:val="24"/>
          <w:szCs w:val="24"/>
          <w:lang w:eastAsia="pt-BR"/>
        </w:rPr>
        <w:t>Castelhone</w:t>
      </w:r>
      <w:proofErr w:type="spellEnd"/>
      <w:r w:rsidRPr="00705616">
        <w:rPr>
          <w:rFonts w:ascii="Arial" w:eastAsia="Times New Roman" w:hAnsi="Arial" w:cs="Arial"/>
          <w:sz w:val="24"/>
          <w:szCs w:val="24"/>
          <w:lang w:eastAsia="pt-BR"/>
        </w:rPr>
        <w:t xml:space="preserve"> de Deus, residente e domiciliado na cidade de Andirá, Estado do </w:t>
      </w:r>
      <w:proofErr w:type="spellStart"/>
      <w:r w:rsidRPr="00705616">
        <w:rPr>
          <w:rFonts w:ascii="Arial" w:eastAsia="Times New Roman" w:hAnsi="Arial" w:cs="Arial"/>
          <w:sz w:val="24"/>
          <w:szCs w:val="24"/>
          <w:lang w:eastAsia="pt-BR"/>
        </w:rPr>
        <w:t>Parana</w:t>
      </w:r>
      <w:proofErr w:type="spellEnd"/>
      <w:r w:rsidRPr="00705616">
        <w:rPr>
          <w:rFonts w:ascii="Arial" w:eastAsia="Times New Roman" w:hAnsi="Arial" w:cs="Arial"/>
          <w:sz w:val="24"/>
          <w:szCs w:val="24"/>
          <w:lang w:eastAsia="pt-BR"/>
        </w:rPr>
        <w:t xml:space="preserve">, na Rua: Bernardo Sarmento, nº 103, Jardim </w:t>
      </w:r>
      <w:proofErr w:type="spellStart"/>
      <w:r w:rsidRPr="00705616">
        <w:rPr>
          <w:rFonts w:ascii="Arial" w:eastAsia="Times New Roman" w:hAnsi="Arial" w:cs="Arial"/>
          <w:sz w:val="24"/>
          <w:szCs w:val="24"/>
          <w:lang w:eastAsia="pt-BR"/>
        </w:rPr>
        <w:t>Italia</w:t>
      </w:r>
      <w:proofErr w:type="spellEnd"/>
      <w:r w:rsidRPr="00705616">
        <w:rPr>
          <w:rFonts w:ascii="Arial" w:eastAsia="Times New Roman" w:hAnsi="Arial" w:cs="Arial"/>
          <w:sz w:val="24"/>
          <w:szCs w:val="24"/>
          <w:lang w:eastAsia="pt-BR"/>
        </w:rPr>
        <w:t>, CEP: 86.380-000, inscrito no CPF/MF sob nº 056.949.249-16 e portador da Cédula de Identidade RG nº 9.129.779-5</w:t>
      </w:r>
      <w:r w:rsidRPr="00705616">
        <w:rPr>
          <w:rFonts w:ascii="Arial" w:eastAsia="Times New Roman" w:hAnsi="Arial" w:cs="Arial"/>
          <w:sz w:val="24"/>
          <w:szCs w:val="24"/>
          <w:lang w:eastAsia="pt-BR"/>
        </w:rPr>
        <w:t xml:space="preserve">, </w:t>
      </w:r>
      <w:r w:rsidRPr="00705616">
        <w:rPr>
          <w:rFonts w:ascii="Arial" w:eastAsia="Times New Roman" w:hAnsi="Arial" w:cs="Arial"/>
          <w:sz w:val="24"/>
          <w:szCs w:val="24"/>
          <w:lang w:eastAsia="pt-BR"/>
        </w:rPr>
        <w:t xml:space="preserve">doravante denominada </w:t>
      </w:r>
      <w:r w:rsidRPr="00705616">
        <w:rPr>
          <w:rFonts w:ascii="Arial" w:eastAsia="Times New Roman" w:hAnsi="Arial" w:cs="Arial"/>
          <w:b/>
          <w:sz w:val="24"/>
          <w:szCs w:val="24"/>
          <w:lang w:eastAsia="pt-BR"/>
        </w:rPr>
        <w:t>DETENTORA</w:t>
      </w:r>
      <w:r w:rsidRPr="00705616">
        <w:rPr>
          <w:rFonts w:ascii="Arial" w:eastAsia="Times New Roman" w:hAnsi="Arial" w:cs="Arial"/>
          <w:sz w:val="24"/>
          <w:szCs w:val="24"/>
          <w:lang w:eastAsia="pt-BR"/>
        </w:rPr>
        <w:t xml:space="preserve">, obriga-se a fornecer ao Município de </w:t>
      </w: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 xml:space="preserve"> - Pr, de acordo com as solicitações feitas pela </w:t>
      </w:r>
      <w:r w:rsidRPr="00705616">
        <w:rPr>
          <w:rFonts w:ascii="Arial" w:eastAsia="Times New Roman" w:hAnsi="Arial" w:cs="Arial"/>
          <w:b/>
          <w:sz w:val="24"/>
          <w:szCs w:val="24"/>
          <w:lang w:eastAsia="pt-BR"/>
        </w:rPr>
        <w:t>CONTRATANTE</w:t>
      </w:r>
      <w:r w:rsidRPr="00705616">
        <w:rPr>
          <w:rFonts w:ascii="Arial" w:eastAsia="Times New Roman" w:hAnsi="Arial" w:cs="Arial"/>
          <w:sz w:val="24"/>
          <w:szCs w:val="24"/>
          <w:lang w:eastAsia="pt-BR"/>
        </w:rPr>
        <w:t>, os itens a seguir:</w:t>
      </w:r>
    </w:p>
    <w:tbl>
      <w:tblPr>
        <w:tblStyle w:val="Tabelacomgrade"/>
        <w:tblW w:w="0" w:type="auto"/>
        <w:tblInd w:w="-113" w:type="dxa"/>
        <w:tblLook w:val="04A0" w:firstRow="1" w:lastRow="0" w:firstColumn="1" w:lastColumn="0" w:noHBand="0" w:noVBand="1"/>
      </w:tblPr>
      <w:tblGrid>
        <w:gridCol w:w="683"/>
        <w:gridCol w:w="3707"/>
        <w:gridCol w:w="2017"/>
        <w:gridCol w:w="1111"/>
        <w:gridCol w:w="951"/>
        <w:gridCol w:w="1100"/>
        <w:gridCol w:w="1165"/>
      </w:tblGrid>
      <w:tr w:rsidR="00705616" w:rsidRPr="00705616" w14:paraId="0A174D62" w14:textId="77777777" w:rsidTr="00B01185">
        <w:tc>
          <w:tcPr>
            <w:tcW w:w="0" w:type="auto"/>
          </w:tcPr>
          <w:p w14:paraId="1B32A62F" w14:textId="77777777" w:rsidR="00705616" w:rsidRPr="00705616" w:rsidRDefault="00705616" w:rsidP="00B01185">
            <w:pPr>
              <w:rPr>
                <w:rFonts w:ascii="Arial" w:hAnsi="Arial" w:cs="Arial"/>
                <w:sz w:val="24"/>
                <w:szCs w:val="24"/>
              </w:rPr>
            </w:pPr>
            <w:r w:rsidRPr="00705616">
              <w:rPr>
                <w:rFonts w:ascii="Arial" w:hAnsi="Arial" w:cs="Arial"/>
                <w:sz w:val="24"/>
                <w:szCs w:val="24"/>
              </w:rPr>
              <w:t>Item</w:t>
            </w:r>
          </w:p>
        </w:tc>
        <w:tc>
          <w:tcPr>
            <w:tcW w:w="0" w:type="auto"/>
          </w:tcPr>
          <w:p w14:paraId="011E0AAE" w14:textId="77777777" w:rsidR="00705616" w:rsidRPr="00705616" w:rsidRDefault="00705616" w:rsidP="00B01185">
            <w:pPr>
              <w:rPr>
                <w:rFonts w:ascii="Arial" w:hAnsi="Arial" w:cs="Arial"/>
                <w:sz w:val="24"/>
                <w:szCs w:val="24"/>
              </w:rPr>
            </w:pPr>
            <w:r w:rsidRPr="00705616">
              <w:rPr>
                <w:rFonts w:ascii="Arial" w:hAnsi="Arial" w:cs="Arial"/>
                <w:sz w:val="24"/>
                <w:szCs w:val="24"/>
              </w:rPr>
              <w:t>Especificação</w:t>
            </w:r>
          </w:p>
        </w:tc>
        <w:tc>
          <w:tcPr>
            <w:tcW w:w="0" w:type="auto"/>
          </w:tcPr>
          <w:p w14:paraId="788C7220" w14:textId="77777777" w:rsidR="00705616" w:rsidRPr="00705616" w:rsidRDefault="00705616" w:rsidP="00B01185">
            <w:pPr>
              <w:rPr>
                <w:rFonts w:ascii="Arial" w:hAnsi="Arial" w:cs="Arial"/>
                <w:sz w:val="24"/>
                <w:szCs w:val="24"/>
              </w:rPr>
            </w:pPr>
            <w:r w:rsidRPr="00705616">
              <w:rPr>
                <w:rFonts w:ascii="Arial" w:hAnsi="Arial" w:cs="Arial"/>
                <w:sz w:val="24"/>
                <w:szCs w:val="24"/>
              </w:rPr>
              <w:t>Marca</w:t>
            </w:r>
          </w:p>
        </w:tc>
        <w:tc>
          <w:tcPr>
            <w:tcW w:w="0" w:type="auto"/>
          </w:tcPr>
          <w:p w14:paraId="3F032951" w14:textId="77777777" w:rsidR="00705616" w:rsidRPr="00705616" w:rsidRDefault="00705616" w:rsidP="00B01185">
            <w:pPr>
              <w:rPr>
                <w:rFonts w:ascii="Arial" w:hAnsi="Arial" w:cs="Arial"/>
                <w:sz w:val="24"/>
                <w:szCs w:val="24"/>
              </w:rPr>
            </w:pPr>
            <w:r w:rsidRPr="00705616">
              <w:rPr>
                <w:rFonts w:ascii="Arial" w:hAnsi="Arial" w:cs="Arial"/>
                <w:sz w:val="24"/>
                <w:szCs w:val="24"/>
              </w:rPr>
              <w:t>Unidade</w:t>
            </w:r>
          </w:p>
        </w:tc>
        <w:tc>
          <w:tcPr>
            <w:tcW w:w="0" w:type="auto"/>
          </w:tcPr>
          <w:p w14:paraId="7754D8D2" w14:textId="77777777" w:rsidR="00705616" w:rsidRPr="00705616" w:rsidRDefault="00705616" w:rsidP="00B01185">
            <w:pPr>
              <w:rPr>
                <w:rFonts w:ascii="Arial" w:hAnsi="Arial" w:cs="Arial"/>
                <w:sz w:val="24"/>
                <w:szCs w:val="24"/>
              </w:rPr>
            </w:pPr>
            <w:r w:rsidRPr="00705616">
              <w:rPr>
                <w:rFonts w:ascii="Arial" w:hAnsi="Arial" w:cs="Arial"/>
                <w:sz w:val="24"/>
                <w:szCs w:val="24"/>
              </w:rPr>
              <w:t>Quant.</w:t>
            </w:r>
          </w:p>
        </w:tc>
        <w:tc>
          <w:tcPr>
            <w:tcW w:w="0" w:type="auto"/>
          </w:tcPr>
          <w:p w14:paraId="0D0EECAC" w14:textId="77777777" w:rsidR="00705616" w:rsidRPr="00705616" w:rsidRDefault="00705616" w:rsidP="00B01185">
            <w:pPr>
              <w:rPr>
                <w:rFonts w:ascii="Arial" w:hAnsi="Arial" w:cs="Arial"/>
                <w:sz w:val="24"/>
                <w:szCs w:val="24"/>
              </w:rPr>
            </w:pPr>
            <w:r w:rsidRPr="00705616">
              <w:rPr>
                <w:rFonts w:ascii="Arial" w:hAnsi="Arial" w:cs="Arial"/>
                <w:sz w:val="24"/>
                <w:szCs w:val="24"/>
              </w:rPr>
              <w:t>Valor Unit.</w:t>
            </w:r>
          </w:p>
        </w:tc>
        <w:tc>
          <w:tcPr>
            <w:tcW w:w="0" w:type="auto"/>
          </w:tcPr>
          <w:p w14:paraId="109A4A0B" w14:textId="77777777" w:rsidR="00705616" w:rsidRPr="00705616" w:rsidRDefault="00705616" w:rsidP="00B01185">
            <w:pPr>
              <w:rPr>
                <w:rFonts w:ascii="Arial" w:hAnsi="Arial" w:cs="Arial"/>
                <w:sz w:val="24"/>
                <w:szCs w:val="24"/>
              </w:rPr>
            </w:pPr>
            <w:r w:rsidRPr="00705616">
              <w:rPr>
                <w:rFonts w:ascii="Arial" w:hAnsi="Arial" w:cs="Arial"/>
                <w:sz w:val="24"/>
                <w:szCs w:val="24"/>
              </w:rPr>
              <w:t>Valor Total</w:t>
            </w:r>
          </w:p>
        </w:tc>
      </w:tr>
      <w:tr w:rsidR="00705616" w:rsidRPr="00705616" w14:paraId="7A397912" w14:textId="77777777" w:rsidTr="00B01185">
        <w:tc>
          <w:tcPr>
            <w:tcW w:w="0" w:type="auto"/>
          </w:tcPr>
          <w:p w14:paraId="3B0063B8" w14:textId="77777777" w:rsidR="00705616" w:rsidRPr="00705616" w:rsidRDefault="00705616" w:rsidP="00B01185">
            <w:pPr>
              <w:rPr>
                <w:rFonts w:ascii="Arial" w:hAnsi="Arial" w:cs="Arial"/>
                <w:sz w:val="24"/>
                <w:szCs w:val="24"/>
              </w:rPr>
            </w:pPr>
            <w:r w:rsidRPr="00705616">
              <w:rPr>
                <w:rFonts w:ascii="Arial" w:hAnsi="Arial" w:cs="Arial"/>
                <w:sz w:val="24"/>
                <w:szCs w:val="24"/>
              </w:rPr>
              <w:lastRenderedPageBreak/>
              <w:t>2</w:t>
            </w:r>
          </w:p>
        </w:tc>
        <w:tc>
          <w:tcPr>
            <w:tcW w:w="0" w:type="auto"/>
          </w:tcPr>
          <w:p w14:paraId="18FE6FC0" w14:textId="77777777" w:rsidR="00705616" w:rsidRPr="00705616" w:rsidRDefault="00705616" w:rsidP="00B01185">
            <w:pPr>
              <w:rPr>
                <w:rFonts w:ascii="Arial" w:hAnsi="Arial" w:cs="Arial"/>
                <w:sz w:val="24"/>
                <w:szCs w:val="24"/>
              </w:rPr>
            </w:pPr>
            <w:r w:rsidRPr="00705616">
              <w:rPr>
                <w:rFonts w:ascii="Arial" w:hAnsi="Arial" w:cs="Arial"/>
                <w:sz w:val="24"/>
                <w:szCs w:val="24"/>
              </w:rPr>
              <w:t xml:space="preserve">Chocolate - produto elaborado com chocolate recheado com </w:t>
            </w:r>
            <w:proofErr w:type="gramStart"/>
            <w:r w:rsidRPr="00705616">
              <w:rPr>
                <w:rFonts w:ascii="Arial" w:hAnsi="Arial" w:cs="Arial"/>
                <w:sz w:val="24"/>
                <w:szCs w:val="24"/>
              </w:rPr>
              <w:t>uma creme</w:t>
            </w:r>
            <w:proofErr w:type="gramEnd"/>
            <w:r w:rsidRPr="00705616">
              <w:rPr>
                <w:rFonts w:ascii="Arial" w:hAnsi="Arial" w:cs="Arial"/>
                <w:sz w:val="24"/>
                <w:szCs w:val="24"/>
              </w:rPr>
              <w:t xml:space="preserve"> essência de morango embalado em unidade de 11 gramas com caixa de 100 unidades</w:t>
            </w:r>
          </w:p>
        </w:tc>
        <w:tc>
          <w:tcPr>
            <w:tcW w:w="0" w:type="auto"/>
          </w:tcPr>
          <w:p w14:paraId="7411CD6C" w14:textId="77777777" w:rsidR="00705616" w:rsidRPr="00705616" w:rsidRDefault="00705616" w:rsidP="00B01185">
            <w:pPr>
              <w:rPr>
                <w:rFonts w:ascii="Arial" w:hAnsi="Arial" w:cs="Arial"/>
                <w:sz w:val="24"/>
                <w:szCs w:val="24"/>
              </w:rPr>
            </w:pPr>
            <w:r w:rsidRPr="00705616">
              <w:rPr>
                <w:rFonts w:ascii="Arial" w:hAnsi="Arial" w:cs="Arial"/>
                <w:sz w:val="24"/>
                <w:szCs w:val="24"/>
              </w:rPr>
              <w:t>BEL/ MORANGUETE</w:t>
            </w:r>
          </w:p>
        </w:tc>
        <w:tc>
          <w:tcPr>
            <w:tcW w:w="0" w:type="auto"/>
          </w:tcPr>
          <w:p w14:paraId="6A029CAC" w14:textId="77777777" w:rsidR="00705616" w:rsidRPr="00705616" w:rsidRDefault="00705616" w:rsidP="00B01185">
            <w:pPr>
              <w:rPr>
                <w:rFonts w:ascii="Arial" w:hAnsi="Arial" w:cs="Arial"/>
                <w:sz w:val="24"/>
                <w:szCs w:val="24"/>
              </w:rPr>
            </w:pPr>
            <w:r w:rsidRPr="00705616">
              <w:rPr>
                <w:rFonts w:ascii="Arial" w:hAnsi="Arial" w:cs="Arial"/>
                <w:sz w:val="24"/>
                <w:szCs w:val="24"/>
              </w:rPr>
              <w:t>Pacote</w:t>
            </w:r>
          </w:p>
        </w:tc>
        <w:tc>
          <w:tcPr>
            <w:tcW w:w="0" w:type="auto"/>
          </w:tcPr>
          <w:p w14:paraId="014156D1" w14:textId="77777777" w:rsidR="00705616" w:rsidRPr="00705616" w:rsidRDefault="00705616" w:rsidP="00B01185">
            <w:pPr>
              <w:rPr>
                <w:rFonts w:ascii="Arial" w:hAnsi="Arial" w:cs="Arial"/>
                <w:sz w:val="24"/>
                <w:szCs w:val="24"/>
              </w:rPr>
            </w:pPr>
            <w:r w:rsidRPr="00705616">
              <w:rPr>
                <w:rFonts w:ascii="Arial" w:hAnsi="Arial" w:cs="Arial"/>
                <w:sz w:val="24"/>
                <w:szCs w:val="24"/>
              </w:rPr>
              <w:t>50,00</w:t>
            </w:r>
          </w:p>
        </w:tc>
        <w:tc>
          <w:tcPr>
            <w:tcW w:w="0" w:type="auto"/>
          </w:tcPr>
          <w:p w14:paraId="42AC4BB8" w14:textId="77777777" w:rsidR="00705616" w:rsidRPr="00705616" w:rsidRDefault="00705616" w:rsidP="00B01185">
            <w:pPr>
              <w:rPr>
                <w:rFonts w:ascii="Arial" w:hAnsi="Arial" w:cs="Arial"/>
                <w:sz w:val="24"/>
                <w:szCs w:val="24"/>
              </w:rPr>
            </w:pPr>
            <w:r w:rsidRPr="00705616">
              <w:rPr>
                <w:rFonts w:ascii="Arial" w:hAnsi="Arial" w:cs="Arial"/>
                <w:sz w:val="24"/>
                <w:szCs w:val="24"/>
              </w:rPr>
              <w:t>53,0000</w:t>
            </w:r>
          </w:p>
        </w:tc>
        <w:tc>
          <w:tcPr>
            <w:tcW w:w="0" w:type="auto"/>
          </w:tcPr>
          <w:p w14:paraId="66E1A9BC" w14:textId="77777777" w:rsidR="00705616" w:rsidRPr="00705616" w:rsidRDefault="00705616" w:rsidP="00B01185">
            <w:pPr>
              <w:rPr>
                <w:rFonts w:ascii="Arial" w:hAnsi="Arial" w:cs="Arial"/>
                <w:sz w:val="24"/>
                <w:szCs w:val="24"/>
              </w:rPr>
            </w:pPr>
            <w:r w:rsidRPr="00705616">
              <w:rPr>
                <w:rFonts w:ascii="Arial" w:hAnsi="Arial" w:cs="Arial"/>
                <w:sz w:val="24"/>
                <w:szCs w:val="24"/>
              </w:rPr>
              <w:t>2.650,00</w:t>
            </w:r>
          </w:p>
        </w:tc>
      </w:tr>
      <w:tr w:rsidR="00705616" w:rsidRPr="00705616" w14:paraId="7ECA6283" w14:textId="77777777" w:rsidTr="00B01185">
        <w:tc>
          <w:tcPr>
            <w:tcW w:w="0" w:type="auto"/>
          </w:tcPr>
          <w:p w14:paraId="09E69756" w14:textId="77777777" w:rsidR="00705616" w:rsidRPr="00705616" w:rsidRDefault="00705616" w:rsidP="00B01185">
            <w:pPr>
              <w:rPr>
                <w:rFonts w:ascii="Arial" w:hAnsi="Arial" w:cs="Arial"/>
                <w:sz w:val="24"/>
                <w:szCs w:val="24"/>
              </w:rPr>
            </w:pPr>
            <w:r w:rsidRPr="00705616">
              <w:rPr>
                <w:rFonts w:ascii="Arial" w:hAnsi="Arial" w:cs="Arial"/>
                <w:sz w:val="24"/>
                <w:szCs w:val="24"/>
              </w:rPr>
              <w:t>4</w:t>
            </w:r>
          </w:p>
        </w:tc>
        <w:tc>
          <w:tcPr>
            <w:tcW w:w="0" w:type="auto"/>
          </w:tcPr>
          <w:p w14:paraId="6E487204" w14:textId="77777777" w:rsidR="00705616" w:rsidRPr="00705616" w:rsidRDefault="00705616" w:rsidP="00B01185">
            <w:pPr>
              <w:rPr>
                <w:rFonts w:ascii="Arial" w:hAnsi="Arial" w:cs="Arial"/>
                <w:sz w:val="24"/>
                <w:szCs w:val="24"/>
              </w:rPr>
            </w:pPr>
            <w:r w:rsidRPr="00705616">
              <w:rPr>
                <w:rFonts w:ascii="Arial" w:hAnsi="Arial" w:cs="Arial"/>
                <w:sz w:val="24"/>
                <w:szCs w:val="24"/>
              </w:rPr>
              <w:t>CHICLETES - conhecido como goma de mascar ou chicletes é produzido para ser mastigado e não engolido em vários sabores e com embalagem de 100 unidades</w:t>
            </w:r>
          </w:p>
        </w:tc>
        <w:tc>
          <w:tcPr>
            <w:tcW w:w="0" w:type="auto"/>
          </w:tcPr>
          <w:p w14:paraId="6C4AF0FF" w14:textId="77777777" w:rsidR="00705616" w:rsidRPr="00705616" w:rsidRDefault="00705616" w:rsidP="00B01185">
            <w:pPr>
              <w:rPr>
                <w:rFonts w:ascii="Arial" w:hAnsi="Arial" w:cs="Arial"/>
                <w:sz w:val="24"/>
                <w:szCs w:val="24"/>
              </w:rPr>
            </w:pPr>
            <w:r w:rsidRPr="00705616">
              <w:rPr>
                <w:rFonts w:ascii="Arial" w:hAnsi="Arial" w:cs="Arial"/>
                <w:sz w:val="24"/>
                <w:szCs w:val="24"/>
              </w:rPr>
              <w:t>BUZZ/ SABORES</w:t>
            </w:r>
          </w:p>
        </w:tc>
        <w:tc>
          <w:tcPr>
            <w:tcW w:w="0" w:type="auto"/>
          </w:tcPr>
          <w:p w14:paraId="120C560F" w14:textId="77777777" w:rsidR="00705616" w:rsidRPr="00705616" w:rsidRDefault="00705616" w:rsidP="00B01185">
            <w:pPr>
              <w:rPr>
                <w:rFonts w:ascii="Arial" w:hAnsi="Arial" w:cs="Arial"/>
                <w:sz w:val="24"/>
                <w:szCs w:val="24"/>
              </w:rPr>
            </w:pPr>
            <w:r w:rsidRPr="00705616">
              <w:rPr>
                <w:rFonts w:ascii="Arial" w:hAnsi="Arial" w:cs="Arial"/>
                <w:sz w:val="24"/>
                <w:szCs w:val="24"/>
              </w:rPr>
              <w:t>Pacote</w:t>
            </w:r>
          </w:p>
        </w:tc>
        <w:tc>
          <w:tcPr>
            <w:tcW w:w="0" w:type="auto"/>
          </w:tcPr>
          <w:p w14:paraId="7E4E34D1" w14:textId="77777777" w:rsidR="00705616" w:rsidRPr="00705616" w:rsidRDefault="00705616" w:rsidP="00B01185">
            <w:pPr>
              <w:rPr>
                <w:rFonts w:ascii="Arial" w:hAnsi="Arial" w:cs="Arial"/>
                <w:sz w:val="24"/>
                <w:szCs w:val="24"/>
              </w:rPr>
            </w:pPr>
            <w:r w:rsidRPr="00705616">
              <w:rPr>
                <w:rFonts w:ascii="Arial" w:hAnsi="Arial" w:cs="Arial"/>
                <w:sz w:val="24"/>
                <w:szCs w:val="24"/>
              </w:rPr>
              <w:t>80,00</w:t>
            </w:r>
          </w:p>
        </w:tc>
        <w:tc>
          <w:tcPr>
            <w:tcW w:w="0" w:type="auto"/>
          </w:tcPr>
          <w:p w14:paraId="194D3F0C" w14:textId="77777777" w:rsidR="00705616" w:rsidRPr="00705616" w:rsidRDefault="00705616" w:rsidP="00B01185">
            <w:pPr>
              <w:rPr>
                <w:rFonts w:ascii="Arial" w:hAnsi="Arial" w:cs="Arial"/>
                <w:sz w:val="24"/>
                <w:szCs w:val="24"/>
              </w:rPr>
            </w:pPr>
            <w:r w:rsidRPr="00705616">
              <w:rPr>
                <w:rFonts w:ascii="Arial" w:hAnsi="Arial" w:cs="Arial"/>
                <w:sz w:val="24"/>
                <w:szCs w:val="24"/>
              </w:rPr>
              <w:t>7,3300</w:t>
            </w:r>
          </w:p>
        </w:tc>
        <w:tc>
          <w:tcPr>
            <w:tcW w:w="0" w:type="auto"/>
          </w:tcPr>
          <w:p w14:paraId="4378726C" w14:textId="77777777" w:rsidR="00705616" w:rsidRPr="00705616" w:rsidRDefault="00705616" w:rsidP="00B01185">
            <w:pPr>
              <w:rPr>
                <w:rFonts w:ascii="Arial" w:hAnsi="Arial" w:cs="Arial"/>
                <w:sz w:val="24"/>
                <w:szCs w:val="24"/>
              </w:rPr>
            </w:pPr>
            <w:r w:rsidRPr="00705616">
              <w:rPr>
                <w:rFonts w:ascii="Arial" w:hAnsi="Arial" w:cs="Arial"/>
                <w:sz w:val="24"/>
                <w:szCs w:val="24"/>
              </w:rPr>
              <w:t>586,40</w:t>
            </w:r>
          </w:p>
        </w:tc>
      </w:tr>
      <w:tr w:rsidR="00705616" w:rsidRPr="00705616" w14:paraId="3FB0162A" w14:textId="77777777" w:rsidTr="00B01185">
        <w:tc>
          <w:tcPr>
            <w:tcW w:w="0" w:type="auto"/>
          </w:tcPr>
          <w:p w14:paraId="35322E28" w14:textId="77777777" w:rsidR="00705616" w:rsidRPr="00705616" w:rsidRDefault="00705616" w:rsidP="00B01185">
            <w:pPr>
              <w:rPr>
                <w:rFonts w:ascii="Arial" w:hAnsi="Arial" w:cs="Arial"/>
                <w:sz w:val="24"/>
                <w:szCs w:val="24"/>
              </w:rPr>
            </w:pPr>
            <w:r w:rsidRPr="00705616">
              <w:rPr>
                <w:rFonts w:ascii="Arial" w:hAnsi="Arial" w:cs="Arial"/>
                <w:sz w:val="24"/>
                <w:szCs w:val="24"/>
              </w:rPr>
              <w:t>6</w:t>
            </w:r>
          </w:p>
        </w:tc>
        <w:tc>
          <w:tcPr>
            <w:tcW w:w="0" w:type="auto"/>
          </w:tcPr>
          <w:p w14:paraId="61218407" w14:textId="77777777" w:rsidR="00705616" w:rsidRPr="00705616" w:rsidRDefault="00705616" w:rsidP="00B01185">
            <w:pPr>
              <w:rPr>
                <w:rFonts w:ascii="Arial" w:hAnsi="Arial" w:cs="Arial"/>
                <w:sz w:val="24"/>
                <w:szCs w:val="24"/>
              </w:rPr>
            </w:pPr>
            <w:r w:rsidRPr="00705616">
              <w:rPr>
                <w:rFonts w:ascii="Arial" w:hAnsi="Arial" w:cs="Arial"/>
                <w:sz w:val="24"/>
                <w:szCs w:val="24"/>
              </w:rPr>
              <w:t>PIRULITO COM CABO, tipo bola, tamanho padrão, diversos sabores, marca do fabricante, data de fabricação e prazo de validade. Embalagem com 50 unidades</w:t>
            </w:r>
          </w:p>
        </w:tc>
        <w:tc>
          <w:tcPr>
            <w:tcW w:w="0" w:type="auto"/>
          </w:tcPr>
          <w:p w14:paraId="5DD2F607" w14:textId="77777777" w:rsidR="00705616" w:rsidRPr="00705616" w:rsidRDefault="00705616" w:rsidP="00B01185">
            <w:pPr>
              <w:rPr>
                <w:rFonts w:ascii="Arial" w:hAnsi="Arial" w:cs="Arial"/>
                <w:sz w:val="24"/>
                <w:szCs w:val="24"/>
              </w:rPr>
            </w:pPr>
            <w:r w:rsidRPr="00705616">
              <w:rPr>
                <w:rFonts w:ascii="Arial" w:hAnsi="Arial" w:cs="Arial"/>
                <w:sz w:val="24"/>
                <w:szCs w:val="24"/>
              </w:rPr>
              <w:t>PRODASA/ BOLA</w:t>
            </w:r>
          </w:p>
        </w:tc>
        <w:tc>
          <w:tcPr>
            <w:tcW w:w="0" w:type="auto"/>
          </w:tcPr>
          <w:p w14:paraId="0135638E" w14:textId="77777777" w:rsidR="00705616" w:rsidRPr="00705616" w:rsidRDefault="00705616" w:rsidP="00B01185">
            <w:pPr>
              <w:rPr>
                <w:rFonts w:ascii="Arial" w:hAnsi="Arial" w:cs="Arial"/>
                <w:sz w:val="24"/>
                <w:szCs w:val="24"/>
              </w:rPr>
            </w:pPr>
            <w:r w:rsidRPr="00705616">
              <w:rPr>
                <w:rFonts w:ascii="Arial" w:hAnsi="Arial" w:cs="Arial"/>
                <w:sz w:val="24"/>
                <w:szCs w:val="24"/>
              </w:rPr>
              <w:t>Pacote</w:t>
            </w:r>
          </w:p>
        </w:tc>
        <w:tc>
          <w:tcPr>
            <w:tcW w:w="0" w:type="auto"/>
          </w:tcPr>
          <w:p w14:paraId="7838FF79" w14:textId="77777777" w:rsidR="00705616" w:rsidRPr="00705616" w:rsidRDefault="00705616" w:rsidP="00B01185">
            <w:pPr>
              <w:rPr>
                <w:rFonts w:ascii="Arial" w:hAnsi="Arial" w:cs="Arial"/>
                <w:sz w:val="24"/>
                <w:szCs w:val="24"/>
              </w:rPr>
            </w:pPr>
            <w:r w:rsidRPr="00705616">
              <w:rPr>
                <w:rFonts w:ascii="Arial" w:hAnsi="Arial" w:cs="Arial"/>
                <w:sz w:val="24"/>
                <w:szCs w:val="24"/>
              </w:rPr>
              <w:t>80,00</w:t>
            </w:r>
          </w:p>
        </w:tc>
        <w:tc>
          <w:tcPr>
            <w:tcW w:w="0" w:type="auto"/>
          </w:tcPr>
          <w:p w14:paraId="3DADAA56" w14:textId="77777777" w:rsidR="00705616" w:rsidRPr="00705616" w:rsidRDefault="00705616" w:rsidP="00B01185">
            <w:pPr>
              <w:rPr>
                <w:rFonts w:ascii="Arial" w:hAnsi="Arial" w:cs="Arial"/>
                <w:sz w:val="24"/>
                <w:szCs w:val="24"/>
              </w:rPr>
            </w:pPr>
            <w:r w:rsidRPr="00705616">
              <w:rPr>
                <w:rFonts w:ascii="Arial" w:hAnsi="Arial" w:cs="Arial"/>
                <w:sz w:val="24"/>
                <w:szCs w:val="24"/>
              </w:rPr>
              <w:t>9,2300</w:t>
            </w:r>
          </w:p>
        </w:tc>
        <w:tc>
          <w:tcPr>
            <w:tcW w:w="0" w:type="auto"/>
          </w:tcPr>
          <w:p w14:paraId="4A6C817B" w14:textId="77777777" w:rsidR="00705616" w:rsidRPr="00705616" w:rsidRDefault="00705616" w:rsidP="00B01185">
            <w:pPr>
              <w:rPr>
                <w:rFonts w:ascii="Arial" w:hAnsi="Arial" w:cs="Arial"/>
                <w:sz w:val="24"/>
                <w:szCs w:val="24"/>
              </w:rPr>
            </w:pPr>
            <w:r w:rsidRPr="00705616">
              <w:rPr>
                <w:rFonts w:ascii="Arial" w:hAnsi="Arial" w:cs="Arial"/>
                <w:sz w:val="24"/>
                <w:szCs w:val="24"/>
              </w:rPr>
              <w:t>738,40</w:t>
            </w:r>
          </w:p>
        </w:tc>
      </w:tr>
      <w:tr w:rsidR="00705616" w:rsidRPr="00705616" w14:paraId="5EAD6924" w14:textId="77777777" w:rsidTr="00B01185">
        <w:tc>
          <w:tcPr>
            <w:tcW w:w="0" w:type="auto"/>
          </w:tcPr>
          <w:p w14:paraId="614F11DD" w14:textId="77777777" w:rsidR="00705616" w:rsidRPr="00705616" w:rsidRDefault="00705616" w:rsidP="00B01185">
            <w:pPr>
              <w:rPr>
                <w:rFonts w:ascii="Arial" w:hAnsi="Arial" w:cs="Arial"/>
                <w:sz w:val="24"/>
                <w:szCs w:val="24"/>
              </w:rPr>
            </w:pPr>
            <w:r w:rsidRPr="00705616">
              <w:rPr>
                <w:rFonts w:ascii="Arial" w:hAnsi="Arial" w:cs="Arial"/>
                <w:sz w:val="24"/>
                <w:szCs w:val="24"/>
              </w:rPr>
              <w:t>15</w:t>
            </w:r>
          </w:p>
        </w:tc>
        <w:tc>
          <w:tcPr>
            <w:tcW w:w="0" w:type="auto"/>
          </w:tcPr>
          <w:p w14:paraId="316D2580" w14:textId="77777777" w:rsidR="00705616" w:rsidRPr="00705616" w:rsidRDefault="00705616" w:rsidP="00B01185">
            <w:pPr>
              <w:rPr>
                <w:rFonts w:ascii="Arial" w:hAnsi="Arial" w:cs="Arial"/>
                <w:sz w:val="24"/>
                <w:szCs w:val="24"/>
              </w:rPr>
            </w:pPr>
            <w:r w:rsidRPr="00705616">
              <w:rPr>
                <w:rFonts w:ascii="Arial" w:hAnsi="Arial" w:cs="Arial"/>
                <w:sz w:val="24"/>
                <w:szCs w:val="24"/>
              </w:rPr>
              <w:t>CATAVENTO METALIZADO E/OU PLÁSTICO - 4 pontas, 27 cm, cores variadas</w:t>
            </w:r>
          </w:p>
        </w:tc>
        <w:tc>
          <w:tcPr>
            <w:tcW w:w="0" w:type="auto"/>
          </w:tcPr>
          <w:p w14:paraId="43446DA6" w14:textId="77777777" w:rsidR="00705616" w:rsidRPr="00705616" w:rsidRDefault="00705616" w:rsidP="00B01185">
            <w:pPr>
              <w:rPr>
                <w:rFonts w:ascii="Arial" w:hAnsi="Arial" w:cs="Arial"/>
                <w:sz w:val="24"/>
                <w:szCs w:val="24"/>
              </w:rPr>
            </w:pPr>
            <w:r w:rsidRPr="00705616">
              <w:rPr>
                <w:rFonts w:ascii="Arial" w:hAnsi="Arial" w:cs="Arial"/>
                <w:sz w:val="24"/>
                <w:szCs w:val="24"/>
              </w:rPr>
              <w:t>REAL SEDA/ METALIZADO</w:t>
            </w:r>
          </w:p>
        </w:tc>
        <w:tc>
          <w:tcPr>
            <w:tcW w:w="0" w:type="auto"/>
          </w:tcPr>
          <w:p w14:paraId="332F6474" w14:textId="77777777" w:rsidR="00705616" w:rsidRPr="00705616" w:rsidRDefault="00705616" w:rsidP="00B01185">
            <w:pPr>
              <w:rPr>
                <w:rFonts w:ascii="Arial" w:hAnsi="Arial" w:cs="Arial"/>
                <w:sz w:val="24"/>
                <w:szCs w:val="24"/>
              </w:rPr>
            </w:pPr>
            <w:proofErr w:type="spellStart"/>
            <w:r w:rsidRPr="00705616">
              <w:rPr>
                <w:rFonts w:ascii="Arial" w:hAnsi="Arial" w:cs="Arial"/>
                <w:sz w:val="24"/>
                <w:szCs w:val="24"/>
              </w:rPr>
              <w:t>Unidad</w:t>
            </w:r>
            <w:proofErr w:type="spellEnd"/>
          </w:p>
        </w:tc>
        <w:tc>
          <w:tcPr>
            <w:tcW w:w="0" w:type="auto"/>
          </w:tcPr>
          <w:p w14:paraId="3C2D863D" w14:textId="77777777" w:rsidR="00705616" w:rsidRPr="00705616" w:rsidRDefault="00705616" w:rsidP="00B01185">
            <w:pPr>
              <w:rPr>
                <w:rFonts w:ascii="Arial" w:hAnsi="Arial" w:cs="Arial"/>
                <w:sz w:val="24"/>
                <w:szCs w:val="24"/>
              </w:rPr>
            </w:pPr>
            <w:r w:rsidRPr="00705616">
              <w:rPr>
                <w:rFonts w:ascii="Arial" w:hAnsi="Arial" w:cs="Arial"/>
                <w:sz w:val="24"/>
                <w:szCs w:val="24"/>
              </w:rPr>
              <w:t>650,00</w:t>
            </w:r>
          </w:p>
        </w:tc>
        <w:tc>
          <w:tcPr>
            <w:tcW w:w="0" w:type="auto"/>
          </w:tcPr>
          <w:p w14:paraId="3983B2AB" w14:textId="77777777" w:rsidR="00705616" w:rsidRPr="00705616" w:rsidRDefault="00705616" w:rsidP="00B01185">
            <w:pPr>
              <w:rPr>
                <w:rFonts w:ascii="Arial" w:hAnsi="Arial" w:cs="Arial"/>
                <w:sz w:val="24"/>
                <w:szCs w:val="24"/>
              </w:rPr>
            </w:pPr>
            <w:r w:rsidRPr="00705616">
              <w:rPr>
                <w:rFonts w:ascii="Arial" w:hAnsi="Arial" w:cs="Arial"/>
                <w:sz w:val="24"/>
                <w:szCs w:val="24"/>
              </w:rPr>
              <w:t>2,4000</w:t>
            </w:r>
          </w:p>
        </w:tc>
        <w:tc>
          <w:tcPr>
            <w:tcW w:w="0" w:type="auto"/>
          </w:tcPr>
          <w:p w14:paraId="0C6A222A" w14:textId="77777777" w:rsidR="00705616" w:rsidRPr="00705616" w:rsidRDefault="00705616" w:rsidP="00B01185">
            <w:pPr>
              <w:rPr>
                <w:rFonts w:ascii="Arial" w:hAnsi="Arial" w:cs="Arial"/>
                <w:sz w:val="24"/>
                <w:szCs w:val="24"/>
              </w:rPr>
            </w:pPr>
            <w:r w:rsidRPr="00705616">
              <w:rPr>
                <w:rFonts w:ascii="Arial" w:hAnsi="Arial" w:cs="Arial"/>
                <w:sz w:val="24"/>
                <w:szCs w:val="24"/>
              </w:rPr>
              <w:t>1.560,00</w:t>
            </w:r>
          </w:p>
        </w:tc>
      </w:tr>
      <w:tr w:rsidR="00705616" w:rsidRPr="00705616" w14:paraId="1F093247" w14:textId="77777777" w:rsidTr="00B01185">
        <w:tc>
          <w:tcPr>
            <w:tcW w:w="0" w:type="auto"/>
          </w:tcPr>
          <w:p w14:paraId="3DA779A6" w14:textId="77777777" w:rsidR="00705616" w:rsidRPr="00705616" w:rsidRDefault="00705616" w:rsidP="00B01185">
            <w:pPr>
              <w:rPr>
                <w:rFonts w:ascii="Arial" w:hAnsi="Arial" w:cs="Arial"/>
                <w:sz w:val="24"/>
                <w:szCs w:val="24"/>
              </w:rPr>
            </w:pPr>
            <w:r w:rsidRPr="00705616">
              <w:rPr>
                <w:rFonts w:ascii="Arial" w:hAnsi="Arial" w:cs="Arial"/>
                <w:sz w:val="24"/>
                <w:szCs w:val="24"/>
              </w:rPr>
              <w:t>16</w:t>
            </w:r>
          </w:p>
        </w:tc>
        <w:tc>
          <w:tcPr>
            <w:tcW w:w="0" w:type="auto"/>
          </w:tcPr>
          <w:p w14:paraId="5CF29A89" w14:textId="77777777" w:rsidR="00705616" w:rsidRPr="00705616" w:rsidRDefault="00705616" w:rsidP="00B01185">
            <w:pPr>
              <w:rPr>
                <w:rFonts w:ascii="Arial" w:hAnsi="Arial" w:cs="Arial"/>
                <w:sz w:val="24"/>
                <w:szCs w:val="24"/>
              </w:rPr>
            </w:pPr>
            <w:r w:rsidRPr="00705616">
              <w:rPr>
                <w:rFonts w:ascii="Arial" w:hAnsi="Arial" w:cs="Arial"/>
                <w:sz w:val="24"/>
                <w:szCs w:val="24"/>
              </w:rPr>
              <w:t xml:space="preserve">Bola de Vinil não oficial, com válvula, confeccionada em PVC (atóxico), plastificante (atóxico). Processo de fabricação – </w:t>
            </w:r>
            <w:proofErr w:type="spellStart"/>
            <w:r w:rsidRPr="00705616">
              <w:rPr>
                <w:rFonts w:ascii="Arial" w:hAnsi="Arial" w:cs="Arial"/>
                <w:sz w:val="24"/>
                <w:szCs w:val="24"/>
              </w:rPr>
              <w:t>rotomoldagem</w:t>
            </w:r>
            <w:proofErr w:type="spellEnd"/>
            <w:r w:rsidRPr="00705616">
              <w:rPr>
                <w:rFonts w:ascii="Arial" w:hAnsi="Arial" w:cs="Arial"/>
                <w:sz w:val="24"/>
                <w:szCs w:val="24"/>
              </w:rPr>
              <w:t xml:space="preserve"> em cores diversas, 21cm de diâmetro. Peso médio aproximadamente 315 gramas. As bolas devem ser entregues vazia.</w:t>
            </w:r>
          </w:p>
        </w:tc>
        <w:tc>
          <w:tcPr>
            <w:tcW w:w="0" w:type="auto"/>
          </w:tcPr>
          <w:p w14:paraId="621F73AD" w14:textId="77777777" w:rsidR="00705616" w:rsidRPr="00705616" w:rsidRDefault="00705616" w:rsidP="00B01185">
            <w:pPr>
              <w:rPr>
                <w:rFonts w:ascii="Arial" w:hAnsi="Arial" w:cs="Arial"/>
                <w:sz w:val="24"/>
                <w:szCs w:val="24"/>
              </w:rPr>
            </w:pPr>
            <w:r w:rsidRPr="00705616">
              <w:rPr>
                <w:rFonts w:ascii="Arial" w:hAnsi="Arial" w:cs="Arial"/>
                <w:sz w:val="24"/>
                <w:szCs w:val="24"/>
              </w:rPr>
              <w:t>LÍDER/ 22CM</w:t>
            </w:r>
          </w:p>
        </w:tc>
        <w:tc>
          <w:tcPr>
            <w:tcW w:w="0" w:type="auto"/>
          </w:tcPr>
          <w:p w14:paraId="6BA5A1FD" w14:textId="77777777" w:rsidR="00705616" w:rsidRPr="00705616" w:rsidRDefault="00705616" w:rsidP="00B01185">
            <w:pPr>
              <w:rPr>
                <w:rFonts w:ascii="Arial" w:hAnsi="Arial" w:cs="Arial"/>
                <w:sz w:val="24"/>
                <w:szCs w:val="24"/>
              </w:rPr>
            </w:pPr>
            <w:proofErr w:type="spellStart"/>
            <w:r w:rsidRPr="00705616">
              <w:rPr>
                <w:rFonts w:ascii="Arial" w:hAnsi="Arial" w:cs="Arial"/>
                <w:sz w:val="24"/>
                <w:szCs w:val="24"/>
              </w:rPr>
              <w:t>Unidad</w:t>
            </w:r>
            <w:proofErr w:type="spellEnd"/>
          </w:p>
        </w:tc>
        <w:tc>
          <w:tcPr>
            <w:tcW w:w="0" w:type="auto"/>
          </w:tcPr>
          <w:p w14:paraId="4C446790" w14:textId="77777777" w:rsidR="00705616" w:rsidRPr="00705616" w:rsidRDefault="00705616" w:rsidP="00B01185">
            <w:pPr>
              <w:rPr>
                <w:rFonts w:ascii="Arial" w:hAnsi="Arial" w:cs="Arial"/>
                <w:sz w:val="24"/>
                <w:szCs w:val="24"/>
              </w:rPr>
            </w:pPr>
            <w:r w:rsidRPr="00705616">
              <w:rPr>
                <w:rFonts w:ascii="Arial" w:hAnsi="Arial" w:cs="Arial"/>
                <w:sz w:val="24"/>
                <w:szCs w:val="24"/>
              </w:rPr>
              <w:t>700,00</w:t>
            </w:r>
          </w:p>
        </w:tc>
        <w:tc>
          <w:tcPr>
            <w:tcW w:w="0" w:type="auto"/>
          </w:tcPr>
          <w:p w14:paraId="7745D481" w14:textId="77777777" w:rsidR="00705616" w:rsidRPr="00705616" w:rsidRDefault="00705616" w:rsidP="00B01185">
            <w:pPr>
              <w:rPr>
                <w:rFonts w:ascii="Arial" w:hAnsi="Arial" w:cs="Arial"/>
                <w:sz w:val="24"/>
                <w:szCs w:val="24"/>
              </w:rPr>
            </w:pPr>
            <w:r w:rsidRPr="00705616">
              <w:rPr>
                <w:rFonts w:ascii="Arial" w:hAnsi="Arial" w:cs="Arial"/>
                <w:sz w:val="24"/>
                <w:szCs w:val="24"/>
              </w:rPr>
              <w:t>6,0000</w:t>
            </w:r>
          </w:p>
        </w:tc>
        <w:tc>
          <w:tcPr>
            <w:tcW w:w="0" w:type="auto"/>
          </w:tcPr>
          <w:p w14:paraId="4CF646DC" w14:textId="77777777" w:rsidR="00705616" w:rsidRPr="00705616" w:rsidRDefault="00705616" w:rsidP="00B01185">
            <w:pPr>
              <w:rPr>
                <w:rFonts w:ascii="Arial" w:hAnsi="Arial" w:cs="Arial"/>
                <w:sz w:val="24"/>
                <w:szCs w:val="24"/>
              </w:rPr>
            </w:pPr>
            <w:r w:rsidRPr="00705616">
              <w:rPr>
                <w:rFonts w:ascii="Arial" w:hAnsi="Arial" w:cs="Arial"/>
                <w:sz w:val="24"/>
                <w:szCs w:val="24"/>
              </w:rPr>
              <w:t>4.200,00</w:t>
            </w:r>
          </w:p>
        </w:tc>
      </w:tr>
    </w:tbl>
    <w:p w14:paraId="4E5B10F5" w14:textId="77777777" w:rsidR="00705616" w:rsidRPr="00705616" w:rsidRDefault="00705616" w:rsidP="00705616">
      <w:pPr>
        <w:tabs>
          <w:tab w:val="num" w:pos="0"/>
        </w:tabs>
        <w:spacing w:after="0" w:line="240" w:lineRule="auto"/>
        <w:jc w:val="both"/>
        <w:rPr>
          <w:rFonts w:ascii="Arial" w:hAnsi="Arial" w:cs="Arial"/>
          <w:b/>
          <w:sz w:val="24"/>
          <w:szCs w:val="24"/>
        </w:rPr>
      </w:pPr>
    </w:p>
    <w:p w14:paraId="6216C594" w14:textId="77777777" w:rsidR="00705616" w:rsidRPr="00705616" w:rsidRDefault="00705616" w:rsidP="00705616">
      <w:pPr>
        <w:spacing w:after="0" w:line="240" w:lineRule="auto"/>
        <w:ind w:right="-54"/>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CLÁUSULA TERCEIRA: Valor Contratual</w:t>
      </w:r>
    </w:p>
    <w:p w14:paraId="1EA6BA79" w14:textId="77777777" w:rsidR="00705616" w:rsidRPr="00705616" w:rsidRDefault="00705616" w:rsidP="00705616">
      <w:pPr>
        <w:spacing w:after="0" w:line="240" w:lineRule="auto"/>
        <w:ind w:right="-54"/>
        <w:jc w:val="both"/>
        <w:rPr>
          <w:rFonts w:ascii="Arial" w:eastAsia="Times New Roman" w:hAnsi="Arial" w:cs="Arial"/>
          <w:b/>
          <w:sz w:val="24"/>
          <w:szCs w:val="24"/>
          <w:lang w:eastAsia="pt-BR"/>
        </w:rPr>
      </w:pPr>
    </w:p>
    <w:p w14:paraId="7D4C8986" w14:textId="3EF0938E" w:rsidR="00705616" w:rsidRPr="00705616" w:rsidRDefault="00705616" w:rsidP="00705616">
      <w:pPr>
        <w:spacing w:after="0" w:line="240" w:lineRule="auto"/>
        <w:ind w:right="-54"/>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Pelo fornecimento do objeto ora contratado, a CONTRATANTE pagará a CONTRATADA o valor de R$</w:t>
      </w:r>
      <w:r w:rsidRPr="00705616">
        <w:rPr>
          <w:rFonts w:ascii="Arial" w:hAnsi="Arial" w:cs="Arial"/>
          <w:b/>
          <w:sz w:val="24"/>
          <w:szCs w:val="24"/>
        </w:rPr>
        <w:t xml:space="preserve"> </w:t>
      </w:r>
      <w:r w:rsidRPr="00705616">
        <w:rPr>
          <w:rFonts w:ascii="Arial" w:hAnsi="Arial" w:cs="Arial"/>
          <w:b/>
          <w:sz w:val="24"/>
          <w:szCs w:val="24"/>
        </w:rPr>
        <w:fldChar w:fldCharType="begin"/>
      </w:r>
      <w:r w:rsidRPr="00705616">
        <w:rPr>
          <w:rFonts w:ascii="Arial" w:hAnsi="Arial" w:cs="Arial"/>
          <w:b/>
          <w:sz w:val="24"/>
          <w:szCs w:val="24"/>
        </w:rPr>
        <w:instrText xml:space="preserve"> MERGEFIELD "TotalHomologado" </w:instrText>
      </w:r>
      <w:r w:rsidRPr="00705616">
        <w:rPr>
          <w:rFonts w:ascii="Arial" w:hAnsi="Arial" w:cs="Arial"/>
          <w:b/>
          <w:sz w:val="24"/>
          <w:szCs w:val="24"/>
        </w:rPr>
        <w:fldChar w:fldCharType="separate"/>
      </w:r>
      <w:r w:rsidRPr="00705616">
        <w:rPr>
          <w:rFonts w:ascii="Arial" w:hAnsi="Arial" w:cs="Arial"/>
          <w:b/>
          <w:noProof/>
          <w:sz w:val="24"/>
          <w:szCs w:val="24"/>
        </w:rPr>
        <w:t xml:space="preserve"> 9.734,80</w:t>
      </w:r>
      <w:r w:rsidRPr="00705616">
        <w:rPr>
          <w:rFonts w:ascii="Arial" w:hAnsi="Arial" w:cs="Arial"/>
          <w:b/>
          <w:sz w:val="24"/>
          <w:szCs w:val="24"/>
        </w:rPr>
        <w:fldChar w:fldCharType="end"/>
      </w:r>
      <w:r w:rsidRPr="00705616">
        <w:rPr>
          <w:rFonts w:ascii="Arial" w:eastAsia="Times New Roman" w:hAnsi="Arial" w:cs="Arial"/>
          <w:sz w:val="24"/>
          <w:szCs w:val="24"/>
          <w:lang w:eastAsia="pt-BR"/>
        </w:rPr>
        <w:t xml:space="preserve">  (</w:t>
      </w:r>
      <w:r w:rsidRPr="00705616">
        <w:rPr>
          <w:rFonts w:ascii="Arial" w:eastAsia="Times New Roman" w:hAnsi="Arial" w:cs="Arial"/>
          <w:sz w:val="24"/>
          <w:szCs w:val="24"/>
          <w:lang w:eastAsia="pt-BR"/>
        </w:rPr>
        <w:t>nove mil setecentos e trinta e quatro reais e oitenta centavos</w:t>
      </w:r>
      <w:r w:rsidRPr="00705616">
        <w:rPr>
          <w:rFonts w:ascii="Arial" w:eastAsia="Times New Roman" w:hAnsi="Arial" w:cs="Arial"/>
          <w:sz w:val="24"/>
          <w:szCs w:val="24"/>
          <w:lang w:eastAsia="pt-BR"/>
        </w:rPr>
        <w:t>) pelo total da contratação, referentes ao objeto descrito no subitem 2.1. do presente instrumento.</w:t>
      </w:r>
    </w:p>
    <w:p w14:paraId="7C44C426" w14:textId="77777777" w:rsidR="00705616" w:rsidRPr="00705616" w:rsidRDefault="00705616" w:rsidP="00705616">
      <w:pPr>
        <w:tabs>
          <w:tab w:val="num" w:pos="0"/>
          <w:tab w:val="left" w:pos="4111"/>
        </w:tabs>
        <w:spacing w:after="0" w:line="240" w:lineRule="auto"/>
        <w:jc w:val="both"/>
        <w:rPr>
          <w:rFonts w:ascii="Arial" w:eastAsia="Times New Roman" w:hAnsi="Arial" w:cs="Arial"/>
          <w:b/>
          <w:sz w:val="24"/>
          <w:szCs w:val="24"/>
          <w:lang w:eastAsia="pt-BR"/>
        </w:rPr>
      </w:pPr>
    </w:p>
    <w:p w14:paraId="7525EA5A"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CLÁUSULA QUARTA: Da Vigência</w:t>
      </w:r>
    </w:p>
    <w:p w14:paraId="4A9C64F9"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CDA7C0C"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05616">
        <w:rPr>
          <w:rFonts w:ascii="Arial" w:eastAsia="Times New Roman" w:hAnsi="Arial" w:cs="Arial"/>
          <w:b/>
          <w:color w:val="000000"/>
          <w:sz w:val="24"/>
          <w:szCs w:val="24"/>
          <w:lang w:eastAsia="pt-BR"/>
        </w:rPr>
        <w:lastRenderedPageBreak/>
        <w:t>4.1</w:t>
      </w:r>
      <w:r w:rsidRPr="00705616">
        <w:rPr>
          <w:rFonts w:ascii="Arial" w:eastAsia="Times New Roman" w:hAnsi="Arial" w:cs="Arial"/>
          <w:color w:val="000000"/>
          <w:sz w:val="24"/>
          <w:szCs w:val="24"/>
          <w:lang w:eastAsia="pt-BR"/>
        </w:rPr>
        <w:t xml:space="preserve">. </w:t>
      </w:r>
      <w:r w:rsidRPr="00705616">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14D5BF2A"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1369D3"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4.2.</w:t>
      </w:r>
      <w:r w:rsidRPr="00705616">
        <w:rPr>
          <w:rFonts w:ascii="Arial" w:eastAsia="Times New Roman" w:hAnsi="Arial" w:cs="Arial"/>
          <w:color w:val="000000"/>
          <w:sz w:val="24"/>
          <w:szCs w:val="24"/>
          <w:lang w:eastAsia="pt-BR"/>
        </w:rPr>
        <w:t xml:space="preserve"> </w:t>
      </w:r>
      <w:r w:rsidRPr="0070561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ECFAD00"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2CC1AD"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4.3.</w:t>
      </w:r>
      <w:r w:rsidRPr="00705616">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00EDA3F"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14D778E8"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 xml:space="preserve">CLÁUSULA QUINTA: </w:t>
      </w:r>
      <w:r w:rsidRPr="00705616">
        <w:rPr>
          <w:rFonts w:ascii="Arial" w:eastAsia="Times New Roman" w:hAnsi="Arial" w:cs="Arial"/>
          <w:b/>
          <w:color w:val="000000"/>
          <w:sz w:val="24"/>
          <w:szCs w:val="24"/>
          <w:u w:val="single"/>
          <w:lang w:eastAsia="pt-BR"/>
        </w:rPr>
        <w:t>Dos Prazos</w:t>
      </w:r>
      <w:r w:rsidRPr="00705616">
        <w:rPr>
          <w:rFonts w:ascii="Arial" w:eastAsia="Times New Roman" w:hAnsi="Arial" w:cs="Arial"/>
          <w:color w:val="000000"/>
          <w:sz w:val="24"/>
          <w:szCs w:val="24"/>
          <w:u w:val="single"/>
          <w:lang w:eastAsia="pt-BR"/>
        </w:rPr>
        <w:t xml:space="preserve"> </w:t>
      </w:r>
      <w:r w:rsidRPr="00705616">
        <w:rPr>
          <w:rFonts w:ascii="Arial" w:eastAsia="Times New Roman" w:hAnsi="Arial" w:cs="Arial"/>
          <w:b/>
          <w:color w:val="000000"/>
          <w:sz w:val="24"/>
          <w:szCs w:val="24"/>
          <w:u w:val="single"/>
          <w:lang w:eastAsia="pt-BR"/>
        </w:rPr>
        <w:t xml:space="preserve">E Local Fornecimento Do </w:t>
      </w:r>
      <w:r w:rsidRPr="00705616">
        <w:rPr>
          <w:rFonts w:ascii="Arial" w:eastAsia="Times New Roman" w:hAnsi="Arial" w:cs="Arial"/>
          <w:b/>
          <w:sz w:val="24"/>
          <w:szCs w:val="24"/>
          <w:u w:val="single"/>
          <w:lang w:eastAsia="pt-BR"/>
        </w:rPr>
        <w:t>Objeto Da Licitação.</w:t>
      </w:r>
    </w:p>
    <w:p w14:paraId="294623D7"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02D9B47E" w14:textId="77777777" w:rsidR="00705616" w:rsidRPr="00705616" w:rsidRDefault="00705616" w:rsidP="00705616">
      <w:pPr>
        <w:widowControl w:val="0"/>
        <w:autoSpaceDE w:val="0"/>
        <w:autoSpaceDN w:val="0"/>
        <w:adjustRightInd w:val="0"/>
        <w:ind w:right="-54"/>
        <w:jc w:val="both"/>
        <w:rPr>
          <w:rFonts w:ascii="Arial" w:hAnsi="Arial" w:cs="Arial"/>
          <w:sz w:val="24"/>
          <w:szCs w:val="24"/>
        </w:rPr>
      </w:pPr>
      <w:r w:rsidRPr="00705616">
        <w:rPr>
          <w:rFonts w:ascii="Arial" w:eastAsia="MS Mincho" w:hAnsi="Arial" w:cs="Arial"/>
          <w:b/>
          <w:color w:val="000000"/>
          <w:sz w:val="24"/>
          <w:szCs w:val="24"/>
          <w:lang w:eastAsia="pt-BR"/>
        </w:rPr>
        <w:t>5.1.</w:t>
      </w:r>
      <w:r w:rsidRPr="00705616">
        <w:rPr>
          <w:rFonts w:ascii="Arial" w:eastAsia="MS Mincho" w:hAnsi="Arial" w:cs="Arial"/>
          <w:color w:val="000000"/>
          <w:sz w:val="24"/>
          <w:szCs w:val="24"/>
          <w:lang w:eastAsia="pt-BR"/>
        </w:rPr>
        <w:t xml:space="preserve"> </w:t>
      </w:r>
      <w:r w:rsidRPr="00705616">
        <w:rPr>
          <w:rFonts w:ascii="Arial" w:hAnsi="Arial" w:cs="Arial"/>
          <w:sz w:val="24"/>
          <w:szCs w:val="24"/>
        </w:rPr>
        <w:t xml:space="preserve">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no enderenço abaixo. </w:t>
      </w:r>
    </w:p>
    <w:p w14:paraId="74EE00E4" w14:textId="77777777" w:rsidR="00705616" w:rsidRPr="00705616" w:rsidRDefault="00705616" w:rsidP="00705616">
      <w:pPr>
        <w:autoSpaceDE w:val="0"/>
        <w:autoSpaceDN w:val="0"/>
        <w:adjustRightInd w:val="0"/>
        <w:jc w:val="both"/>
        <w:rPr>
          <w:rFonts w:ascii="Arial" w:hAnsi="Arial" w:cs="Arial"/>
          <w:color w:val="000000"/>
          <w:sz w:val="24"/>
          <w:szCs w:val="24"/>
        </w:rPr>
      </w:pPr>
      <w:r w:rsidRPr="00705616">
        <w:rPr>
          <w:rFonts w:ascii="Arial" w:eastAsia="MS Mincho" w:hAnsi="Arial" w:cs="Arial"/>
          <w:b/>
          <w:sz w:val="24"/>
          <w:szCs w:val="24"/>
          <w:lang w:eastAsia="pt-BR"/>
        </w:rPr>
        <w:t xml:space="preserve">Secretaria Municipal de Educação e Cultura, </w:t>
      </w:r>
      <w:r w:rsidRPr="00705616">
        <w:rPr>
          <w:rFonts w:ascii="Arial" w:eastAsia="MS Mincho" w:hAnsi="Arial" w:cs="Arial"/>
          <w:sz w:val="24"/>
          <w:szCs w:val="24"/>
          <w:lang w:eastAsia="pt-BR"/>
        </w:rPr>
        <w:t>Rua Presidente Vargas, nº 282, Centro</w:t>
      </w:r>
    </w:p>
    <w:p w14:paraId="69A510BB" w14:textId="77777777" w:rsidR="00705616" w:rsidRPr="00705616" w:rsidRDefault="00705616" w:rsidP="00705616">
      <w:pPr>
        <w:autoSpaceDE w:val="0"/>
        <w:autoSpaceDN w:val="0"/>
        <w:adjustRightInd w:val="0"/>
        <w:jc w:val="both"/>
        <w:rPr>
          <w:rFonts w:ascii="Arial" w:hAnsi="Arial" w:cs="Arial"/>
          <w:color w:val="000000"/>
          <w:sz w:val="24"/>
          <w:szCs w:val="24"/>
        </w:rPr>
      </w:pPr>
      <w:r w:rsidRPr="00705616">
        <w:rPr>
          <w:rFonts w:ascii="Arial" w:hAnsi="Arial" w:cs="Arial"/>
          <w:sz w:val="24"/>
          <w:szCs w:val="24"/>
        </w:rPr>
        <w:t>5</w:t>
      </w:r>
      <w:r w:rsidRPr="00705616">
        <w:rPr>
          <w:rFonts w:ascii="Arial" w:hAnsi="Arial" w:cs="Arial"/>
          <w:b/>
          <w:color w:val="000000"/>
          <w:sz w:val="24"/>
          <w:szCs w:val="24"/>
        </w:rPr>
        <w:t>.2.</w:t>
      </w:r>
      <w:r w:rsidRPr="00705616">
        <w:rPr>
          <w:rFonts w:ascii="Arial" w:hAnsi="Arial" w:cs="Arial"/>
          <w:color w:val="000000"/>
          <w:sz w:val="24"/>
          <w:szCs w:val="24"/>
        </w:rPr>
        <w:t xml:space="preserve"> O prazo de entrega poderá ser prorrogado nos termos do art. 57, § 1º, da Lei </w:t>
      </w:r>
      <w:proofErr w:type="gramStart"/>
      <w:r w:rsidRPr="00705616">
        <w:rPr>
          <w:rFonts w:ascii="Arial" w:hAnsi="Arial" w:cs="Arial"/>
          <w:color w:val="000000"/>
          <w:sz w:val="24"/>
          <w:szCs w:val="24"/>
        </w:rPr>
        <w:t>n.º</w:t>
      </w:r>
      <w:proofErr w:type="gramEnd"/>
      <w:r w:rsidRPr="00705616">
        <w:rPr>
          <w:rFonts w:ascii="Arial" w:hAnsi="Arial" w:cs="Arial"/>
          <w:color w:val="000000"/>
          <w:sz w:val="24"/>
          <w:szCs w:val="24"/>
        </w:rPr>
        <w:t>8.666/93.</w:t>
      </w:r>
    </w:p>
    <w:p w14:paraId="7C7FC80C" w14:textId="77777777" w:rsidR="00705616" w:rsidRPr="00705616" w:rsidRDefault="00705616" w:rsidP="00705616">
      <w:pPr>
        <w:autoSpaceDE w:val="0"/>
        <w:autoSpaceDN w:val="0"/>
        <w:adjustRightInd w:val="0"/>
        <w:jc w:val="both"/>
        <w:rPr>
          <w:rFonts w:ascii="Arial" w:hAnsi="Arial" w:cs="Arial"/>
          <w:sz w:val="24"/>
          <w:szCs w:val="24"/>
        </w:rPr>
      </w:pPr>
      <w:r w:rsidRPr="00705616">
        <w:rPr>
          <w:rFonts w:ascii="Arial" w:hAnsi="Arial" w:cs="Arial"/>
          <w:b/>
          <w:sz w:val="24"/>
          <w:szCs w:val="24"/>
        </w:rPr>
        <w:t>5.3.</w:t>
      </w:r>
      <w:r w:rsidRPr="00705616">
        <w:rPr>
          <w:rFonts w:ascii="Arial" w:hAnsi="Arial" w:cs="Arial"/>
          <w:sz w:val="24"/>
          <w:szCs w:val="24"/>
        </w:rPr>
        <w:t xml:space="preserve"> O objeto deste edital deverá (</w:t>
      </w:r>
      <w:proofErr w:type="spellStart"/>
      <w:r w:rsidRPr="00705616">
        <w:rPr>
          <w:rFonts w:ascii="Arial" w:hAnsi="Arial" w:cs="Arial"/>
          <w:sz w:val="24"/>
          <w:szCs w:val="24"/>
        </w:rPr>
        <w:t>ão</w:t>
      </w:r>
      <w:proofErr w:type="spellEnd"/>
      <w:r w:rsidRPr="00705616">
        <w:rPr>
          <w:rFonts w:ascii="Arial" w:hAnsi="Arial" w:cs="Arial"/>
          <w:sz w:val="24"/>
          <w:szCs w:val="24"/>
        </w:rPr>
        <w:t>) ser entregue(s) acompanhado(s) de nota(s) fiscal (</w:t>
      </w:r>
      <w:proofErr w:type="spellStart"/>
      <w:r w:rsidRPr="00705616">
        <w:rPr>
          <w:rFonts w:ascii="Arial" w:hAnsi="Arial" w:cs="Arial"/>
          <w:sz w:val="24"/>
          <w:szCs w:val="24"/>
        </w:rPr>
        <w:t>is</w:t>
      </w:r>
      <w:proofErr w:type="spellEnd"/>
      <w:r w:rsidRPr="00705616">
        <w:rPr>
          <w:rFonts w:ascii="Arial" w:hAnsi="Arial" w:cs="Arial"/>
          <w:sz w:val="24"/>
          <w:szCs w:val="24"/>
        </w:rPr>
        <w:t>) distintas, ou seja, de acordo com a Ordem de Fornecimento, constando o número da mesma, o valor unitário, a quantidade, o valor total e o local da entrega, além das demais exigências legais.</w:t>
      </w:r>
    </w:p>
    <w:p w14:paraId="4D2A66B3" w14:textId="77777777" w:rsidR="00705616" w:rsidRPr="00705616" w:rsidRDefault="00705616" w:rsidP="00705616">
      <w:pPr>
        <w:autoSpaceDE w:val="0"/>
        <w:autoSpaceDN w:val="0"/>
        <w:adjustRightInd w:val="0"/>
        <w:jc w:val="both"/>
        <w:rPr>
          <w:rFonts w:ascii="Arial" w:hAnsi="Arial" w:cs="Arial"/>
          <w:sz w:val="24"/>
          <w:szCs w:val="24"/>
        </w:rPr>
      </w:pPr>
      <w:r w:rsidRPr="00705616">
        <w:rPr>
          <w:rFonts w:ascii="Arial" w:hAnsi="Arial" w:cs="Arial"/>
          <w:b/>
          <w:bCs/>
          <w:sz w:val="24"/>
          <w:szCs w:val="24"/>
        </w:rPr>
        <w:t xml:space="preserve">5.4.  </w:t>
      </w:r>
      <w:r w:rsidRPr="00705616">
        <w:rPr>
          <w:rFonts w:ascii="Arial" w:hAnsi="Arial" w:cs="Arial"/>
          <w:sz w:val="24"/>
          <w:szCs w:val="24"/>
        </w:rPr>
        <w:t>Por ocasião da entrega, a Contratada deverá colher no comprovante respectivo a data, o nome, o cargo, a assinatura e o número do Registro Geral (RG) do servidor responsável pelo recebimento.</w:t>
      </w:r>
    </w:p>
    <w:p w14:paraId="6EB2C20F" w14:textId="77777777" w:rsidR="00705616" w:rsidRPr="00705616" w:rsidRDefault="00705616" w:rsidP="00705616">
      <w:pPr>
        <w:autoSpaceDE w:val="0"/>
        <w:autoSpaceDN w:val="0"/>
        <w:adjustRightInd w:val="0"/>
        <w:jc w:val="both"/>
        <w:rPr>
          <w:rFonts w:ascii="Arial" w:hAnsi="Arial" w:cs="Arial"/>
          <w:sz w:val="24"/>
          <w:szCs w:val="24"/>
        </w:rPr>
      </w:pPr>
      <w:r w:rsidRPr="00705616">
        <w:rPr>
          <w:rFonts w:ascii="Arial" w:hAnsi="Arial" w:cs="Arial"/>
          <w:b/>
          <w:sz w:val="24"/>
          <w:szCs w:val="24"/>
        </w:rPr>
        <w:t xml:space="preserve">5.5. </w:t>
      </w:r>
      <w:r w:rsidRPr="00705616">
        <w:rPr>
          <w:rFonts w:ascii="Arial" w:hAnsi="Arial" w:cs="Arial"/>
          <w:sz w:val="24"/>
          <w:szCs w:val="24"/>
        </w:rPr>
        <w:t>O objeto de que trata o presente Edital serão recebidos:</w:t>
      </w:r>
    </w:p>
    <w:p w14:paraId="5ACB9BE7"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a) </w:t>
      </w:r>
      <w:r w:rsidRPr="00705616">
        <w:rPr>
          <w:rFonts w:ascii="Arial" w:eastAsia="Times New Roman" w:hAnsi="Arial" w:cs="Arial"/>
          <w:b/>
          <w:bCs/>
          <w:color w:val="000000"/>
          <w:sz w:val="24"/>
          <w:szCs w:val="24"/>
          <w:lang w:eastAsia="pt-BR"/>
        </w:rPr>
        <w:t>provisoriamente</w:t>
      </w:r>
      <w:r w:rsidRPr="00705616">
        <w:rPr>
          <w:rFonts w:ascii="Arial" w:eastAsia="Times New Roman" w:hAnsi="Arial" w:cs="Arial"/>
          <w:color w:val="000000"/>
          <w:sz w:val="24"/>
          <w:szCs w:val="24"/>
          <w:lang w:eastAsia="pt-BR"/>
        </w:rPr>
        <w:t xml:space="preserve">, para efeito de posterior verificação da conformidade do produto com a especificação; </w:t>
      </w:r>
    </w:p>
    <w:p w14:paraId="5028E0D5"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b) </w:t>
      </w:r>
      <w:r w:rsidRPr="00705616">
        <w:rPr>
          <w:rFonts w:ascii="Arial" w:eastAsia="Times New Roman" w:hAnsi="Arial" w:cs="Arial"/>
          <w:b/>
          <w:bCs/>
          <w:color w:val="000000"/>
          <w:sz w:val="24"/>
          <w:szCs w:val="24"/>
          <w:lang w:eastAsia="pt-BR"/>
        </w:rPr>
        <w:t>definitivamente</w:t>
      </w:r>
      <w:r w:rsidRPr="00705616">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14:paraId="4B462525"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D0BC725"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5.5.1. </w:t>
      </w:r>
      <w:r w:rsidRPr="00705616">
        <w:rPr>
          <w:rFonts w:ascii="Arial" w:eastAsia="Times New Roman" w:hAnsi="Arial" w:cs="Arial"/>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705616">
        <w:rPr>
          <w:rFonts w:ascii="Arial" w:eastAsia="Times New Roman" w:hAnsi="Arial" w:cs="Arial"/>
          <w:color w:val="000000"/>
          <w:sz w:val="24"/>
          <w:szCs w:val="24"/>
          <w:lang w:eastAsia="pt-BR"/>
        </w:rPr>
        <w:t>Itambaracá</w:t>
      </w:r>
      <w:proofErr w:type="spellEnd"/>
      <w:r w:rsidRPr="00705616">
        <w:rPr>
          <w:rFonts w:ascii="Arial" w:eastAsia="Times New Roman" w:hAnsi="Arial" w:cs="Arial"/>
          <w:color w:val="000000"/>
          <w:sz w:val="24"/>
          <w:szCs w:val="24"/>
          <w:lang w:eastAsia="pt-BR"/>
        </w:rPr>
        <w:t>/Pr;</w:t>
      </w:r>
    </w:p>
    <w:p w14:paraId="27E3B3F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57B657D"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5.5.1.1. </w:t>
      </w:r>
      <w:r w:rsidRPr="00705616">
        <w:rPr>
          <w:rFonts w:ascii="Arial" w:hAnsi="Arial" w:cs="Arial"/>
          <w:sz w:val="24"/>
          <w:szCs w:val="24"/>
        </w:rPr>
        <w:t>A licitante vencedora ficará obrigada a substituir o produto recusado pelo Município, observando que o mero recebimento não caracteriza a aceitação do mesmo.</w:t>
      </w:r>
    </w:p>
    <w:p w14:paraId="49F1620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sz w:val="24"/>
          <w:szCs w:val="24"/>
          <w:lang w:eastAsia="pt-BR"/>
        </w:rPr>
      </w:pPr>
    </w:p>
    <w:p w14:paraId="4C4B46F1"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bCs/>
          <w:sz w:val="24"/>
          <w:szCs w:val="24"/>
          <w:lang w:eastAsia="pt-BR"/>
        </w:rPr>
        <w:t xml:space="preserve">5.5.2. </w:t>
      </w:r>
      <w:r w:rsidRPr="00705616">
        <w:rPr>
          <w:rFonts w:ascii="Arial" w:eastAsia="Times New Roman" w:hAnsi="Arial" w:cs="Arial"/>
          <w:sz w:val="24"/>
          <w:szCs w:val="24"/>
          <w:lang w:eastAsia="pt-BR"/>
        </w:rPr>
        <w:t>se disser respeito à diferença de quantidade ou de partes, determinar sua complementação;</w:t>
      </w:r>
    </w:p>
    <w:p w14:paraId="7EED6A8E"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sz w:val="24"/>
          <w:szCs w:val="24"/>
          <w:lang w:eastAsia="pt-BR"/>
        </w:rPr>
      </w:pPr>
    </w:p>
    <w:p w14:paraId="751DD613"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bCs/>
          <w:sz w:val="24"/>
          <w:szCs w:val="24"/>
          <w:lang w:eastAsia="pt-BR"/>
        </w:rPr>
        <w:t xml:space="preserve">5.5.2.1. </w:t>
      </w:r>
      <w:r w:rsidRPr="00705616">
        <w:rPr>
          <w:rFonts w:ascii="Arial" w:eastAsia="Times New Roman" w:hAnsi="Arial" w:cs="Arial"/>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14:paraId="14AA86E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D06D47D"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5.5.3. </w:t>
      </w:r>
      <w:r w:rsidRPr="00705616">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3A12A790"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78B3055E" w14:textId="77777777" w:rsidR="00705616" w:rsidRPr="00705616" w:rsidRDefault="00705616" w:rsidP="00705616">
      <w:pPr>
        <w:widowControl w:val="0"/>
        <w:autoSpaceDE w:val="0"/>
        <w:autoSpaceDN w:val="0"/>
        <w:adjustRightInd w:val="0"/>
        <w:spacing w:after="0" w:line="240" w:lineRule="auto"/>
        <w:jc w:val="both"/>
        <w:rPr>
          <w:rFonts w:ascii="Arial" w:hAnsi="Arial" w:cs="Arial"/>
          <w:sz w:val="24"/>
          <w:szCs w:val="24"/>
        </w:rPr>
      </w:pPr>
      <w:r w:rsidRPr="00705616">
        <w:rPr>
          <w:rFonts w:ascii="Arial" w:eastAsia="Times New Roman" w:hAnsi="Arial" w:cs="Arial"/>
          <w:b/>
          <w:sz w:val="24"/>
          <w:szCs w:val="24"/>
          <w:lang w:eastAsia="pt-BR"/>
        </w:rPr>
        <w:t>5.5.4.</w:t>
      </w:r>
      <w:r w:rsidRPr="00705616">
        <w:rPr>
          <w:rFonts w:ascii="Arial" w:eastAsia="Times New Roman" w:hAnsi="Arial" w:cs="Arial"/>
          <w:sz w:val="24"/>
          <w:szCs w:val="24"/>
          <w:lang w:eastAsia="pt-BR"/>
        </w:rPr>
        <w:t xml:space="preserve"> </w:t>
      </w:r>
      <w:r w:rsidRPr="00705616">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06E1E0FC" w14:textId="77777777" w:rsidR="00705616" w:rsidRPr="00705616" w:rsidRDefault="00705616" w:rsidP="00705616">
      <w:pPr>
        <w:widowControl w:val="0"/>
        <w:autoSpaceDE w:val="0"/>
        <w:autoSpaceDN w:val="0"/>
        <w:adjustRightInd w:val="0"/>
        <w:spacing w:after="0" w:line="240" w:lineRule="auto"/>
        <w:jc w:val="both"/>
        <w:rPr>
          <w:rFonts w:ascii="Arial" w:hAnsi="Arial" w:cs="Arial"/>
          <w:sz w:val="24"/>
          <w:szCs w:val="24"/>
        </w:rPr>
      </w:pPr>
      <w:r w:rsidRPr="00705616">
        <w:rPr>
          <w:rFonts w:ascii="Arial" w:hAnsi="Arial" w:cs="Arial"/>
          <w:sz w:val="24"/>
          <w:szCs w:val="24"/>
        </w:rPr>
        <w:t xml:space="preserve"> </w:t>
      </w:r>
    </w:p>
    <w:p w14:paraId="2280E483" w14:textId="77777777" w:rsidR="00705616" w:rsidRPr="00705616" w:rsidRDefault="00705616" w:rsidP="00705616">
      <w:pPr>
        <w:widowControl w:val="0"/>
        <w:autoSpaceDE w:val="0"/>
        <w:autoSpaceDN w:val="0"/>
        <w:adjustRightInd w:val="0"/>
        <w:spacing w:after="0" w:line="240" w:lineRule="auto"/>
        <w:jc w:val="both"/>
        <w:rPr>
          <w:rFonts w:ascii="Arial" w:hAnsi="Arial" w:cs="Arial"/>
          <w:sz w:val="24"/>
          <w:szCs w:val="24"/>
        </w:rPr>
      </w:pPr>
      <w:r w:rsidRPr="00705616">
        <w:rPr>
          <w:rFonts w:ascii="Arial" w:eastAsia="Times New Roman" w:hAnsi="Arial" w:cs="Arial"/>
          <w:b/>
          <w:sz w:val="24"/>
          <w:szCs w:val="24"/>
          <w:lang w:eastAsia="pt-BR"/>
        </w:rPr>
        <w:t>5.5.5.</w:t>
      </w:r>
      <w:r w:rsidRPr="00705616">
        <w:rPr>
          <w:rFonts w:ascii="Arial" w:eastAsia="Times New Roman" w:hAnsi="Arial" w:cs="Arial"/>
          <w:sz w:val="24"/>
          <w:szCs w:val="24"/>
          <w:lang w:eastAsia="pt-BR"/>
        </w:rPr>
        <w:t xml:space="preserve"> </w:t>
      </w:r>
      <w:r w:rsidRPr="00705616">
        <w:rPr>
          <w:rFonts w:ascii="Arial" w:hAnsi="Arial" w:cs="Arial"/>
          <w:sz w:val="24"/>
          <w:szCs w:val="24"/>
        </w:rPr>
        <w:t>O Gestor do Contrato informará à CONTRATADA sobre a decisão da Secretaria requisitante.</w:t>
      </w:r>
    </w:p>
    <w:p w14:paraId="45CB3B93" w14:textId="77777777" w:rsidR="00705616" w:rsidRPr="00705616" w:rsidRDefault="00705616" w:rsidP="00705616">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20B942E8" w14:textId="77777777" w:rsidR="00705616" w:rsidRPr="00705616" w:rsidRDefault="00705616" w:rsidP="00705616">
      <w:pPr>
        <w:widowControl w:val="0"/>
        <w:autoSpaceDE w:val="0"/>
        <w:autoSpaceDN w:val="0"/>
        <w:adjustRightInd w:val="0"/>
        <w:spacing w:after="0" w:line="240" w:lineRule="auto"/>
        <w:jc w:val="both"/>
        <w:rPr>
          <w:rFonts w:ascii="Arial" w:hAnsi="Arial" w:cs="Arial"/>
          <w:sz w:val="24"/>
          <w:szCs w:val="24"/>
        </w:rPr>
      </w:pPr>
      <w:r w:rsidRPr="00705616">
        <w:rPr>
          <w:rFonts w:ascii="Arial" w:eastAsia="Times New Roman" w:hAnsi="Arial" w:cs="Arial"/>
          <w:b/>
          <w:sz w:val="24"/>
          <w:szCs w:val="24"/>
          <w:lang w:eastAsia="pt-BR"/>
        </w:rPr>
        <w:t>5.6.</w:t>
      </w:r>
      <w:r w:rsidRPr="00705616">
        <w:rPr>
          <w:rFonts w:ascii="Arial" w:eastAsia="Times New Roman" w:hAnsi="Arial" w:cs="Arial"/>
          <w:sz w:val="24"/>
          <w:szCs w:val="24"/>
          <w:lang w:eastAsia="pt-BR"/>
        </w:rPr>
        <w:t xml:space="preserve"> </w:t>
      </w:r>
      <w:r w:rsidRPr="00705616">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7E488336"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3EDEB304"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5.7.</w:t>
      </w:r>
      <w:r w:rsidRPr="00705616">
        <w:rPr>
          <w:rFonts w:ascii="Arial" w:eastAsia="Times New Roman" w:hAnsi="Arial" w:cs="Arial"/>
          <w:sz w:val="24"/>
          <w:szCs w:val="24"/>
          <w:lang w:eastAsia="pt-BR"/>
        </w:rPr>
        <w:t xml:space="preserve"> O objeto deste edital deverá (</w:t>
      </w:r>
      <w:proofErr w:type="spellStart"/>
      <w:r w:rsidRPr="00705616">
        <w:rPr>
          <w:rFonts w:ascii="Arial" w:eastAsia="Times New Roman" w:hAnsi="Arial" w:cs="Arial"/>
          <w:sz w:val="24"/>
          <w:szCs w:val="24"/>
          <w:lang w:eastAsia="pt-BR"/>
        </w:rPr>
        <w:t>ão</w:t>
      </w:r>
      <w:proofErr w:type="spellEnd"/>
      <w:r w:rsidRPr="00705616">
        <w:rPr>
          <w:rFonts w:ascii="Arial" w:eastAsia="Times New Roman" w:hAnsi="Arial" w:cs="Arial"/>
          <w:sz w:val="24"/>
          <w:szCs w:val="24"/>
          <w:lang w:eastAsia="pt-BR"/>
        </w:rPr>
        <w:t>) ser entregue(s) acompanhado(s) de nota(s) fiscal (</w:t>
      </w:r>
      <w:proofErr w:type="spellStart"/>
      <w:r w:rsidRPr="00705616">
        <w:rPr>
          <w:rFonts w:ascii="Arial" w:eastAsia="Times New Roman" w:hAnsi="Arial" w:cs="Arial"/>
          <w:sz w:val="24"/>
          <w:szCs w:val="24"/>
          <w:lang w:eastAsia="pt-BR"/>
        </w:rPr>
        <w:t>is</w:t>
      </w:r>
      <w:proofErr w:type="spellEnd"/>
      <w:r w:rsidRPr="00705616">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008678C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sz w:val="24"/>
          <w:szCs w:val="24"/>
          <w:lang w:eastAsia="pt-BR"/>
        </w:rPr>
      </w:pPr>
    </w:p>
    <w:p w14:paraId="41D4E381"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bCs/>
          <w:sz w:val="24"/>
          <w:szCs w:val="24"/>
          <w:lang w:eastAsia="pt-BR"/>
        </w:rPr>
        <w:t xml:space="preserve">5.7.1.  </w:t>
      </w:r>
      <w:r w:rsidRPr="00705616">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1F28AAF3"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p>
    <w:p w14:paraId="7632FE78"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5.7.2</w:t>
      </w:r>
      <w:r w:rsidRPr="00705616">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1D594BC4" w14:textId="77777777" w:rsidR="00705616" w:rsidRPr="00705616" w:rsidRDefault="00705616" w:rsidP="00705616">
      <w:pPr>
        <w:widowControl w:val="0"/>
        <w:autoSpaceDE w:val="0"/>
        <w:autoSpaceDN w:val="0"/>
        <w:adjustRightInd w:val="0"/>
        <w:ind w:right="-54"/>
        <w:jc w:val="both"/>
        <w:rPr>
          <w:rFonts w:ascii="Arial" w:eastAsia="Times New Roman" w:hAnsi="Arial" w:cs="Arial"/>
          <w:b/>
          <w:sz w:val="24"/>
          <w:szCs w:val="24"/>
          <w:lang w:eastAsia="pt-BR"/>
        </w:rPr>
      </w:pPr>
    </w:p>
    <w:p w14:paraId="05BC4F96"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 xml:space="preserve">CLÁUSULA SEXTA: </w:t>
      </w:r>
      <w:r w:rsidRPr="00705616">
        <w:rPr>
          <w:rFonts w:ascii="Arial" w:hAnsi="Arial" w:cs="Arial"/>
          <w:b/>
          <w:sz w:val="24"/>
          <w:szCs w:val="24"/>
          <w:u w:val="single"/>
        </w:rPr>
        <w:t>Condições De Recebimento E Aceitação Do(S) Produto(S):</w:t>
      </w:r>
    </w:p>
    <w:p w14:paraId="2445D582"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261C8F8E" w14:textId="77777777" w:rsidR="00705616" w:rsidRPr="00705616" w:rsidRDefault="00705616" w:rsidP="00705616">
      <w:pPr>
        <w:autoSpaceDE w:val="0"/>
        <w:autoSpaceDN w:val="0"/>
        <w:adjustRightInd w:val="0"/>
        <w:spacing w:after="0" w:line="240" w:lineRule="auto"/>
        <w:jc w:val="both"/>
        <w:rPr>
          <w:rFonts w:ascii="Arial" w:eastAsia="MS Mincho" w:hAnsi="Arial" w:cs="Arial"/>
          <w:sz w:val="24"/>
          <w:szCs w:val="24"/>
          <w:lang w:eastAsia="pt-BR"/>
        </w:rPr>
      </w:pPr>
      <w:r w:rsidRPr="00705616">
        <w:rPr>
          <w:rFonts w:ascii="Arial" w:hAnsi="Arial" w:cs="Arial"/>
          <w:b/>
          <w:sz w:val="24"/>
          <w:szCs w:val="24"/>
        </w:rPr>
        <w:t>6.1.</w:t>
      </w:r>
      <w:r w:rsidRPr="00705616">
        <w:rPr>
          <w:rFonts w:ascii="Arial" w:hAnsi="Arial" w:cs="Arial"/>
          <w:sz w:val="24"/>
          <w:szCs w:val="24"/>
        </w:rPr>
        <w:t xml:space="preserve"> </w:t>
      </w:r>
      <w:r w:rsidRPr="00705616">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30BBFE53"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3718716C"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sz w:val="24"/>
          <w:szCs w:val="24"/>
        </w:rPr>
        <w:t>6.2.</w:t>
      </w:r>
      <w:r w:rsidRPr="00705616">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705616">
        <w:rPr>
          <w:rFonts w:ascii="Arial" w:hAnsi="Arial" w:cs="Arial"/>
          <w:sz w:val="24"/>
          <w:szCs w:val="24"/>
        </w:rPr>
        <w:t xml:space="preserve"> </w:t>
      </w:r>
    </w:p>
    <w:p w14:paraId="3FC409B6"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p>
    <w:p w14:paraId="5EB55DE9"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hAnsi="Arial" w:cs="Arial"/>
          <w:b/>
          <w:sz w:val="24"/>
          <w:szCs w:val="24"/>
        </w:rPr>
        <w:t>6.3.</w:t>
      </w:r>
      <w:r w:rsidRPr="00705616">
        <w:rPr>
          <w:rFonts w:ascii="Arial" w:hAnsi="Arial" w:cs="Arial"/>
          <w:sz w:val="24"/>
          <w:szCs w:val="24"/>
        </w:rPr>
        <w:t xml:space="preserve"> - </w:t>
      </w:r>
      <w:r w:rsidRPr="00705616">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6EE0A8D4"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p>
    <w:p w14:paraId="3BB9D084"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sz w:val="24"/>
          <w:szCs w:val="24"/>
        </w:rPr>
        <w:t xml:space="preserve"> </w:t>
      </w:r>
      <w:r w:rsidRPr="00705616">
        <w:rPr>
          <w:rFonts w:ascii="Arial" w:hAnsi="Arial" w:cs="Arial"/>
          <w:b/>
          <w:sz w:val="24"/>
          <w:szCs w:val="24"/>
        </w:rPr>
        <w:t>6.4.</w:t>
      </w:r>
      <w:r w:rsidRPr="00705616">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14:paraId="62812966"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sz w:val="24"/>
          <w:szCs w:val="24"/>
        </w:rPr>
        <w:t>6.5.</w:t>
      </w:r>
      <w:r w:rsidRPr="00705616">
        <w:rPr>
          <w:rFonts w:ascii="Arial" w:hAnsi="Arial" w:cs="Arial"/>
          <w:sz w:val="24"/>
          <w:szCs w:val="24"/>
        </w:rPr>
        <w:t xml:space="preserve"> O texto e demais exigências legais previstas para a rotulagem devem estar em conformidade com a legislação do Código de Defesa do Consumidor.</w:t>
      </w:r>
    </w:p>
    <w:p w14:paraId="101E18E8" w14:textId="77777777" w:rsidR="00705616" w:rsidRPr="00705616" w:rsidRDefault="00705616" w:rsidP="00705616">
      <w:pPr>
        <w:autoSpaceDE w:val="0"/>
        <w:autoSpaceDN w:val="0"/>
        <w:adjustRightInd w:val="0"/>
        <w:spacing w:after="0" w:line="240" w:lineRule="auto"/>
        <w:jc w:val="both"/>
        <w:rPr>
          <w:rFonts w:ascii="Arial" w:hAnsi="Arial" w:cs="Arial"/>
          <w:b/>
          <w:sz w:val="24"/>
          <w:szCs w:val="24"/>
        </w:rPr>
      </w:pPr>
    </w:p>
    <w:p w14:paraId="6DAE3081"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sz w:val="24"/>
          <w:szCs w:val="24"/>
        </w:rPr>
        <w:t>6.6.</w:t>
      </w:r>
      <w:r w:rsidRPr="00705616">
        <w:rPr>
          <w:rFonts w:ascii="Arial" w:hAnsi="Arial" w:cs="Arial"/>
          <w:sz w:val="24"/>
          <w:szCs w:val="24"/>
        </w:rPr>
        <w:t xml:space="preserve"> A substituição da MARCA do produto ofertado somente será aceita </w:t>
      </w:r>
      <w:proofErr w:type="spellStart"/>
      <w:r w:rsidRPr="00705616">
        <w:rPr>
          <w:rFonts w:ascii="Arial" w:hAnsi="Arial" w:cs="Arial"/>
          <w:sz w:val="24"/>
          <w:szCs w:val="24"/>
        </w:rPr>
        <w:t>se</w:t>
      </w:r>
      <w:proofErr w:type="spellEnd"/>
      <w:r w:rsidRPr="00705616">
        <w:rPr>
          <w:rFonts w:ascii="Arial" w:hAnsi="Arial" w:cs="Arial"/>
          <w:sz w:val="24"/>
          <w:szCs w:val="24"/>
        </w:rPr>
        <w:t xml:space="preserve"> atendida as seguintes condições:</w:t>
      </w:r>
    </w:p>
    <w:p w14:paraId="4E87B5DB"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bCs/>
          <w:sz w:val="24"/>
          <w:szCs w:val="24"/>
        </w:rPr>
        <w:t xml:space="preserve">a) </w:t>
      </w:r>
      <w:r w:rsidRPr="00705616">
        <w:rPr>
          <w:rFonts w:ascii="Arial" w:hAnsi="Arial" w:cs="Arial"/>
          <w:sz w:val="24"/>
          <w:szCs w:val="24"/>
        </w:rPr>
        <w:t>o pedido de substituição deverá ser solicitado na Secretaria solicitante, acompanhado da comprovação da impossibilidade de entregar a marca previamente aceita;</w:t>
      </w:r>
    </w:p>
    <w:p w14:paraId="4758691A"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bCs/>
          <w:sz w:val="24"/>
          <w:szCs w:val="24"/>
        </w:rPr>
        <w:t xml:space="preserve">b) </w:t>
      </w:r>
      <w:r w:rsidRPr="00705616">
        <w:rPr>
          <w:rFonts w:ascii="Arial" w:hAnsi="Arial" w:cs="Arial"/>
          <w:sz w:val="24"/>
          <w:szCs w:val="24"/>
        </w:rPr>
        <w:t>a nova marca deverá possuir no mínimo</w:t>
      </w:r>
      <w:r w:rsidRPr="00705616">
        <w:rPr>
          <w:rFonts w:ascii="Arial" w:eastAsia="Times New Roman" w:hAnsi="Arial" w:cs="Arial"/>
          <w:color w:val="000000"/>
          <w:sz w:val="24"/>
          <w:szCs w:val="24"/>
          <w:lang w:eastAsia="pt-BR"/>
        </w:rPr>
        <w:t xml:space="preserve"> a mesma composição e concentração</w:t>
      </w:r>
      <w:r w:rsidRPr="00705616">
        <w:rPr>
          <w:rFonts w:ascii="Arial" w:hAnsi="Arial" w:cs="Arial"/>
          <w:sz w:val="24"/>
          <w:szCs w:val="24"/>
        </w:rPr>
        <w:t xml:space="preserve"> com qualidade igual ou superior a marca cotada inicialmente e atender a todas as exigências do edital;</w:t>
      </w:r>
    </w:p>
    <w:p w14:paraId="25C4DC6B"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sz w:val="24"/>
          <w:szCs w:val="24"/>
        </w:rPr>
        <w:t>c)</w:t>
      </w:r>
      <w:r w:rsidRPr="00705616">
        <w:rPr>
          <w:rFonts w:ascii="Arial" w:hAnsi="Arial" w:cs="Arial"/>
          <w:sz w:val="24"/>
          <w:szCs w:val="24"/>
        </w:rPr>
        <w:t xml:space="preserve"> O preço ofertado não será alterado nas substituições da marca do produto ofertado;</w:t>
      </w:r>
    </w:p>
    <w:p w14:paraId="0C48C3C6"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p>
    <w:p w14:paraId="5E8B40AB"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r w:rsidRPr="00705616">
        <w:rPr>
          <w:rFonts w:ascii="Arial" w:hAnsi="Arial" w:cs="Arial"/>
          <w:b/>
          <w:bCs/>
          <w:color w:val="000000"/>
          <w:sz w:val="24"/>
          <w:szCs w:val="24"/>
        </w:rPr>
        <w:t>6.7.</w:t>
      </w:r>
      <w:r w:rsidRPr="00705616">
        <w:rPr>
          <w:rFonts w:ascii="Arial" w:hAnsi="Arial" w:cs="Arial"/>
          <w:bCs/>
          <w:color w:val="000000"/>
          <w:sz w:val="24"/>
          <w:szCs w:val="24"/>
        </w:rPr>
        <w:t xml:space="preserve"> Os produtos deverão ser entregues novos, embalados, completos, com acessórios pertinentes em plenas condições de funcionamento, e de atendimento às necessidades do município.</w:t>
      </w:r>
    </w:p>
    <w:p w14:paraId="1F3CD3BD" w14:textId="77777777" w:rsidR="00705616" w:rsidRPr="00705616" w:rsidRDefault="00705616" w:rsidP="00705616">
      <w:pPr>
        <w:spacing w:line="240" w:lineRule="auto"/>
        <w:contextualSpacing/>
        <w:jc w:val="both"/>
        <w:rPr>
          <w:rFonts w:ascii="Arial" w:eastAsia="Times New Roman" w:hAnsi="Arial" w:cs="Arial"/>
          <w:color w:val="000000"/>
          <w:sz w:val="24"/>
          <w:szCs w:val="24"/>
          <w:lang w:eastAsia="pt-BR"/>
        </w:rPr>
      </w:pPr>
    </w:p>
    <w:p w14:paraId="7B93B78C" w14:textId="77777777" w:rsidR="00705616" w:rsidRPr="00705616" w:rsidRDefault="00705616" w:rsidP="00705616">
      <w:pPr>
        <w:spacing w:after="0" w:line="240" w:lineRule="auto"/>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CLÁUSULA SÉTIMA: Dos Recursos Orçamentários</w:t>
      </w:r>
    </w:p>
    <w:p w14:paraId="6CF57768" w14:textId="77777777" w:rsidR="00705616" w:rsidRPr="00705616" w:rsidRDefault="00705616" w:rsidP="00705616">
      <w:pPr>
        <w:pStyle w:val="Default"/>
        <w:jc w:val="both"/>
        <w:rPr>
          <w:b/>
        </w:rPr>
      </w:pPr>
    </w:p>
    <w:p w14:paraId="1FF2D33C" w14:textId="77777777" w:rsidR="00705616" w:rsidRPr="00705616" w:rsidRDefault="00705616" w:rsidP="00705616">
      <w:pPr>
        <w:jc w:val="both"/>
        <w:rPr>
          <w:rFonts w:ascii="Arial" w:hAnsi="Arial" w:cs="Arial"/>
          <w:sz w:val="24"/>
          <w:szCs w:val="24"/>
        </w:rPr>
      </w:pPr>
      <w:r w:rsidRPr="00705616">
        <w:rPr>
          <w:rFonts w:ascii="Arial" w:hAnsi="Arial" w:cs="Arial"/>
          <w:b/>
          <w:sz w:val="24"/>
          <w:szCs w:val="24"/>
        </w:rPr>
        <w:t>7.1.</w:t>
      </w:r>
      <w:r w:rsidRPr="00705616">
        <w:rPr>
          <w:rFonts w:ascii="Arial" w:hAnsi="Arial" w:cs="Arial"/>
          <w:sz w:val="24"/>
          <w:szCs w:val="24"/>
        </w:rPr>
        <w:t xml:space="preserve"> Os pagamentos decorrentes do objeto desta li</w:t>
      </w:r>
      <w:r w:rsidRPr="00705616">
        <w:rPr>
          <w:rFonts w:ascii="Arial" w:hAnsi="Arial" w:cs="Arial"/>
          <w:spacing w:val="1"/>
          <w:sz w:val="24"/>
          <w:szCs w:val="24"/>
        </w:rPr>
        <w:t>c</w:t>
      </w:r>
      <w:r w:rsidRPr="00705616">
        <w:rPr>
          <w:rFonts w:ascii="Arial" w:hAnsi="Arial" w:cs="Arial"/>
          <w:sz w:val="24"/>
          <w:szCs w:val="24"/>
        </w:rPr>
        <w:t>itação, para os quais se emitirá empenho,</w:t>
      </w:r>
      <w:r w:rsidRPr="00705616">
        <w:rPr>
          <w:rFonts w:ascii="Arial" w:hAnsi="Arial" w:cs="Arial"/>
          <w:spacing w:val="9"/>
          <w:sz w:val="24"/>
          <w:szCs w:val="24"/>
        </w:rPr>
        <w:t xml:space="preserve"> </w:t>
      </w:r>
      <w:r w:rsidRPr="00705616">
        <w:rPr>
          <w:rFonts w:ascii="Arial" w:hAnsi="Arial" w:cs="Arial"/>
          <w:sz w:val="24"/>
          <w:szCs w:val="24"/>
        </w:rPr>
        <w:t>correrá</w:t>
      </w:r>
      <w:r w:rsidRPr="00705616">
        <w:rPr>
          <w:rFonts w:ascii="Arial" w:hAnsi="Arial" w:cs="Arial"/>
          <w:spacing w:val="9"/>
          <w:sz w:val="24"/>
          <w:szCs w:val="24"/>
        </w:rPr>
        <w:t xml:space="preserve"> </w:t>
      </w:r>
      <w:r w:rsidRPr="00705616">
        <w:rPr>
          <w:rFonts w:ascii="Arial" w:hAnsi="Arial" w:cs="Arial"/>
          <w:sz w:val="24"/>
          <w:szCs w:val="24"/>
        </w:rPr>
        <w:t>à</w:t>
      </w:r>
      <w:r w:rsidRPr="00705616">
        <w:rPr>
          <w:rFonts w:ascii="Arial" w:hAnsi="Arial" w:cs="Arial"/>
          <w:spacing w:val="9"/>
          <w:sz w:val="24"/>
          <w:szCs w:val="24"/>
        </w:rPr>
        <w:t xml:space="preserve"> </w:t>
      </w:r>
      <w:r w:rsidRPr="00705616">
        <w:rPr>
          <w:rFonts w:ascii="Arial" w:hAnsi="Arial" w:cs="Arial"/>
          <w:sz w:val="24"/>
          <w:szCs w:val="24"/>
        </w:rPr>
        <w:t>conta</w:t>
      </w:r>
      <w:r w:rsidRPr="00705616">
        <w:rPr>
          <w:rFonts w:ascii="Arial" w:hAnsi="Arial" w:cs="Arial"/>
          <w:spacing w:val="9"/>
          <w:sz w:val="24"/>
          <w:szCs w:val="24"/>
        </w:rPr>
        <w:t xml:space="preserve"> </w:t>
      </w:r>
      <w:r w:rsidRPr="00705616">
        <w:rPr>
          <w:rFonts w:ascii="Arial" w:hAnsi="Arial" w:cs="Arial"/>
          <w:sz w:val="24"/>
          <w:szCs w:val="24"/>
        </w:rPr>
        <w:t>dos</w:t>
      </w:r>
      <w:r w:rsidRPr="00705616">
        <w:rPr>
          <w:rFonts w:ascii="Arial" w:hAnsi="Arial" w:cs="Arial"/>
          <w:spacing w:val="9"/>
          <w:sz w:val="24"/>
          <w:szCs w:val="24"/>
        </w:rPr>
        <w:t xml:space="preserve"> </w:t>
      </w:r>
      <w:r w:rsidRPr="00705616">
        <w:rPr>
          <w:rFonts w:ascii="Arial" w:hAnsi="Arial" w:cs="Arial"/>
          <w:sz w:val="24"/>
          <w:szCs w:val="24"/>
        </w:rPr>
        <w:t>recursos</w:t>
      </w:r>
      <w:r w:rsidRPr="00705616">
        <w:rPr>
          <w:rFonts w:ascii="Arial" w:hAnsi="Arial" w:cs="Arial"/>
          <w:spacing w:val="9"/>
          <w:sz w:val="24"/>
          <w:szCs w:val="24"/>
        </w:rPr>
        <w:t xml:space="preserve"> </w:t>
      </w:r>
      <w:r w:rsidRPr="00705616">
        <w:rPr>
          <w:rFonts w:ascii="Arial" w:hAnsi="Arial" w:cs="Arial"/>
          <w:sz w:val="24"/>
          <w:szCs w:val="24"/>
        </w:rPr>
        <w:t>das</w:t>
      </w:r>
      <w:r w:rsidRPr="00705616">
        <w:rPr>
          <w:rFonts w:ascii="Arial" w:hAnsi="Arial" w:cs="Arial"/>
          <w:spacing w:val="12"/>
          <w:sz w:val="24"/>
          <w:szCs w:val="24"/>
        </w:rPr>
        <w:t xml:space="preserve"> </w:t>
      </w:r>
      <w:r w:rsidRPr="00705616">
        <w:rPr>
          <w:rFonts w:ascii="Arial" w:hAnsi="Arial" w:cs="Arial"/>
          <w:sz w:val="24"/>
          <w:szCs w:val="24"/>
        </w:rPr>
        <w:t>dotações</w:t>
      </w:r>
      <w:r w:rsidRPr="00705616">
        <w:rPr>
          <w:rFonts w:ascii="Arial" w:hAnsi="Arial" w:cs="Arial"/>
          <w:spacing w:val="9"/>
          <w:sz w:val="24"/>
          <w:szCs w:val="24"/>
        </w:rPr>
        <w:t xml:space="preserve"> </w:t>
      </w:r>
      <w:r w:rsidRPr="00705616">
        <w:rPr>
          <w:rFonts w:ascii="Arial" w:hAnsi="Arial" w:cs="Arial"/>
          <w:sz w:val="24"/>
          <w:szCs w:val="24"/>
        </w:rPr>
        <w:t xml:space="preserve">orçamentárias: </w:t>
      </w:r>
    </w:p>
    <w:tbl>
      <w:tblPr>
        <w:tblStyle w:val="Tabelacomgrade"/>
        <w:tblW w:w="9067" w:type="dxa"/>
        <w:tblInd w:w="0" w:type="dxa"/>
        <w:tblLook w:val="04A0" w:firstRow="1" w:lastRow="0" w:firstColumn="1" w:lastColumn="0" w:noHBand="0" w:noVBand="1"/>
      </w:tblPr>
      <w:tblGrid>
        <w:gridCol w:w="2547"/>
        <w:gridCol w:w="709"/>
        <w:gridCol w:w="2952"/>
        <w:gridCol w:w="1885"/>
        <w:gridCol w:w="1275"/>
      </w:tblGrid>
      <w:tr w:rsidR="00705616" w:rsidRPr="00705616" w14:paraId="1A5D6270" w14:textId="77777777" w:rsidTr="00705616">
        <w:trPr>
          <w:trHeight w:val="255"/>
        </w:trPr>
        <w:tc>
          <w:tcPr>
            <w:tcW w:w="2547" w:type="dxa"/>
            <w:tcBorders>
              <w:top w:val="single" w:sz="4" w:space="0" w:color="auto"/>
              <w:left w:val="single" w:sz="4" w:space="0" w:color="auto"/>
              <w:bottom w:val="single" w:sz="4" w:space="0" w:color="auto"/>
              <w:right w:val="single" w:sz="4" w:space="0" w:color="auto"/>
            </w:tcBorders>
            <w:noWrap/>
            <w:hideMark/>
          </w:tcPr>
          <w:p w14:paraId="419E616A"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ÓRGÃO</w:t>
            </w:r>
          </w:p>
        </w:tc>
        <w:tc>
          <w:tcPr>
            <w:tcW w:w="709" w:type="dxa"/>
            <w:tcBorders>
              <w:top w:val="single" w:sz="4" w:space="0" w:color="auto"/>
              <w:left w:val="single" w:sz="4" w:space="0" w:color="auto"/>
              <w:bottom w:val="single" w:sz="4" w:space="0" w:color="auto"/>
              <w:right w:val="single" w:sz="4" w:space="0" w:color="auto"/>
            </w:tcBorders>
            <w:noWrap/>
            <w:hideMark/>
          </w:tcPr>
          <w:p w14:paraId="740BF752"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CR</w:t>
            </w:r>
          </w:p>
        </w:tc>
        <w:tc>
          <w:tcPr>
            <w:tcW w:w="2693" w:type="dxa"/>
            <w:tcBorders>
              <w:top w:val="single" w:sz="4" w:space="0" w:color="auto"/>
              <w:left w:val="single" w:sz="4" w:space="0" w:color="auto"/>
              <w:bottom w:val="single" w:sz="4" w:space="0" w:color="auto"/>
              <w:right w:val="single" w:sz="4" w:space="0" w:color="auto"/>
            </w:tcBorders>
            <w:noWrap/>
            <w:hideMark/>
          </w:tcPr>
          <w:p w14:paraId="0A1C0080"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PROG. FUNCIONAL </w:t>
            </w:r>
          </w:p>
        </w:tc>
        <w:tc>
          <w:tcPr>
            <w:tcW w:w="1843" w:type="dxa"/>
            <w:tcBorders>
              <w:top w:val="single" w:sz="4" w:space="0" w:color="auto"/>
              <w:left w:val="single" w:sz="4" w:space="0" w:color="auto"/>
              <w:bottom w:val="single" w:sz="4" w:space="0" w:color="auto"/>
              <w:right w:val="single" w:sz="4" w:space="0" w:color="auto"/>
            </w:tcBorders>
            <w:noWrap/>
            <w:hideMark/>
          </w:tcPr>
          <w:p w14:paraId="6F4BDDC7"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 </w:t>
            </w:r>
          </w:p>
        </w:tc>
        <w:tc>
          <w:tcPr>
            <w:tcW w:w="1275" w:type="dxa"/>
            <w:tcBorders>
              <w:top w:val="single" w:sz="4" w:space="0" w:color="auto"/>
              <w:left w:val="single" w:sz="4" w:space="0" w:color="auto"/>
              <w:bottom w:val="single" w:sz="4" w:space="0" w:color="auto"/>
              <w:right w:val="single" w:sz="4" w:space="0" w:color="auto"/>
            </w:tcBorders>
            <w:noWrap/>
            <w:hideMark/>
          </w:tcPr>
          <w:p w14:paraId="4C880CBC"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FONTE</w:t>
            </w:r>
          </w:p>
        </w:tc>
      </w:tr>
      <w:tr w:rsidR="00705616" w:rsidRPr="00705616" w14:paraId="6B300E6E" w14:textId="77777777" w:rsidTr="00705616">
        <w:tc>
          <w:tcPr>
            <w:tcW w:w="2547" w:type="dxa"/>
            <w:tcBorders>
              <w:top w:val="single" w:sz="4" w:space="0" w:color="auto"/>
              <w:left w:val="single" w:sz="4" w:space="0" w:color="auto"/>
              <w:bottom w:val="single" w:sz="4" w:space="0" w:color="auto"/>
              <w:right w:val="single" w:sz="4" w:space="0" w:color="auto"/>
            </w:tcBorders>
            <w:vAlign w:val="center"/>
            <w:hideMark/>
          </w:tcPr>
          <w:p w14:paraId="0B9629DF"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SECRETARIA MUNICIPAL DE EDUCAÇÃO E CULTURA</w:t>
            </w:r>
          </w:p>
        </w:tc>
        <w:tc>
          <w:tcPr>
            <w:tcW w:w="709" w:type="dxa"/>
            <w:tcBorders>
              <w:top w:val="single" w:sz="4" w:space="0" w:color="auto"/>
              <w:left w:val="single" w:sz="4" w:space="0" w:color="auto"/>
              <w:bottom w:val="single" w:sz="4" w:space="0" w:color="auto"/>
              <w:right w:val="single" w:sz="4" w:space="0" w:color="auto"/>
            </w:tcBorders>
            <w:hideMark/>
          </w:tcPr>
          <w:p w14:paraId="1AD118EB" w14:textId="77777777" w:rsidR="00705616" w:rsidRPr="00705616" w:rsidRDefault="00705616">
            <w:pPr>
              <w:spacing w:after="0" w:line="240" w:lineRule="auto"/>
              <w:rPr>
                <w:rFonts w:ascii="Arial" w:eastAsia="MS Mincho" w:hAnsi="Arial" w:cs="Arial"/>
                <w:sz w:val="24"/>
                <w:szCs w:val="24"/>
              </w:rPr>
            </w:pPr>
            <w:r w:rsidRPr="00705616">
              <w:rPr>
                <w:rFonts w:ascii="Arial" w:eastAsia="MS Mincho" w:hAnsi="Arial" w:cs="Arial"/>
                <w:sz w:val="24"/>
                <w:szCs w:val="24"/>
              </w:rPr>
              <w:t>166</w:t>
            </w:r>
          </w:p>
        </w:tc>
        <w:tc>
          <w:tcPr>
            <w:tcW w:w="2693" w:type="dxa"/>
            <w:tcBorders>
              <w:top w:val="single" w:sz="4" w:space="0" w:color="auto"/>
              <w:left w:val="single" w:sz="4" w:space="0" w:color="auto"/>
              <w:bottom w:val="single" w:sz="4" w:space="0" w:color="auto"/>
              <w:right w:val="single" w:sz="4" w:space="0" w:color="auto"/>
            </w:tcBorders>
            <w:hideMark/>
          </w:tcPr>
          <w:p w14:paraId="62B5BF18" w14:textId="77777777" w:rsidR="00705616" w:rsidRPr="00705616" w:rsidRDefault="00705616">
            <w:pPr>
              <w:spacing w:after="0" w:line="240" w:lineRule="auto"/>
              <w:rPr>
                <w:rFonts w:ascii="Arial" w:eastAsia="MS Mincho" w:hAnsi="Arial" w:cs="Arial"/>
                <w:b/>
                <w:bCs/>
                <w:sz w:val="24"/>
                <w:szCs w:val="24"/>
              </w:rPr>
            </w:pPr>
            <w:r w:rsidRPr="00705616">
              <w:rPr>
                <w:rFonts w:ascii="Arial" w:eastAsia="MS Mincho" w:hAnsi="Arial" w:cs="Arial"/>
                <w:b/>
                <w:bCs/>
                <w:sz w:val="24"/>
                <w:szCs w:val="24"/>
              </w:rPr>
              <w:t>06.010.13.392.0021.2034</w:t>
            </w:r>
          </w:p>
        </w:tc>
        <w:tc>
          <w:tcPr>
            <w:tcW w:w="1843" w:type="dxa"/>
            <w:tcBorders>
              <w:top w:val="single" w:sz="4" w:space="0" w:color="auto"/>
              <w:left w:val="single" w:sz="4" w:space="0" w:color="auto"/>
              <w:bottom w:val="single" w:sz="4" w:space="0" w:color="auto"/>
              <w:right w:val="single" w:sz="4" w:space="0" w:color="auto"/>
            </w:tcBorders>
            <w:hideMark/>
          </w:tcPr>
          <w:p w14:paraId="7170DFBF" w14:textId="77777777" w:rsidR="00705616" w:rsidRPr="00705616" w:rsidRDefault="00705616">
            <w:pPr>
              <w:spacing w:after="0" w:line="240" w:lineRule="auto"/>
              <w:rPr>
                <w:rFonts w:ascii="Arial" w:eastAsia="MS Mincho" w:hAnsi="Arial" w:cs="Arial"/>
                <w:sz w:val="24"/>
                <w:szCs w:val="24"/>
              </w:rPr>
            </w:pPr>
            <w:r w:rsidRPr="00705616">
              <w:rPr>
                <w:rFonts w:ascii="Arial" w:eastAsia="MS Mincho" w:hAnsi="Arial" w:cs="Arial"/>
                <w:sz w:val="24"/>
                <w:szCs w:val="24"/>
              </w:rPr>
              <w:t>33.90.30.00.00</w:t>
            </w:r>
          </w:p>
        </w:tc>
        <w:tc>
          <w:tcPr>
            <w:tcW w:w="1275" w:type="dxa"/>
            <w:tcBorders>
              <w:top w:val="single" w:sz="4" w:space="0" w:color="auto"/>
              <w:left w:val="single" w:sz="4" w:space="0" w:color="auto"/>
              <w:bottom w:val="single" w:sz="4" w:space="0" w:color="auto"/>
              <w:right w:val="single" w:sz="4" w:space="0" w:color="auto"/>
            </w:tcBorders>
            <w:hideMark/>
          </w:tcPr>
          <w:p w14:paraId="12448F09" w14:textId="77777777" w:rsidR="00705616" w:rsidRPr="00705616" w:rsidRDefault="00705616">
            <w:pPr>
              <w:spacing w:after="0" w:line="240" w:lineRule="auto"/>
              <w:rPr>
                <w:rFonts w:ascii="Arial" w:eastAsia="MS Mincho" w:hAnsi="Arial" w:cs="Arial"/>
                <w:sz w:val="24"/>
                <w:szCs w:val="24"/>
              </w:rPr>
            </w:pPr>
            <w:r w:rsidRPr="00705616">
              <w:rPr>
                <w:rFonts w:ascii="Arial" w:eastAsia="MS Mincho" w:hAnsi="Arial" w:cs="Arial"/>
                <w:sz w:val="24"/>
                <w:szCs w:val="24"/>
              </w:rPr>
              <w:t>01000</w:t>
            </w:r>
          </w:p>
        </w:tc>
      </w:tr>
      <w:tr w:rsidR="00705616" w:rsidRPr="00705616" w14:paraId="7EADFEE8" w14:textId="77777777" w:rsidTr="00705616">
        <w:trPr>
          <w:trHeight w:val="25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DA67AB6" w14:textId="77777777" w:rsidR="00705616" w:rsidRPr="00705616" w:rsidRDefault="00705616">
            <w:pPr>
              <w:spacing w:after="0" w:line="240" w:lineRule="auto"/>
              <w:jc w:val="both"/>
              <w:rPr>
                <w:rFonts w:ascii="Arial" w:eastAsia="MS Mincho" w:hAnsi="Arial" w:cs="Arial"/>
                <w:sz w:val="24"/>
                <w:szCs w:val="24"/>
              </w:rPr>
            </w:pPr>
            <w:r w:rsidRPr="00705616">
              <w:rPr>
                <w:rFonts w:ascii="Arial" w:eastAsia="MS Mincho" w:hAnsi="Arial" w:cs="Arial"/>
                <w:sz w:val="24"/>
                <w:szCs w:val="24"/>
              </w:rPr>
              <w:t>SECRETARIA MUNICIPAL DE ASSISTENCIA SOCIAL</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6BE6F8E" w14:textId="77777777" w:rsidR="00705616" w:rsidRPr="00705616" w:rsidRDefault="00705616">
            <w:pPr>
              <w:spacing w:after="0" w:line="240" w:lineRule="auto"/>
              <w:jc w:val="center"/>
              <w:rPr>
                <w:rFonts w:ascii="Arial" w:eastAsia="MS Mincho" w:hAnsi="Arial" w:cs="Arial"/>
                <w:sz w:val="24"/>
                <w:szCs w:val="24"/>
              </w:rPr>
            </w:pPr>
            <w:r w:rsidRPr="00705616">
              <w:rPr>
                <w:rFonts w:ascii="Arial" w:eastAsia="MS Mincho" w:hAnsi="Arial" w:cs="Arial"/>
                <w:sz w:val="24"/>
                <w:szCs w:val="24"/>
              </w:rPr>
              <w:t>212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2CA99D1" w14:textId="77777777" w:rsidR="00705616" w:rsidRPr="00705616" w:rsidRDefault="00705616">
            <w:pPr>
              <w:spacing w:after="0" w:line="240" w:lineRule="auto"/>
              <w:rPr>
                <w:rFonts w:ascii="Arial" w:eastAsia="MS Mincho" w:hAnsi="Arial" w:cs="Arial"/>
                <w:b/>
                <w:bCs/>
                <w:sz w:val="24"/>
                <w:szCs w:val="24"/>
              </w:rPr>
            </w:pPr>
            <w:r w:rsidRPr="00705616">
              <w:rPr>
                <w:rFonts w:ascii="Arial" w:eastAsia="MS Mincho" w:hAnsi="Arial" w:cs="Arial"/>
                <w:b/>
                <w:bCs/>
                <w:sz w:val="24"/>
                <w:szCs w:val="24"/>
              </w:rPr>
              <w:t>07.003.08.243.0051.6001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7BAABD" w14:textId="77777777" w:rsidR="00705616" w:rsidRPr="00705616" w:rsidRDefault="00705616">
            <w:pPr>
              <w:spacing w:after="0" w:line="240" w:lineRule="auto"/>
              <w:rPr>
                <w:rFonts w:ascii="Arial" w:eastAsia="MS Mincho" w:hAnsi="Arial" w:cs="Arial"/>
                <w:sz w:val="24"/>
                <w:szCs w:val="24"/>
              </w:rPr>
            </w:pPr>
            <w:r w:rsidRPr="00705616">
              <w:rPr>
                <w:rFonts w:ascii="Arial" w:eastAsia="MS Mincho" w:hAnsi="Arial" w:cs="Arial"/>
                <w:sz w:val="24"/>
                <w:szCs w:val="24"/>
              </w:rPr>
              <w:t>3.3.90.30.00.00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051D6E6" w14:textId="77777777" w:rsidR="00705616" w:rsidRPr="00705616" w:rsidRDefault="00705616">
            <w:pPr>
              <w:spacing w:after="0" w:line="240" w:lineRule="auto"/>
              <w:rPr>
                <w:rFonts w:ascii="Arial" w:eastAsia="MS Mincho" w:hAnsi="Arial" w:cs="Arial"/>
                <w:sz w:val="24"/>
                <w:szCs w:val="24"/>
              </w:rPr>
            </w:pPr>
            <w:r w:rsidRPr="00705616">
              <w:rPr>
                <w:rFonts w:ascii="Arial" w:eastAsia="MS Mincho" w:hAnsi="Arial" w:cs="Arial"/>
                <w:sz w:val="24"/>
                <w:szCs w:val="24"/>
              </w:rPr>
              <w:t>01000</w:t>
            </w:r>
          </w:p>
        </w:tc>
      </w:tr>
    </w:tbl>
    <w:p w14:paraId="741903D0" w14:textId="77777777" w:rsidR="00705616" w:rsidRPr="00705616" w:rsidRDefault="00705616" w:rsidP="00705616">
      <w:pPr>
        <w:jc w:val="both"/>
        <w:rPr>
          <w:rFonts w:ascii="Arial" w:eastAsia="Times New Roman" w:hAnsi="Arial" w:cs="Arial"/>
          <w:color w:val="000000"/>
          <w:sz w:val="24"/>
          <w:szCs w:val="24"/>
          <w:shd w:val="clear" w:color="auto" w:fill="FFFFFF"/>
          <w:lang w:eastAsia="pt-BR"/>
        </w:rPr>
      </w:pPr>
    </w:p>
    <w:p w14:paraId="7EB43460" w14:textId="77777777" w:rsidR="00705616" w:rsidRPr="00705616" w:rsidRDefault="00705616" w:rsidP="00705616">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CLÁUSULA OITAVA: Condições de Pagamento</w:t>
      </w:r>
    </w:p>
    <w:p w14:paraId="624A43C7"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561721B4"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8.1.</w:t>
      </w:r>
      <w:r w:rsidRPr="00705616">
        <w:rPr>
          <w:rFonts w:ascii="Arial" w:eastAsia="Times New Roman" w:hAnsi="Arial" w:cs="Arial"/>
          <w:sz w:val="24"/>
          <w:szCs w:val="24"/>
          <w:lang w:eastAsia="pt-BR"/>
        </w:rPr>
        <w:t xml:space="preserve"> Pela fiel e perfeita execução do objeto desta licitação, o Município de </w:t>
      </w: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 mediante apresentação da</w:t>
      </w:r>
      <w:r w:rsidRPr="00705616">
        <w:rPr>
          <w:rFonts w:ascii="Arial" w:eastAsia="Times New Roman" w:hAnsi="Arial" w:cs="Arial"/>
          <w:spacing w:val="18"/>
          <w:sz w:val="24"/>
          <w:szCs w:val="24"/>
          <w:lang w:eastAsia="pt-BR"/>
        </w:rPr>
        <w:t xml:space="preserve"> </w:t>
      </w:r>
      <w:r w:rsidRPr="00705616">
        <w:rPr>
          <w:rFonts w:ascii="Arial" w:eastAsia="Times New Roman" w:hAnsi="Arial" w:cs="Arial"/>
          <w:sz w:val="24"/>
          <w:szCs w:val="24"/>
          <w:lang w:eastAsia="pt-BR"/>
        </w:rPr>
        <w:t>nota</w:t>
      </w:r>
      <w:r w:rsidRPr="00705616">
        <w:rPr>
          <w:rFonts w:ascii="Arial" w:eastAsia="Times New Roman" w:hAnsi="Arial" w:cs="Arial"/>
          <w:spacing w:val="18"/>
          <w:sz w:val="24"/>
          <w:szCs w:val="24"/>
          <w:lang w:eastAsia="pt-BR"/>
        </w:rPr>
        <w:t xml:space="preserve"> </w:t>
      </w:r>
      <w:r w:rsidRPr="00705616">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074CC42"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2BCCDFF6"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8.1.1.</w:t>
      </w:r>
      <w:r w:rsidRPr="00705616">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6DB8ADFE" w14:textId="77777777" w:rsidR="00705616" w:rsidRPr="00705616" w:rsidRDefault="00705616" w:rsidP="00705616">
      <w:pPr>
        <w:spacing w:after="0" w:line="240" w:lineRule="auto"/>
        <w:ind w:right="-54"/>
        <w:jc w:val="both"/>
        <w:rPr>
          <w:rFonts w:ascii="Arial" w:eastAsia="MS Mincho" w:hAnsi="Arial" w:cs="Arial"/>
          <w:b/>
          <w:sz w:val="24"/>
          <w:szCs w:val="24"/>
          <w:lang w:eastAsia="pt-BR"/>
        </w:rPr>
      </w:pPr>
    </w:p>
    <w:p w14:paraId="60F7CA01" w14:textId="77777777" w:rsidR="00705616" w:rsidRPr="00705616" w:rsidRDefault="00705616" w:rsidP="00705616">
      <w:pPr>
        <w:spacing w:after="0" w:line="240" w:lineRule="auto"/>
        <w:ind w:right="-54"/>
        <w:jc w:val="both"/>
        <w:rPr>
          <w:rFonts w:ascii="Arial" w:eastAsia="MS Mincho" w:hAnsi="Arial" w:cs="Arial"/>
          <w:sz w:val="24"/>
          <w:szCs w:val="24"/>
          <w:lang w:eastAsia="pt-BR"/>
        </w:rPr>
      </w:pPr>
      <w:r w:rsidRPr="00705616">
        <w:rPr>
          <w:rFonts w:ascii="Arial" w:eastAsia="MS Mincho" w:hAnsi="Arial" w:cs="Arial"/>
          <w:b/>
          <w:sz w:val="24"/>
          <w:szCs w:val="24"/>
          <w:lang w:eastAsia="pt-BR"/>
        </w:rPr>
        <w:t xml:space="preserve">8.1.2. </w:t>
      </w:r>
      <w:r w:rsidRPr="00705616">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1D0D7563"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285D1575"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lang w:eastAsia="pt-BR"/>
        </w:rPr>
        <w:t xml:space="preserve">8.1.3. </w:t>
      </w:r>
      <w:r w:rsidRPr="00705616">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160CEFB7"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0954FA87"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 xml:space="preserve">8.1.4. </w:t>
      </w:r>
      <w:r w:rsidRPr="00705616">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1C1BC59E" w14:textId="77777777" w:rsidR="00705616" w:rsidRPr="00705616" w:rsidRDefault="00705616" w:rsidP="00705616">
      <w:pPr>
        <w:spacing w:after="0" w:line="240" w:lineRule="auto"/>
        <w:jc w:val="both"/>
        <w:rPr>
          <w:rFonts w:ascii="Arial" w:eastAsia="Times New Roman" w:hAnsi="Arial" w:cs="Arial"/>
          <w:b/>
          <w:sz w:val="24"/>
          <w:szCs w:val="24"/>
          <w:lang w:eastAsia="pt-BR"/>
        </w:rPr>
      </w:pPr>
    </w:p>
    <w:p w14:paraId="7078F731" w14:textId="77777777" w:rsidR="00705616" w:rsidRPr="00705616" w:rsidRDefault="00705616" w:rsidP="00705616">
      <w:pPr>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8.2.</w:t>
      </w:r>
      <w:r w:rsidRPr="0070561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BB006DD"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5B04340F"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FF0000"/>
          <w:sz w:val="24"/>
          <w:szCs w:val="24"/>
          <w:lang w:eastAsia="pt-BR"/>
        </w:rPr>
      </w:pPr>
      <w:r w:rsidRPr="00705616">
        <w:rPr>
          <w:rFonts w:ascii="Arial" w:eastAsia="Times New Roman" w:hAnsi="Arial" w:cs="Arial"/>
          <w:b/>
          <w:sz w:val="24"/>
          <w:szCs w:val="24"/>
          <w:lang w:eastAsia="pt-BR"/>
        </w:rPr>
        <w:t>8.3.</w:t>
      </w:r>
      <w:r w:rsidRPr="00705616">
        <w:rPr>
          <w:rFonts w:ascii="Arial" w:eastAsia="Times New Roman" w:hAnsi="Arial" w:cs="Arial"/>
          <w:sz w:val="24"/>
          <w:szCs w:val="24"/>
          <w:lang w:eastAsia="pt-BR"/>
        </w:rPr>
        <w:t xml:space="preserve"> Para a liberação do pagamento, a futura contratada encaminhará nota fiscal, acompanhada das seguintes certidões:</w:t>
      </w:r>
      <w:r w:rsidRPr="00705616">
        <w:rPr>
          <w:rFonts w:ascii="Arial" w:eastAsia="Times New Roman" w:hAnsi="Arial" w:cs="Arial"/>
          <w:color w:val="FF0000"/>
          <w:sz w:val="24"/>
          <w:szCs w:val="24"/>
          <w:lang w:eastAsia="pt-BR"/>
        </w:rPr>
        <w:t xml:space="preserve"> </w:t>
      </w:r>
    </w:p>
    <w:p w14:paraId="4B4E1351" w14:textId="77777777" w:rsidR="00705616" w:rsidRPr="00705616" w:rsidRDefault="00705616" w:rsidP="0070561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Prova de regularidade com a </w:t>
      </w:r>
      <w:r w:rsidRPr="00705616">
        <w:rPr>
          <w:rFonts w:ascii="Arial" w:eastAsia="Times New Roman" w:hAnsi="Arial" w:cs="Arial"/>
          <w:b/>
          <w:color w:val="000000"/>
          <w:sz w:val="24"/>
          <w:szCs w:val="24"/>
          <w:lang w:eastAsia="pt-BR"/>
        </w:rPr>
        <w:t>Fazenda Nacional</w:t>
      </w:r>
      <w:r w:rsidRPr="00705616">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0D47EB89" w14:textId="77777777" w:rsidR="00705616" w:rsidRPr="00705616" w:rsidRDefault="00705616" w:rsidP="0070561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Prova de regularidade perante o </w:t>
      </w:r>
      <w:r w:rsidRPr="00705616">
        <w:rPr>
          <w:rFonts w:ascii="Arial" w:eastAsia="Times New Roman" w:hAnsi="Arial" w:cs="Arial"/>
          <w:b/>
          <w:color w:val="000000"/>
          <w:sz w:val="24"/>
          <w:szCs w:val="24"/>
          <w:lang w:eastAsia="pt-BR"/>
        </w:rPr>
        <w:t>Fundo de Garantia por Tempo de Serviço - FGTS</w:t>
      </w:r>
      <w:r w:rsidRPr="00705616">
        <w:rPr>
          <w:rFonts w:ascii="Arial" w:eastAsia="Times New Roman" w:hAnsi="Arial" w:cs="Arial"/>
          <w:color w:val="000000"/>
          <w:sz w:val="24"/>
          <w:szCs w:val="24"/>
          <w:lang w:eastAsia="pt-BR"/>
        </w:rPr>
        <w:t>, mediante apresentação do Certificado de Regularidade do FGTS – CRF, fornecido pela Caixa Econômica Federal – CEF;</w:t>
      </w:r>
    </w:p>
    <w:p w14:paraId="1B23A9D5" w14:textId="77777777" w:rsidR="00705616" w:rsidRPr="00705616" w:rsidRDefault="00705616" w:rsidP="0070561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Prova de inexistência de débitos inadimplidos perante a </w:t>
      </w:r>
      <w:r w:rsidRPr="00705616">
        <w:rPr>
          <w:rFonts w:ascii="Arial" w:eastAsia="Times New Roman" w:hAnsi="Arial" w:cs="Arial"/>
          <w:b/>
          <w:color w:val="000000"/>
          <w:sz w:val="24"/>
          <w:szCs w:val="24"/>
          <w:lang w:eastAsia="pt-BR"/>
        </w:rPr>
        <w:t>Justiça do Trabalho</w:t>
      </w:r>
      <w:r w:rsidRPr="00705616">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05616">
        <w:rPr>
          <w:rFonts w:ascii="Arial" w:eastAsia="Times New Roman" w:hAnsi="Arial" w:cs="Arial"/>
          <w:bCs/>
          <w:color w:val="000000"/>
          <w:sz w:val="24"/>
          <w:szCs w:val="24"/>
          <w:lang w:eastAsia="pt-BR"/>
        </w:rPr>
        <w:t xml:space="preserve">a ser requerida via internet pelo site: </w:t>
      </w:r>
      <w:r w:rsidRPr="00705616">
        <w:rPr>
          <w:rFonts w:ascii="Arial" w:eastAsia="Times New Roman" w:hAnsi="Arial" w:cs="Arial"/>
          <w:bCs/>
          <w:iCs/>
          <w:color w:val="000000"/>
          <w:sz w:val="24"/>
          <w:szCs w:val="24"/>
          <w:lang w:eastAsia="pt-BR"/>
        </w:rPr>
        <w:t>www.tst.jus.br</w:t>
      </w:r>
      <w:r w:rsidRPr="00705616">
        <w:rPr>
          <w:rFonts w:ascii="Arial" w:eastAsia="Times New Roman" w:hAnsi="Arial" w:cs="Arial"/>
          <w:b/>
          <w:bCs/>
          <w:iCs/>
          <w:color w:val="000000"/>
          <w:sz w:val="24"/>
          <w:szCs w:val="24"/>
          <w:lang w:eastAsia="pt-BR"/>
        </w:rPr>
        <w:t xml:space="preserve">. </w:t>
      </w:r>
    </w:p>
    <w:p w14:paraId="423719A9" w14:textId="77777777" w:rsidR="00705616" w:rsidRPr="00705616" w:rsidRDefault="00705616" w:rsidP="0070561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Prova de regularidade para com a </w:t>
      </w:r>
      <w:r w:rsidRPr="00705616">
        <w:rPr>
          <w:rFonts w:ascii="Arial" w:eastAsia="Times New Roman" w:hAnsi="Arial" w:cs="Arial"/>
          <w:b/>
          <w:bCs/>
          <w:color w:val="000000"/>
          <w:sz w:val="24"/>
          <w:szCs w:val="24"/>
          <w:lang w:eastAsia="pt-BR"/>
        </w:rPr>
        <w:t>Fazenda Estadual</w:t>
      </w:r>
      <w:r w:rsidRPr="00705616">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E03498" w14:textId="77777777" w:rsidR="00705616" w:rsidRPr="00705616" w:rsidRDefault="00705616" w:rsidP="0070561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Prova de regularidade para com a </w:t>
      </w:r>
      <w:r w:rsidRPr="00705616">
        <w:rPr>
          <w:rFonts w:ascii="Arial" w:eastAsia="Times New Roman" w:hAnsi="Arial" w:cs="Arial"/>
          <w:b/>
          <w:bCs/>
          <w:color w:val="000000"/>
          <w:sz w:val="24"/>
          <w:szCs w:val="24"/>
          <w:lang w:eastAsia="pt-BR"/>
        </w:rPr>
        <w:t>Fazenda Municipal</w:t>
      </w:r>
      <w:r w:rsidRPr="00705616">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724EA101" w14:textId="77777777" w:rsidR="00705616" w:rsidRPr="00705616" w:rsidRDefault="00705616" w:rsidP="00705616">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D8391E2"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8.4. </w:t>
      </w:r>
      <w:r w:rsidRPr="00705616">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05616">
        <w:rPr>
          <w:rFonts w:ascii="Arial" w:eastAsia="Times New Roman" w:hAnsi="Arial" w:cs="Arial"/>
          <w:color w:val="000000"/>
          <w:sz w:val="24"/>
          <w:szCs w:val="24"/>
          <w:lang w:eastAsia="pt-BR"/>
        </w:rPr>
        <w:t>Itambaracá</w:t>
      </w:r>
      <w:proofErr w:type="spellEnd"/>
      <w:r w:rsidRPr="00705616">
        <w:rPr>
          <w:rFonts w:ascii="Arial" w:eastAsia="Times New Roman" w:hAnsi="Arial" w:cs="Arial"/>
          <w:color w:val="000000"/>
          <w:sz w:val="24"/>
          <w:szCs w:val="24"/>
          <w:lang w:eastAsia="pt-BR"/>
        </w:rPr>
        <w:t>.</w:t>
      </w:r>
    </w:p>
    <w:p w14:paraId="4B8061F1"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173A4866"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lang w:eastAsia="pt-BR"/>
        </w:rPr>
        <w:t>8.5.</w:t>
      </w:r>
      <w:r w:rsidRPr="00705616">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1F82F79" w14:textId="77777777" w:rsidR="00705616" w:rsidRPr="00705616" w:rsidRDefault="00705616" w:rsidP="00705616">
      <w:pPr>
        <w:spacing w:after="0" w:line="240" w:lineRule="auto"/>
        <w:ind w:right="-54"/>
        <w:jc w:val="both"/>
        <w:rPr>
          <w:rFonts w:ascii="Arial" w:eastAsia="Times New Roman" w:hAnsi="Arial" w:cs="Arial"/>
          <w:b/>
          <w:sz w:val="24"/>
          <w:szCs w:val="24"/>
          <w:lang w:eastAsia="pt-BR"/>
        </w:rPr>
      </w:pPr>
    </w:p>
    <w:p w14:paraId="1941F433"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color w:val="000000"/>
          <w:sz w:val="24"/>
          <w:szCs w:val="24"/>
          <w:lang w:eastAsia="pt-BR"/>
        </w:rPr>
        <w:t xml:space="preserve">8.6. </w:t>
      </w:r>
      <w:r w:rsidRPr="00705616">
        <w:rPr>
          <w:rFonts w:ascii="Arial" w:hAnsi="Arial" w:cs="Arial"/>
          <w:color w:val="000000"/>
          <w:sz w:val="24"/>
          <w:szCs w:val="24"/>
        </w:rPr>
        <w:t xml:space="preserve">Em caso de atraso de pagamento motivado exclusivamente pelo Município de </w:t>
      </w:r>
      <w:proofErr w:type="spellStart"/>
      <w:r w:rsidRPr="00705616">
        <w:rPr>
          <w:rFonts w:ascii="Arial" w:hAnsi="Arial" w:cs="Arial"/>
          <w:color w:val="000000"/>
          <w:sz w:val="24"/>
          <w:szCs w:val="24"/>
        </w:rPr>
        <w:t>Itambaracá</w:t>
      </w:r>
      <w:proofErr w:type="spellEnd"/>
      <w:r w:rsidRPr="00705616">
        <w:rPr>
          <w:rFonts w:ascii="Arial" w:hAnsi="Arial" w:cs="Arial"/>
          <w:color w:val="000000"/>
          <w:sz w:val="24"/>
          <w:szCs w:val="24"/>
        </w:rPr>
        <w:t xml:space="preserve">/Pr,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24207B2"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 xml:space="preserve">I = (TX / 100) / 365 </w:t>
      </w:r>
    </w:p>
    <w:p w14:paraId="0A2DEFDD"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 xml:space="preserve">EM = I x N x VP, onde: </w:t>
      </w:r>
    </w:p>
    <w:p w14:paraId="1F57AD9B"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 xml:space="preserve">I = Índice de atualização financeira; </w:t>
      </w:r>
    </w:p>
    <w:p w14:paraId="01ABCF41"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lastRenderedPageBreak/>
        <w:t xml:space="preserve">TX = Percentual da taxa de juros de mora anual; </w:t>
      </w:r>
    </w:p>
    <w:p w14:paraId="373AB014"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 xml:space="preserve">EM = Encargos moratórios; </w:t>
      </w:r>
    </w:p>
    <w:p w14:paraId="6181C356"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 xml:space="preserve">N = Nº de dias entre a data prevista para pagamento e a do efetivo pagamento; </w:t>
      </w:r>
    </w:p>
    <w:p w14:paraId="4A2FA371" w14:textId="77777777" w:rsidR="00705616" w:rsidRPr="00705616" w:rsidRDefault="00705616" w:rsidP="00705616">
      <w:pPr>
        <w:spacing w:after="0" w:line="240" w:lineRule="auto"/>
        <w:ind w:right="-54"/>
        <w:jc w:val="both"/>
        <w:rPr>
          <w:rFonts w:ascii="Arial" w:hAnsi="Arial" w:cs="Arial"/>
          <w:sz w:val="24"/>
          <w:szCs w:val="24"/>
        </w:rPr>
      </w:pPr>
      <w:r w:rsidRPr="00705616">
        <w:rPr>
          <w:rFonts w:ascii="Arial" w:hAnsi="Arial" w:cs="Arial"/>
          <w:sz w:val="24"/>
          <w:szCs w:val="24"/>
        </w:rPr>
        <w:t>VP = Valor da parcela em atraso.</w:t>
      </w:r>
    </w:p>
    <w:p w14:paraId="209E00CB" w14:textId="77777777" w:rsidR="00705616" w:rsidRPr="00705616" w:rsidRDefault="00705616" w:rsidP="00705616">
      <w:pPr>
        <w:tabs>
          <w:tab w:val="num" w:pos="0"/>
          <w:tab w:val="left" w:pos="4111"/>
        </w:tabs>
        <w:spacing w:after="0" w:line="240" w:lineRule="auto"/>
        <w:jc w:val="both"/>
        <w:rPr>
          <w:rFonts w:ascii="Arial" w:eastAsia="Times New Roman" w:hAnsi="Arial" w:cs="Arial"/>
          <w:b/>
          <w:sz w:val="24"/>
          <w:szCs w:val="24"/>
          <w:u w:val="single"/>
          <w:lang w:eastAsia="pt-BR"/>
        </w:rPr>
      </w:pPr>
    </w:p>
    <w:p w14:paraId="68911DF2" w14:textId="77777777" w:rsidR="00705616" w:rsidRPr="00705616" w:rsidRDefault="00705616" w:rsidP="00705616">
      <w:pPr>
        <w:tabs>
          <w:tab w:val="num" w:pos="0"/>
          <w:tab w:val="left" w:pos="4111"/>
        </w:tabs>
        <w:spacing w:after="0" w:line="240" w:lineRule="auto"/>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CLÁUSULA NONA: Do Reajuste de Preços</w:t>
      </w:r>
    </w:p>
    <w:p w14:paraId="2236C19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9AD1D7D"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r w:rsidRPr="00705616">
        <w:rPr>
          <w:rFonts w:ascii="Arial" w:hAnsi="Arial" w:cs="Arial"/>
          <w:b/>
          <w:sz w:val="24"/>
          <w:szCs w:val="24"/>
        </w:rPr>
        <w:t>9.1.</w:t>
      </w:r>
      <w:r w:rsidRPr="00705616">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71510C4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D506DF6"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9.2.</w:t>
      </w:r>
      <w:r w:rsidRPr="00705616">
        <w:rPr>
          <w:rFonts w:ascii="Arial" w:eastAsia="Times New Roman" w:hAnsi="Arial" w:cs="Arial"/>
          <w:color w:val="000000"/>
          <w:sz w:val="24"/>
          <w:szCs w:val="24"/>
          <w:lang w:eastAsia="pt-BR"/>
        </w:rPr>
        <w:t xml:space="preserve"> Para restabelecer a relação que </w:t>
      </w:r>
      <w:proofErr w:type="gramStart"/>
      <w:r w:rsidRPr="00705616">
        <w:rPr>
          <w:rFonts w:ascii="Arial" w:eastAsia="Times New Roman" w:hAnsi="Arial" w:cs="Arial"/>
          <w:color w:val="000000"/>
          <w:sz w:val="24"/>
          <w:szCs w:val="24"/>
          <w:lang w:eastAsia="pt-BR"/>
        </w:rPr>
        <w:t>as parte</w:t>
      </w:r>
      <w:proofErr w:type="gramEnd"/>
      <w:r w:rsidRPr="00705616">
        <w:rPr>
          <w:rFonts w:ascii="Arial" w:eastAsia="Times New Roman" w:hAnsi="Arial" w:cs="Arial"/>
          <w:color w:val="000000"/>
          <w:sz w:val="24"/>
          <w:szCs w:val="24"/>
          <w:lang w:eastAsia="pt-BR"/>
        </w:rPr>
        <w:t xml:space="preserv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21974784"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39F61ED"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05616">
        <w:rPr>
          <w:rFonts w:ascii="Arial" w:eastAsia="Times New Roman" w:hAnsi="Arial" w:cs="Arial"/>
          <w:b/>
          <w:color w:val="000000"/>
          <w:sz w:val="24"/>
          <w:szCs w:val="24"/>
          <w:lang w:eastAsia="pt-BR"/>
        </w:rPr>
        <w:t>9.3.</w:t>
      </w:r>
      <w:r w:rsidRPr="00705616">
        <w:rPr>
          <w:rFonts w:ascii="Arial" w:eastAsia="Times New Roman" w:hAnsi="Arial" w:cs="Arial"/>
          <w:color w:val="000000"/>
          <w:sz w:val="24"/>
          <w:szCs w:val="24"/>
          <w:lang w:eastAsia="pt-BR"/>
        </w:rPr>
        <w:t xml:space="preserve"> A comprovação do desequilíbrio econômico-financeiro deverá ser feita acompanhada de </w:t>
      </w:r>
      <w:r w:rsidRPr="00705616">
        <w:rPr>
          <w:rFonts w:ascii="Arial" w:eastAsia="Times New Roman" w:hAnsi="Arial" w:cs="Arial"/>
          <w:sz w:val="24"/>
          <w:szCs w:val="24"/>
          <w:lang w:eastAsia="pt-BR"/>
        </w:rPr>
        <w:t>demonstração analítica da variação dos componentes do custo do contrato, devidamente justificada</w:t>
      </w:r>
      <w:r w:rsidRPr="00705616">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05616">
        <w:rPr>
          <w:rFonts w:ascii="Arial" w:eastAsia="Times New Roman" w:hAnsi="Arial" w:cs="Arial"/>
          <w:sz w:val="24"/>
          <w:szCs w:val="24"/>
          <w:lang w:eastAsia="pt-BR"/>
        </w:rPr>
        <w:t xml:space="preserve">sempre mediante requerimento fundamentado e após autorização expressa do Município de </w:t>
      </w: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 nos termos do art. 65, da Lei nº 8.666/93.</w:t>
      </w:r>
    </w:p>
    <w:p w14:paraId="547CAC2B"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DE5DD1D"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9.4</w:t>
      </w:r>
      <w:r w:rsidRPr="00705616">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660862B"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4007D0ED" w14:textId="77777777" w:rsidR="00705616" w:rsidRPr="00705616" w:rsidRDefault="00705616" w:rsidP="00705616">
      <w:pPr>
        <w:tabs>
          <w:tab w:val="num" w:pos="0"/>
          <w:tab w:val="left" w:pos="4111"/>
        </w:tabs>
        <w:spacing w:after="0" w:line="240" w:lineRule="auto"/>
        <w:jc w:val="both"/>
        <w:rPr>
          <w:rFonts w:ascii="Arial" w:eastAsia="Times New Roman" w:hAnsi="Arial" w:cs="Arial"/>
          <w:b/>
          <w:sz w:val="24"/>
          <w:szCs w:val="24"/>
          <w:lang w:eastAsia="pt-BR"/>
        </w:rPr>
      </w:pPr>
      <w:r w:rsidRPr="00705616">
        <w:rPr>
          <w:rFonts w:ascii="Arial" w:eastAsia="Times New Roman" w:hAnsi="Arial" w:cs="Arial"/>
          <w:b/>
          <w:sz w:val="24"/>
          <w:szCs w:val="24"/>
          <w:u w:val="single"/>
          <w:lang w:eastAsia="pt-BR"/>
        </w:rPr>
        <w:t>CLÁUSULA DÉCIMA:</w:t>
      </w:r>
      <w:r w:rsidRPr="00705616">
        <w:rPr>
          <w:rFonts w:ascii="Arial" w:eastAsia="Times New Roman" w:hAnsi="Arial" w:cs="Arial"/>
          <w:b/>
          <w:sz w:val="24"/>
          <w:szCs w:val="24"/>
          <w:lang w:eastAsia="pt-BR"/>
        </w:rPr>
        <w:t xml:space="preserve"> </w:t>
      </w:r>
      <w:r w:rsidRPr="00705616">
        <w:rPr>
          <w:rFonts w:ascii="Arial" w:hAnsi="Arial" w:cs="Arial"/>
          <w:b/>
          <w:color w:val="000000"/>
          <w:sz w:val="24"/>
          <w:szCs w:val="24"/>
          <w:u w:val="single"/>
        </w:rPr>
        <w:t xml:space="preserve">Da Revisão, Do Cancelamento dos Preços Registrados </w:t>
      </w:r>
      <w:r w:rsidRPr="00705616">
        <w:rPr>
          <w:rFonts w:ascii="Arial" w:eastAsia="Times New Roman" w:hAnsi="Arial" w:cs="Arial"/>
          <w:b/>
          <w:sz w:val="24"/>
          <w:szCs w:val="24"/>
          <w:u w:val="single"/>
          <w:lang w:eastAsia="pt-BR"/>
        </w:rPr>
        <w:t>e Do Cancelamento do Registro De Preços</w:t>
      </w:r>
    </w:p>
    <w:p w14:paraId="06E6DB82" w14:textId="77777777" w:rsidR="00705616" w:rsidRPr="00705616" w:rsidRDefault="00705616" w:rsidP="00705616">
      <w:pPr>
        <w:tabs>
          <w:tab w:val="num" w:pos="0"/>
          <w:tab w:val="left" w:pos="4111"/>
        </w:tabs>
        <w:spacing w:after="0" w:line="240" w:lineRule="auto"/>
        <w:jc w:val="both"/>
        <w:rPr>
          <w:rFonts w:ascii="Arial" w:eastAsia="Times New Roman" w:hAnsi="Arial" w:cs="Arial"/>
          <w:b/>
          <w:color w:val="000000"/>
          <w:sz w:val="24"/>
          <w:szCs w:val="24"/>
          <w:lang w:eastAsia="pt-BR"/>
        </w:rPr>
      </w:pPr>
    </w:p>
    <w:p w14:paraId="617FC1AC"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10.1. </w:t>
      </w:r>
      <w:r w:rsidRPr="00705616">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D35CD3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40E4F69"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10.2.</w:t>
      </w:r>
      <w:r w:rsidRPr="00705616">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04092B0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EC3F0F2"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10.3</w:t>
      </w:r>
      <w:r w:rsidRPr="00705616">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6DFF7277"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hAnsi="Arial" w:cs="Arial"/>
          <w:b/>
          <w:color w:val="000000"/>
          <w:sz w:val="24"/>
          <w:szCs w:val="24"/>
        </w:rPr>
        <w:t>10.3.1.</w:t>
      </w:r>
      <w:r w:rsidRPr="00705616">
        <w:rPr>
          <w:rFonts w:ascii="Arial" w:hAnsi="Arial" w:cs="Arial"/>
          <w:color w:val="000000"/>
          <w:sz w:val="24"/>
          <w:szCs w:val="24"/>
        </w:rPr>
        <w:t xml:space="preserve"> A Administração realizará periódica pesquisa de mercado para comprovação da vantajosidade dos preços praticados na Ata de Registro de Preços (Artigo 9º, inciso XI, Decreto Federal 7.892/2013).</w:t>
      </w:r>
    </w:p>
    <w:p w14:paraId="7BD7377D"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p>
    <w:p w14:paraId="0A78A4C8"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05616">
        <w:rPr>
          <w:rFonts w:ascii="Arial" w:eastAsia="Times New Roman" w:hAnsi="Arial" w:cs="Arial"/>
          <w:b/>
          <w:color w:val="000000"/>
          <w:sz w:val="24"/>
          <w:szCs w:val="24"/>
          <w:lang w:eastAsia="pt-BR"/>
        </w:rPr>
        <w:lastRenderedPageBreak/>
        <w:t>10.4.</w:t>
      </w:r>
      <w:r w:rsidRPr="00705616">
        <w:rPr>
          <w:rFonts w:ascii="Arial" w:eastAsia="Times New Roman" w:hAnsi="Arial" w:cs="Arial"/>
          <w:color w:val="000000"/>
          <w:sz w:val="24"/>
          <w:szCs w:val="24"/>
          <w:lang w:eastAsia="pt-BR"/>
        </w:rPr>
        <w:t xml:space="preserve"> Quando o preço registrado </w:t>
      </w:r>
      <w:proofErr w:type="gramStart"/>
      <w:r w:rsidRPr="00705616">
        <w:rPr>
          <w:rFonts w:ascii="Arial" w:eastAsia="Times New Roman" w:hAnsi="Arial" w:cs="Arial"/>
          <w:color w:val="000000"/>
          <w:sz w:val="24"/>
          <w:szCs w:val="24"/>
          <w:lang w:eastAsia="pt-BR"/>
        </w:rPr>
        <w:t>tornar-se</w:t>
      </w:r>
      <w:proofErr w:type="gramEnd"/>
      <w:r w:rsidRPr="00705616">
        <w:rPr>
          <w:rFonts w:ascii="Arial" w:eastAsia="Times New Roman" w:hAnsi="Arial" w:cs="Arial"/>
          <w:color w:val="000000"/>
          <w:sz w:val="24"/>
          <w:szCs w:val="24"/>
          <w:lang w:eastAsia="pt-BR"/>
        </w:rPr>
        <w:t xml:space="preserve"> superior ao praticado no mercado, o Órgão Gerenciador deverá:</w:t>
      </w:r>
    </w:p>
    <w:p w14:paraId="51565590" w14:textId="77777777" w:rsidR="00705616" w:rsidRPr="00705616" w:rsidRDefault="00705616" w:rsidP="00705616">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Convocar o fornecedor do bem visando à negociação para a redução de preços e sua adequação ao mercado;</w:t>
      </w:r>
    </w:p>
    <w:p w14:paraId="781D4508" w14:textId="77777777" w:rsidR="00705616" w:rsidRPr="00705616" w:rsidRDefault="00705616" w:rsidP="00705616">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05616">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15EE4E4D" w14:textId="77777777" w:rsidR="00705616" w:rsidRPr="00705616" w:rsidRDefault="00705616" w:rsidP="00705616">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05616">
        <w:rPr>
          <w:rFonts w:ascii="Arial" w:eastAsia="Times New Roman" w:hAnsi="Arial" w:cs="Arial"/>
          <w:color w:val="000000"/>
          <w:sz w:val="24"/>
          <w:szCs w:val="24"/>
          <w:lang w:eastAsia="pt-BR"/>
        </w:rPr>
        <w:t>Convocar os demais fornecedores, visando igual oportunidade de negociação;</w:t>
      </w:r>
    </w:p>
    <w:p w14:paraId="723EA654"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687FD3DB" w14:textId="77777777" w:rsidR="00705616" w:rsidRPr="00705616" w:rsidRDefault="00705616" w:rsidP="0070561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05616">
        <w:rPr>
          <w:rFonts w:ascii="Arial" w:eastAsia="Times New Roman" w:hAnsi="Arial" w:cs="Arial"/>
          <w:b/>
          <w:sz w:val="24"/>
          <w:szCs w:val="24"/>
          <w:lang w:eastAsia="pt-BR"/>
        </w:rPr>
        <w:t>10.5.</w:t>
      </w:r>
      <w:r w:rsidRPr="00705616">
        <w:rPr>
          <w:rFonts w:ascii="Arial" w:eastAsia="Times New Roman" w:hAnsi="Arial" w:cs="Arial"/>
          <w:sz w:val="24"/>
          <w:szCs w:val="24"/>
          <w:lang w:eastAsia="pt-BR"/>
        </w:rPr>
        <w:t xml:space="preserve"> </w:t>
      </w:r>
      <w:r w:rsidRPr="00705616">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05616">
        <w:rPr>
          <w:rFonts w:ascii="Arial" w:eastAsia="Times New Roman" w:hAnsi="Arial" w:cs="Arial"/>
          <w:sz w:val="24"/>
          <w:szCs w:val="24"/>
          <w:lang w:eastAsia="pt-BR"/>
        </w:rPr>
        <w:t>, publicando ATA COMPLEMENTAR da decisão.</w:t>
      </w:r>
    </w:p>
    <w:p w14:paraId="0AEF75C4" w14:textId="77777777" w:rsidR="00705616" w:rsidRPr="00705616" w:rsidRDefault="00705616" w:rsidP="00705616">
      <w:pPr>
        <w:tabs>
          <w:tab w:val="num" w:pos="0"/>
          <w:tab w:val="left" w:pos="4111"/>
        </w:tabs>
        <w:spacing w:after="0" w:line="240" w:lineRule="auto"/>
        <w:jc w:val="both"/>
        <w:rPr>
          <w:rFonts w:ascii="Arial" w:eastAsia="Times New Roman" w:hAnsi="Arial" w:cs="Arial"/>
          <w:b/>
          <w:bCs/>
          <w:sz w:val="24"/>
          <w:szCs w:val="24"/>
          <w:lang w:eastAsia="pt-BR"/>
        </w:rPr>
      </w:pPr>
    </w:p>
    <w:p w14:paraId="1F85A7B0" w14:textId="77777777" w:rsidR="00705616" w:rsidRPr="00705616" w:rsidRDefault="00705616" w:rsidP="00705616">
      <w:pPr>
        <w:tabs>
          <w:tab w:val="num" w:pos="0"/>
          <w:tab w:val="left" w:pos="4111"/>
        </w:tabs>
        <w:spacing w:after="0" w:line="240" w:lineRule="auto"/>
        <w:jc w:val="both"/>
        <w:rPr>
          <w:rFonts w:ascii="Arial" w:eastAsia="Times New Roman" w:hAnsi="Arial" w:cs="Arial"/>
          <w:b/>
          <w:color w:val="000000"/>
          <w:sz w:val="24"/>
          <w:szCs w:val="24"/>
          <w:lang w:eastAsia="pt-BR"/>
        </w:rPr>
      </w:pPr>
      <w:r w:rsidRPr="00705616">
        <w:rPr>
          <w:rFonts w:ascii="Arial" w:eastAsia="Times New Roman" w:hAnsi="Arial" w:cs="Arial"/>
          <w:b/>
          <w:bCs/>
          <w:sz w:val="24"/>
          <w:szCs w:val="24"/>
          <w:lang w:eastAsia="pt-BR"/>
        </w:rPr>
        <w:t>10.6. O detentor do Registro de Preços fica obrigado a informar a Secretaria Municipal, caso os produtos registrados sofram diminuições de preços, para que o Registro seja atualizado.</w:t>
      </w:r>
    </w:p>
    <w:p w14:paraId="657EC95A" w14:textId="77777777" w:rsidR="00705616" w:rsidRPr="00705616" w:rsidRDefault="00705616" w:rsidP="00705616">
      <w:pPr>
        <w:tabs>
          <w:tab w:val="num" w:pos="0"/>
          <w:tab w:val="left" w:pos="4111"/>
        </w:tabs>
        <w:spacing w:after="0" w:line="240" w:lineRule="auto"/>
        <w:jc w:val="both"/>
        <w:rPr>
          <w:rFonts w:ascii="Arial" w:hAnsi="Arial" w:cs="Arial"/>
          <w:b/>
          <w:sz w:val="24"/>
          <w:szCs w:val="24"/>
        </w:rPr>
      </w:pPr>
    </w:p>
    <w:p w14:paraId="4BFF674C" w14:textId="77777777" w:rsidR="00705616" w:rsidRPr="00705616" w:rsidRDefault="00705616" w:rsidP="00705616">
      <w:pPr>
        <w:tabs>
          <w:tab w:val="num" w:pos="0"/>
          <w:tab w:val="left" w:pos="4111"/>
        </w:tabs>
        <w:spacing w:after="0" w:line="240" w:lineRule="auto"/>
        <w:jc w:val="both"/>
        <w:rPr>
          <w:rFonts w:ascii="Arial" w:hAnsi="Arial" w:cs="Arial"/>
          <w:sz w:val="24"/>
          <w:szCs w:val="24"/>
        </w:rPr>
      </w:pPr>
      <w:r w:rsidRPr="00705616">
        <w:rPr>
          <w:rFonts w:ascii="Arial" w:hAnsi="Arial" w:cs="Arial"/>
          <w:b/>
          <w:sz w:val="24"/>
          <w:szCs w:val="24"/>
        </w:rPr>
        <w:t>10.7.</w:t>
      </w:r>
      <w:r w:rsidRPr="00705616">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202AB424" w14:textId="77777777" w:rsidR="00705616" w:rsidRPr="00705616" w:rsidRDefault="00705616" w:rsidP="00705616">
      <w:pPr>
        <w:tabs>
          <w:tab w:val="num" w:pos="0"/>
          <w:tab w:val="left" w:pos="4111"/>
        </w:tabs>
        <w:spacing w:after="0" w:line="240" w:lineRule="auto"/>
        <w:jc w:val="both"/>
        <w:rPr>
          <w:rFonts w:ascii="Arial" w:eastAsia="Times New Roman" w:hAnsi="Arial" w:cs="Arial"/>
          <w:b/>
          <w:color w:val="000000"/>
          <w:sz w:val="24"/>
          <w:szCs w:val="24"/>
          <w:lang w:eastAsia="pt-BR"/>
        </w:rPr>
      </w:pPr>
    </w:p>
    <w:p w14:paraId="214D8147" w14:textId="77777777" w:rsidR="00705616" w:rsidRPr="00705616" w:rsidRDefault="00705616" w:rsidP="00705616">
      <w:pPr>
        <w:tabs>
          <w:tab w:val="num" w:pos="0"/>
          <w:tab w:val="left" w:pos="4111"/>
        </w:tabs>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 xml:space="preserve">10.8. </w:t>
      </w:r>
      <w:r w:rsidRPr="00705616">
        <w:rPr>
          <w:rFonts w:ascii="Arial" w:eastAsia="Times New Roman" w:hAnsi="Arial" w:cs="Arial"/>
          <w:color w:val="000000"/>
          <w:sz w:val="24"/>
          <w:szCs w:val="24"/>
          <w:lang w:eastAsia="pt-BR"/>
        </w:rPr>
        <w:t>Conforme Artigo 20 do Decreto nº 7.892/13, o fornecedor do bem terá seu preço registrado cancelado quando:</w:t>
      </w:r>
    </w:p>
    <w:p w14:paraId="35653D1C" w14:textId="77777777" w:rsidR="00705616" w:rsidRPr="00705616" w:rsidRDefault="00705616" w:rsidP="00705616">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705616">
        <w:rPr>
          <w:rFonts w:ascii="Arial" w:hAnsi="Arial" w:cs="Arial"/>
          <w:color w:val="000000"/>
          <w:sz w:val="24"/>
          <w:szCs w:val="24"/>
          <w:lang w:eastAsia="pt-BR"/>
        </w:rPr>
        <w:t>Descumprir as condições da ata de registro de preços;</w:t>
      </w:r>
    </w:p>
    <w:p w14:paraId="07E63D7B" w14:textId="77777777" w:rsidR="00705616" w:rsidRPr="00705616" w:rsidRDefault="00705616" w:rsidP="00705616">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05616">
        <w:rPr>
          <w:rFonts w:ascii="Arial" w:hAnsi="Arial" w:cs="Arial"/>
          <w:color w:val="000000"/>
          <w:sz w:val="24"/>
          <w:szCs w:val="24"/>
          <w:lang w:eastAsia="pt-BR"/>
        </w:rPr>
        <w:t>Não retirar a Nota de Empenho ou instrumento equivalente no prazo estabelecido pela Administração, sem justificativa aceitável;</w:t>
      </w:r>
    </w:p>
    <w:p w14:paraId="26D15726" w14:textId="77777777" w:rsidR="00705616" w:rsidRPr="00705616" w:rsidRDefault="00705616" w:rsidP="00705616">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05616">
        <w:rPr>
          <w:rFonts w:ascii="Arial" w:hAnsi="Arial" w:cs="Arial"/>
          <w:color w:val="000000"/>
          <w:sz w:val="24"/>
          <w:szCs w:val="24"/>
          <w:lang w:eastAsia="pt-BR"/>
        </w:rPr>
        <w:t>Não aceitar reduzir o seu preço registrado, na hipótese deste se tornar superior àqueles praticados no mercado;</w:t>
      </w:r>
    </w:p>
    <w:p w14:paraId="480920E0" w14:textId="77777777" w:rsidR="00705616" w:rsidRPr="00705616" w:rsidRDefault="00705616" w:rsidP="00705616">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705616">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213F0393" w14:textId="77777777" w:rsidR="00705616" w:rsidRPr="00705616" w:rsidRDefault="00705616" w:rsidP="00705616">
      <w:pPr>
        <w:spacing w:after="0" w:line="240" w:lineRule="auto"/>
        <w:jc w:val="both"/>
        <w:rPr>
          <w:rFonts w:ascii="Arial" w:eastAsia="Times New Roman" w:hAnsi="Arial" w:cs="Arial"/>
          <w:sz w:val="24"/>
          <w:szCs w:val="24"/>
          <w:lang w:val="x-none" w:eastAsia="x-none"/>
        </w:rPr>
      </w:pPr>
      <w:r w:rsidRPr="00705616">
        <w:rPr>
          <w:rFonts w:ascii="Arial" w:eastAsia="Times New Roman" w:hAnsi="Arial" w:cs="Arial"/>
          <w:b/>
          <w:color w:val="000000"/>
          <w:sz w:val="24"/>
          <w:szCs w:val="24"/>
          <w:lang w:eastAsia="x-none"/>
        </w:rPr>
        <w:t>10</w:t>
      </w:r>
      <w:r w:rsidRPr="00705616">
        <w:rPr>
          <w:rFonts w:ascii="Arial" w:eastAsia="Times New Roman" w:hAnsi="Arial" w:cs="Arial"/>
          <w:b/>
          <w:color w:val="000000"/>
          <w:sz w:val="24"/>
          <w:szCs w:val="24"/>
          <w:lang w:val="x-none" w:eastAsia="x-none"/>
        </w:rPr>
        <w:t>.</w:t>
      </w:r>
      <w:r w:rsidRPr="00705616">
        <w:rPr>
          <w:rFonts w:ascii="Arial" w:eastAsia="Times New Roman" w:hAnsi="Arial" w:cs="Arial"/>
          <w:b/>
          <w:color w:val="000000"/>
          <w:sz w:val="24"/>
          <w:szCs w:val="24"/>
          <w:lang w:eastAsia="x-none"/>
        </w:rPr>
        <w:t>9</w:t>
      </w:r>
      <w:r w:rsidRPr="00705616">
        <w:rPr>
          <w:rFonts w:ascii="Arial" w:eastAsia="Times New Roman" w:hAnsi="Arial" w:cs="Arial"/>
          <w:b/>
          <w:color w:val="000000"/>
          <w:sz w:val="24"/>
          <w:szCs w:val="24"/>
          <w:lang w:val="x-none" w:eastAsia="x-none"/>
        </w:rPr>
        <w:t xml:space="preserve">. </w:t>
      </w:r>
      <w:r w:rsidRPr="00705616">
        <w:rPr>
          <w:rFonts w:ascii="Arial" w:eastAsia="Times New Roman" w:hAnsi="Arial" w:cs="Arial"/>
          <w:color w:val="000000"/>
          <w:sz w:val="24"/>
          <w:szCs w:val="24"/>
          <w:lang w:eastAsia="x-none"/>
        </w:rPr>
        <w:t>Conforme Artigo 21 do Decreto Federal nº 7.892/13, o</w:t>
      </w:r>
      <w:r w:rsidRPr="00705616">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0978DBD9" w14:textId="77777777" w:rsidR="00705616" w:rsidRPr="00705616" w:rsidRDefault="00705616" w:rsidP="00705616">
      <w:pPr>
        <w:numPr>
          <w:ilvl w:val="0"/>
          <w:numId w:val="4"/>
        </w:numPr>
        <w:spacing w:after="0" w:line="240" w:lineRule="auto"/>
        <w:jc w:val="both"/>
        <w:rPr>
          <w:rFonts w:ascii="Arial" w:eastAsia="Times New Roman" w:hAnsi="Arial" w:cs="Arial"/>
          <w:sz w:val="24"/>
          <w:szCs w:val="24"/>
          <w:lang w:val="x-none" w:eastAsia="x-none"/>
        </w:rPr>
      </w:pPr>
      <w:r w:rsidRPr="00705616">
        <w:rPr>
          <w:rFonts w:ascii="Arial" w:eastAsia="Times New Roman" w:hAnsi="Arial" w:cs="Arial"/>
          <w:color w:val="000000"/>
          <w:sz w:val="24"/>
          <w:szCs w:val="24"/>
          <w:lang w:val="x-none" w:eastAsia="x-none"/>
        </w:rPr>
        <w:t>por razão de interesse público; ou</w:t>
      </w:r>
    </w:p>
    <w:p w14:paraId="7C96C535" w14:textId="77777777" w:rsidR="00705616" w:rsidRPr="00705616" w:rsidRDefault="00705616" w:rsidP="00705616">
      <w:pPr>
        <w:numPr>
          <w:ilvl w:val="0"/>
          <w:numId w:val="4"/>
        </w:numPr>
        <w:spacing w:after="0" w:line="240" w:lineRule="auto"/>
        <w:jc w:val="both"/>
        <w:rPr>
          <w:rFonts w:ascii="Arial" w:eastAsia="Times New Roman" w:hAnsi="Arial" w:cs="Arial"/>
          <w:sz w:val="24"/>
          <w:szCs w:val="24"/>
          <w:lang w:val="x-none" w:eastAsia="x-none"/>
        </w:rPr>
      </w:pPr>
      <w:r w:rsidRPr="00705616">
        <w:rPr>
          <w:rFonts w:ascii="Arial" w:eastAsia="Times New Roman" w:hAnsi="Arial" w:cs="Arial"/>
          <w:color w:val="000000"/>
          <w:sz w:val="24"/>
          <w:szCs w:val="24"/>
          <w:lang w:val="x-none" w:eastAsia="x-none"/>
        </w:rPr>
        <w:t>a pedido do fornecedor. </w:t>
      </w:r>
    </w:p>
    <w:p w14:paraId="3F1876FE" w14:textId="77777777" w:rsidR="00705616" w:rsidRPr="00705616" w:rsidRDefault="00705616" w:rsidP="00705616">
      <w:pPr>
        <w:tabs>
          <w:tab w:val="left" w:pos="142"/>
        </w:tabs>
        <w:spacing w:after="0" w:line="240" w:lineRule="auto"/>
        <w:jc w:val="both"/>
        <w:rPr>
          <w:rFonts w:ascii="Arial" w:eastAsia="Times New Roman" w:hAnsi="Arial" w:cs="Arial"/>
          <w:b/>
          <w:color w:val="000000"/>
          <w:sz w:val="24"/>
          <w:szCs w:val="24"/>
          <w:lang w:eastAsia="pt-BR"/>
        </w:rPr>
      </w:pPr>
    </w:p>
    <w:p w14:paraId="2899C81D" w14:textId="77777777" w:rsidR="00705616" w:rsidRPr="00705616" w:rsidRDefault="00705616" w:rsidP="00705616">
      <w:pPr>
        <w:tabs>
          <w:tab w:val="left" w:pos="142"/>
        </w:tabs>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10.10.</w:t>
      </w:r>
      <w:r w:rsidRPr="00705616">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2E9ED235"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DF314A5"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05616">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116BCC2B"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84595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10.1.</w:t>
      </w:r>
      <w:r w:rsidRPr="00705616">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436583DA"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2880233B" w14:textId="77777777" w:rsidR="00705616" w:rsidRPr="00705616" w:rsidRDefault="00705616" w:rsidP="00705616">
      <w:pPr>
        <w:numPr>
          <w:ilvl w:val="0"/>
          <w:numId w:val="5"/>
        </w:numPr>
        <w:autoSpaceDE w:val="0"/>
        <w:autoSpaceDN w:val="0"/>
        <w:adjustRightInd w:val="0"/>
        <w:spacing w:after="158" w:line="240" w:lineRule="auto"/>
        <w:jc w:val="both"/>
        <w:rPr>
          <w:rFonts w:ascii="Arial" w:hAnsi="Arial" w:cs="Arial"/>
          <w:color w:val="000000"/>
          <w:sz w:val="24"/>
          <w:szCs w:val="24"/>
        </w:rPr>
      </w:pPr>
      <w:r w:rsidRPr="00705616">
        <w:rPr>
          <w:rFonts w:ascii="Arial" w:hAnsi="Arial" w:cs="Arial"/>
          <w:b/>
          <w:bCs/>
          <w:color w:val="000000"/>
          <w:sz w:val="24"/>
          <w:szCs w:val="24"/>
        </w:rPr>
        <w:t xml:space="preserve">a) </w:t>
      </w:r>
      <w:r w:rsidRPr="00705616">
        <w:rPr>
          <w:rFonts w:ascii="Arial" w:hAnsi="Arial" w:cs="Arial"/>
          <w:bCs/>
          <w:color w:val="000000"/>
          <w:sz w:val="24"/>
          <w:szCs w:val="24"/>
        </w:rPr>
        <w:t>Advertência;</w:t>
      </w:r>
      <w:r w:rsidRPr="00705616">
        <w:rPr>
          <w:rFonts w:ascii="Arial" w:hAnsi="Arial" w:cs="Arial"/>
          <w:b/>
          <w:bCs/>
          <w:color w:val="000000"/>
          <w:sz w:val="24"/>
          <w:szCs w:val="24"/>
        </w:rPr>
        <w:t xml:space="preserve"> </w:t>
      </w:r>
    </w:p>
    <w:p w14:paraId="56D44A86" w14:textId="77777777" w:rsidR="00705616" w:rsidRPr="00705616" w:rsidRDefault="00705616" w:rsidP="00705616">
      <w:pPr>
        <w:numPr>
          <w:ilvl w:val="0"/>
          <w:numId w:val="5"/>
        </w:numPr>
        <w:autoSpaceDE w:val="0"/>
        <w:autoSpaceDN w:val="0"/>
        <w:adjustRightInd w:val="0"/>
        <w:spacing w:after="158" w:line="240" w:lineRule="auto"/>
        <w:jc w:val="both"/>
        <w:rPr>
          <w:rFonts w:ascii="Arial" w:hAnsi="Arial" w:cs="Arial"/>
          <w:color w:val="000000"/>
          <w:sz w:val="24"/>
          <w:szCs w:val="24"/>
        </w:rPr>
      </w:pPr>
      <w:r w:rsidRPr="00705616">
        <w:rPr>
          <w:rFonts w:ascii="Arial" w:hAnsi="Arial" w:cs="Arial"/>
          <w:b/>
          <w:bCs/>
          <w:color w:val="000000"/>
          <w:sz w:val="24"/>
          <w:szCs w:val="24"/>
        </w:rPr>
        <w:lastRenderedPageBreak/>
        <w:t xml:space="preserve">b) </w:t>
      </w:r>
      <w:r w:rsidRPr="00705616">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293BEA72" w14:textId="77777777" w:rsidR="00705616" w:rsidRPr="00705616" w:rsidRDefault="00705616" w:rsidP="00705616">
      <w:pPr>
        <w:numPr>
          <w:ilvl w:val="0"/>
          <w:numId w:val="5"/>
        </w:num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bCs/>
          <w:color w:val="000000"/>
          <w:sz w:val="24"/>
          <w:szCs w:val="24"/>
        </w:rPr>
        <w:t xml:space="preserve">c) </w:t>
      </w:r>
      <w:r w:rsidRPr="00705616">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A9DE33D" w14:textId="77777777" w:rsidR="00705616" w:rsidRPr="00705616" w:rsidRDefault="00705616" w:rsidP="00705616">
      <w:pPr>
        <w:autoSpaceDE w:val="0"/>
        <w:autoSpaceDN w:val="0"/>
        <w:adjustRightInd w:val="0"/>
        <w:spacing w:after="157" w:line="240" w:lineRule="auto"/>
        <w:jc w:val="both"/>
        <w:rPr>
          <w:rFonts w:ascii="Arial" w:hAnsi="Arial" w:cs="Arial"/>
          <w:b/>
          <w:color w:val="000000"/>
          <w:sz w:val="24"/>
          <w:szCs w:val="24"/>
        </w:rPr>
      </w:pPr>
    </w:p>
    <w:p w14:paraId="16239479" w14:textId="77777777" w:rsidR="00705616" w:rsidRPr="00705616" w:rsidRDefault="00705616" w:rsidP="00705616">
      <w:pPr>
        <w:autoSpaceDE w:val="0"/>
        <w:autoSpaceDN w:val="0"/>
        <w:adjustRightInd w:val="0"/>
        <w:spacing w:after="157" w:line="240" w:lineRule="auto"/>
        <w:jc w:val="both"/>
        <w:rPr>
          <w:rFonts w:ascii="Arial" w:hAnsi="Arial" w:cs="Arial"/>
          <w:color w:val="000000"/>
          <w:sz w:val="24"/>
          <w:szCs w:val="24"/>
        </w:rPr>
      </w:pPr>
      <w:r w:rsidRPr="00705616">
        <w:rPr>
          <w:rFonts w:ascii="Arial" w:hAnsi="Arial" w:cs="Arial"/>
          <w:b/>
          <w:color w:val="000000"/>
          <w:sz w:val="24"/>
          <w:szCs w:val="24"/>
        </w:rPr>
        <w:t>10.2.</w:t>
      </w:r>
      <w:r w:rsidRPr="00705616">
        <w:rPr>
          <w:rFonts w:ascii="Arial" w:hAnsi="Arial" w:cs="Arial"/>
          <w:color w:val="000000"/>
          <w:sz w:val="24"/>
          <w:szCs w:val="24"/>
        </w:rPr>
        <w:t xml:space="preserve"> Poderá ser aplicada a sanção de </w:t>
      </w:r>
      <w:r w:rsidRPr="00705616">
        <w:rPr>
          <w:rFonts w:ascii="Arial" w:hAnsi="Arial" w:cs="Arial"/>
          <w:b/>
          <w:color w:val="000000"/>
          <w:sz w:val="24"/>
          <w:szCs w:val="24"/>
          <w:u w:val="single"/>
        </w:rPr>
        <w:t>advertência</w:t>
      </w:r>
      <w:r w:rsidRPr="00705616">
        <w:rPr>
          <w:rFonts w:ascii="Arial" w:hAnsi="Arial" w:cs="Arial"/>
          <w:color w:val="000000"/>
          <w:sz w:val="24"/>
          <w:szCs w:val="24"/>
        </w:rPr>
        <w:t xml:space="preserve"> nas seguintes condições: </w:t>
      </w:r>
    </w:p>
    <w:p w14:paraId="6E039C6D" w14:textId="77777777" w:rsidR="00705616" w:rsidRPr="00705616" w:rsidRDefault="00705616" w:rsidP="00705616">
      <w:pPr>
        <w:autoSpaceDE w:val="0"/>
        <w:autoSpaceDN w:val="0"/>
        <w:adjustRightInd w:val="0"/>
        <w:spacing w:after="157" w:line="240" w:lineRule="auto"/>
        <w:jc w:val="both"/>
        <w:rPr>
          <w:rFonts w:ascii="Arial" w:hAnsi="Arial" w:cs="Arial"/>
          <w:color w:val="000000"/>
          <w:sz w:val="24"/>
          <w:szCs w:val="24"/>
        </w:rPr>
      </w:pPr>
      <w:r w:rsidRPr="00705616">
        <w:rPr>
          <w:rFonts w:ascii="Arial" w:hAnsi="Arial" w:cs="Arial"/>
          <w:b/>
          <w:color w:val="000000"/>
          <w:sz w:val="24"/>
          <w:szCs w:val="24"/>
        </w:rPr>
        <w:t>10.2.1.</w:t>
      </w:r>
      <w:r w:rsidRPr="00705616">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1B9503D3"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10.2.2.</w:t>
      </w:r>
      <w:r w:rsidRPr="00705616">
        <w:rPr>
          <w:rFonts w:ascii="Arial" w:hAnsi="Arial" w:cs="Arial"/>
          <w:color w:val="000000"/>
          <w:sz w:val="24"/>
          <w:szCs w:val="24"/>
        </w:rPr>
        <w:t xml:space="preserve"> Outras ocorrências que possam acarretar transtornos desde que não caiba a aplicação de sanção mais grave. </w:t>
      </w:r>
    </w:p>
    <w:p w14:paraId="3EC083CE" w14:textId="77777777" w:rsidR="00705616" w:rsidRPr="00705616" w:rsidRDefault="00705616" w:rsidP="00705616">
      <w:pPr>
        <w:numPr>
          <w:ilvl w:val="0"/>
          <w:numId w:val="6"/>
        </w:numPr>
        <w:autoSpaceDE w:val="0"/>
        <w:autoSpaceDN w:val="0"/>
        <w:adjustRightInd w:val="0"/>
        <w:spacing w:after="0" w:line="240" w:lineRule="auto"/>
        <w:jc w:val="both"/>
        <w:rPr>
          <w:rFonts w:ascii="Arial" w:hAnsi="Arial" w:cs="Arial"/>
          <w:color w:val="000000"/>
          <w:sz w:val="24"/>
          <w:szCs w:val="24"/>
        </w:rPr>
      </w:pPr>
    </w:p>
    <w:p w14:paraId="7A8D3A9E"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roofErr w:type="gramStart"/>
      <w:r w:rsidRPr="00705616">
        <w:rPr>
          <w:rFonts w:ascii="Arial" w:hAnsi="Arial" w:cs="Arial"/>
          <w:b/>
          <w:color w:val="000000"/>
          <w:sz w:val="24"/>
          <w:szCs w:val="24"/>
        </w:rPr>
        <w:t>10.3.</w:t>
      </w:r>
      <w:r w:rsidRPr="00705616">
        <w:rPr>
          <w:rFonts w:ascii="Arial" w:hAnsi="Arial" w:cs="Arial"/>
          <w:color w:val="000000"/>
          <w:sz w:val="24"/>
          <w:szCs w:val="24"/>
        </w:rPr>
        <w:t xml:space="preserve"> .</w:t>
      </w:r>
      <w:proofErr w:type="gramEnd"/>
      <w:r w:rsidRPr="00705616">
        <w:rPr>
          <w:rFonts w:ascii="Arial" w:hAnsi="Arial" w:cs="Arial"/>
          <w:color w:val="000000"/>
          <w:sz w:val="24"/>
          <w:szCs w:val="24"/>
        </w:rPr>
        <w:t xml:space="preserve"> Será aplicada </w:t>
      </w:r>
      <w:r w:rsidRPr="00705616">
        <w:rPr>
          <w:rFonts w:ascii="Arial" w:hAnsi="Arial" w:cs="Arial"/>
          <w:b/>
          <w:bCs/>
          <w:color w:val="000000"/>
          <w:sz w:val="24"/>
          <w:szCs w:val="24"/>
          <w:u w:val="single"/>
        </w:rPr>
        <w:t>multa</w:t>
      </w:r>
      <w:r w:rsidRPr="00705616">
        <w:rPr>
          <w:rFonts w:ascii="Arial" w:hAnsi="Arial" w:cs="Arial"/>
          <w:b/>
          <w:bCs/>
          <w:color w:val="000000"/>
          <w:sz w:val="24"/>
          <w:szCs w:val="24"/>
        </w:rPr>
        <w:t xml:space="preserve"> </w:t>
      </w:r>
      <w:r w:rsidRPr="00705616">
        <w:rPr>
          <w:rFonts w:ascii="Arial" w:hAnsi="Arial" w:cs="Arial"/>
          <w:color w:val="000000"/>
          <w:sz w:val="24"/>
          <w:szCs w:val="24"/>
        </w:rPr>
        <w:t xml:space="preserve">nas seguintes condições: </w:t>
      </w:r>
    </w:p>
    <w:p w14:paraId="170EB5DD"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2A63998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10.3.1.</w:t>
      </w:r>
      <w:r w:rsidRPr="00705616">
        <w:rPr>
          <w:rFonts w:ascii="Arial" w:hAnsi="Arial" w:cs="Arial"/>
          <w:color w:val="000000"/>
          <w:sz w:val="24"/>
          <w:szCs w:val="24"/>
        </w:rPr>
        <w:t xml:space="preserve"> No caso de atraso injustificado na execução do objeto contratado, será aplicada multa de 0,5% (meio por cento) sobre o </w:t>
      </w:r>
      <w:r w:rsidRPr="00705616">
        <w:rPr>
          <w:rFonts w:ascii="Arial" w:hAnsi="Arial" w:cs="Arial"/>
          <w:b/>
          <w:bCs/>
          <w:color w:val="000000"/>
          <w:sz w:val="24"/>
          <w:szCs w:val="24"/>
        </w:rPr>
        <w:t>valor da parcela inadimplida</w:t>
      </w:r>
      <w:r w:rsidRPr="00705616">
        <w:rPr>
          <w:rFonts w:ascii="Arial" w:hAnsi="Arial" w:cs="Arial"/>
          <w:color w:val="000000"/>
          <w:sz w:val="24"/>
          <w:szCs w:val="24"/>
        </w:rPr>
        <w:t xml:space="preserve">, por dia de atraso, até o limite de 15 (quinze) dias, depois do qual será caracterizada a inexecução parcial do objeto. </w:t>
      </w:r>
    </w:p>
    <w:p w14:paraId="4A04C8D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349AF92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10.3.1.1.</w:t>
      </w:r>
      <w:r w:rsidRPr="00705616">
        <w:rPr>
          <w:rFonts w:ascii="Arial" w:hAnsi="Arial" w:cs="Arial"/>
          <w:color w:val="000000"/>
          <w:sz w:val="24"/>
          <w:szCs w:val="24"/>
        </w:rPr>
        <w:t xml:space="preserve"> No caso de reincidência, será aplicada a multa de 1,0% (um por cento) sobre o </w:t>
      </w:r>
      <w:r w:rsidRPr="00705616">
        <w:rPr>
          <w:rFonts w:ascii="Arial" w:hAnsi="Arial" w:cs="Arial"/>
          <w:b/>
          <w:bCs/>
          <w:color w:val="000000"/>
          <w:sz w:val="24"/>
          <w:szCs w:val="24"/>
        </w:rPr>
        <w:t>valor da parcela inadimplida</w:t>
      </w:r>
      <w:r w:rsidRPr="00705616">
        <w:rPr>
          <w:rFonts w:ascii="Arial" w:hAnsi="Arial" w:cs="Arial"/>
          <w:color w:val="000000"/>
          <w:sz w:val="24"/>
          <w:szCs w:val="24"/>
        </w:rPr>
        <w:t xml:space="preserve">, por dia de atraso, até o limite de 15 (quinze) dias, depois do qual será caracterizada a inexecução parcial do objeto. </w:t>
      </w:r>
    </w:p>
    <w:p w14:paraId="3854A3A9" w14:textId="77777777" w:rsidR="00705616" w:rsidRPr="00705616" w:rsidRDefault="00705616" w:rsidP="00705616">
      <w:pPr>
        <w:tabs>
          <w:tab w:val="left" w:pos="1365"/>
        </w:tabs>
        <w:autoSpaceDE w:val="0"/>
        <w:autoSpaceDN w:val="0"/>
        <w:adjustRightInd w:val="0"/>
        <w:spacing w:after="0" w:line="240" w:lineRule="auto"/>
        <w:jc w:val="both"/>
        <w:rPr>
          <w:rFonts w:ascii="Arial" w:hAnsi="Arial" w:cs="Arial"/>
          <w:b/>
          <w:color w:val="000000"/>
          <w:sz w:val="24"/>
          <w:szCs w:val="24"/>
        </w:rPr>
      </w:pPr>
    </w:p>
    <w:p w14:paraId="22174C1C" w14:textId="77777777" w:rsidR="00705616" w:rsidRPr="00705616" w:rsidRDefault="00705616" w:rsidP="00705616">
      <w:pPr>
        <w:tabs>
          <w:tab w:val="left" w:pos="1365"/>
        </w:tabs>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10.3.2</w:t>
      </w:r>
      <w:r w:rsidRPr="00705616">
        <w:rPr>
          <w:rFonts w:ascii="Arial" w:hAnsi="Arial" w:cs="Arial"/>
          <w:color w:val="000000"/>
          <w:sz w:val="24"/>
          <w:szCs w:val="24"/>
        </w:rPr>
        <w:t xml:space="preserve">. No caso de inexecução parcial do objeto contratado, será aplicada multa de 15% (quinze por cento) </w:t>
      </w:r>
      <w:r w:rsidRPr="00705616">
        <w:rPr>
          <w:rFonts w:ascii="Arial" w:hAnsi="Arial" w:cs="Arial"/>
          <w:b/>
          <w:bCs/>
          <w:color w:val="000000"/>
          <w:sz w:val="24"/>
          <w:szCs w:val="24"/>
        </w:rPr>
        <w:t>sobre o valor da parte inadimplida</w:t>
      </w:r>
      <w:r w:rsidRPr="00705616">
        <w:rPr>
          <w:rFonts w:ascii="Arial" w:hAnsi="Arial" w:cs="Arial"/>
          <w:color w:val="000000"/>
          <w:sz w:val="24"/>
          <w:szCs w:val="24"/>
        </w:rPr>
        <w:t xml:space="preserve">; </w:t>
      </w:r>
    </w:p>
    <w:p w14:paraId="72CF8D1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1F655B31"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13.3.2.1.</w:t>
      </w:r>
      <w:r w:rsidRPr="00705616">
        <w:rPr>
          <w:rFonts w:ascii="Arial" w:hAnsi="Arial" w:cs="Arial"/>
          <w:color w:val="000000"/>
          <w:sz w:val="24"/>
          <w:szCs w:val="24"/>
        </w:rPr>
        <w:t xml:space="preserve"> No caso de reincidência, será aplicada a multa de 20% (vinte por cento) </w:t>
      </w:r>
      <w:r w:rsidRPr="00705616">
        <w:rPr>
          <w:rFonts w:ascii="Arial" w:hAnsi="Arial" w:cs="Arial"/>
          <w:b/>
          <w:bCs/>
          <w:color w:val="000000"/>
          <w:sz w:val="24"/>
          <w:szCs w:val="24"/>
        </w:rPr>
        <w:t>sobre o valor da parte inadimplida</w:t>
      </w:r>
      <w:r w:rsidRPr="00705616">
        <w:rPr>
          <w:rFonts w:ascii="Arial" w:hAnsi="Arial" w:cs="Arial"/>
          <w:color w:val="000000"/>
          <w:sz w:val="24"/>
          <w:szCs w:val="24"/>
        </w:rPr>
        <w:t xml:space="preserve">; </w:t>
      </w:r>
    </w:p>
    <w:p w14:paraId="0E682F8F" w14:textId="77777777" w:rsidR="00705616" w:rsidRPr="00705616" w:rsidRDefault="00705616" w:rsidP="00705616">
      <w:pPr>
        <w:numPr>
          <w:ilvl w:val="0"/>
          <w:numId w:val="6"/>
        </w:numPr>
        <w:autoSpaceDE w:val="0"/>
        <w:autoSpaceDN w:val="0"/>
        <w:adjustRightInd w:val="0"/>
        <w:spacing w:after="0" w:line="240" w:lineRule="auto"/>
        <w:jc w:val="both"/>
        <w:rPr>
          <w:rFonts w:ascii="Arial" w:hAnsi="Arial" w:cs="Arial"/>
          <w:color w:val="000000"/>
          <w:sz w:val="24"/>
          <w:szCs w:val="24"/>
        </w:rPr>
      </w:pPr>
    </w:p>
    <w:p w14:paraId="4DF542B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10.3.3</w:t>
      </w:r>
      <w:r w:rsidRPr="00705616">
        <w:rPr>
          <w:rFonts w:ascii="Arial" w:hAnsi="Arial" w:cs="Arial"/>
          <w:color w:val="000000"/>
          <w:sz w:val="24"/>
          <w:szCs w:val="24"/>
        </w:rPr>
        <w:t xml:space="preserve">. No caso de inexecução total do objeto contratado, a multa aplicada será de 30% (vinte por cento) </w:t>
      </w:r>
      <w:r w:rsidRPr="00705616">
        <w:rPr>
          <w:rFonts w:ascii="Arial" w:hAnsi="Arial" w:cs="Arial"/>
          <w:b/>
          <w:bCs/>
          <w:color w:val="000000"/>
          <w:sz w:val="24"/>
          <w:szCs w:val="24"/>
        </w:rPr>
        <w:t>sobre o valor total do pedido</w:t>
      </w:r>
      <w:r w:rsidRPr="00705616">
        <w:rPr>
          <w:rFonts w:ascii="Arial" w:hAnsi="Arial" w:cs="Arial"/>
          <w:color w:val="000000"/>
          <w:sz w:val="24"/>
          <w:szCs w:val="24"/>
        </w:rPr>
        <w:t xml:space="preserve">. </w:t>
      </w:r>
    </w:p>
    <w:p w14:paraId="550E1291"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17EB3093"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10.3.4</w:t>
      </w:r>
      <w:r w:rsidRPr="00705616">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05616">
        <w:rPr>
          <w:rFonts w:ascii="Arial" w:hAnsi="Arial" w:cs="Arial"/>
          <w:b/>
          <w:bCs/>
          <w:color w:val="000000"/>
          <w:sz w:val="24"/>
          <w:szCs w:val="24"/>
        </w:rPr>
        <w:t>total do pedido</w:t>
      </w:r>
      <w:r w:rsidRPr="00705616">
        <w:rPr>
          <w:rFonts w:ascii="Arial" w:hAnsi="Arial" w:cs="Arial"/>
          <w:color w:val="000000"/>
          <w:sz w:val="24"/>
          <w:szCs w:val="24"/>
        </w:rPr>
        <w:t xml:space="preserve">; </w:t>
      </w:r>
    </w:p>
    <w:p w14:paraId="34B34075" w14:textId="77777777" w:rsidR="00705616" w:rsidRPr="00705616" w:rsidRDefault="00705616" w:rsidP="00705616">
      <w:pPr>
        <w:numPr>
          <w:ilvl w:val="0"/>
          <w:numId w:val="6"/>
        </w:numPr>
        <w:autoSpaceDE w:val="0"/>
        <w:autoSpaceDN w:val="0"/>
        <w:adjustRightInd w:val="0"/>
        <w:spacing w:after="0" w:line="240" w:lineRule="auto"/>
        <w:rPr>
          <w:rFonts w:ascii="Arial" w:hAnsi="Arial" w:cs="Arial"/>
          <w:color w:val="000000"/>
          <w:sz w:val="24"/>
          <w:szCs w:val="24"/>
        </w:rPr>
      </w:pPr>
    </w:p>
    <w:p w14:paraId="5BBCA62A"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r w:rsidRPr="00705616">
        <w:rPr>
          <w:rFonts w:ascii="Arial" w:hAnsi="Arial" w:cs="Arial"/>
          <w:b/>
          <w:color w:val="000000"/>
          <w:sz w:val="24"/>
          <w:szCs w:val="24"/>
        </w:rPr>
        <w:t>10.3.3.1</w:t>
      </w:r>
      <w:r w:rsidRPr="00705616">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6F3F750B" w14:textId="77777777" w:rsidR="00705616" w:rsidRPr="00705616" w:rsidRDefault="00705616" w:rsidP="00705616">
      <w:pPr>
        <w:spacing w:after="0" w:line="240" w:lineRule="auto"/>
        <w:ind w:right="-54"/>
        <w:jc w:val="both"/>
        <w:rPr>
          <w:rFonts w:ascii="Arial" w:eastAsia="Times New Roman" w:hAnsi="Arial" w:cs="Arial"/>
          <w:b/>
          <w:sz w:val="24"/>
          <w:szCs w:val="24"/>
          <w:lang w:eastAsia="pt-BR"/>
        </w:rPr>
      </w:pPr>
    </w:p>
    <w:p w14:paraId="707A146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10.3.4.1.</w:t>
      </w:r>
      <w:r w:rsidRPr="00705616">
        <w:rPr>
          <w:rFonts w:ascii="Arial" w:hAnsi="Arial" w:cs="Arial"/>
          <w:color w:val="000000"/>
          <w:sz w:val="24"/>
          <w:szCs w:val="24"/>
        </w:rPr>
        <w:t xml:space="preserve"> Em caso de reincidência, será aplicada a multa de 0,4% (zero vírgula quatro por cento) sobre o valor total do </w:t>
      </w:r>
      <w:r w:rsidRPr="00705616">
        <w:rPr>
          <w:rFonts w:ascii="Arial" w:hAnsi="Arial" w:cs="Arial"/>
          <w:b/>
          <w:bCs/>
          <w:color w:val="000000"/>
          <w:sz w:val="24"/>
          <w:szCs w:val="24"/>
        </w:rPr>
        <w:t>pedido</w:t>
      </w:r>
      <w:r w:rsidRPr="00705616">
        <w:rPr>
          <w:rFonts w:ascii="Arial" w:hAnsi="Arial" w:cs="Arial"/>
          <w:color w:val="000000"/>
          <w:sz w:val="24"/>
          <w:szCs w:val="24"/>
        </w:rPr>
        <w:t>.</w:t>
      </w:r>
    </w:p>
    <w:p w14:paraId="166D21AA" w14:textId="77777777" w:rsidR="00705616" w:rsidRPr="00705616" w:rsidRDefault="00705616" w:rsidP="00705616">
      <w:pPr>
        <w:numPr>
          <w:ilvl w:val="0"/>
          <w:numId w:val="7"/>
        </w:numPr>
        <w:autoSpaceDE w:val="0"/>
        <w:autoSpaceDN w:val="0"/>
        <w:adjustRightInd w:val="0"/>
        <w:spacing w:after="0" w:line="240" w:lineRule="auto"/>
        <w:jc w:val="both"/>
        <w:rPr>
          <w:rFonts w:ascii="Arial" w:hAnsi="Arial" w:cs="Arial"/>
          <w:color w:val="000000"/>
          <w:sz w:val="24"/>
          <w:szCs w:val="24"/>
        </w:rPr>
      </w:pPr>
    </w:p>
    <w:p w14:paraId="73B1286F" w14:textId="77777777" w:rsidR="00705616" w:rsidRPr="00705616" w:rsidRDefault="00705616" w:rsidP="00705616">
      <w:pPr>
        <w:autoSpaceDE w:val="0"/>
        <w:autoSpaceDN w:val="0"/>
        <w:adjustRightInd w:val="0"/>
        <w:spacing w:after="160" w:line="240" w:lineRule="auto"/>
        <w:jc w:val="both"/>
        <w:rPr>
          <w:rFonts w:ascii="Arial" w:hAnsi="Arial" w:cs="Arial"/>
          <w:color w:val="000000"/>
          <w:sz w:val="24"/>
          <w:szCs w:val="24"/>
        </w:rPr>
      </w:pPr>
      <w:r w:rsidRPr="00705616">
        <w:rPr>
          <w:rFonts w:ascii="Arial" w:hAnsi="Arial" w:cs="Arial"/>
          <w:b/>
          <w:color w:val="000000"/>
          <w:sz w:val="24"/>
          <w:szCs w:val="24"/>
        </w:rPr>
        <w:lastRenderedPageBreak/>
        <w:t>10.3.6.</w:t>
      </w:r>
      <w:r w:rsidRPr="00705616">
        <w:rPr>
          <w:rFonts w:ascii="Arial" w:hAnsi="Arial" w:cs="Arial"/>
          <w:color w:val="000000"/>
          <w:sz w:val="24"/>
          <w:szCs w:val="24"/>
        </w:rPr>
        <w:t xml:space="preserve"> O valor da multa poderá ser descontado da fatura devida ao fornecedor. </w:t>
      </w:r>
    </w:p>
    <w:p w14:paraId="6E691492" w14:textId="77777777" w:rsidR="00705616" w:rsidRPr="00705616" w:rsidRDefault="00705616" w:rsidP="00705616">
      <w:pPr>
        <w:autoSpaceDE w:val="0"/>
        <w:autoSpaceDN w:val="0"/>
        <w:adjustRightInd w:val="0"/>
        <w:spacing w:after="160" w:line="240" w:lineRule="auto"/>
        <w:jc w:val="both"/>
        <w:rPr>
          <w:rFonts w:ascii="Arial" w:hAnsi="Arial" w:cs="Arial"/>
          <w:color w:val="000000"/>
          <w:sz w:val="24"/>
          <w:szCs w:val="24"/>
        </w:rPr>
      </w:pPr>
      <w:r w:rsidRPr="00705616">
        <w:rPr>
          <w:rFonts w:ascii="Arial" w:hAnsi="Arial" w:cs="Arial"/>
          <w:b/>
          <w:color w:val="000000"/>
          <w:sz w:val="24"/>
          <w:szCs w:val="24"/>
        </w:rPr>
        <w:t>13.3.6.1.</w:t>
      </w:r>
      <w:r w:rsidRPr="0070561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504714C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10.3.6.2.</w:t>
      </w:r>
      <w:r w:rsidRPr="00705616">
        <w:rPr>
          <w:rFonts w:ascii="Arial" w:hAnsi="Arial" w:cs="Arial"/>
          <w:color w:val="000000"/>
          <w:sz w:val="24"/>
          <w:szCs w:val="24"/>
        </w:rPr>
        <w:t xml:space="preserve"> Esgotados os meios administrativos para cobrança do valor devido pelo fornecedor ao Município de </w:t>
      </w:r>
      <w:proofErr w:type="spellStart"/>
      <w:r w:rsidRPr="00705616">
        <w:rPr>
          <w:rFonts w:ascii="Arial" w:hAnsi="Arial" w:cs="Arial"/>
          <w:color w:val="000000"/>
          <w:sz w:val="24"/>
          <w:szCs w:val="24"/>
        </w:rPr>
        <w:t>Itambaracá</w:t>
      </w:r>
      <w:proofErr w:type="spellEnd"/>
      <w:r w:rsidRPr="00705616">
        <w:rPr>
          <w:rFonts w:ascii="Arial" w:hAnsi="Arial" w:cs="Arial"/>
          <w:color w:val="000000"/>
          <w:sz w:val="24"/>
          <w:szCs w:val="24"/>
        </w:rPr>
        <w:t xml:space="preserve">, este será encaminhado para inscrição em dívida ativa. </w:t>
      </w:r>
    </w:p>
    <w:p w14:paraId="51F429B9" w14:textId="77777777" w:rsidR="00705616" w:rsidRPr="00705616" w:rsidRDefault="00705616" w:rsidP="00705616">
      <w:pPr>
        <w:numPr>
          <w:ilvl w:val="0"/>
          <w:numId w:val="7"/>
        </w:numPr>
        <w:autoSpaceDE w:val="0"/>
        <w:autoSpaceDN w:val="0"/>
        <w:adjustRightInd w:val="0"/>
        <w:spacing w:after="0" w:line="240" w:lineRule="auto"/>
        <w:jc w:val="both"/>
        <w:rPr>
          <w:rFonts w:ascii="Arial" w:hAnsi="Arial" w:cs="Arial"/>
          <w:color w:val="000000"/>
          <w:sz w:val="24"/>
          <w:szCs w:val="24"/>
        </w:rPr>
      </w:pPr>
    </w:p>
    <w:p w14:paraId="1EF1707B"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bCs/>
          <w:color w:val="000000"/>
          <w:sz w:val="24"/>
          <w:szCs w:val="24"/>
          <w:lang w:eastAsia="pt-BR"/>
        </w:rPr>
        <w:t xml:space="preserve">10.4. </w:t>
      </w:r>
      <w:r w:rsidRPr="00705616">
        <w:rPr>
          <w:rFonts w:ascii="Arial" w:hAnsi="Arial" w:cs="Arial"/>
          <w:color w:val="000000"/>
          <w:sz w:val="24"/>
          <w:szCs w:val="24"/>
        </w:rPr>
        <w:t xml:space="preserve">Com fundamento nos artigos 150, inciso III, e 154, ambos da Lei Estadual n.º 15.608/2007 e </w:t>
      </w:r>
      <w:r w:rsidRPr="00705616">
        <w:rPr>
          <w:rFonts w:ascii="Arial" w:hAnsi="Arial" w:cs="Arial"/>
          <w:color w:val="000000"/>
          <w:sz w:val="24"/>
          <w:szCs w:val="24"/>
          <w:shd w:val="clear" w:color="auto" w:fill="FFFFFF"/>
        </w:rPr>
        <w:t>Artigo 87, inciso III da Lei Federal nº 8.666/93</w:t>
      </w:r>
      <w:r w:rsidRPr="00705616">
        <w:rPr>
          <w:rFonts w:ascii="Arial" w:hAnsi="Arial" w:cs="Arial"/>
          <w:color w:val="000000"/>
          <w:sz w:val="24"/>
          <w:szCs w:val="24"/>
        </w:rPr>
        <w:t xml:space="preserve">, será aplicado ao fornecedor </w:t>
      </w:r>
      <w:r w:rsidRPr="00705616">
        <w:rPr>
          <w:rFonts w:ascii="Arial" w:hAnsi="Arial" w:cs="Arial"/>
          <w:b/>
          <w:color w:val="000000"/>
          <w:sz w:val="24"/>
          <w:szCs w:val="24"/>
          <w:u w:val="single"/>
        </w:rPr>
        <w:t>s</w:t>
      </w:r>
      <w:r w:rsidRPr="00705616">
        <w:rPr>
          <w:rFonts w:ascii="Arial" w:eastAsia="Times New Roman" w:hAnsi="Arial" w:cs="Arial"/>
          <w:b/>
          <w:color w:val="000000"/>
          <w:sz w:val="24"/>
          <w:szCs w:val="24"/>
          <w:u w:val="single"/>
          <w:lang w:eastAsia="pt-BR"/>
        </w:rPr>
        <w:t>uspensão temporária</w:t>
      </w:r>
      <w:r w:rsidRPr="00705616">
        <w:rPr>
          <w:rFonts w:ascii="Arial" w:eastAsia="Times New Roman" w:hAnsi="Arial" w:cs="Arial"/>
          <w:color w:val="000000"/>
          <w:sz w:val="24"/>
          <w:szCs w:val="24"/>
          <w:u w:val="single"/>
          <w:lang w:eastAsia="pt-BR"/>
        </w:rPr>
        <w:t xml:space="preserve"> </w:t>
      </w:r>
      <w:r w:rsidRPr="00705616">
        <w:rPr>
          <w:rFonts w:ascii="Arial" w:eastAsia="Times New Roman" w:hAnsi="Arial" w:cs="Arial"/>
          <w:color w:val="000000"/>
          <w:sz w:val="24"/>
          <w:szCs w:val="24"/>
          <w:lang w:eastAsia="pt-BR"/>
        </w:rPr>
        <w:t>de participação em licitação e impedimento de contratar com a administração</w:t>
      </w:r>
      <w:r w:rsidRPr="00705616">
        <w:rPr>
          <w:rFonts w:ascii="Arial" w:hAnsi="Arial" w:cs="Arial"/>
          <w:color w:val="000000"/>
          <w:sz w:val="24"/>
          <w:szCs w:val="24"/>
        </w:rPr>
        <w:t xml:space="preserve">, pelo prazo máximo de até 2 (dois) anos, </w:t>
      </w:r>
      <w:r w:rsidRPr="00705616">
        <w:rPr>
          <w:rFonts w:ascii="Arial" w:eastAsia="Times New Roman" w:hAnsi="Arial" w:cs="Arial"/>
          <w:color w:val="000000"/>
          <w:sz w:val="24"/>
          <w:szCs w:val="24"/>
          <w:lang w:eastAsia="pt-BR"/>
        </w:rPr>
        <w:t>na seguinte graduação:</w:t>
      </w:r>
    </w:p>
    <w:p w14:paraId="2F74E318" w14:textId="77777777" w:rsidR="00705616" w:rsidRPr="00705616" w:rsidRDefault="00705616" w:rsidP="00705616">
      <w:pPr>
        <w:pStyle w:val="PargrafodaLista"/>
        <w:numPr>
          <w:ilvl w:val="0"/>
          <w:numId w:val="8"/>
        </w:numPr>
        <w:autoSpaceDE w:val="0"/>
        <w:autoSpaceDN w:val="0"/>
        <w:adjustRightInd w:val="0"/>
        <w:jc w:val="both"/>
        <w:rPr>
          <w:rFonts w:ascii="Arial" w:hAnsi="Arial" w:cs="Arial"/>
          <w:color w:val="000000"/>
          <w:sz w:val="24"/>
          <w:szCs w:val="24"/>
          <w:lang w:eastAsia="pt-BR"/>
        </w:rPr>
      </w:pPr>
      <w:r w:rsidRPr="00705616">
        <w:rPr>
          <w:rFonts w:ascii="Arial" w:hAnsi="Arial" w:cs="Arial"/>
          <w:color w:val="000000"/>
          <w:sz w:val="24"/>
          <w:szCs w:val="24"/>
          <w:lang w:eastAsia="pt-BR"/>
        </w:rPr>
        <w:t>Por até 30 (trinta) dias, quando, vencido o prazo de advertência, a licitante/contratada permanecer inadimplente;</w:t>
      </w:r>
    </w:p>
    <w:p w14:paraId="3238E357" w14:textId="77777777" w:rsidR="00705616" w:rsidRPr="00705616" w:rsidRDefault="00705616" w:rsidP="00705616">
      <w:pPr>
        <w:pStyle w:val="PargrafodaLista"/>
        <w:numPr>
          <w:ilvl w:val="0"/>
          <w:numId w:val="8"/>
        </w:numPr>
        <w:autoSpaceDE w:val="0"/>
        <w:autoSpaceDN w:val="0"/>
        <w:adjustRightInd w:val="0"/>
        <w:jc w:val="both"/>
        <w:rPr>
          <w:rFonts w:ascii="Arial" w:hAnsi="Arial" w:cs="Arial"/>
          <w:color w:val="000000"/>
          <w:sz w:val="24"/>
          <w:szCs w:val="24"/>
          <w:lang w:eastAsia="pt-BR"/>
        </w:rPr>
      </w:pPr>
      <w:r w:rsidRPr="00705616">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4B764F5B" w14:textId="77777777" w:rsidR="00705616" w:rsidRPr="00705616" w:rsidRDefault="00705616" w:rsidP="00705616">
      <w:pPr>
        <w:pStyle w:val="PargrafodaLista"/>
        <w:numPr>
          <w:ilvl w:val="0"/>
          <w:numId w:val="8"/>
        </w:numPr>
        <w:autoSpaceDE w:val="0"/>
        <w:autoSpaceDN w:val="0"/>
        <w:adjustRightInd w:val="0"/>
        <w:jc w:val="both"/>
        <w:rPr>
          <w:rFonts w:ascii="Arial" w:hAnsi="Arial" w:cs="Arial"/>
          <w:color w:val="000000"/>
          <w:sz w:val="24"/>
          <w:szCs w:val="24"/>
          <w:lang w:eastAsia="pt-BR"/>
        </w:rPr>
      </w:pPr>
      <w:r w:rsidRPr="00705616">
        <w:rPr>
          <w:rFonts w:ascii="Arial" w:hAnsi="Arial" w:cs="Arial"/>
          <w:color w:val="000000"/>
          <w:sz w:val="24"/>
          <w:szCs w:val="24"/>
          <w:lang w:eastAsia="pt-BR"/>
        </w:rPr>
        <w:t>E por até 24 (vinte e quatro) meses quando a licitante:</w:t>
      </w:r>
    </w:p>
    <w:p w14:paraId="14CF2C3B" w14:textId="77777777" w:rsidR="00705616" w:rsidRPr="00705616" w:rsidRDefault="00705616" w:rsidP="00705616">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 xml:space="preserve">I - </w:t>
      </w:r>
      <w:r w:rsidRPr="00705616">
        <w:rPr>
          <w:rFonts w:ascii="Arial" w:hAnsi="Arial" w:cs="Arial"/>
          <w:bCs/>
          <w:color w:val="000000"/>
          <w:sz w:val="24"/>
          <w:szCs w:val="24"/>
        </w:rPr>
        <w:t>Abandonar a execução do objeto contratado</w:t>
      </w:r>
      <w:r w:rsidRPr="00705616">
        <w:rPr>
          <w:rFonts w:ascii="Arial" w:eastAsia="Times New Roman" w:hAnsi="Arial" w:cs="Arial"/>
          <w:color w:val="000000"/>
          <w:sz w:val="24"/>
          <w:szCs w:val="24"/>
          <w:lang w:eastAsia="pt-BR"/>
        </w:rPr>
        <w:t>;</w:t>
      </w:r>
    </w:p>
    <w:p w14:paraId="6AE08290" w14:textId="77777777" w:rsidR="00705616" w:rsidRPr="00705616" w:rsidRDefault="00705616" w:rsidP="00705616">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II - Tenha praticado atos ilícitos visando frustrar os objetivos da licitação; e</w:t>
      </w:r>
    </w:p>
    <w:p w14:paraId="41FDB1D1" w14:textId="77777777" w:rsidR="00705616" w:rsidRPr="00705616" w:rsidRDefault="00705616" w:rsidP="00705616">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III - Receber qualquer das multas previstas nos subitens anteriores e não efetuar o pagamento.</w:t>
      </w:r>
    </w:p>
    <w:p w14:paraId="3C9B8128" w14:textId="77777777" w:rsidR="00705616" w:rsidRPr="00705616" w:rsidRDefault="00705616" w:rsidP="00705616">
      <w:pPr>
        <w:autoSpaceDE w:val="0"/>
        <w:autoSpaceDN w:val="0"/>
        <w:adjustRightInd w:val="0"/>
        <w:spacing w:after="0" w:line="240" w:lineRule="auto"/>
        <w:jc w:val="both"/>
        <w:rPr>
          <w:rFonts w:ascii="Arial" w:hAnsi="Arial" w:cs="Arial"/>
          <w:b/>
          <w:color w:val="000000"/>
          <w:sz w:val="24"/>
          <w:szCs w:val="24"/>
        </w:rPr>
      </w:pPr>
    </w:p>
    <w:p w14:paraId="34B6BA6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10.5.</w:t>
      </w:r>
      <w:r w:rsidRPr="00705616">
        <w:rPr>
          <w:rFonts w:ascii="Arial" w:hAnsi="Arial" w:cs="Arial"/>
          <w:color w:val="000000"/>
          <w:sz w:val="24"/>
          <w:szCs w:val="24"/>
        </w:rPr>
        <w:t xml:space="preserve"> Será aplicada sanção de </w:t>
      </w:r>
      <w:r w:rsidRPr="00705616">
        <w:rPr>
          <w:rFonts w:ascii="Arial" w:hAnsi="Arial" w:cs="Arial"/>
          <w:b/>
          <w:bCs/>
          <w:color w:val="000000"/>
          <w:sz w:val="24"/>
          <w:szCs w:val="24"/>
          <w:u w:val="single"/>
        </w:rPr>
        <w:t>declaração de inidoneidade</w:t>
      </w:r>
      <w:r w:rsidRPr="00705616">
        <w:rPr>
          <w:rFonts w:ascii="Arial" w:hAnsi="Arial" w:cs="Arial"/>
          <w:b/>
          <w:bCs/>
          <w:color w:val="000000"/>
          <w:sz w:val="24"/>
          <w:szCs w:val="24"/>
        </w:rPr>
        <w:t xml:space="preserve"> </w:t>
      </w:r>
      <w:r w:rsidRPr="00705616">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6119668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10.6.</w:t>
      </w:r>
      <w:r w:rsidRPr="00705616">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267ECE24" w14:textId="77777777" w:rsidR="00705616" w:rsidRPr="00705616" w:rsidRDefault="00705616" w:rsidP="00705616">
      <w:pPr>
        <w:spacing w:after="0" w:line="240" w:lineRule="auto"/>
        <w:ind w:right="-54"/>
        <w:jc w:val="both"/>
        <w:rPr>
          <w:rFonts w:ascii="Arial" w:eastAsia="Times New Roman" w:hAnsi="Arial" w:cs="Arial"/>
          <w:b/>
          <w:sz w:val="24"/>
          <w:szCs w:val="24"/>
          <w:u w:val="single"/>
          <w:lang w:eastAsia="pt-BR"/>
        </w:rPr>
      </w:pPr>
    </w:p>
    <w:p w14:paraId="69B6FC0A" w14:textId="77777777" w:rsidR="00705616" w:rsidRPr="00705616" w:rsidRDefault="00705616" w:rsidP="00705616">
      <w:pPr>
        <w:spacing w:after="0" w:line="240" w:lineRule="auto"/>
        <w:ind w:right="-54"/>
        <w:jc w:val="both"/>
        <w:rPr>
          <w:rFonts w:ascii="Arial" w:eastAsia="Times New Roman" w:hAnsi="Arial" w:cs="Arial"/>
          <w:b/>
          <w:sz w:val="24"/>
          <w:szCs w:val="24"/>
          <w:u w:val="single"/>
          <w:lang w:eastAsia="pt-BR"/>
        </w:rPr>
      </w:pPr>
      <w:r w:rsidRPr="00705616">
        <w:rPr>
          <w:rFonts w:ascii="Arial" w:eastAsia="Times New Roman" w:hAnsi="Arial" w:cs="Arial"/>
          <w:b/>
          <w:sz w:val="24"/>
          <w:szCs w:val="24"/>
          <w:u w:val="single"/>
          <w:lang w:eastAsia="pt-BR"/>
        </w:rPr>
        <w:t xml:space="preserve">CLÁUSULA DÉCIMA PRIMEIRA: </w:t>
      </w:r>
      <w:r w:rsidRPr="00705616">
        <w:rPr>
          <w:rFonts w:ascii="Arial" w:eastAsia="Times New Roman" w:hAnsi="Arial" w:cs="Arial"/>
          <w:b/>
          <w:bCs/>
          <w:color w:val="000000"/>
          <w:sz w:val="24"/>
          <w:szCs w:val="24"/>
          <w:u w:val="single"/>
          <w:lang w:eastAsia="pt-BR"/>
        </w:rPr>
        <w:t>Das Responsabilidades das Partes</w:t>
      </w:r>
    </w:p>
    <w:p w14:paraId="2BEFF7FB" w14:textId="77777777" w:rsidR="00705616" w:rsidRPr="00705616" w:rsidRDefault="00705616" w:rsidP="00705616">
      <w:pPr>
        <w:spacing w:after="0" w:line="240" w:lineRule="auto"/>
        <w:ind w:right="-54"/>
        <w:jc w:val="both"/>
        <w:rPr>
          <w:rFonts w:ascii="Arial" w:eastAsia="Times New Roman" w:hAnsi="Arial" w:cs="Arial"/>
          <w:b/>
          <w:sz w:val="24"/>
          <w:szCs w:val="24"/>
          <w:lang w:eastAsia="pt-BR"/>
        </w:rPr>
      </w:pPr>
    </w:p>
    <w:p w14:paraId="300924B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w:t>
      </w:r>
      <w:r w:rsidRPr="00705616">
        <w:rPr>
          <w:rFonts w:ascii="Arial" w:hAnsi="Arial" w:cs="Arial"/>
          <w:color w:val="000000"/>
          <w:sz w:val="24"/>
          <w:szCs w:val="24"/>
        </w:rPr>
        <w:t xml:space="preserve"> São obrigações do Contratante: </w:t>
      </w:r>
    </w:p>
    <w:p w14:paraId="69D138D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1A7FA10D"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11.1.1</w:t>
      </w:r>
      <w:r w:rsidRPr="00705616">
        <w:rPr>
          <w:rFonts w:ascii="Arial" w:hAnsi="Arial" w:cs="Arial"/>
          <w:color w:val="000000"/>
          <w:sz w:val="24"/>
          <w:szCs w:val="24"/>
        </w:rPr>
        <w:t xml:space="preserve">. receber o objeto no prazo e condições estabelecidas no Edital e seus anexos; </w:t>
      </w:r>
    </w:p>
    <w:p w14:paraId="2D5221A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42E0CFEA"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11.1.2</w:t>
      </w:r>
      <w:r w:rsidRPr="00705616">
        <w:rPr>
          <w:rFonts w:ascii="Arial" w:hAnsi="Arial" w:cs="Arial"/>
          <w:color w:val="000000"/>
          <w:sz w:val="24"/>
          <w:szCs w:val="24"/>
        </w:rPr>
        <w:t xml:space="preserve">. verificar minuciosamente, no prazo fixado, a conformidade dos bens recebidos provisoriamente com as especificações constantes do Edital e da proposta, para fins de aceitação e recebimento definitivo; </w:t>
      </w:r>
    </w:p>
    <w:p w14:paraId="45952736"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060E2F5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11.1.3</w:t>
      </w:r>
      <w:r w:rsidRPr="00705616">
        <w:rPr>
          <w:rFonts w:ascii="Arial" w:hAnsi="Arial" w:cs="Arial"/>
          <w:color w:val="000000"/>
          <w:sz w:val="24"/>
          <w:szCs w:val="24"/>
        </w:rPr>
        <w:t xml:space="preserve">. comunicar à Contratada, por escrito, sobre imperfeições, falhas ou irregularidades verificadas no objeto fornecido, para que seja substituído, reparado ou corrigido; </w:t>
      </w:r>
    </w:p>
    <w:p w14:paraId="693AE595" w14:textId="77777777" w:rsidR="00705616" w:rsidRPr="00705616" w:rsidRDefault="00705616" w:rsidP="00705616">
      <w:pPr>
        <w:autoSpaceDE w:val="0"/>
        <w:autoSpaceDN w:val="0"/>
        <w:adjustRightInd w:val="0"/>
        <w:spacing w:after="0" w:line="240" w:lineRule="auto"/>
        <w:jc w:val="both"/>
        <w:rPr>
          <w:rFonts w:ascii="Arial" w:hAnsi="Arial" w:cs="Arial"/>
          <w:b/>
          <w:color w:val="000000"/>
          <w:sz w:val="24"/>
          <w:szCs w:val="24"/>
        </w:rPr>
      </w:pPr>
    </w:p>
    <w:p w14:paraId="1386823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11.1.4</w:t>
      </w:r>
      <w:r w:rsidRPr="00705616">
        <w:rPr>
          <w:rFonts w:ascii="Arial" w:hAnsi="Arial" w:cs="Arial"/>
          <w:color w:val="000000"/>
          <w:sz w:val="24"/>
          <w:szCs w:val="24"/>
        </w:rPr>
        <w:t xml:space="preserve">. acompanhar e fiscalizar o cumprimento das obrigações da Contratada, através de comissão/servidor especialmente designado; </w:t>
      </w:r>
    </w:p>
    <w:p w14:paraId="2A3D24F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06C09E35"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11.1.5</w:t>
      </w:r>
      <w:r w:rsidRPr="00705616">
        <w:rPr>
          <w:rFonts w:ascii="Arial" w:hAnsi="Arial" w:cs="Arial"/>
          <w:color w:val="000000"/>
          <w:sz w:val="24"/>
          <w:szCs w:val="24"/>
        </w:rPr>
        <w:t xml:space="preserve">. efetuar o pagamento à Contratada no valor correspondente ao fornecimento do objeto, no prazo e forma estabelecidos no Edital e seus anexos; </w:t>
      </w:r>
    </w:p>
    <w:p w14:paraId="268215B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6789069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lastRenderedPageBreak/>
        <w:t>11.1.6</w:t>
      </w:r>
      <w:r w:rsidRPr="00705616">
        <w:rPr>
          <w:rFonts w:ascii="Arial" w:hAnsi="Arial" w:cs="Arial"/>
          <w:color w:val="000000"/>
          <w:sz w:val="24"/>
          <w:szCs w:val="24"/>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0ECED6A1"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300C970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w:t>
      </w:r>
      <w:r w:rsidRPr="00705616">
        <w:rPr>
          <w:rFonts w:ascii="Arial" w:hAnsi="Arial" w:cs="Arial"/>
          <w:color w:val="000000"/>
          <w:sz w:val="24"/>
          <w:szCs w:val="24"/>
        </w:rPr>
        <w:t xml:space="preserve"> São obrigações do Contratada: </w:t>
      </w:r>
    </w:p>
    <w:p w14:paraId="6E0BF99B"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5C73A35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11.2.1</w:t>
      </w:r>
      <w:r w:rsidRPr="00705616">
        <w:rPr>
          <w:rFonts w:ascii="Arial" w:hAnsi="Arial" w:cs="Arial"/>
          <w:color w:val="000000"/>
          <w:sz w:val="24"/>
          <w:szCs w:val="24"/>
        </w:rPr>
        <w:t xml:space="preserve">. A Contratada deve cumprir todas as obrigações constantes no Edital, seus anexos e sua proposta, assumindo como exclusivamente seus os riscos e as despesas decorrentes da boa e perfeita execução do objeto e, ainda: </w:t>
      </w:r>
    </w:p>
    <w:p w14:paraId="5B4F5B49"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0E6DEF51"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11.2.2</w:t>
      </w:r>
      <w:r w:rsidRPr="00705616">
        <w:rPr>
          <w:rFonts w:ascii="Arial" w:hAnsi="Arial" w:cs="Arial"/>
          <w:color w:val="000000"/>
          <w:sz w:val="24"/>
          <w:szCs w:val="24"/>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705616">
        <w:rPr>
          <w:rFonts w:ascii="Arial" w:hAnsi="Arial" w:cs="Arial"/>
          <w:iCs/>
          <w:color w:val="000000"/>
          <w:sz w:val="24"/>
          <w:szCs w:val="24"/>
        </w:rPr>
        <w:t xml:space="preserve">marca, fabricante, modelo, procedência e prazo de garantia ou validade; </w:t>
      </w:r>
    </w:p>
    <w:p w14:paraId="2A82AA3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71C8541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11.2.3</w:t>
      </w:r>
      <w:r w:rsidRPr="00705616">
        <w:rPr>
          <w:rFonts w:ascii="Arial" w:hAnsi="Arial" w:cs="Arial"/>
          <w:color w:val="000000"/>
          <w:sz w:val="24"/>
          <w:szCs w:val="24"/>
        </w:rPr>
        <w:t xml:space="preserve">. responsabilizar-se pelos vícios e danos decorrentes do objeto, de acordo com os artigos 12, 13 e 17 a 27, do Código de Defesa do Consumidor (Lei nº 8.078, de 1990); </w:t>
      </w:r>
    </w:p>
    <w:p w14:paraId="2D4E25C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2A0D460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11.2.4</w:t>
      </w:r>
      <w:r w:rsidRPr="00705616">
        <w:rPr>
          <w:rFonts w:ascii="Arial" w:hAnsi="Arial" w:cs="Arial"/>
          <w:color w:val="000000"/>
          <w:sz w:val="24"/>
          <w:szCs w:val="24"/>
        </w:rPr>
        <w:t xml:space="preserve">. substituir, reparar ou corrigir, às suas expensas, no prazo fixado no Termo de Referência, o objeto com avarias ou defeitos; </w:t>
      </w:r>
    </w:p>
    <w:p w14:paraId="5A4332A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5EFA596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11.2.5</w:t>
      </w:r>
      <w:r w:rsidRPr="00705616">
        <w:rPr>
          <w:rFonts w:ascii="Arial" w:hAnsi="Arial" w:cs="Arial"/>
          <w:color w:val="000000"/>
          <w:sz w:val="24"/>
          <w:szCs w:val="24"/>
        </w:rPr>
        <w:t xml:space="preserve">. comunicar o Contratante, no prazo máximo de 24 (vinte e quatro) horas que antecede a data da entrega, os motivos que impossibilitem o cumprimento do prazo previsto, com a devida comprovação; </w:t>
      </w:r>
    </w:p>
    <w:p w14:paraId="4543A0A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4E75F16A"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11.2.6</w:t>
      </w:r>
      <w:r w:rsidRPr="00705616">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 </w:t>
      </w:r>
    </w:p>
    <w:p w14:paraId="1DBB60CD"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387D6487"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11.2.7</w:t>
      </w:r>
      <w:r w:rsidRPr="00705616">
        <w:rPr>
          <w:rFonts w:ascii="Arial" w:hAnsi="Arial" w:cs="Arial"/>
          <w:color w:val="000000"/>
          <w:sz w:val="24"/>
          <w:szCs w:val="24"/>
        </w:rPr>
        <w:t xml:space="preserve">. indicar preposto para representá-la durante a execução do contrato; </w:t>
      </w:r>
    </w:p>
    <w:p w14:paraId="3D86508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64CC41CD"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11.2.8</w:t>
      </w:r>
      <w:r w:rsidRPr="00705616">
        <w:rPr>
          <w:rFonts w:ascii="Arial" w:hAnsi="Arial" w:cs="Arial"/>
          <w:color w:val="000000"/>
          <w:sz w:val="24"/>
          <w:szCs w:val="24"/>
        </w:rPr>
        <w:t xml:space="preserve">. responsabilizar-se por quaisquer danos causados diretamente ao MUNICÍPIO ou a terceiros, decorrentes de sua culpa ou dolo, quando do fornecimento do objeto; </w:t>
      </w:r>
    </w:p>
    <w:p w14:paraId="0B0551DB"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6622061D"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11.2.9</w:t>
      </w:r>
      <w:r w:rsidRPr="00705616">
        <w:rPr>
          <w:rFonts w:ascii="Arial" w:hAnsi="Arial" w:cs="Arial"/>
          <w:color w:val="000000"/>
          <w:sz w:val="24"/>
          <w:szCs w:val="24"/>
        </w:rPr>
        <w:t xml:space="preserve">. prestar todos os esclarecimentos que forem solicitados pelo Contratante, obrigando-se a atender, de imediato, todas as reclamações a respeito da qualidade e desempenho do objeto fornecido; </w:t>
      </w:r>
    </w:p>
    <w:p w14:paraId="42517248"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u w:val="single"/>
          <w:lang w:eastAsia="pt-BR"/>
        </w:rPr>
      </w:pPr>
    </w:p>
    <w:p w14:paraId="499A15A3"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05616">
        <w:rPr>
          <w:rFonts w:ascii="Arial" w:eastAsia="Times New Roman" w:hAnsi="Arial" w:cs="Arial"/>
          <w:b/>
          <w:sz w:val="24"/>
          <w:szCs w:val="24"/>
          <w:u w:val="single"/>
          <w:lang w:eastAsia="pt-BR"/>
        </w:rPr>
        <w:t xml:space="preserve">CLÁUSULA DÉCIMA SEGUNDA: </w:t>
      </w:r>
      <w:r w:rsidRPr="00705616">
        <w:rPr>
          <w:rFonts w:ascii="Arial" w:eastAsia="Times New Roman" w:hAnsi="Arial" w:cs="Arial"/>
          <w:b/>
          <w:bCs/>
          <w:color w:val="000000"/>
          <w:sz w:val="24"/>
          <w:szCs w:val="24"/>
          <w:u w:val="single"/>
          <w:lang w:eastAsia="pt-BR"/>
        </w:rPr>
        <w:t xml:space="preserve">Da Fiscalização e Acompanhamento </w:t>
      </w:r>
    </w:p>
    <w:p w14:paraId="373CF41E"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86DFDF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12.1.</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6EB3AE43"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7E31248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II - </w:t>
      </w:r>
      <w:proofErr w:type="gramStart"/>
      <w:r w:rsidRPr="00705616">
        <w:rPr>
          <w:rFonts w:ascii="Arial" w:hAnsi="Arial" w:cs="Arial"/>
          <w:color w:val="000000"/>
          <w:sz w:val="24"/>
          <w:szCs w:val="24"/>
        </w:rPr>
        <w:t>receber</w:t>
      </w:r>
      <w:proofErr w:type="gramEnd"/>
      <w:r w:rsidRPr="00705616">
        <w:rPr>
          <w:rFonts w:ascii="Arial" w:hAnsi="Arial" w:cs="Arial"/>
          <w:color w:val="000000"/>
          <w:sz w:val="24"/>
          <w:szCs w:val="24"/>
        </w:rPr>
        <w:t xml:space="preserve"> do fiscal as informações e documentos pertinentes à execução do objeto contratado; </w:t>
      </w:r>
    </w:p>
    <w:p w14:paraId="3E52D69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III - acompanhar o processo licitatório, em todas as suas fases; </w:t>
      </w:r>
    </w:p>
    <w:p w14:paraId="0B0005DA"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IV - </w:t>
      </w:r>
      <w:proofErr w:type="gramStart"/>
      <w:r w:rsidRPr="00705616">
        <w:rPr>
          <w:rFonts w:ascii="Arial" w:hAnsi="Arial" w:cs="Arial"/>
          <w:color w:val="000000"/>
          <w:sz w:val="24"/>
          <w:szCs w:val="24"/>
        </w:rPr>
        <w:t>manter</w:t>
      </w:r>
      <w:proofErr w:type="gramEnd"/>
      <w:r w:rsidRPr="00705616">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1AED343F"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r w:rsidRPr="00705616">
        <w:rPr>
          <w:rFonts w:ascii="Arial" w:hAnsi="Arial" w:cs="Arial"/>
          <w:color w:val="000000"/>
          <w:sz w:val="24"/>
          <w:szCs w:val="24"/>
        </w:rPr>
        <w:lastRenderedPageBreak/>
        <w:t xml:space="preserve">V - </w:t>
      </w:r>
      <w:proofErr w:type="gramStart"/>
      <w:r w:rsidRPr="00705616">
        <w:rPr>
          <w:rFonts w:ascii="Arial" w:hAnsi="Arial" w:cs="Arial"/>
          <w:color w:val="000000"/>
          <w:sz w:val="24"/>
          <w:szCs w:val="24"/>
        </w:rPr>
        <w:t>propor</w:t>
      </w:r>
      <w:proofErr w:type="gramEnd"/>
      <w:r w:rsidRPr="00705616">
        <w:rPr>
          <w:rFonts w:ascii="Arial" w:hAnsi="Arial" w:cs="Arial"/>
          <w:color w:val="000000"/>
          <w:sz w:val="24"/>
          <w:szCs w:val="24"/>
        </w:rPr>
        <w:t xml:space="preserve"> medidas que melhorem a execução da Ata de Registro de Preços.</w:t>
      </w:r>
    </w:p>
    <w:p w14:paraId="18FA0345" w14:textId="77777777" w:rsidR="00705616" w:rsidRPr="00705616" w:rsidRDefault="00705616" w:rsidP="00705616">
      <w:pPr>
        <w:autoSpaceDE w:val="0"/>
        <w:autoSpaceDN w:val="0"/>
        <w:adjustRightInd w:val="0"/>
        <w:spacing w:after="0" w:line="240" w:lineRule="auto"/>
        <w:jc w:val="both"/>
        <w:rPr>
          <w:rFonts w:ascii="Arial" w:eastAsia="Times New Roman" w:hAnsi="Arial" w:cs="Arial"/>
          <w:sz w:val="24"/>
          <w:szCs w:val="24"/>
          <w:lang w:eastAsia="pt-BR"/>
        </w:rPr>
      </w:pPr>
    </w:p>
    <w:p w14:paraId="4A5C324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12.2.</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05616">
        <w:rPr>
          <w:rFonts w:ascii="Arial" w:hAnsi="Arial" w:cs="Arial"/>
          <w:color w:val="000000"/>
          <w:sz w:val="24"/>
          <w:szCs w:val="24"/>
        </w:rPr>
        <w:t>da  execução</w:t>
      </w:r>
      <w:proofErr w:type="gramEnd"/>
      <w:r w:rsidRPr="00705616">
        <w:rPr>
          <w:rFonts w:ascii="Arial" w:hAnsi="Arial" w:cs="Arial"/>
          <w:color w:val="000000"/>
          <w:sz w:val="24"/>
          <w:szCs w:val="24"/>
        </w:rPr>
        <w:t xml:space="preserve"> do objeto e ainda: </w:t>
      </w:r>
    </w:p>
    <w:p w14:paraId="4E00A65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 - </w:t>
      </w:r>
      <w:proofErr w:type="gramStart"/>
      <w:r w:rsidRPr="00705616">
        <w:rPr>
          <w:rFonts w:ascii="Arial" w:hAnsi="Arial" w:cs="Arial"/>
          <w:color w:val="000000"/>
          <w:sz w:val="24"/>
          <w:szCs w:val="24"/>
        </w:rPr>
        <w:t>atestar</w:t>
      </w:r>
      <w:proofErr w:type="gramEnd"/>
      <w:r w:rsidRPr="00705616">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09F9BFA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II - </w:t>
      </w:r>
      <w:proofErr w:type="gramStart"/>
      <w:r w:rsidRPr="00705616">
        <w:rPr>
          <w:rFonts w:ascii="Arial" w:hAnsi="Arial" w:cs="Arial"/>
          <w:color w:val="000000"/>
          <w:sz w:val="24"/>
          <w:szCs w:val="24"/>
        </w:rPr>
        <w:t>confrontar</w:t>
      </w:r>
      <w:proofErr w:type="gramEnd"/>
      <w:r w:rsidRPr="00705616">
        <w:rPr>
          <w:rFonts w:ascii="Arial" w:hAnsi="Arial" w:cs="Arial"/>
          <w:color w:val="000000"/>
          <w:sz w:val="24"/>
          <w:szCs w:val="24"/>
        </w:rPr>
        <w:t xml:space="preserve"> os preços e quantidades constantes da nota fiscal com os estabelecidos na Ata de Registro de Preços; </w:t>
      </w:r>
    </w:p>
    <w:p w14:paraId="4D39588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III - verificar se o prazo de entrega, especificações e quantidades encontram-se de acordo com o estabelecido no instrumento contratual; </w:t>
      </w:r>
    </w:p>
    <w:p w14:paraId="2C063977"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IV - </w:t>
      </w:r>
      <w:proofErr w:type="gramStart"/>
      <w:r w:rsidRPr="00705616">
        <w:rPr>
          <w:rFonts w:ascii="Arial" w:hAnsi="Arial" w:cs="Arial"/>
          <w:color w:val="000000"/>
          <w:sz w:val="24"/>
          <w:szCs w:val="24"/>
        </w:rPr>
        <w:t>comunicar</w:t>
      </w:r>
      <w:proofErr w:type="gramEnd"/>
      <w:r w:rsidRPr="00705616">
        <w:rPr>
          <w:rFonts w:ascii="Arial" w:hAnsi="Arial" w:cs="Arial"/>
          <w:color w:val="000000"/>
          <w:sz w:val="24"/>
          <w:szCs w:val="24"/>
        </w:rPr>
        <w:t xml:space="preserve"> ao gestor eventuais atrasos nos prazos de entrega e/ou execução do objeto, bem como os pedidos de prorrogação, se for o caso; </w:t>
      </w:r>
    </w:p>
    <w:p w14:paraId="05D75ED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V - </w:t>
      </w:r>
      <w:proofErr w:type="gramStart"/>
      <w:r w:rsidRPr="00705616">
        <w:rPr>
          <w:rFonts w:ascii="Arial" w:hAnsi="Arial" w:cs="Arial"/>
          <w:color w:val="000000"/>
          <w:sz w:val="24"/>
          <w:szCs w:val="24"/>
        </w:rPr>
        <w:t>acompanhar</w:t>
      </w:r>
      <w:proofErr w:type="gramEnd"/>
      <w:r w:rsidRPr="00705616">
        <w:rPr>
          <w:rFonts w:ascii="Arial" w:hAnsi="Arial" w:cs="Arial"/>
          <w:color w:val="000000"/>
          <w:sz w:val="24"/>
          <w:szCs w:val="24"/>
        </w:rPr>
        <w:t xml:space="preserve"> a execução contratual, informando ao gestor do contrato as ocorrências que possam prejudicar o bom andamento do fornecimento; </w:t>
      </w:r>
    </w:p>
    <w:p w14:paraId="325DA144" w14:textId="77777777" w:rsidR="00705616" w:rsidRPr="00705616" w:rsidRDefault="00705616" w:rsidP="00705616">
      <w:pPr>
        <w:autoSpaceDE w:val="0"/>
        <w:autoSpaceDN w:val="0"/>
        <w:adjustRightInd w:val="0"/>
        <w:spacing w:after="0" w:line="240" w:lineRule="auto"/>
        <w:rPr>
          <w:rFonts w:ascii="Arial" w:hAnsi="Arial" w:cs="Arial"/>
          <w:color w:val="000000"/>
          <w:sz w:val="24"/>
          <w:szCs w:val="24"/>
        </w:rPr>
      </w:pPr>
    </w:p>
    <w:p w14:paraId="4D0074A9"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12.3.</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A fiscalização de que trata este item não exclui nem reduz a responsabilidade da CONTRATADA</w:t>
      </w:r>
      <w:r w:rsidRPr="00705616">
        <w:rPr>
          <w:rFonts w:ascii="Arial" w:hAnsi="Arial" w:cs="Arial"/>
          <w:b/>
          <w:bCs/>
          <w:color w:val="000000"/>
          <w:sz w:val="24"/>
          <w:szCs w:val="24"/>
        </w:rPr>
        <w:t xml:space="preserve">, </w:t>
      </w:r>
      <w:r w:rsidRPr="00705616">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258851C3"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79B55B8F"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12.4.</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D86863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6CD7E330"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12.5.</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 xml:space="preserve">Ao CONTRATANTE não caberá qualquer ônus pela rejeição dos produtos considerados inadequados. </w:t>
      </w:r>
    </w:p>
    <w:p w14:paraId="3133A844"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25CB0E0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12.6.</w:t>
      </w:r>
      <w:r w:rsidRPr="00705616">
        <w:rPr>
          <w:rFonts w:ascii="Arial" w:eastAsia="Times New Roman" w:hAnsi="Arial" w:cs="Arial"/>
          <w:sz w:val="24"/>
          <w:szCs w:val="24"/>
          <w:lang w:eastAsia="pt-BR"/>
        </w:rPr>
        <w:t xml:space="preserve"> </w:t>
      </w:r>
      <w:r w:rsidRPr="00705616">
        <w:rPr>
          <w:rFonts w:ascii="Arial" w:hAnsi="Arial" w:cs="Arial"/>
          <w:color w:val="000000"/>
          <w:sz w:val="24"/>
          <w:szCs w:val="24"/>
        </w:rPr>
        <w:t xml:space="preserve">Por força do contido no art. 68, da Lei n. 8.666/93, a CONTRATADA, por ocasião da assinatura da Ata de Registro de Preços, deverá indicar preposto, </w:t>
      </w:r>
      <w:r w:rsidRPr="00705616">
        <w:rPr>
          <w:rFonts w:ascii="Arial" w:hAnsi="Arial" w:cs="Arial"/>
          <w:b/>
          <w:bCs/>
          <w:color w:val="000000"/>
          <w:sz w:val="24"/>
          <w:szCs w:val="24"/>
        </w:rPr>
        <w:t xml:space="preserve">aceito </w:t>
      </w:r>
      <w:r w:rsidRPr="00705616">
        <w:rPr>
          <w:rFonts w:ascii="Arial" w:hAnsi="Arial" w:cs="Arial"/>
          <w:color w:val="000000"/>
          <w:sz w:val="24"/>
          <w:szCs w:val="24"/>
        </w:rPr>
        <w:t xml:space="preserve">pelo fiscal deste contrato, para representá-la sempre que for necessário. </w:t>
      </w:r>
    </w:p>
    <w:p w14:paraId="79E6B7ED"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232AE993"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eastAsia="Times New Roman" w:hAnsi="Arial" w:cs="Arial"/>
          <w:b/>
          <w:sz w:val="24"/>
          <w:szCs w:val="24"/>
          <w:lang w:eastAsia="pt-BR"/>
        </w:rPr>
        <w:t>12.7.</w:t>
      </w:r>
      <w:r w:rsidRPr="00705616">
        <w:rPr>
          <w:rFonts w:ascii="Arial" w:hAnsi="Arial" w:cs="Arial"/>
          <w:color w:val="000000"/>
          <w:sz w:val="24"/>
          <w:szCs w:val="24"/>
        </w:rPr>
        <w:t xml:space="preserve"> Ao preposto da CONTRATADA competirá, entre outras atribuições: </w:t>
      </w:r>
    </w:p>
    <w:p w14:paraId="404F6439" w14:textId="77777777" w:rsidR="00705616" w:rsidRPr="00705616" w:rsidRDefault="00705616" w:rsidP="00705616">
      <w:pPr>
        <w:autoSpaceDE w:val="0"/>
        <w:autoSpaceDN w:val="0"/>
        <w:adjustRightInd w:val="0"/>
        <w:spacing w:after="17" w:line="240" w:lineRule="auto"/>
        <w:jc w:val="both"/>
        <w:rPr>
          <w:rFonts w:ascii="Arial" w:hAnsi="Arial" w:cs="Arial"/>
          <w:color w:val="000000"/>
          <w:sz w:val="24"/>
          <w:szCs w:val="24"/>
        </w:rPr>
      </w:pPr>
      <w:r w:rsidRPr="00705616">
        <w:rPr>
          <w:rFonts w:ascii="Arial" w:hAnsi="Arial" w:cs="Arial"/>
          <w:color w:val="000000"/>
          <w:sz w:val="24"/>
          <w:szCs w:val="24"/>
        </w:rPr>
        <w:t xml:space="preserve">a) representar os interesses da CONTRATADA perante o CONTRATANTE; </w:t>
      </w:r>
    </w:p>
    <w:p w14:paraId="40C4C4E9" w14:textId="77777777" w:rsidR="00705616" w:rsidRPr="00705616" w:rsidRDefault="00705616" w:rsidP="00705616">
      <w:pPr>
        <w:autoSpaceDE w:val="0"/>
        <w:autoSpaceDN w:val="0"/>
        <w:adjustRightInd w:val="0"/>
        <w:spacing w:after="17" w:line="240" w:lineRule="auto"/>
        <w:jc w:val="both"/>
        <w:rPr>
          <w:rFonts w:ascii="Arial" w:hAnsi="Arial" w:cs="Arial"/>
          <w:color w:val="000000"/>
          <w:sz w:val="24"/>
          <w:szCs w:val="24"/>
        </w:rPr>
      </w:pPr>
      <w:r w:rsidRPr="00705616">
        <w:rPr>
          <w:rFonts w:ascii="Arial" w:hAnsi="Arial" w:cs="Arial"/>
          <w:color w:val="000000"/>
          <w:sz w:val="24"/>
          <w:szCs w:val="24"/>
        </w:rPr>
        <w:t xml:space="preserve">b) realizar os procedimentos administrativos junto ao CONTRATANTE; </w:t>
      </w:r>
    </w:p>
    <w:p w14:paraId="57C2EF31" w14:textId="77777777" w:rsidR="00705616" w:rsidRPr="00705616" w:rsidRDefault="00705616" w:rsidP="00705616">
      <w:pPr>
        <w:autoSpaceDE w:val="0"/>
        <w:autoSpaceDN w:val="0"/>
        <w:adjustRightInd w:val="0"/>
        <w:spacing w:after="17" w:line="240" w:lineRule="auto"/>
        <w:jc w:val="both"/>
        <w:rPr>
          <w:rFonts w:ascii="Arial" w:hAnsi="Arial" w:cs="Arial"/>
          <w:color w:val="000000"/>
          <w:sz w:val="24"/>
          <w:szCs w:val="24"/>
        </w:rPr>
      </w:pPr>
      <w:r w:rsidRPr="00705616">
        <w:rPr>
          <w:rFonts w:ascii="Arial" w:hAnsi="Arial" w:cs="Arial"/>
          <w:color w:val="000000"/>
          <w:sz w:val="24"/>
          <w:szCs w:val="24"/>
        </w:rPr>
        <w:t xml:space="preserve">c) manter o CONTRATANTE informado sobre a qualidade dos produtos fornecidos; </w:t>
      </w:r>
    </w:p>
    <w:p w14:paraId="6C5F0EC1"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15C5E7CB"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p>
    <w:p w14:paraId="645A1CF4" w14:textId="77777777" w:rsidR="00705616" w:rsidRPr="00705616" w:rsidRDefault="00705616" w:rsidP="00705616">
      <w:pPr>
        <w:autoSpaceDE w:val="0"/>
        <w:autoSpaceDN w:val="0"/>
        <w:adjustRightInd w:val="0"/>
        <w:spacing w:after="0" w:line="240" w:lineRule="auto"/>
        <w:jc w:val="both"/>
        <w:rPr>
          <w:rFonts w:ascii="Arial" w:hAnsi="Arial" w:cs="Arial"/>
          <w:b/>
          <w:sz w:val="24"/>
          <w:szCs w:val="24"/>
        </w:rPr>
      </w:pPr>
      <w:r w:rsidRPr="00705616">
        <w:rPr>
          <w:rFonts w:ascii="Arial" w:eastAsia="Times New Roman" w:hAnsi="Arial" w:cs="Arial"/>
          <w:b/>
          <w:sz w:val="24"/>
          <w:szCs w:val="24"/>
          <w:u w:val="single"/>
          <w:lang w:eastAsia="pt-BR"/>
        </w:rPr>
        <w:t xml:space="preserve">CLÁUSULA DÉCIMA TERCEIRA: </w:t>
      </w:r>
      <w:r w:rsidRPr="00705616">
        <w:rPr>
          <w:rFonts w:ascii="Arial" w:hAnsi="Arial" w:cs="Arial"/>
          <w:b/>
          <w:sz w:val="24"/>
          <w:szCs w:val="24"/>
          <w:u w:val="single"/>
        </w:rPr>
        <w:t>DA GESTÃO, FISCALIZAÇÃO E RECEBIMENTO:</w:t>
      </w:r>
      <w:r w:rsidRPr="00705616">
        <w:rPr>
          <w:rFonts w:ascii="Arial" w:hAnsi="Arial" w:cs="Arial"/>
          <w:b/>
          <w:sz w:val="24"/>
          <w:szCs w:val="24"/>
        </w:rPr>
        <w:t xml:space="preserve"> </w:t>
      </w:r>
    </w:p>
    <w:p w14:paraId="70159E0B" w14:textId="77777777" w:rsidR="00705616" w:rsidRPr="00705616" w:rsidRDefault="00705616" w:rsidP="00705616">
      <w:pPr>
        <w:autoSpaceDE w:val="0"/>
        <w:autoSpaceDN w:val="0"/>
        <w:adjustRightInd w:val="0"/>
        <w:spacing w:after="0" w:line="240" w:lineRule="auto"/>
        <w:jc w:val="both"/>
        <w:rPr>
          <w:rFonts w:ascii="Arial" w:hAnsi="Arial" w:cs="Arial"/>
          <w:b/>
          <w:sz w:val="24"/>
          <w:szCs w:val="24"/>
        </w:rPr>
      </w:pPr>
    </w:p>
    <w:p w14:paraId="085D114C"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13.1.</w:t>
      </w:r>
      <w:r w:rsidRPr="00705616">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56D497A" w14:textId="77777777" w:rsidR="00705616" w:rsidRPr="00705616" w:rsidRDefault="00705616" w:rsidP="00705616">
      <w:pPr>
        <w:autoSpaceDE w:val="0"/>
        <w:autoSpaceDN w:val="0"/>
        <w:adjustRightInd w:val="0"/>
        <w:spacing w:after="0" w:line="240" w:lineRule="auto"/>
        <w:jc w:val="both"/>
        <w:rPr>
          <w:rFonts w:ascii="Arial" w:hAnsi="Arial" w:cs="Arial"/>
          <w:b/>
          <w:sz w:val="24"/>
          <w:szCs w:val="24"/>
        </w:rPr>
      </w:pPr>
    </w:p>
    <w:p w14:paraId="7CA8C859" w14:textId="77777777" w:rsidR="00705616" w:rsidRPr="00705616" w:rsidRDefault="00705616" w:rsidP="00705616">
      <w:pPr>
        <w:autoSpaceDE w:val="0"/>
        <w:autoSpaceDN w:val="0"/>
        <w:adjustRightInd w:val="0"/>
        <w:spacing w:after="0" w:line="240" w:lineRule="auto"/>
        <w:jc w:val="both"/>
        <w:rPr>
          <w:rFonts w:ascii="Arial" w:hAnsi="Arial" w:cs="Arial"/>
          <w:sz w:val="24"/>
          <w:szCs w:val="24"/>
        </w:rPr>
      </w:pPr>
      <w:r w:rsidRPr="00705616">
        <w:rPr>
          <w:rFonts w:ascii="Arial" w:hAnsi="Arial" w:cs="Arial"/>
          <w:b/>
          <w:sz w:val="24"/>
          <w:szCs w:val="24"/>
        </w:rPr>
        <w:lastRenderedPageBreak/>
        <w:t xml:space="preserve">13.2 </w:t>
      </w:r>
      <w:r w:rsidRPr="00705616">
        <w:rPr>
          <w:rFonts w:ascii="Arial" w:hAnsi="Arial" w:cs="Arial"/>
          <w:sz w:val="24"/>
          <w:szCs w:val="24"/>
        </w:rPr>
        <w:t>A fiscalização da execução do objeto da Ata de Registro de Preços será realizada pelas Secretarias Municipais, através dos servidores indicado abaixo, o qual atuará no acompanhamento das solicitações, entrega e recebimento dos produtos:</w:t>
      </w:r>
    </w:p>
    <w:p w14:paraId="721B086C" w14:textId="77777777" w:rsidR="00705616" w:rsidRPr="00705616" w:rsidRDefault="00705616" w:rsidP="00705616">
      <w:pPr>
        <w:autoSpaceDE w:val="0"/>
        <w:autoSpaceDN w:val="0"/>
        <w:adjustRightInd w:val="0"/>
        <w:spacing w:after="0" w:line="240" w:lineRule="auto"/>
        <w:jc w:val="both"/>
        <w:rPr>
          <w:rFonts w:ascii="Arial" w:hAnsi="Arial" w:cs="Arial"/>
          <w:b/>
          <w:color w:val="000000"/>
          <w:sz w:val="24"/>
          <w:szCs w:val="24"/>
        </w:rPr>
      </w:pPr>
    </w:p>
    <w:p w14:paraId="121F0E73" w14:textId="77777777" w:rsidR="00705616" w:rsidRPr="00705616" w:rsidRDefault="00705616" w:rsidP="00705616">
      <w:pPr>
        <w:ind w:right="-101"/>
        <w:jc w:val="both"/>
        <w:rPr>
          <w:rFonts w:ascii="Arial" w:eastAsia="Calibri" w:hAnsi="Arial" w:cs="Arial"/>
          <w:color w:val="000000"/>
          <w:sz w:val="24"/>
          <w:szCs w:val="24"/>
        </w:rPr>
      </w:pPr>
      <w:r w:rsidRPr="00705616">
        <w:rPr>
          <w:rFonts w:ascii="Arial" w:hAnsi="Arial" w:cs="Arial"/>
          <w:b/>
          <w:color w:val="000000"/>
          <w:sz w:val="24"/>
          <w:szCs w:val="24"/>
        </w:rPr>
        <w:t>13.3</w:t>
      </w:r>
      <w:r w:rsidRPr="00705616">
        <w:rPr>
          <w:rFonts w:ascii="Arial" w:eastAsia="Calibri" w:hAnsi="Arial" w:cs="Arial"/>
          <w:color w:val="000000"/>
          <w:sz w:val="24"/>
          <w:szCs w:val="24"/>
        </w:rPr>
        <w:t xml:space="preserve"> O gestor do contrato: </w:t>
      </w:r>
    </w:p>
    <w:p w14:paraId="4C7A04F4" w14:textId="77777777" w:rsidR="00705616" w:rsidRPr="00705616" w:rsidRDefault="00705616" w:rsidP="00705616">
      <w:pPr>
        <w:numPr>
          <w:ilvl w:val="0"/>
          <w:numId w:val="9"/>
        </w:numPr>
        <w:ind w:right="-101"/>
        <w:contextualSpacing/>
        <w:jc w:val="both"/>
        <w:rPr>
          <w:rFonts w:ascii="Arial" w:eastAsia="Times New Roman" w:hAnsi="Arial" w:cs="Arial"/>
          <w:sz w:val="24"/>
          <w:szCs w:val="24"/>
          <w:u w:val="single"/>
          <w:lang w:eastAsia="pt-BR"/>
        </w:rPr>
      </w:pPr>
      <w:r w:rsidRPr="00705616">
        <w:rPr>
          <w:rFonts w:ascii="Arial" w:eastAsia="Times New Roman" w:hAnsi="Arial" w:cs="Arial"/>
          <w:sz w:val="24"/>
          <w:szCs w:val="24"/>
          <w:lang w:eastAsia="pt-BR"/>
        </w:rPr>
        <w:t xml:space="preserve">Secretária Municipal de Administração, Planejamento, Finanças e Relações do Trabalho é o </w:t>
      </w:r>
      <w:r w:rsidRPr="00705616">
        <w:rPr>
          <w:rFonts w:ascii="Arial" w:eastAsia="Calibri" w:hAnsi="Arial" w:cs="Arial"/>
          <w:color w:val="000000"/>
          <w:sz w:val="24"/>
          <w:szCs w:val="24"/>
          <w:lang w:eastAsia="pt-BR"/>
        </w:rPr>
        <w:t xml:space="preserve">a) </w:t>
      </w:r>
      <w:proofErr w:type="spellStart"/>
      <w:r w:rsidRPr="00705616">
        <w:rPr>
          <w:rFonts w:ascii="Arial" w:eastAsia="Calibri" w:hAnsi="Arial" w:cs="Arial"/>
          <w:color w:val="000000"/>
          <w:sz w:val="24"/>
          <w:szCs w:val="24"/>
          <w:lang w:eastAsia="pt-BR"/>
        </w:rPr>
        <w:t>Sr</w:t>
      </w:r>
      <w:proofErr w:type="spellEnd"/>
      <w:r w:rsidRPr="00705616">
        <w:rPr>
          <w:rFonts w:ascii="Arial" w:eastAsia="Calibri" w:hAnsi="Arial" w:cs="Arial"/>
          <w:color w:val="000000"/>
          <w:sz w:val="24"/>
          <w:szCs w:val="24"/>
          <w:lang w:eastAsia="pt-BR"/>
        </w:rPr>
        <w:t xml:space="preserve">(a). </w:t>
      </w:r>
      <w:r w:rsidRPr="00705616">
        <w:rPr>
          <w:rFonts w:ascii="Arial" w:eastAsia="Times New Roman" w:hAnsi="Arial" w:cs="Arial"/>
          <w:sz w:val="24"/>
          <w:szCs w:val="24"/>
          <w:lang w:eastAsia="pt-BR"/>
        </w:rPr>
        <w:t xml:space="preserve">Regina Celia Amaral Fabris, </w:t>
      </w:r>
      <w:r w:rsidRPr="00705616">
        <w:rPr>
          <w:rFonts w:ascii="Arial" w:eastAsia="Calibri" w:hAnsi="Arial" w:cs="Arial"/>
          <w:color w:val="000000"/>
          <w:sz w:val="24"/>
          <w:szCs w:val="24"/>
          <w:lang w:eastAsia="pt-BR"/>
        </w:rPr>
        <w:t>designado pela Portaria nº 212/2021.</w:t>
      </w:r>
    </w:p>
    <w:p w14:paraId="001CE0CF" w14:textId="77777777" w:rsidR="00705616" w:rsidRPr="00705616" w:rsidRDefault="00705616" w:rsidP="00705616">
      <w:pPr>
        <w:autoSpaceDE w:val="0"/>
        <w:autoSpaceDN w:val="0"/>
        <w:adjustRightInd w:val="0"/>
        <w:spacing w:after="0"/>
        <w:jc w:val="both"/>
        <w:rPr>
          <w:rFonts w:ascii="Arial" w:eastAsia="Times New Roman" w:hAnsi="Arial" w:cs="Arial"/>
          <w:color w:val="000000"/>
          <w:sz w:val="24"/>
          <w:szCs w:val="24"/>
          <w:lang w:eastAsia="pt-BR"/>
        </w:rPr>
      </w:pPr>
    </w:p>
    <w:p w14:paraId="6EE90258" w14:textId="77777777" w:rsidR="00705616" w:rsidRPr="00705616" w:rsidRDefault="00705616" w:rsidP="00705616">
      <w:pPr>
        <w:autoSpaceDE w:val="0"/>
        <w:autoSpaceDN w:val="0"/>
        <w:adjustRightInd w:val="0"/>
        <w:spacing w:after="0"/>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13.4. O responsável pelo recebimento do objeto:</w:t>
      </w:r>
    </w:p>
    <w:p w14:paraId="7C0BDD0F" w14:textId="77777777" w:rsidR="00705616" w:rsidRPr="00705616" w:rsidRDefault="00705616" w:rsidP="00705616">
      <w:pPr>
        <w:numPr>
          <w:ilvl w:val="0"/>
          <w:numId w:val="9"/>
        </w:numPr>
        <w:ind w:right="-101"/>
        <w:contextualSpacing/>
        <w:jc w:val="both"/>
        <w:rPr>
          <w:rFonts w:ascii="Arial" w:eastAsia="Times New Roman" w:hAnsi="Arial" w:cs="Arial"/>
          <w:sz w:val="24"/>
          <w:szCs w:val="24"/>
          <w:u w:val="single"/>
          <w:lang w:eastAsia="pt-BR"/>
        </w:rPr>
      </w:pPr>
      <w:r w:rsidRPr="00705616">
        <w:rPr>
          <w:rFonts w:ascii="Arial" w:eastAsia="Times New Roman" w:hAnsi="Arial" w:cs="Arial"/>
          <w:sz w:val="24"/>
          <w:szCs w:val="24"/>
          <w:lang w:eastAsia="pt-BR"/>
        </w:rPr>
        <w:t xml:space="preserve">Secretária Municipal de Administração, Planejamento, Finanças e Relações do Trabalho é o </w:t>
      </w:r>
      <w:r w:rsidRPr="00705616">
        <w:rPr>
          <w:rFonts w:ascii="Arial" w:eastAsia="Calibri" w:hAnsi="Arial" w:cs="Arial"/>
          <w:color w:val="000000"/>
          <w:sz w:val="24"/>
          <w:szCs w:val="24"/>
          <w:lang w:eastAsia="pt-BR"/>
        </w:rPr>
        <w:t xml:space="preserve">a) </w:t>
      </w:r>
      <w:proofErr w:type="spellStart"/>
      <w:r w:rsidRPr="00705616">
        <w:rPr>
          <w:rFonts w:ascii="Arial" w:eastAsia="Calibri" w:hAnsi="Arial" w:cs="Arial"/>
          <w:color w:val="000000"/>
          <w:sz w:val="24"/>
          <w:szCs w:val="24"/>
          <w:lang w:eastAsia="pt-BR"/>
        </w:rPr>
        <w:t>Sr</w:t>
      </w:r>
      <w:proofErr w:type="spellEnd"/>
      <w:r w:rsidRPr="00705616">
        <w:rPr>
          <w:rFonts w:ascii="Arial" w:eastAsia="Calibri" w:hAnsi="Arial" w:cs="Arial"/>
          <w:color w:val="000000"/>
          <w:sz w:val="24"/>
          <w:szCs w:val="24"/>
          <w:lang w:eastAsia="pt-BR"/>
        </w:rPr>
        <w:t xml:space="preserve">(a). </w:t>
      </w:r>
      <w:r w:rsidRPr="00705616">
        <w:rPr>
          <w:rFonts w:ascii="Arial" w:eastAsia="Times New Roman" w:hAnsi="Arial" w:cs="Arial"/>
          <w:sz w:val="24"/>
          <w:szCs w:val="24"/>
          <w:lang w:eastAsia="pt-BR"/>
        </w:rPr>
        <w:t xml:space="preserve">Ana Maria De Queiroz Borges, </w:t>
      </w:r>
      <w:r w:rsidRPr="00705616">
        <w:rPr>
          <w:rFonts w:ascii="Arial" w:eastAsia="Calibri" w:hAnsi="Arial" w:cs="Arial"/>
          <w:color w:val="000000"/>
          <w:sz w:val="24"/>
          <w:szCs w:val="24"/>
          <w:lang w:eastAsia="pt-BR"/>
        </w:rPr>
        <w:t>designado pela Portaria nº 184/2021.</w:t>
      </w:r>
    </w:p>
    <w:p w14:paraId="6E2C70AC" w14:textId="77777777" w:rsidR="00705616" w:rsidRPr="00705616" w:rsidRDefault="00705616" w:rsidP="00705616">
      <w:pPr>
        <w:autoSpaceDE w:val="0"/>
        <w:autoSpaceDN w:val="0"/>
        <w:adjustRightInd w:val="0"/>
        <w:spacing w:after="0"/>
        <w:jc w:val="both"/>
        <w:rPr>
          <w:rFonts w:ascii="Arial" w:eastAsia="Times New Roman" w:hAnsi="Arial" w:cs="Arial"/>
          <w:color w:val="000000"/>
          <w:sz w:val="24"/>
          <w:szCs w:val="24"/>
          <w:lang w:eastAsia="pt-BR"/>
        </w:rPr>
      </w:pPr>
    </w:p>
    <w:p w14:paraId="39EB69CD" w14:textId="77777777" w:rsidR="00705616" w:rsidRPr="00705616" w:rsidRDefault="00705616" w:rsidP="00705616">
      <w:pPr>
        <w:autoSpaceDE w:val="0"/>
        <w:autoSpaceDN w:val="0"/>
        <w:adjustRightInd w:val="0"/>
        <w:spacing w:after="0"/>
        <w:jc w:val="both"/>
        <w:rPr>
          <w:rFonts w:ascii="Arial" w:eastAsia="Times New Roman" w:hAnsi="Arial" w:cs="Arial"/>
          <w:color w:val="000000"/>
          <w:sz w:val="24"/>
          <w:szCs w:val="24"/>
          <w:lang w:eastAsia="pt-BR"/>
        </w:rPr>
      </w:pPr>
      <w:r w:rsidRPr="00705616">
        <w:rPr>
          <w:rFonts w:ascii="Arial" w:eastAsia="Times New Roman" w:hAnsi="Arial" w:cs="Arial"/>
          <w:color w:val="000000"/>
          <w:sz w:val="24"/>
          <w:szCs w:val="24"/>
          <w:lang w:eastAsia="pt-BR"/>
        </w:rPr>
        <w:t>13.5. O responsável pelo Acompanhamento e Fiscalização:</w:t>
      </w:r>
    </w:p>
    <w:p w14:paraId="1746A5EE" w14:textId="77777777" w:rsidR="00705616" w:rsidRPr="00705616" w:rsidRDefault="00705616" w:rsidP="00705616">
      <w:pPr>
        <w:numPr>
          <w:ilvl w:val="0"/>
          <w:numId w:val="9"/>
        </w:numPr>
        <w:spacing w:after="0"/>
        <w:ind w:left="709" w:right="-101" w:hanging="709"/>
        <w:contextualSpacing/>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 xml:space="preserve">Secretária Municipal de Administração, Planejamento, Finanças e Relações do          Trabalho é o </w:t>
      </w:r>
      <w:r w:rsidRPr="00705616">
        <w:rPr>
          <w:rFonts w:ascii="Arial" w:eastAsia="Calibri" w:hAnsi="Arial" w:cs="Arial"/>
          <w:color w:val="000000"/>
          <w:sz w:val="24"/>
          <w:szCs w:val="24"/>
          <w:lang w:eastAsia="pt-BR"/>
        </w:rPr>
        <w:t xml:space="preserve">a) </w:t>
      </w:r>
      <w:proofErr w:type="spellStart"/>
      <w:r w:rsidRPr="00705616">
        <w:rPr>
          <w:rFonts w:ascii="Arial" w:eastAsia="Calibri" w:hAnsi="Arial" w:cs="Arial"/>
          <w:color w:val="000000"/>
          <w:sz w:val="24"/>
          <w:szCs w:val="24"/>
          <w:lang w:eastAsia="pt-BR"/>
        </w:rPr>
        <w:t>Sr</w:t>
      </w:r>
      <w:proofErr w:type="spellEnd"/>
      <w:r w:rsidRPr="00705616">
        <w:rPr>
          <w:rFonts w:ascii="Arial" w:eastAsia="Calibri" w:hAnsi="Arial" w:cs="Arial"/>
          <w:color w:val="000000"/>
          <w:sz w:val="24"/>
          <w:szCs w:val="24"/>
          <w:lang w:eastAsia="pt-BR"/>
        </w:rPr>
        <w:t xml:space="preserve">(a). </w:t>
      </w:r>
      <w:r w:rsidRPr="00705616">
        <w:rPr>
          <w:rFonts w:ascii="Arial" w:eastAsia="Times New Roman" w:hAnsi="Arial" w:cs="Arial"/>
          <w:sz w:val="24"/>
          <w:szCs w:val="24"/>
          <w:lang w:eastAsia="pt-BR"/>
        </w:rPr>
        <w:t xml:space="preserve">José Wanderley Porto, </w:t>
      </w:r>
      <w:r w:rsidRPr="00705616">
        <w:rPr>
          <w:rFonts w:ascii="Arial" w:eastAsia="Calibri" w:hAnsi="Arial" w:cs="Arial"/>
          <w:color w:val="000000"/>
          <w:sz w:val="24"/>
          <w:szCs w:val="24"/>
          <w:lang w:eastAsia="pt-BR"/>
        </w:rPr>
        <w:t>designado pela Portaria nº 013/2021.</w:t>
      </w:r>
    </w:p>
    <w:p w14:paraId="0C5867BE"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color w:val="000000"/>
          <w:sz w:val="24"/>
          <w:szCs w:val="24"/>
        </w:rPr>
        <w:t xml:space="preserve"> </w:t>
      </w:r>
    </w:p>
    <w:p w14:paraId="3690940E"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13.6</w:t>
      </w:r>
      <w:r w:rsidRPr="00705616">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38CA11E" w14:textId="77777777" w:rsidR="00705616" w:rsidRPr="00705616" w:rsidRDefault="00705616" w:rsidP="00705616">
      <w:pPr>
        <w:autoSpaceDE w:val="0"/>
        <w:autoSpaceDN w:val="0"/>
        <w:adjustRightInd w:val="0"/>
        <w:spacing w:after="0" w:line="240" w:lineRule="auto"/>
        <w:rPr>
          <w:rFonts w:ascii="Arial" w:hAnsi="Arial" w:cs="Arial"/>
          <w:color w:val="000000"/>
          <w:sz w:val="24"/>
          <w:szCs w:val="24"/>
        </w:rPr>
      </w:pPr>
    </w:p>
    <w:p w14:paraId="250DF968"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13.7</w:t>
      </w:r>
      <w:r w:rsidRPr="00705616">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425C7C6" w14:textId="77777777" w:rsidR="00705616" w:rsidRPr="00705616" w:rsidRDefault="00705616" w:rsidP="00705616">
      <w:pPr>
        <w:spacing w:after="0" w:line="240" w:lineRule="auto"/>
        <w:ind w:right="-101"/>
        <w:jc w:val="both"/>
        <w:rPr>
          <w:rFonts w:ascii="Arial" w:eastAsia="Times New Roman" w:hAnsi="Arial" w:cs="Arial"/>
          <w:b/>
          <w:sz w:val="24"/>
          <w:szCs w:val="24"/>
          <w:u w:val="single"/>
          <w:lang w:eastAsia="pt-BR"/>
        </w:rPr>
      </w:pPr>
    </w:p>
    <w:p w14:paraId="586DCB39"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05616">
        <w:rPr>
          <w:rFonts w:ascii="Arial" w:eastAsia="Times New Roman" w:hAnsi="Arial" w:cs="Arial"/>
          <w:b/>
          <w:sz w:val="24"/>
          <w:szCs w:val="24"/>
          <w:u w:val="single"/>
          <w:lang w:eastAsia="pt-BR"/>
        </w:rPr>
        <w:t xml:space="preserve">CLÁUSULA DÉCIMA QUARTA: </w:t>
      </w:r>
      <w:r w:rsidRPr="00705616">
        <w:rPr>
          <w:rFonts w:ascii="Arial" w:eastAsia="Times New Roman" w:hAnsi="Arial" w:cs="Arial"/>
          <w:b/>
          <w:bCs/>
          <w:sz w:val="24"/>
          <w:szCs w:val="24"/>
          <w:u w:val="single"/>
          <w:lang w:eastAsia="pt-BR"/>
        </w:rPr>
        <w:t>Da</w:t>
      </w:r>
      <w:r w:rsidRPr="00705616">
        <w:rPr>
          <w:rFonts w:ascii="Arial" w:eastAsia="Times New Roman" w:hAnsi="Arial" w:cs="Arial"/>
          <w:b/>
          <w:bCs/>
          <w:spacing w:val="1"/>
          <w:sz w:val="24"/>
          <w:szCs w:val="24"/>
          <w:u w:val="single"/>
          <w:lang w:eastAsia="pt-BR"/>
        </w:rPr>
        <w:t xml:space="preserve"> </w:t>
      </w:r>
      <w:r w:rsidRPr="00705616">
        <w:rPr>
          <w:rFonts w:ascii="Arial" w:eastAsia="Times New Roman" w:hAnsi="Arial" w:cs="Arial"/>
          <w:b/>
          <w:bCs/>
          <w:sz w:val="24"/>
          <w:szCs w:val="24"/>
          <w:u w:val="single"/>
          <w:lang w:eastAsia="pt-BR"/>
        </w:rPr>
        <w:t>Publicação</w:t>
      </w:r>
    </w:p>
    <w:p w14:paraId="071A30D0"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2CF4CA5"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14.1.</w:t>
      </w:r>
      <w:r w:rsidRPr="00705616">
        <w:rPr>
          <w:rFonts w:ascii="Arial" w:eastAsia="Times New Roman" w:hAnsi="Arial" w:cs="Arial"/>
          <w:sz w:val="24"/>
          <w:szCs w:val="24"/>
          <w:lang w:eastAsia="pt-BR"/>
        </w:rPr>
        <w:t xml:space="preserve"> Em </w:t>
      </w:r>
      <w:r w:rsidRPr="00705616">
        <w:rPr>
          <w:rFonts w:ascii="Arial" w:eastAsia="Times New Roman" w:hAnsi="Arial" w:cs="Arial"/>
          <w:spacing w:val="1"/>
          <w:sz w:val="24"/>
          <w:szCs w:val="24"/>
          <w:lang w:eastAsia="pt-BR"/>
        </w:rPr>
        <w:t>c</w:t>
      </w:r>
      <w:r w:rsidRPr="00705616">
        <w:rPr>
          <w:rFonts w:ascii="Arial" w:eastAsia="Times New Roman" w:hAnsi="Arial" w:cs="Arial"/>
          <w:sz w:val="24"/>
          <w:szCs w:val="24"/>
          <w:lang w:eastAsia="pt-BR"/>
        </w:rPr>
        <w:t>onformidade com o disposto no parágrafo úni</w:t>
      </w:r>
      <w:r w:rsidRPr="00705616">
        <w:rPr>
          <w:rFonts w:ascii="Arial" w:eastAsia="Times New Roman" w:hAnsi="Arial" w:cs="Arial"/>
          <w:spacing w:val="1"/>
          <w:sz w:val="24"/>
          <w:szCs w:val="24"/>
          <w:lang w:eastAsia="pt-BR"/>
        </w:rPr>
        <w:t>c</w:t>
      </w:r>
      <w:r w:rsidRPr="00705616">
        <w:rPr>
          <w:rFonts w:ascii="Arial" w:eastAsia="Times New Roman" w:hAnsi="Arial" w:cs="Arial"/>
          <w:sz w:val="24"/>
          <w:szCs w:val="24"/>
          <w:lang w:eastAsia="pt-BR"/>
        </w:rPr>
        <w:t>o do art. 61 da Lei nº 8.666/93,</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z w:val="24"/>
          <w:szCs w:val="24"/>
          <w:lang w:eastAsia="pt-BR"/>
        </w:rPr>
        <w:t>será</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z w:val="24"/>
          <w:szCs w:val="24"/>
          <w:lang w:eastAsia="pt-BR"/>
        </w:rPr>
        <w:t>publicado</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z w:val="24"/>
          <w:szCs w:val="24"/>
          <w:lang w:eastAsia="pt-BR"/>
        </w:rPr>
        <w:t>o extrato</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z w:val="24"/>
          <w:szCs w:val="24"/>
          <w:lang w:eastAsia="pt-BR"/>
        </w:rPr>
        <w:t>do</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z w:val="24"/>
          <w:szCs w:val="24"/>
          <w:lang w:eastAsia="pt-BR"/>
        </w:rPr>
        <w:t>instrumento</w:t>
      </w:r>
      <w:r w:rsidRPr="00705616">
        <w:rPr>
          <w:rFonts w:ascii="Arial" w:eastAsia="Times New Roman" w:hAnsi="Arial" w:cs="Arial"/>
          <w:spacing w:val="30"/>
          <w:sz w:val="24"/>
          <w:szCs w:val="24"/>
          <w:lang w:eastAsia="pt-BR"/>
        </w:rPr>
        <w:t xml:space="preserve"> </w:t>
      </w:r>
      <w:r w:rsidRPr="00705616">
        <w:rPr>
          <w:rFonts w:ascii="Arial" w:eastAsia="Times New Roman" w:hAnsi="Arial" w:cs="Arial"/>
          <w:spacing w:val="1"/>
          <w:sz w:val="24"/>
          <w:szCs w:val="24"/>
          <w:lang w:eastAsia="pt-BR"/>
        </w:rPr>
        <w:t>d</w:t>
      </w:r>
      <w:r w:rsidRPr="00705616">
        <w:rPr>
          <w:rFonts w:ascii="Arial" w:eastAsia="Times New Roman" w:hAnsi="Arial" w:cs="Arial"/>
          <w:sz w:val="24"/>
          <w:szCs w:val="24"/>
          <w:lang w:eastAsia="pt-BR"/>
        </w:rPr>
        <w:t>a Ata de Registro de Preços</w:t>
      </w:r>
      <w:r w:rsidRPr="00705616">
        <w:rPr>
          <w:rFonts w:ascii="Arial" w:eastAsia="Times New Roman" w:hAnsi="Arial" w:cs="Arial"/>
          <w:spacing w:val="1"/>
          <w:sz w:val="24"/>
          <w:szCs w:val="24"/>
          <w:lang w:eastAsia="pt-BR"/>
        </w:rPr>
        <w:t xml:space="preserve"> (Ata SRP) </w:t>
      </w:r>
      <w:r w:rsidRPr="00705616">
        <w:rPr>
          <w:rFonts w:ascii="Arial" w:eastAsia="Times New Roman" w:hAnsi="Arial" w:cs="Arial"/>
          <w:sz w:val="24"/>
          <w:szCs w:val="24"/>
          <w:lang w:eastAsia="pt-BR"/>
        </w:rPr>
        <w:t>no</w:t>
      </w:r>
      <w:r w:rsidRPr="00705616">
        <w:rPr>
          <w:rFonts w:ascii="Arial" w:eastAsia="Times New Roman" w:hAnsi="Arial" w:cs="Arial"/>
          <w:spacing w:val="1"/>
          <w:sz w:val="24"/>
          <w:szCs w:val="24"/>
          <w:lang w:eastAsia="pt-BR"/>
        </w:rPr>
        <w:t xml:space="preserve"> </w:t>
      </w:r>
      <w:r w:rsidRPr="00705616">
        <w:rPr>
          <w:rFonts w:ascii="Arial" w:eastAsia="Times New Roman" w:hAnsi="Arial" w:cs="Arial"/>
          <w:sz w:val="24"/>
          <w:szCs w:val="24"/>
          <w:lang w:eastAsia="pt-BR"/>
        </w:rPr>
        <w:t>Jornal Diário Oficial dos Municípios do Paraná.</w:t>
      </w:r>
    </w:p>
    <w:p w14:paraId="35BC0872"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14.2.</w:t>
      </w:r>
      <w:r w:rsidRPr="00705616">
        <w:rPr>
          <w:rFonts w:ascii="Arial" w:eastAsia="Times New Roman" w:hAnsi="Arial" w:cs="Arial"/>
          <w:sz w:val="24"/>
          <w:szCs w:val="24"/>
          <w:lang w:eastAsia="pt-BR"/>
        </w:rPr>
        <w:t xml:space="preserve"> A Ata de Registro de Preços será publicada no Sitio da Prefeitura Municipal – </w:t>
      </w:r>
      <w:hyperlink r:id="rId7" w:history="1">
        <w:r w:rsidRPr="00705616">
          <w:rPr>
            <w:rStyle w:val="Hyperlink"/>
            <w:rFonts w:ascii="Arial" w:eastAsia="Times New Roman" w:hAnsi="Arial" w:cs="Arial"/>
            <w:color w:val="0000FF"/>
            <w:sz w:val="24"/>
            <w:szCs w:val="24"/>
            <w:lang w:eastAsia="pt-BR"/>
          </w:rPr>
          <w:t>www.itambaraca.pr.gov.br</w:t>
        </w:r>
      </w:hyperlink>
      <w:r w:rsidRPr="00705616">
        <w:rPr>
          <w:rFonts w:ascii="Arial" w:eastAsia="Times New Roman" w:hAnsi="Arial" w:cs="Arial"/>
          <w:sz w:val="24"/>
          <w:szCs w:val="24"/>
          <w:lang w:eastAsia="pt-BR"/>
        </w:rPr>
        <w:t xml:space="preserve">, sendo republicada trimestralmente conforme determina a Lei nº 8.666/93, no Art. 15§2º. </w:t>
      </w:r>
    </w:p>
    <w:p w14:paraId="099CC13A" w14:textId="77777777" w:rsidR="00705616" w:rsidRPr="00705616" w:rsidRDefault="00705616" w:rsidP="00705616">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DAD904E" w14:textId="77777777" w:rsidR="00705616" w:rsidRPr="00705616" w:rsidRDefault="00705616" w:rsidP="00705616">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05616">
        <w:rPr>
          <w:rFonts w:ascii="Arial" w:eastAsia="Times New Roman" w:hAnsi="Arial" w:cs="Arial"/>
          <w:b/>
          <w:snapToGrid w:val="0"/>
          <w:color w:val="000000"/>
          <w:sz w:val="24"/>
          <w:szCs w:val="24"/>
          <w:u w:val="single"/>
          <w:lang w:eastAsia="pt-BR"/>
        </w:rPr>
        <w:t xml:space="preserve">CLÁUSULA DÉCIMA QUINTA: </w:t>
      </w:r>
      <w:r w:rsidRPr="00705616">
        <w:rPr>
          <w:rFonts w:ascii="Arial" w:hAnsi="Arial" w:cs="Arial"/>
          <w:b/>
          <w:bCs/>
          <w:sz w:val="24"/>
          <w:szCs w:val="24"/>
          <w:u w:val="single"/>
        </w:rPr>
        <w:t>Legislação Aplicável</w:t>
      </w:r>
    </w:p>
    <w:p w14:paraId="6685F00D" w14:textId="77777777" w:rsidR="00705616" w:rsidRPr="00705616" w:rsidRDefault="00705616" w:rsidP="00705616">
      <w:pPr>
        <w:spacing w:after="0" w:line="240" w:lineRule="auto"/>
        <w:ind w:right="-101"/>
        <w:jc w:val="both"/>
        <w:rPr>
          <w:rFonts w:ascii="Arial" w:eastAsia="Times New Roman" w:hAnsi="Arial" w:cs="Arial"/>
          <w:b/>
          <w:sz w:val="24"/>
          <w:szCs w:val="24"/>
          <w:lang w:eastAsia="pt-BR"/>
        </w:rPr>
      </w:pPr>
    </w:p>
    <w:p w14:paraId="3B571C42" w14:textId="77777777" w:rsidR="00705616" w:rsidRPr="00705616" w:rsidRDefault="00705616" w:rsidP="00705616">
      <w:pPr>
        <w:spacing w:after="0" w:line="240" w:lineRule="auto"/>
        <w:ind w:right="-101"/>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t>15</w:t>
      </w:r>
      <w:r w:rsidRPr="00705616">
        <w:rPr>
          <w:rFonts w:ascii="Arial" w:eastAsia="Times New Roman" w:hAnsi="Arial" w:cs="Arial"/>
          <w:sz w:val="24"/>
          <w:szCs w:val="24"/>
          <w:lang w:eastAsia="pt-BR"/>
        </w:rPr>
        <w:t>.</w:t>
      </w:r>
      <w:r w:rsidRPr="00705616">
        <w:rPr>
          <w:rFonts w:ascii="Arial" w:eastAsia="Times New Roman" w:hAnsi="Arial" w:cs="Arial"/>
          <w:b/>
          <w:sz w:val="24"/>
          <w:szCs w:val="24"/>
          <w:lang w:eastAsia="pt-BR"/>
        </w:rPr>
        <w:t>1</w:t>
      </w:r>
      <w:r w:rsidRPr="00705616">
        <w:rPr>
          <w:rFonts w:ascii="Arial" w:eastAsia="Times New Roman" w:hAnsi="Arial" w:cs="Arial"/>
          <w:sz w:val="24"/>
          <w:szCs w:val="24"/>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17E3DB48" w14:textId="77777777" w:rsidR="00705616" w:rsidRPr="00705616" w:rsidRDefault="00705616" w:rsidP="00705616">
      <w:pPr>
        <w:spacing w:after="0" w:line="240" w:lineRule="auto"/>
        <w:ind w:right="-101"/>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w:t>
      </w:r>
    </w:p>
    <w:p w14:paraId="1B6021B0" w14:textId="77777777" w:rsidR="00705616" w:rsidRPr="00705616" w:rsidRDefault="00705616" w:rsidP="00705616">
      <w:pPr>
        <w:spacing w:after="0" w:line="240" w:lineRule="auto"/>
        <w:ind w:right="-101"/>
        <w:jc w:val="both"/>
        <w:rPr>
          <w:rFonts w:ascii="Arial" w:eastAsia="Times New Roman" w:hAnsi="Arial" w:cs="Arial"/>
          <w:sz w:val="24"/>
          <w:szCs w:val="24"/>
          <w:lang w:eastAsia="pt-BR"/>
        </w:rPr>
      </w:pPr>
    </w:p>
    <w:p w14:paraId="51F9302F" w14:textId="77777777" w:rsidR="00705616" w:rsidRPr="00705616" w:rsidRDefault="00705616" w:rsidP="00705616">
      <w:pPr>
        <w:spacing w:after="0" w:line="240" w:lineRule="auto"/>
        <w:ind w:right="-101"/>
        <w:jc w:val="both"/>
        <w:rPr>
          <w:rFonts w:ascii="Arial" w:eastAsia="Times New Roman" w:hAnsi="Arial" w:cs="Arial"/>
          <w:sz w:val="24"/>
          <w:szCs w:val="24"/>
          <w:lang w:eastAsia="pt-BR"/>
        </w:rPr>
      </w:pPr>
      <w:r w:rsidRPr="00705616">
        <w:rPr>
          <w:rFonts w:ascii="Arial" w:eastAsia="Times New Roman" w:hAnsi="Arial" w:cs="Arial"/>
          <w:b/>
          <w:sz w:val="24"/>
          <w:szCs w:val="24"/>
          <w:lang w:eastAsia="pt-BR"/>
        </w:rPr>
        <w:lastRenderedPageBreak/>
        <w:t>15.2.</w:t>
      </w:r>
      <w:r w:rsidRPr="00705616">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5FBA4D58"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z w:val="24"/>
          <w:szCs w:val="24"/>
          <w:lang w:eastAsia="pt-BR"/>
        </w:rPr>
      </w:pPr>
    </w:p>
    <w:p w14:paraId="093613BF" w14:textId="77777777" w:rsidR="00705616" w:rsidRPr="00705616" w:rsidRDefault="00705616" w:rsidP="00705616">
      <w:pPr>
        <w:autoSpaceDE w:val="0"/>
        <w:autoSpaceDN w:val="0"/>
        <w:adjustRightInd w:val="0"/>
        <w:spacing w:after="0" w:line="240" w:lineRule="auto"/>
        <w:rPr>
          <w:rFonts w:ascii="Arial" w:hAnsi="Arial" w:cs="Arial"/>
          <w:color w:val="000000"/>
          <w:sz w:val="24"/>
          <w:szCs w:val="24"/>
        </w:rPr>
      </w:pPr>
      <w:r w:rsidRPr="00705616">
        <w:rPr>
          <w:rFonts w:ascii="Arial" w:eastAsia="Times New Roman" w:hAnsi="Arial" w:cs="Arial"/>
          <w:b/>
          <w:snapToGrid w:val="0"/>
          <w:color w:val="000000"/>
          <w:sz w:val="24"/>
          <w:szCs w:val="24"/>
          <w:lang w:eastAsia="pt-BR"/>
        </w:rPr>
        <w:t xml:space="preserve">CLÁUSULA DÉCIMA SEXTA: </w:t>
      </w:r>
      <w:r w:rsidRPr="00705616">
        <w:rPr>
          <w:rFonts w:ascii="Arial" w:hAnsi="Arial" w:cs="Arial"/>
          <w:b/>
          <w:bCs/>
          <w:color w:val="000000"/>
          <w:sz w:val="24"/>
          <w:szCs w:val="24"/>
          <w:u w:val="single"/>
        </w:rPr>
        <w:t>Disposições Gerais</w:t>
      </w:r>
      <w:r w:rsidRPr="00705616">
        <w:rPr>
          <w:rFonts w:ascii="Arial" w:hAnsi="Arial" w:cs="Arial"/>
          <w:b/>
          <w:bCs/>
          <w:color w:val="000000"/>
          <w:sz w:val="24"/>
          <w:szCs w:val="24"/>
        </w:rPr>
        <w:t xml:space="preserve"> </w:t>
      </w:r>
    </w:p>
    <w:p w14:paraId="7AA033A4" w14:textId="77777777" w:rsidR="00705616" w:rsidRPr="00705616" w:rsidRDefault="00705616" w:rsidP="00705616">
      <w:pPr>
        <w:autoSpaceDE w:val="0"/>
        <w:autoSpaceDN w:val="0"/>
        <w:adjustRightInd w:val="0"/>
        <w:spacing w:after="0" w:line="240" w:lineRule="auto"/>
        <w:rPr>
          <w:rFonts w:ascii="Arial" w:hAnsi="Arial" w:cs="Arial"/>
          <w:color w:val="000000"/>
          <w:sz w:val="24"/>
          <w:szCs w:val="24"/>
        </w:rPr>
      </w:pPr>
    </w:p>
    <w:p w14:paraId="6EEA0FB0" w14:textId="519CA868" w:rsidR="00705616" w:rsidRPr="00705616" w:rsidRDefault="00705616" w:rsidP="00705616">
      <w:pPr>
        <w:autoSpaceDE w:val="0"/>
        <w:autoSpaceDN w:val="0"/>
        <w:adjustRightInd w:val="0"/>
        <w:spacing w:after="157" w:line="240" w:lineRule="auto"/>
        <w:jc w:val="both"/>
        <w:rPr>
          <w:rFonts w:ascii="Arial" w:hAnsi="Arial" w:cs="Arial"/>
          <w:color w:val="000000"/>
          <w:sz w:val="24"/>
          <w:szCs w:val="24"/>
        </w:rPr>
      </w:pPr>
      <w:r w:rsidRPr="00705616">
        <w:rPr>
          <w:rFonts w:ascii="Arial" w:hAnsi="Arial" w:cs="Arial"/>
          <w:b/>
          <w:color w:val="000000"/>
          <w:sz w:val="24"/>
          <w:szCs w:val="24"/>
        </w:rPr>
        <w:t>16.1.</w:t>
      </w:r>
      <w:r w:rsidRPr="00705616">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705616">
        <w:rPr>
          <w:rFonts w:ascii="Arial" w:hAnsi="Arial" w:cs="Arial"/>
          <w:color w:val="000000"/>
          <w:sz w:val="24"/>
          <w:szCs w:val="24"/>
        </w:rPr>
        <w:t>46</w:t>
      </w:r>
      <w:r w:rsidRPr="00705616">
        <w:rPr>
          <w:rFonts w:ascii="Arial" w:hAnsi="Arial" w:cs="Arial"/>
          <w:color w:val="000000"/>
          <w:sz w:val="24"/>
          <w:szCs w:val="24"/>
        </w:rPr>
        <w:t xml:space="preserve">/2021. </w:t>
      </w:r>
    </w:p>
    <w:p w14:paraId="2468CF8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3EEE408"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bCs/>
          <w:color w:val="000000"/>
          <w:sz w:val="24"/>
          <w:szCs w:val="24"/>
          <w:lang w:eastAsia="pt-BR"/>
        </w:rPr>
        <w:t xml:space="preserve">16.2. </w:t>
      </w:r>
      <w:r w:rsidRPr="00705616">
        <w:rPr>
          <w:rFonts w:ascii="Arial" w:eastAsia="Times New Roman" w:hAnsi="Arial" w:cs="Arial"/>
          <w:color w:val="000000"/>
          <w:sz w:val="24"/>
          <w:szCs w:val="24"/>
          <w:lang w:eastAsia="pt-BR"/>
        </w:rPr>
        <w:t xml:space="preserve">É vedado efetuar acréscimos nos quantitativos fixados pela </w:t>
      </w:r>
      <w:r w:rsidRPr="00705616">
        <w:rPr>
          <w:rFonts w:ascii="Arial" w:eastAsia="Times New Roman" w:hAnsi="Arial" w:cs="Arial"/>
          <w:iCs/>
          <w:color w:val="000000"/>
          <w:sz w:val="24"/>
          <w:szCs w:val="24"/>
          <w:lang w:eastAsia="pt-BR"/>
        </w:rPr>
        <w:t>ata de registro de preços</w:t>
      </w:r>
      <w:r w:rsidRPr="00705616">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5EAEED42" w14:textId="77777777" w:rsidR="00705616" w:rsidRPr="00705616" w:rsidRDefault="00705616" w:rsidP="00705616">
      <w:pPr>
        <w:spacing w:after="0" w:line="240" w:lineRule="auto"/>
        <w:ind w:right="-54"/>
        <w:jc w:val="both"/>
        <w:rPr>
          <w:rFonts w:ascii="Arial" w:eastAsia="Times New Roman" w:hAnsi="Arial" w:cs="Arial"/>
          <w:b/>
          <w:bCs/>
          <w:color w:val="000000"/>
          <w:sz w:val="24"/>
          <w:szCs w:val="24"/>
          <w:lang w:eastAsia="pt-BR"/>
        </w:rPr>
      </w:pPr>
    </w:p>
    <w:p w14:paraId="77D0DB75" w14:textId="77777777" w:rsidR="00705616" w:rsidRPr="00705616" w:rsidRDefault="00705616" w:rsidP="00705616">
      <w:pPr>
        <w:spacing w:after="0" w:line="240" w:lineRule="auto"/>
        <w:ind w:right="-54"/>
        <w:jc w:val="both"/>
        <w:rPr>
          <w:rFonts w:ascii="Arial" w:eastAsia="Times New Roman" w:hAnsi="Arial" w:cs="Arial"/>
          <w:b/>
          <w:sz w:val="24"/>
          <w:szCs w:val="24"/>
          <w:lang w:eastAsia="pt-BR"/>
        </w:rPr>
      </w:pPr>
      <w:r w:rsidRPr="00705616">
        <w:rPr>
          <w:rFonts w:ascii="Arial" w:eastAsia="Times New Roman" w:hAnsi="Arial" w:cs="Arial"/>
          <w:b/>
          <w:bCs/>
          <w:color w:val="000000"/>
          <w:sz w:val="24"/>
          <w:szCs w:val="24"/>
          <w:lang w:eastAsia="pt-BR"/>
        </w:rPr>
        <w:t xml:space="preserve">16.3. </w:t>
      </w:r>
      <w:r w:rsidRPr="00705616">
        <w:rPr>
          <w:rFonts w:ascii="Arial" w:eastAsia="Times New Roman" w:hAnsi="Arial" w:cs="Arial"/>
          <w:color w:val="000000"/>
          <w:sz w:val="24"/>
          <w:szCs w:val="24"/>
          <w:lang w:eastAsia="pt-BR"/>
        </w:rPr>
        <w:t xml:space="preserve">Em caso de celebração de </w:t>
      </w:r>
      <w:r w:rsidRPr="00705616">
        <w:rPr>
          <w:rFonts w:ascii="Arial" w:eastAsia="Times New Roman" w:hAnsi="Arial" w:cs="Arial"/>
          <w:iCs/>
          <w:color w:val="000000"/>
          <w:sz w:val="24"/>
          <w:szCs w:val="24"/>
          <w:lang w:eastAsia="pt-BR"/>
        </w:rPr>
        <w:t>contratos</w:t>
      </w:r>
      <w:r w:rsidRPr="00705616">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05616">
        <w:rPr>
          <w:rFonts w:ascii="Arial" w:eastAsia="Times New Roman" w:hAnsi="Arial" w:cs="Arial"/>
          <w:color w:val="000000"/>
          <w:sz w:val="24"/>
          <w:szCs w:val="24"/>
          <w:lang w:eastAsia="pt-BR"/>
        </w:rPr>
        <w:t>%(</w:t>
      </w:r>
      <w:proofErr w:type="gramEnd"/>
      <w:r w:rsidRPr="00705616">
        <w:rPr>
          <w:rFonts w:ascii="Arial" w:eastAsia="Times New Roman" w:hAnsi="Arial" w:cs="Arial"/>
          <w:color w:val="000000"/>
          <w:sz w:val="24"/>
          <w:szCs w:val="24"/>
          <w:lang w:eastAsia="pt-BR"/>
        </w:rPr>
        <w:t>vinte e cinco por cento) de que trata o§ 1º do artigo 65, da Lei nº 8.666/93.</w:t>
      </w:r>
    </w:p>
    <w:p w14:paraId="22801995" w14:textId="77777777" w:rsidR="00705616" w:rsidRPr="00705616" w:rsidRDefault="00705616" w:rsidP="00705616">
      <w:pPr>
        <w:autoSpaceDE w:val="0"/>
        <w:autoSpaceDN w:val="0"/>
        <w:adjustRightInd w:val="0"/>
        <w:spacing w:after="0" w:line="240" w:lineRule="auto"/>
        <w:rPr>
          <w:rFonts w:ascii="Arial" w:hAnsi="Arial" w:cs="Arial"/>
          <w:b/>
          <w:color w:val="000000"/>
          <w:sz w:val="24"/>
          <w:szCs w:val="24"/>
        </w:rPr>
      </w:pPr>
    </w:p>
    <w:p w14:paraId="27622932" w14:textId="77777777" w:rsidR="00705616" w:rsidRPr="00705616" w:rsidRDefault="00705616" w:rsidP="00705616">
      <w:pPr>
        <w:autoSpaceDE w:val="0"/>
        <w:autoSpaceDN w:val="0"/>
        <w:adjustRightInd w:val="0"/>
        <w:spacing w:after="0" w:line="240" w:lineRule="auto"/>
        <w:jc w:val="both"/>
        <w:rPr>
          <w:rFonts w:ascii="Arial" w:hAnsi="Arial" w:cs="Arial"/>
          <w:color w:val="000000"/>
          <w:sz w:val="24"/>
          <w:szCs w:val="24"/>
        </w:rPr>
      </w:pPr>
      <w:r w:rsidRPr="00705616">
        <w:rPr>
          <w:rFonts w:ascii="Arial" w:hAnsi="Arial" w:cs="Arial"/>
          <w:b/>
          <w:color w:val="000000"/>
          <w:sz w:val="24"/>
          <w:szCs w:val="24"/>
        </w:rPr>
        <w:t>16.4.</w:t>
      </w:r>
      <w:r w:rsidRPr="00705616">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705616">
        <w:rPr>
          <w:rFonts w:ascii="Arial" w:hAnsi="Arial" w:cs="Arial"/>
          <w:color w:val="000000"/>
          <w:sz w:val="24"/>
          <w:szCs w:val="24"/>
        </w:rPr>
        <w:t>Itambaracá</w:t>
      </w:r>
      <w:proofErr w:type="spellEnd"/>
      <w:r w:rsidRPr="00705616">
        <w:rPr>
          <w:rFonts w:ascii="Arial" w:hAnsi="Arial" w:cs="Arial"/>
          <w:color w:val="000000"/>
          <w:sz w:val="24"/>
          <w:szCs w:val="24"/>
        </w:rPr>
        <w:t xml:space="preserve">/Pr. </w:t>
      </w:r>
    </w:p>
    <w:p w14:paraId="7BD32240"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DD5EF34"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16.5.</w:t>
      </w:r>
      <w:r w:rsidRPr="00705616">
        <w:rPr>
          <w:rFonts w:ascii="Arial" w:eastAsia="Times New Roman" w:hAnsi="Arial" w:cs="Arial"/>
          <w:color w:val="000000"/>
          <w:sz w:val="24"/>
          <w:szCs w:val="24"/>
          <w:lang w:eastAsia="pt-BR"/>
        </w:rPr>
        <w:t xml:space="preserve"> </w:t>
      </w:r>
      <w:r w:rsidRPr="0070561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34684C4"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3603C2F" w14:textId="77777777" w:rsidR="00705616" w:rsidRPr="00705616" w:rsidRDefault="00705616" w:rsidP="00705616">
      <w:pPr>
        <w:autoSpaceDE w:val="0"/>
        <w:autoSpaceDN w:val="0"/>
        <w:adjustRightInd w:val="0"/>
        <w:spacing w:after="0" w:line="240" w:lineRule="auto"/>
        <w:jc w:val="both"/>
        <w:rPr>
          <w:rFonts w:ascii="Arial" w:eastAsia="Times New Roman" w:hAnsi="Arial" w:cs="Arial"/>
          <w:color w:val="000000"/>
          <w:sz w:val="24"/>
          <w:szCs w:val="24"/>
          <w:lang w:eastAsia="pt-BR"/>
        </w:rPr>
      </w:pPr>
      <w:r w:rsidRPr="00705616">
        <w:rPr>
          <w:rFonts w:ascii="Arial" w:eastAsia="Times New Roman" w:hAnsi="Arial" w:cs="Arial"/>
          <w:b/>
          <w:color w:val="000000"/>
          <w:sz w:val="24"/>
          <w:szCs w:val="24"/>
          <w:lang w:eastAsia="pt-BR"/>
        </w:rPr>
        <w:t>16.6.</w:t>
      </w:r>
      <w:r w:rsidRPr="00705616">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1DF1768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bCs/>
          <w:sz w:val="24"/>
          <w:szCs w:val="24"/>
          <w:lang w:eastAsia="pt-BR"/>
        </w:rPr>
      </w:pPr>
    </w:p>
    <w:p w14:paraId="535D976C"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05616">
        <w:rPr>
          <w:rFonts w:ascii="Arial" w:eastAsia="Times New Roman" w:hAnsi="Arial" w:cs="Arial"/>
          <w:b/>
          <w:bCs/>
          <w:sz w:val="24"/>
          <w:szCs w:val="24"/>
          <w:lang w:eastAsia="pt-BR"/>
        </w:rPr>
        <w:t>CLÁUSULA DÉCIMA</w:t>
      </w:r>
      <w:r w:rsidRPr="00705616">
        <w:rPr>
          <w:rFonts w:ascii="Arial" w:eastAsia="Times New Roman" w:hAnsi="Arial" w:cs="Arial"/>
          <w:b/>
          <w:snapToGrid w:val="0"/>
          <w:color w:val="000000"/>
          <w:sz w:val="24"/>
          <w:szCs w:val="24"/>
          <w:lang w:eastAsia="pt-BR"/>
        </w:rPr>
        <w:t xml:space="preserve"> SÉTIMA</w:t>
      </w:r>
      <w:r w:rsidRPr="00705616">
        <w:rPr>
          <w:rFonts w:ascii="Arial" w:eastAsia="Times New Roman" w:hAnsi="Arial" w:cs="Arial"/>
          <w:b/>
          <w:bCs/>
          <w:sz w:val="24"/>
          <w:szCs w:val="24"/>
          <w:u w:val="single"/>
          <w:lang w:eastAsia="pt-BR"/>
        </w:rPr>
        <w:t xml:space="preserve">: </w:t>
      </w:r>
      <w:r w:rsidRPr="00705616">
        <w:rPr>
          <w:rFonts w:ascii="Arial" w:eastAsia="Times New Roman" w:hAnsi="Arial" w:cs="Arial"/>
          <w:b/>
          <w:snapToGrid w:val="0"/>
          <w:color w:val="000000"/>
          <w:sz w:val="24"/>
          <w:szCs w:val="24"/>
          <w:u w:val="single"/>
          <w:lang w:eastAsia="pt-BR"/>
        </w:rPr>
        <w:t>Do Foro</w:t>
      </w:r>
    </w:p>
    <w:p w14:paraId="4886FDC6" w14:textId="77777777" w:rsidR="00705616" w:rsidRPr="00705616" w:rsidRDefault="00705616" w:rsidP="00705616">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7DC27236" w14:textId="77777777" w:rsidR="00705616" w:rsidRPr="00705616" w:rsidRDefault="00705616" w:rsidP="00705616">
      <w:pPr>
        <w:spacing w:after="0" w:line="240" w:lineRule="auto"/>
        <w:ind w:right="-54"/>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 xml:space="preserve">Fica eleito o Foro da Comarca de Andirá - Pr, para dirimir dúvidas ou questões oriundas do presente Contrato. </w:t>
      </w:r>
    </w:p>
    <w:p w14:paraId="27A4874B" w14:textId="77777777" w:rsidR="00705616" w:rsidRPr="00705616" w:rsidRDefault="00705616" w:rsidP="00705616">
      <w:pPr>
        <w:spacing w:after="0" w:line="240" w:lineRule="auto"/>
        <w:ind w:right="-54"/>
        <w:jc w:val="both"/>
        <w:rPr>
          <w:rFonts w:ascii="Arial" w:eastAsia="Times New Roman" w:hAnsi="Arial" w:cs="Arial"/>
          <w:sz w:val="24"/>
          <w:szCs w:val="24"/>
          <w:lang w:eastAsia="pt-BR"/>
        </w:rPr>
      </w:pPr>
    </w:p>
    <w:p w14:paraId="6DE6FD85" w14:textId="77777777" w:rsidR="00705616" w:rsidRPr="00705616" w:rsidRDefault="00705616" w:rsidP="00705616">
      <w:pPr>
        <w:spacing w:after="0" w:line="240" w:lineRule="auto"/>
        <w:ind w:right="-54"/>
        <w:jc w:val="both"/>
        <w:rPr>
          <w:rFonts w:ascii="Arial" w:eastAsia="Times New Roman" w:hAnsi="Arial" w:cs="Arial"/>
          <w:sz w:val="24"/>
          <w:szCs w:val="24"/>
          <w:lang w:eastAsia="pt-BR"/>
        </w:rPr>
      </w:pPr>
      <w:r w:rsidRPr="0070561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5198B6C6" w14:textId="77777777" w:rsidR="00705616" w:rsidRPr="00705616" w:rsidRDefault="00705616" w:rsidP="00705616">
      <w:pPr>
        <w:spacing w:after="0" w:line="240" w:lineRule="auto"/>
        <w:jc w:val="center"/>
        <w:rPr>
          <w:rFonts w:ascii="Arial" w:eastAsia="Times New Roman" w:hAnsi="Arial" w:cs="Arial"/>
          <w:sz w:val="24"/>
          <w:szCs w:val="24"/>
          <w:lang w:eastAsia="pt-BR"/>
        </w:rPr>
      </w:pPr>
    </w:p>
    <w:p w14:paraId="30C022FB" w14:textId="77777777" w:rsidR="00705616" w:rsidRDefault="00705616" w:rsidP="00705616">
      <w:pPr>
        <w:spacing w:after="0" w:line="240" w:lineRule="auto"/>
        <w:jc w:val="center"/>
        <w:rPr>
          <w:rFonts w:ascii="Arial" w:eastAsia="Times New Roman" w:hAnsi="Arial" w:cs="Arial"/>
          <w:sz w:val="24"/>
          <w:szCs w:val="24"/>
          <w:lang w:eastAsia="pt-BR"/>
        </w:rPr>
      </w:pPr>
    </w:p>
    <w:p w14:paraId="764CB882" w14:textId="77777777" w:rsidR="00705616" w:rsidRDefault="00705616" w:rsidP="00705616">
      <w:pPr>
        <w:spacing w:after="0" w:line="240" w:lineRule="auto"/>
        <w:jc w:val="center"/>
        <w:rPr>
          <w:rFonts w:ascii="Arial" w:eastAsia="Times New Roman" w:hAnsi="Arial" w:cs="Arial"/>
          <w:sz w:val="24"/>
          <w:szCs w:val="24"/>
          <w:lang w:eastAsia="pt-BR"/>
        </w:rPr>
      </w:pPr>
    </w:p>
    <w:p w14:paraId="125261FA" w14:textId="77777777" w:rsidR="00705616" w:rsidRDefault="00705616" w:rsidP="00705616">
      <w:pPr>
        <w:spacing w:after="0" w:line="240" w:lineRule="auto"/>
        <w:jc w:val="center"/>
        <w:rPr>
          <w:rFonts w:ascii="Arial" w:eastAsia="Times New Roman" w:hAnsi="Arial" w:cs="Arial"/>
          <w:sz w:val="24"/>
          <w:szCs w:val="24"/>
          <w:lang w:eastAsia="pt-BR"/>
        </w:rPr>
      </w:pPr>
    </w:p>
    <w:p w14:paraId="6AA8B3A7" w14:textId="7D855E73" w:rsidR="00705616" w:rsidRPr="00705616" w:rsidRDefault="00705616" w:rsidP="00705616">
      <w:pPr>
        <w:spacing w:after="0" w:line="240" w:lineRule="auto"/>
        <w:jc w:val="center"/>
        <w:rPr>
          <w:rFonts w:ascii="Arial" w:eastAsia="Times New Roman" w:hAnsi="Arial" w:cs="Arial"/>
          <w:sz w:val="24"/>
          <w:szCs w:val="24"/>
          <w:lang w:eastAsia="pt-BR"/>
        </w:rPr>
      </w:pPr>
      <w:proofErr w:type="spellStart"/>
      <w:r w:rsidRPr="00705616">
        <w:rPr>
          <w:rFonts w:ascii="Arial" w:eastAsia="Times New Roman" w:hAnsi="Arial" w:cs="Arial"/>
          <w:sz w:val="24"/>
          <w:szCs w:val="24"/>
          <w:lang w:eastAsia="pt-BR"/>
        </w:rPr>
        <w:t>Itambaracá</w:t>
      </w:r>
      <w:proofErr w:type="spellEnd"/>
      <w:r w:rsidRPr="00705616">
        <w:rPr>
          <w:rFonts w:ascii="Arial" w:eastAsia="Times New Roman" w:hAnsi="Arial" w:cs="Arial"/>
          <w:sz w:val="24"/>
          <w:szCs w:val="24"/>
          <w:lang w:eastAsia="pt-BR"/>
        </w:rPr>
        <w:t xml:space="preserve">, </w:t>
      </w:r>
      <w:r w:rsidRPr="00705616">
        <w:rPr>
          <w:rFonts w:ascii="Arial" w:eastAsia="Times New Roman" w:hAnsi="Arial" w:cs="Arial"/>
          <w:sz w:val="24"/>
          <w:szCs w:val="24"/>
          <w:lang w:eastAsia="pt-BR"/>
        </w:rPr>
        <w:t xml:space="preserve">06 de outubro </w:t>
      </w:r>
      <w:r w:rsidRPr="00705616">
        <w:rPr>
          <w:rFonts w:ascii="Arial" w:eastAsia="Times New Roman" w:hAnsi="Arial" w:cs="Arial"/>
          <w:sz w:val="24"/>
          <w:szCs w:val="24"/>
          <w:lang w:eastAsia="pt-BR"/>
        </w:rPr>
        <w:t>de 2021</w:t>
      </w:r>
      <w:r w:rsidRPr="00705616">
        <w:rPr>
          <w:rFonts w:ascii="Arial" w:eastAsia="Times New Roman" w:hAnsi="Arial" w:cs="Arial"/>
          <w:sz w:val="24"/>
          <w:szCs w:val="24"/>
          <w:lang w:eastAsia="pt-BR"/>
        </w:rPr>
        <w:t>.</w:t>
      </w:r>
    </w:p>
    <w:p w14:paraId="6500F2D2" w14:textId="77777777" w:rsidR="00705616" w:rsidRPr="00705616" w:rsidRDefault="00705616" w:rsidP="00705616">
      <w:pPr>
        <w:spacing w:after="0" w:line="240" w:lineRule="auto"/>
        <w:jc w:val="center"/>
        <w:rPr>
          <w:rFonts w:ascii="Arial" w:eastAsia="Times New Roman" w:hAnsi="Arial" w:cs="Arial"/>
          <w:sz w:val="24"/>
          <w:szCs w:val="24"/>
          <w:lang w:eastAsia="pt-BR"/>
        </w:rPr>
      </w:pPr>
    </w:p>
    <w:p w14:paraId="1D85028A" w14:textId="00856F8C" w:rsidR="00705616" w:rsidRDefault="00705616" w:rsidP="00705616">
      <w:pPr>
        <w:spacing w:after="0" w:line="240" w:lineRule="auto"/>
        <w:jc w:val="both"/>
        <w:rPr>
          <w:rFonts w:ascii="Arial" w:eastAsia="Times New Roman" w:hAnsi="Arial" w:cs="Arial"/>
          <w:i/>
          <w:sz w:val="24"/>
          <w:szCs w:val="24"/>
          <w:lang w:eastAsia="pt-BR"/>
        </w:rPr>
      </w:pPr>
    </w:p>
    <w:p w14:paraId="1A14F473" w14:textId="30F2A829" w:rsidR="00705616" w:rsidRDefault="00705616" w:rsidP="00705616">
      <w:pPr>
        <w:spacing w:after="0" w:line="240" w:lineRule="auto"/>
        <w:jc w:val="both"/>
        <w:rPr>
          <w:rFonts w:ascii="Arial" w:eastAsia="Times New Roman" w:hAnsi="Arial" w:cs="Arial"/>
          <w:i/>
          <w:sz w:val="24"/>
          <w:szCs w:val="24"/>
          <w:lang w:eastAsia="pt-BR"/>
        </w:rPr>
      </w:pPr>
    </w:p>
    <w:p w14:paraId="6829FDB4" w14:textId="2DF6CB8E" w:rsidR="00705616" w:rsidRDefault="00705616" w:rsidP="00705616">
      <w:pPr>
        <w:spacing w:after="0" w:line="240" w:lineRule="auto"/>
        <w:jc w:val="both"/>
        <w:rPr>
          <w:rFonts w:ascii="Arial" w:eastAsia="Times New Roman" w:hAnsi="Arial" w:cs="Arial"/>
          <w:i/>
          <w:sz w:val="24"/>
          <w:szCs w:val="24"/>
          <w:lang w:eastAsia="pt-BR"/>
        </w:rPr>
      </w:pPr>
    </w:p>
    <w:p w14:paraId="6FEBCA9E" w14:textId="43C90CE7" w:rsidR="00705616" w:rsidRDefault="00705616" w:rsidP="00705616">
      <w:pPr>
        <w:spacing w:after="0" w:line="240" w:lineRule="auto"/>
        <w:jc w:val="both"/>
        <w:rPr>
          <w:rFonts w:ascii="Arial" w:eastAsia="Times New Roman" w:hAnsi="Arial" w:cs="Arial"/>
          <w:i/>
          <w:sz w:val="24"/>
          <w:szCs w:val="24"/>
          <w:lang w:eastAsia="pt-BR"/>
        </w:rPr>
      </w:pPr>
    </w:p>
    <w:p w14:paraId="1300DD5A" w14:textId="2530E08E" w:rsidR="00705616" w:rsidRDefault="00705616" w:rsidP="00705616">
      <w:pPr>
        <w:spacing w:after="0" w:line="240" w:lineRule="auto"/>
        <w:jc w:val="both"/>
        <w:rPr>
          <w:rFonts w:ascii="Arial" w:eastAsia="Times New Roman" w:hAnsi="Arial" w:cs="Arial"/>
          <w:i/>
          <w:sz w:val="24"/>
          <w:szCs w:val="24"/>
          <w:lang w:eastAsia="pt-BR"/>
        </w:rPr>
      </w:pPr>
    </w:p>
    <w:p w14:paraId="5F23676C" w14:textId="77777777" w:rsidR="00705616" w:rsidRDefault="00705616" w:rsidP="00705616">
      <w:pPr>
        <w:spacing w:after="0" w:line="240" w:lineRule="auto"/>
        <w:jc w:val="both"/>
        <w:rPr>
          <w:rFonts w:ascii="Arial" w:eastAsia="Times New Roman" w:hAnsi="Arial" w:cs="Arial"/>
          <w:i/>
          <w:sz w:val="24"/>
          <w:szCs w:val="24"/>
          <w:lang w:eastAsia="pt-BR"/>
        </w:rPr>
      </w:pPr>
    </w:p>
    <w:p w14:paraId="48C3FC33" w14:textId="77777777" w:rsidR="00705616" w:rsidRPr="00705616" w:rsidRDefault="00705616" w:rsidP="00705616">
      <w:pPr>
        <w:spacing w:after="0" w:line="240" w:lineRule="auto"/>
        <w:jc w:val="both"/>
        <w:rPr>
          <w:rFonts w:ascii="Arial" w:eastAsia="Times New Roman" w:hAnsi="Arial" w:cs="Arial"/>
          <w:i/>
          <w:sz w:val="24"/>
          <w:szCs w:val="24"/>
          <w:lang w:eastAsia="pt-BR"/>
        </w:rPr>
      </w:pPr>
    </w:p>
    <w:p w14:paraId="12BF372F"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Contratante: ____________________________    Contratada: ____________________________</w:t>
      </w:r>
    </w:p>
    <w:p w14:paraId="4CB4D1C0"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hAnsi="Arial" w:cs="Arial"/>
          <w:iCs/>
          <w:sz w:val="24"/>
          <w:szCs w:val="24"/>
        </w:rPr>
        <w:t xml:space="preserve">                    Mônica Cristina </w:t>
      </w:r>
      <w:proofErr w:type="spellStart"/>
      <w:r w:rsidRPr="00705616">
        <w:rPr>
          <w:rFonts w:ascii="Arial" w:hAnsi="Arial" w:cs="Arial"/>
          <w:iCs/>
          <w:sz w:val="24"/>
          <w:szCs w:val="24"/>
        </w:rPr>
        <w:t>Zambon</w:t>
      </w:r>
      <w:proofErr w:type="spellEnd"/>
      <w:r w:rsidRPr="00705616">
        <w:rPr>
          <w:rFonts w:ascii="Arial" w:hAnsi="Arial" w:cs="Arial"/>
          <w:iCs/>
          <w:sz w:val="24"/>
          <w:szCs w:val="24"/>
        </w:rPr>
        <w:t xml:space="preserve"> Holzmann</w:t>
      </w:r>
      <w:r w:rsidRPr="00705616">
        <w:rPr>
          <w:rFonts w:ascii="Arial" w:eastAsia="Times New Roman" w:hAnsi="Arial" w:cs="Arial"/>
          <w:iCs/>
          <w:sz w:val="24"/>
          <w:szCs w:val="24"/>
          <w:lang w:eastAsia="pt-BR"/>
        </w:rPr>
        <w:t xml:space="preserve">                        </w:t>
      </w:r>
      <w:r w:rsidRPr="00705616">
        <w:rPr>
          <w:rFonts w:ascii="Arial" w:eastAsia="Times New Roman" w:hAnsi="Arial" w:cs="Arial"/>
          <w:sz w:val="24"/>
          <w:szCs w:val="24"/>
          <w:lang w:eastAsia="pt-BR"/>
        </w:rPr>
        <w:t xml:space="preserve">Sheila Priscila </w:t>
      </w:r>
      <w:proofErr w:type="spellStart"/>
      <w:r w:rsidRPr="00705616">
        <w:rPr>
          <w:rFonts w:ascii="Arial" w:eastAsia="Times New Roman" w:hAnsi="Arial" w:cs="Arial"/>
          <w:sz w:val="24"/>
          <w:szCs w:val="24"/>
          <w:lang w:eastAsia="pt-BR"/>
        </w:rPr>
        <w:t>Castelhone</w:t>
      </w:r>
      <w:proofErr w:type="spellEnd"/>
      <w:r w:rsidRPr="00705616">
        <w:rPr>
          <w:rFonts w:ascii="Arial" w:eastAsia="Times New Roman" w:hAnsi="Arial" w:cs="Arial"/>
          <w:sz w:val="24"/>
          <w:szCs w:val="24"/>
          <w:lang w:eastAsia="pt-BR"/>
        </w:rPr>
        <w:t xml:space="preserve"> de Deus</w:t>
      </w:r>
    </w:p>
    <w:p w14:paraId="4FDF9E1F"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 xml:space="preserve">                   Município de </w:t>
      </w:r>
      <w:proofErr w:type="spellStart"/>
      <w:r w:rsidRPr="00705616">
        <w:rPr>
          <w:rFonts w:ascii="Arial" w:eastAsia="Times New Roman" w:hAnsi="Arial" w:cs="Arial"/>
          <w:iCs/>
          <w:sz w:val="24"/>
          <w:szCs w:val="24"/>
          <w:lang w:eastAsia="pt-BR"/>
        </w:rPr>
        <w:t>Itambaracá</w:t>
      </w:r>
      <w:proofErr w:type="spellEnd"/>
      <w:r w:rsidRPr="00705616">
        <w:rPr>
          <w:rFonts w:ascii="Arial" w:eastAsia="Times New Roman" w:hAnsi="Arial" w:cs="Arial"/>
          <w:iCs/>
          <w:sz w:val="24"/>
          <w:szCs w:val="24"/>
          <w:lang w:eastAsia="pt-BR"/>
        </w:rPr>
        <w:t xml:space="preserve">                                          </w:t>
      </w:r>
      <w:r w:rsidRPr="00705616">
        <w:rPr>
          <w:rFonts w:ascii="Arial" w:eastAsia="Times New Roman" w:hAnsi="Arial" w:cs="Arial"/>
          <w:sz w:val="24"/>
          <w:szCs w:val="24"/>
          <w:lang w:eastAsia="pt-BR"/>
        </w:rPr>
        <w:t xml:space="preserve">Sheila Priscila </w:t>
      </w:r>
      <w:proofErr w:type="spellStart"/>
      <w:r w:rsidRPr="00705616">
        <w:rPr>
          <w:rFonts w:ascii="Arial" w:eastAsia="Times New Roman" w:hAnsi="Arial" w:cs="Arial"/>
          <w:sz w:val="24"/>
          <w:szCs w:val="24"/>
          <w:lang w:eastAsia="pt-BR"/>
        </w:rPr>
        <w:t>Castelhone</w:t>
      </w:r>
      <w:proofErr w:type="spellEnd"/>
      <w:r w:rsidRPr="00705616">
        <w:rPr>
          <w:rFonts w:ascii="Arial" w:eastAsia="Times New Roman" w:hAnsi="Arial" w:cs="Arial"/>
          <w:sz w:val="24"/>
          <w:szCs w:val="24"/>
          <w:lang w:eastAsia="pt-BR"/>
        </w:rPr>
        <w:t xml:space="preserve"> de Deus</w:t>
      </w:r>
    </w:p>
    <w:p w14:paraId="50C1F044"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 xml:space="preserve">             </w:t>
      </w:r>
    </w:p>
    <w:p w14:paraId="3B2B34D9" w14:textId="77777777" w:rsidR="00705616" w:rsidRPr="00705616" w:rsidRDefault="00705616" w:rsidP="00705616">
      <w:pPr>
        <w:spacing w:after="0" w:line="240" w:lineRule="auto"/>
        <w:jc w:val="both"/>
        <w:rPr>
          <w:rFonts w:ascii="Arial" w:eastAsia="Times New Roman" w:hAnsi="Arial" w:cs="Arial"/>
          <w:iCs/>
          <w:sz w:val="24"/>
          <w:szCs w:val="24"/>
          <w:lang w:eastAsia="pt-BR"/>
        </w:rPr>
      </w:pPr>
    </w:p>
    <w:p w14:paraId="03974200" w14:textId="21AF0858" w:rsidR="00705616" w:rsidRDefault="00705616" w:rsidP="00705616">
      <w:pPr>
        <w:spacing w:after="0" w:line="240" w:lineRule="auto"/>
        <w:jc w:val="both"/>
        <w:rPr>
          <w:rFonts w:ascii="Arial" w:eastAsia="Times New Roman" w:hAnsi="Arial" w:cs="Arial"/>
          <w:iCs/>
          <w:sz w:val="24"/>
          <w:szCs w:val="24"/>
          <w:lang w:eastAsia="pt-BR"/>
        </w:rPr>
      </w:pPr>
    </w:p>
    <w:p w14:paraId="52DFED50" w14:textId="739FEBA1" w:rsidR="00705616" w:rsidRDefault="00705616" w:rsidP="00705616">
      <w:pPr>
        <w:spacing w:after="0" w:line="240" w:lineRule="auto"/>
        <w:jc w:val="both"/>
        <w:rPr>
          <w:rFonts w:ascii="Arial" w:eastAsia="Times New Roman" w:hAnsi="Arial" w:cs="Arial"/>
          <w:iCs/>
          <w:sz w:val="24"/>
          <w:szCs w:val="24"/>
          <w:lang w:eastAsia="pt-BR"/>
        </w:rPr>
      </w:pPr>
    </w:p>
    <w:p w14:paraId="591F69F6" w14:textId="77777777" w:rsidR="00705616" w:rsidRPr="00705616" w:rsidRDefault="00705616" w:rsidP="00705616">
      <w:pPr>
        <w:spacing w:after="0" w:line="240" w:lineRule="auto"/>
        <w:jc w:val="both"/>
        <w:rPr>
          <w:rFonts w:ascii="Arial" w:eastAsia="Times New Roman" w:hAnsi="Arial" w:cs="Arial"/>
          <w:iCs/>
          <w:sz w:val="24"/>
          <w:szCs w:val="24"/>
          <w:lang w:eastAsia="pt-BR"/>
        </w:rPr>
      </w:pPr>
    </w:p>
    <w:p w14:paraId="5CCBB352" w14:textId="77777777" w:rsidR="00705616" w:rsidRPr="00705616" w:rsidRDefault="00705616" w:rsidP="00705616">
      <w:pPr>
        <w:spacing w:after="0" w:line="240" w:lineRule="auto"/>
        <w:jc w:val="both"/>
        <w:rPr>
          <w:rFonts w:ascii="Arial" w:eastAsia="Times New Roman" w:hAnsi="Arial" w:cs="Arial"/>
          <w:iCs/>
          <w:sz w:val="24"/>
          <w:szCs w:val="24"/>
          <w:lang w:eastAsia="pt-BR"/>
        </w:rPr>
      </w:pPr>
    </w:p>
    <w:p w14:paraId="0DAB28E8"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 xml:space="preserve">  </w:t>
      </w:r>
    </w:p>
    <w:p w14:paraId="7A4D1722" w14:textId="77777777" w:rsidR="00705616" w:rsidRPr="00705616" w:rsidRDefault="00705616" w:rsidP="00705616">
      <w:pPr>
        <w:spacing w:after="0" w:line="240" w:lineRule="auto"/>
        <w:ind w:right="-54"/>
        <w:jc w:val="both"/>
        <w:rPr>
          <w:rFonts w:ascii="Arial" w:eastAsia="Times New Roman" w:hAnsi="Arial" w:cs="Arial"/>
          <w:b/>
          <w:bCs/>
          <w:iCs/>
          <w:sz w:val="24"/>
          <w:szCs w:val="24"/>
          <w:lang w:eastAsia="pt-BR"/>
        </w:rPr>
      </w:pPr>
    </w:p>
    <w:p w14:paraId="7A7D5ECC" w14:textId="77777777" w:rsidR="00705616" w:rsidRPr="00705616" w:rsidRDefault="00705616" w:rsidP="00705616">
      <w:pPr>
        <w:spacing w:after="0" w:line="240" w:lineRule="auto"/>
        <w:ind w:right="-54"/>
        <w:jc w:val="both"/>
        <w:rPr>
          <w:rFonts w:ascii="Arial" w:eastAsia="Times New Roman" w:hAnsi="Arial" w:cs="Arial"/>
          <w:iCs/>
          <w:sz w:val="24"/>
          <w:szCs w:val="24"/>
          <w:lang w:eastAsia="pt-BR"/>
        </w:rPr>
      </w:pPr>
      <w:r w:rsidRPr="00705616">
        <w:rPr>
          <w:rFonts w:ascii="Arial" w:eastAsia="Times New Roman" w:hAnsi="Arial" w:cs="Arial"/>
          <w:b/>
          <w:bCs/>
          <w:iCs/>
          <w:sz w:val="24"/>
          <w:szCs w:val="24"/>
          <w:lang w:eastAsia="pt-BR"/>
        </w:rPr>
        <w:t>TESTEMUNHAS:</w:t>
      </w:r>
      <w:r w:rsidRPr="00705616">
        <w:rPr>
          <w:rFonts w:ascii="Arial" w:eastAsia="Times New Roman" w:hAnsi="Arial" w:cs="Arial"/>
          <w:iCs/>
          <w:sz w:val="24"/>
          <w:szCs w:val="24"/>
          <w:lang w:eastAsia="pt-BR"/>
        </w:rPr>
        <w:t>________________________                               ______________________</w:t>
      </w:r>
    </w:p>
    <w:p w14:paraId="36AAA43B" w14:textId="77777777" w:rsidR="00705616" w:rsidRPr="00705616" w:rsidRDefault="00705616" w:rsidP="00705616">
      <w:pPr>
        <w:spacing w:after="0" w:line="240" w:lineRule="auto"/>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 xml:space="preserve">                             Nome: Ana Maria de Queiroz                                Nome: Andreia </w:t>
      </w:r>
      <w:proofErr w:type="spellStart"/>
      <w:r w:rsidRPr="00705616">
        <w:rPr>
          <w:rFonts w:ascii="Arial" w:eastAsia="Times New Roman" w:hAnsi="Arial" w:cs="Arial"/>
          <w:iCs/>
          <w:sz w:val="24"/>
          <w:szCs w:val="24"/>
          <w:lang w:eastAsia="pt-BR"/>
        </w:rPr>
        <w:t>Silvestrini</w:t>
      </w:r>
      <w:proofErr w:type="spellEnd"/>
    </w:p>
    <w:p w14:paraId="4B6B4978" w14:textId="77777777" w:rsidR="00705616" w:rsidRPr="00705616" w:rsidRDefault="00705616" w:rsidP="00705616">
      <w:pPr>
        <w:spacing w:after="0" w:line="240" w:lineRule="auto"/>
        <w:jc w:val="both"/>
        <w:rPr>
          <w:rFonts w:ascii="Arial" w:eastAsia="Times New Roman" w:hAnsi="Arial" w:cs="Arial"/>
          <w:b/>
          <w:iCs/>
          <w:sz w:val="24"/>
          <w:szCs w:val="24"/>
          <w:lang w:eastAsia="pt-BR"/>
        </w:rPr>
      </w:pPr>
      <w:r w:rsidRPr="00705616">
        <w:rPr>
          <w:rFonts w:ascii="Arial" w:eastAsia="Times New Roman" w:hAnsi="Arial" w:cs="Arial"/>
          <w:iCs/>
          <w:sz w:val="24"/>
          <w:szCs w:val="24"/>
          <w:lang w:eastAsia="pt-BR"/>
        </w:rPr>
        <w:t xml:space="preserve">                             CPF: 060.222.859-09                                            CPF: 025.323.349-67</w:t>
      </w:r>
    </w:p>
    <w:p w14:paraId="6DEE58DB" w14:textId="77777777" w:rsidR="00705616" w:rsidRPr="00705616" w:rsidRDefault="00705616" w:rsidP="00705616">
      <w:pPr>
        <w:spacing w:after="0" w:line="240" w:lineRule="auto"/>
        <w:ind w:right="-54"/>
        <w:jc w:val="both"/>
        <w:rPr>
          <w:rFonts w:ascii="Arial" w:eastAsia="Times New Roman" w:hAnsi="Arial" w:cs="Arial"/>
          <w:iCs/>
          <w:sz w:val="24"/>
          <w:szCs w:val="24"/>
          <w:lang w:eastAsia="pt-BR"/>
        </w:rPr>
      </w:pPr>
      <w:r w:rsidRPr="00705616">
        <w:rPr>
          <w:rFonts w:ascii="Arial" w:eastAsia="Times New Roman" w:hAnsi="Arial" w:cs="Arial"/>
          <w:iCs/>
          <w:sz w:val="24"/>
          <w:szCs w:val="24"/>
          <w:lang w:eastAsia="pt-BR"/>
        </w:rPr>
        <w:t xml:space="preserve"> </w:t>
      </w:r>
    </w:p>
    <w:p w14:paraId="6BD3C8B6" w14:textId="77777777" w:rsidR="00705616" w:rsidRPr="00705616" w:rsidRDefault="00705616" w:rsidP="00705616">
      <w:pPr>
        <w:tabs>
          <w:tab w:val="left" w:pos="4590"/>
        </w:tabs>
        <w:rPr>
          <w:rFonts w:ascii="Arial" w:hAnsi="Arial" w:cs="Arial"/>
          <w:sz w:val="24"/>
          <w:szCs w:val="24"/>
        </w:rPr>
      </w:pPr>
      <w:r w:rsidRPr="00705616">
        <w:rPr>
          <w:rFonts w:ascii="Arial" w:hAnsi="Arial" w:cs="Arial"/>
          <w:sz w:val="24"/>
          <w:szCs w:val="24"/>
        </w:rPr>
        <w:tab/>
      </w:r>
    </w:p>
    <w:p w14:paraId="350F7CB5" w14:textId="77777777" w:rsidR="00DC2F6D" w:rsidRPr="00705616" w:rsidRDefault="00DC2F6D">
      <w:pPr>
        <w:rPr>
          <w:rFonts w:ascii="Arial" w:hAnsi="Arial" w:cs="Arial"/>
          <w:sz w:val="24"/>
          <w:szCs w:val="24"/>
        </w:rPr>
      </w:pPr>
    </w:p>
    <w:sectPr w:rsidR="00DC2F6D" w:rsidRPr="00705616" w:rsidSect="00705616">
      <w:headerReference w:type="default" r:id="rId8"/>
      <w:footerReference w:type="default" r:id="rId9"/>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0A08" w14:textId="77777777" w:rsidR="000B48E4" w:rsidRDefault="000B48E4" w:rsidP="00705616">
      <w:pPr>
        <w:spacing w:after="0" w:line="240" w:lineRule="auto"/>
      </w:pPr>
      <w:r>
        <w:separator/>
      </w:r>
    </w:p>
  </w:endnote>
  <w:endnote w:type="continuationSeparator" w:id="0">
    <w:p w14:paraId="7BF2F9F0" w14:textId="77777777" w:rsidR="000B48E4" w:rsidRDefault="000B48E4" w:rsidP="0070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3053" w14:textId="333E64BA" w:rsidR="00705616" w:rsidRPr="00453D59" w:rsidRDefault="00705616" w:rsidP="0070561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15</w:t>
    </w:r>
  </w:p>
  <w:p w14:paraId="4DD293DA" w14:textId="77777777" w:rsidR="00705616" w:rsidRPr="00453D59" w:rsidRDefault="00705616" w:rsidP="0070561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27EF8C6" w14:textId="77777777" w:rsidR="00705616" w:rsidRPr="00453D59" w:rsidRDefault="00705616" w:rsidP="0070561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7C1A90F4" w14:textId="77777777" w:rsidR="00705616" w:rsidRPr="00453D59" w:rsidRDefault="00705616" w:rsidP="00705616">
    <w:pPr>
      <w:tabs>
        <w:tab w:val="center" w:pos="4252"/>
        <w:tab w:val="right" w:pos="8504"/>
      </w:tabs>
      <w:spacing w:after="0" w:line="240" w:lineRule="auto"/>
    </w:pPr>
  </w:p>
  <w:p w14:paraId="2237D65B" w14:textId="77777777" w:rsidR="00705616" w:rsidRDefault="00705616" w:rsidP="00705616">
    <w:pPr>
      <w:pStyle w:val="Rodap"/>
    </w:pPr>
  </w:p>
  <w:p w14:paraId="0A156657" w14:textId="77777777" w:rsidR="00705616" w:rsidRDefault="007056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FF4C" w14:textId="77777777" w:rsidR="000B48E4" w:rsidRDefault="000B48E4" w:rsidP="00705616">
      <w:pPr>
        <w:spacing w:after="0" w:line="240" w:lineRule="auto"/>
      </w:pPr>
      <w:r>
        <w:separator/>
      </w:r>
    </w:p>
  </w:footnote>
  <w:footnote w:type="continuationSeparator" w:id="0">
    <w:p w14:paraId="196C739A" w14:textId="77777777" w:rsidR="000B48E4" w:rsidRDefault="000B48E4" w:rsidP="00705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0E73" w14:textId="77777777" w:rsidR="00705616" w:rsidRDefault="00705616" w:rsidP="00705616">
    <w:pPr>
      <w:spacing w:after="0" w:line="240" w:lineRule="auto"/>
      <w:jc w:val="center"/>
      <w:rPr>
        <w:rFonts w:ascii="Times New Roman" w:eastAsia="Times New Roman" w:hAnsi="Times New Roman" w:cs="Times New Roman"/>
        <w:b/>
        <w:bCs/>
        <w:lang w:eastAsia="pt-BR"/>
      </w:rPr>
    </w:pPr>
    <w:r>
      <w:object w:dxaOrig="1440" w:dyaOrig="1440" w14:anchorId="6D869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5" DrawAspect="Content" ObjectID="_1695014524" r:id="rId2"/>
      </w:object>
    </w:r>
    <w:r>
      <w:rPr>
        <w:rFonts w:ascii="Times New Roman" w:eastAsia="Times New Roman" w:hAnsi="Times New Roman" w:cs="Times New Roman"/>
        <w:b/>
        <w:bCs/>
        <w:lang w:eastAsia="pt-BR"/>
      </w:rPr>
      <w:t>MUNICIPAL DE ITAMBARACÁ</w:t>
    </w:r>
  </w:p>
  <w:p w14:paraId="29501238" w14:textId="77777777" w:rsidR="00705616" w:rsidRDefault="00705616" w:rsidP="00705616">
    <w:pPr>
      <w:spacing w:after="0" w:line="240" w:lineRule="auto"/>
      <w:ind w:firstLine="708"/>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Estado do Paraná</w:t>
    </w:r>
  </w:p>
  <w:p w14:paraId="7FD7A9E8" w14:textId="77777777" w:rsidR="00705616" w:rsidRDefault="00705616" w:rsidP="00705616">
    <w:pPr>
      <w:spacing w:after="0" w:line="240" w:lineRule="auto"/>
      <w:jc w:val="center"/>
      <w:rPr>
        <w:rFonts w:ascii="Times New Roman" w:eastAsia="Times New Roman" w:hAnsi="Times New Roman" w:cs="Times New Roman"/>
        <w:b/>
        <w:bCs/>
        <w:lang w:eastAsia="pt-BR"/>
      </w:rPr>
    </w:pPr>
  </w:p>
  <w:p w14:paraId="0F9E38FF" w14:textId="47DC862A" w:rsidR="00705616" w:rsidRDefault="00705616" w:rsidP="0070561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_____________</w:t>
    </w:r>
  </w:p>
  <w:p w14:paraId="7034363C" w14:textId="77777777" w:rsidR="00705616" w:rsidRDefault="007056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4776D5"/>
    <w:multiLevelType w:val="hybridMultilevel"/>
    <w:tmpl w:val="60F9092C"/>
    <w:lvl w:ilvl="0" w:tplc="FFFFFFFF">
      <w:start w:val="1"/>
      <w:numFmt w:val="lowerLetter"/>
      <w:lvlText w:val=""/>
      <w:lvlJc w:val="left"/>
      <w:pPr>
        <w:ind w:left="0" w:firstLine="0"/>
      </w:pPr>
    </w:lvl>
    <w:lvl w:ilvl="1" w:tplc="FFFFFFFF">
      <w:start w:val="1"/>
      <w:numFmt w:val="ideographDigit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2E424959"/>
    <w:multiLevelType w:val="hybridMultilevel"/>
    <w:tmpl w:val="3C0C0DE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1EB3F5D"/>
    <w:multiLevelType w:val="hybridMultilevel"/>
    <w:tmpl w:val="0DBC69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4C94AA8"/>
    <w:multiLevelType w:val="hybridMultilevel"/>
    <w:tmpl w:val="0ECC20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48180A25"/>
    <w:multiLevelType w:val="hybridMultilevel"/>
    <w:tmpl w:val="3402C0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5B7C78D3"/>
    <w:multiLevelType w:val="hybridMultilevel"/>
    <w:tmpl w:val="4A5296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pPr>
        <w:ind w:left="0" w:firstLine="0"/>
      </w:pPr>
    </w:lvl>
    <w:lvl w:ilvl="1" w:tplc="FFFFFFFF">
      <w:start w:val="1"/>
      <w:numFmt w:val="ideographDigit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16"/>
    <w:rsid w:val="000B48E4"/>
    <w:rsid w:val="00705616"/>
    <w:rsid w:val="00DC2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FF29"/>
  <w15:chartTrackingRefBased/>
  <w15:docId w15:val="{760B094A-5597-4B0F-8C6A-DE8FA10C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1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56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616"/>
  </w:style>
  <w:style w:type="paragraph" w:styleId="Rodap">
    <w:name w:val="footer"/>
    <w:basedOn w:val="Normal"/>
    <w:link w:val="RodapChar"/>
    <w:uiPriority w:val="99"/>
    <w:unhideWhenUsed/>
    <w:rsid w:val="00705616"/>
    <w:pPr>
      <w:tabs>
        <w:tab w:val="center" w:pos="4252"/>
        <w:tab w:val="right" w:pos="8504"/>
      </w:tabs>
      <w:spacing w:after="0" w:line="240" w:lineRule="auto"/>
    </w:pPr>
  </w:style>
  <w:style w:type="character" w:customStyle="1" w:styleId="RodapChar">
    <w:name w:val="Rodapé Char"/>
    <w:basedOn w:val="Fontepargpadro"/>
    <w:link w:val="Rodap"/>
    <w:uiPriority w:val="99"/>
    <w:rsid w:val="00705616"/>
  </w:style>
  <w:style w:type="character" w:styleId="Hyperlink">
    <w:name w:val="Hyperlink"/>
    <w:basedOn w:val="Fontepargpadro"/>
    <w:uiPriority w:val="99"/>
    <w:semiHidden/>
    <w:unhideWhenUsed/>
    <w:rsid w:val="00705616"/>
    <w:rPr>
      <w:color w:val="0563C1" w:themeColor="hyperlink"/>
      <w:u w:val="single"/>
    </w:rPr>
  </w:style>
  <w:style w:type="paragraph" w:styleId="PargrafodaLista">
    <w:name w:val="List Paragraph"/>
    <w:basedOn w:val="Normal"/>
    <w:uiPriority w:val="34"/>
    <w:qFormat/>
    <w:rsid w:val="00705616"/>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705616"/>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7056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384">
      <w:bodyDiv w:val="1"/>
      <w:marLeft w:val="0"/>
      <w:marRight w:val="0"/>
      <w:marTop w:val="0"/>
      <w:marBottom w:val="0"/>
      <w:divBdr>
        <w:top w:val="none" w:sz="0" w:space="0" w:color="auto"/>
        <w:left w:val="none" w:sz="0" w:space="0" w:color="auto"/>
        <w:bottom w:val="none" w:sz="0" w:space="0" w:color="auto"/>
        <w:right w:val="none" w:sz="0" w:space="0" w:color="auto"/>
      </w:divBdr>
    </w:div>
    <w:div w:id="20645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5855</Words>
  <Characters>31617</Characters>
  <Application>Microsoft Office Word</Application>
  <DocSecurity>0</DocSecurity>
  <Lines>263</Lines>
  <Paragraphs>74</Paragraphs>
  <ScaleCrop>false</ScaleCrop>
  <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1</cp:revision>
  <dcterms:created xsi:type="dcterms:W3CDTF">2021-10-06T11:26:00Z</dcterms:created>
  <dcterms:modified xsi:type="dcterms:W3CDTF">2021-10-06T11:36:00Z</dcterms:modified>
</cp:coreProperties>
</file>