
<file path=Pregão 21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"/>
  </METADATA>
  <ROWDATA>
    <ROW RowState="4" ENTIDADE="1" EXERCICIO="2022" TIPOLICITACAO="6" LICITACAO="22" FORMAAPURACAO="I" DESCTIPOLICITACAO="Preg�o" LOTE="1" ORDEM="1" DESCITEM="VIDRO LISO TRANSPARENTE 3MM COM INSTALA��O" UNIDADE="M�" QUANTIDADE="60." VALORMAXIMO="146.18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2" DESCITEM="VIDRO TEMPERADO INCOLOR 8MM, COM INSTALA��O" UNIDADE="M�" QUANTIDADE="65." VALORMAXIMO="293.26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3" DESCITEM="VIDRO TEMPERADO INCOLOR 10MM, COM INSTALA��O" UNIDADE="M�" QUANTIDADE="30." VALORMAXIMO="374.22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4" DESCITEM="JANELA DE VIDRO TEMPERADO INCOLOR 8MM COM ACESS�RIOS, COM FECHADURA E INSTALA��O" UNIDADE="M�" QUANTIDADE="30." VALORMAXIMO="421.66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5" DESCITEM="PORTA DE VIDRO TEMPERADO INCOLOR 8MM COM ACESS�RIOS, COM FECHADURA, PUXADOR E INSTALA��O" UNIDADE="M�" QUANTIDADE="30." VALORMAXIMO="453.33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6" DESCITEM="PORTA DE VIDRO TEMPERADO INCOLOR 10MM COM ACESS�RIOS, COM FECHADURA, PUXADOR E INSTALA��O" UNIDADE="M�" QUANTIDADE="30." VALORMAXIMO="529.16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7" DESCITEM="PORTA DE VIDRO TEMPERADO JATEADO 10MM COM ACESS�RIOS, COM FECHADURA, PUXADOR TUBULAR OU BARRA CHATA E INSTALA��O" UNIDADE="M�" QUANTIDADE="30." VALORMAXIMO="626.66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8" DESCITEM="ESPELHO COMUM 3MM, COM INSTALA��O" UNIDADE="M�" QUANTIDADE="20." VALORMAXIMO="212.5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9" DESCITEM="FECHADURA PARA PORTA DE VIDRO" UNIDADE="Unidad" QUANTIDADE="30." VALORMAXIMO="118.75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10" DESCITEM="PUXADOR TUBULAR DUPLO EM A�O INOX" UNIDADE="Unidad" QUANTIDADE="15." VALORMAXIMO="101.25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11" DESCITEM="PUXADOR BARRA CHATA DUPLO EM A�O INOX" UNIDADE="Unidad" QUANTIDADE="15." VALORMAXIMO="142.08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2" FORMAAPURACAO="I" DESCTIPOLICITACAO="Preg�o" LOTE="1" ORDEM="12" DESCITEM="ROLDANAS PARA PORTA DE VIDRO" UNIDADE="Unidad" QUANTIDADE="50." VALORMAXIMO="15.83" VALORPROPOSTA="0." NOMEENTIDADE="PREFEITURA DO MUNICIPIO DE ITAMBARACA" NUMEROLICITACAO="21" FORMAPAGTO="Os pagamentos ser�o efetuados no prazo m�ximo at� 30 (trinta) dias, contados da apresenta��o da Nota fiscal" VALIDADE="365" PRAZOENTREGA="10" TIPO="2" DESCLOTE="LOTE 1" VALIDAMARCAESP="TRUE" PERCENTUAL="N"/>
  </ROWDATA>
</DATAPACKET>
</file>