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83E33" w14:textId="2321EDCA" w:rsidR="009D6E05" w:rsidRDefault="004D3AD7" w:rsidP="009B2994">
      <w:pPr>
        <w:pStyle w:val="Default"/>
        <w:jc w:val="center"/>
        <w:rPr>
          <w:b/>
          <w:bCs/>
          <w:sz w:val="20"/>
          <w:szCs w:val="20"/>
        </w:rPr>
      </w:pPr>
      <w:r>
        <w:rPr>
          <w:b/>
          <w:bCs/>
          <w:sz w:val="20"/>
          <w:szCs w:val="20"/>
        </w:rPr>
        <w:t xml:space="preserve">  </w:t>
      </w:r>
    </w:p>
    <w:p w14:paraId="6A8ADF00" w14:textId="47FEDBB5" w:rsidR="00853C67" w:rsidRPr="00853C67" w:rsidRDefault="00853C67" w:rsidP="00853C67">
      <w:pPr>
        <w:keepNext/>
        <w:jc w:val="center"/>
        <w:outlineLvl w:val="3"/>
        <w:rPr>
          <w:rFonts w:ascii="Arial" w:hAnsi="Arial" w:cs="Arial"/>
        </w:rPr>
      </w:pPr>
      <w:bookmarkStart w:id="0" w:name="_Hlk153877830"/>
      <w:r w:rsidRPr="00853C67">
        <w:rPr>
          <w:rFonts w:ascii="Arial" w:hAnsi="Arial" w:cs="Arial"/>
          <w:b/>
          <w:bCs/>
          <w:u w:val="single"/>
        </w:rPr>
        <w:t xml:space="preserve">AVISO DE LICITAÇÃO </w:t>
      </w:r>
      <w:r>
        <w:rPr>
          <w:rFonts w:ascii="Arial" w:hAnsi="Arial" w:cs="Arial"/>
          <w:b/>
          <w:bCs/>
          <w:u w:val="single"/>
        </w:rPr>
        <w:t>CONCORRÊNCIA</w:t>
      </w:r>
    </w:p>
    <w:p w14:paraId="6C99E5AE" w14:textId="77777777" w:rsidR="00853C67" w:rsidRPr="00853C67" w:rsidRDefault="00853C67" w:rsidP="00853C67">
      <w:pPr>
        <w:rPr>
          <w:rFonts w:ascii="Arial" w:hAnsi="Arial" w:cs="Arial"/>
          <w:b/>
        </w:rPr>
      </w:pPr>
    </w:p>
    <w:p w14:paraId="7E8B7BC7" w14:textId="16F63907" w:rsidR="00853C67" w:rsidRPr="00853C67" w:rsidRDefault="00853C67" w:rsidP="007C3747">
      <w:pPr>
        <w:spacing w:after="120"/>
        <w:rPr>
          <w:rFonts w:ascii="Arial" w:hAnsi="Arial" w:cs="Arial"/>
          <w:b/>
        </w:rPr>
      </w:pPr>
      <w:r w:rsidRPr="00853C67">
        <w:rPr>
          <w:rFonts w:ascii="Arial" w:hAnsi="Arial" w:cs="Arial"/>
          <w:b/>
        </w:rPr>
        <w:t xml:space="preserve">PROCESSO ADMINISTRATIVO: </w:t>
      </w:r>
      <w:r w:rsidRPr="00853C67">
        <w:rPr>
          <w:rFonts w:ascii="Arial" w:hAnsi="Arial" w:cs="Arial"/>
        </w:rPr>
        <w:t>nº 0</w:t>
      </w:r>
      <w:r>
        <w:rPr>
          <w:rFonts w:ascii="Arial" w:hAnsi="Arial" w:cs="Arial"/>
        </w:rPr>
        <w:t>89</w:t>
      </w:r>
      <w:r w:rsidRPr="00853C67">
        <w:rPr>
          <w:rFonts w:ascii="Arial" w:hAnsi="Arial" w:cs="Arial"/>
        </w:rPr>
        <w:t>/202</w:t>
      </w:r>
      <w:r>
        <w:rPr>
          <w:rFonts w:ascii="Arial" w:hAnsi="Arial" w:cs="Arial"/>
        </w:rPr>
        <w:t>3</w:t>
      </w:r>
      <w:r w:rsidRPr="00853C67">
        <w:rPr>
          <w:rFonts w:ascii="Arial" w:hAnsi="Arial" w:cs="Arial"/>
          <w:b/>
        </w:rPr>
        <w:t xml:space="preserve"> </w:t>
      </w:r>
    </w:p>
    <w:p w14:paraId="48187BBA" w14:textId="6AAEA2AD" w:rsidR="00853C67" w:rsidRPr="00853C67" w:rsidRDefault="00853C67" w:rsidP="007C3747">
      <w:pPr>
        <w:keepNext/>
        <w:spacing w:after="120"/>
        <w:outlineLvl w:val="3"/>
        <w:rPr>
          <w:rFonts w:ascii="Arial" w:hAnsi="Arial" w:cs="Arial"/>
          <w:bCs/>
        </w:rPr>
      </w:pPr>
      <w:r w:rsidRPr="00853C67">
        <w:rPr>
          <w:rFonts w:ascii="Arial" w:hAnsi="Arial" w:cs="Arial"/>
          <w:b/>
          <w:bCs/>
        </w:rPr>
        <w:t xml:space="preserve">MODALIDADE/NÚMERO: </w:t>
      </w:r>
      <w:r>
        <w:rPr>
          <w:rFonts w:ascii="Arial" w:hAnsi="Arial" w:cs="Arial"/>
          <w:bCs/>
        </w:rPr>
        <w:t>CONCORRÊNCIA</w:t>
      </w:r>
      <w:r w:rsidRPr="00853C67">
        <w:rPr>
          <w:rFonts w:ascii="Arial" w:hAnsi="Arial" w:cs="Arial"/>
          <w:bCs/>
        </w:rPr>
        <w:t xml:space="preserve"> nº 00</w:t>
      </w:r>
      <w:r>
        <w:rPr>
          <w:rFonts w:ascii="Arial" w:hAnsi="Arial" w:cs="Arial"/>
          <w:bCs/>
        </w:rPr>
        <w:t>1</w:t>
      </w:r>
      <w:r w:rsidRPr="00853C67">
        <w:rPr>
          <w:rFonts w:ascii="Arial" w:hAnsi="Arial" w:cs="Arial"/>
          <w:bCs/>
        </w:rPr>
        <w:t>/202</w:t>
      </w:r>
      <w:r>
        <w:rPr>
          <w:rFonts w:ascii="Arial" w:hAnsi="Arial" w:cs="Arial"/>
          <w:bCs/>
        </w:rPr>
        <w:t>3</w:t>
      </w:r>
    </w:p>
    <w:p w14:paraId="6E4F60EA" w14:textId="5DDFF798" w:rsidR="00853C67" w:rsidRPr="00853C67" w:rsidRDefault="00853C67" w:rsidP="007C3747">
      <w:pPr>
        <w:spacing w:after="120"/>
        <w:rPr>
          <w:rFonts w:ascii="Arial" w:hAnsi="Arial" w:cs="Arial"/>
        </w:rPr>
      </w:pPr>
      <w:r w:rsidRPr="00853C67">
        <w:rPr>
          <w:rFonts w:ascii="Arial" w:hAnsi="Arial" w:cs="Arial"/>
          <w:b/>
        </w:rPr>
        <w:t xml:space="preserve">FORMA DE AVALIAÇÃO: </w:t>
      </w:r>
      <w:r w:rsidRPr="00853C67">
        <w:rPr>
          <w:rFonts w:ascii="Arial" w:hAnsi="Arial" w:cs="Arial"/>
        </w:rPr>
        <w:t xml:space="preserve">Menor Preço </w:t>
      </w:r>
      <w:r w:rsidR="00EE24F1">
        <w:rPr>
          <w:rFonts w:ascii="Arial" w:hAnsi="Arial" w:cs="Arial"/>
        </w:rPr>
        <w:t>GLOBAL</w:t>
      </w:r>
      <w:r>
        <w:rPr>
          <w:rFonts w:ascii="Arial" w:hAnsi="Arial" w:cs="Arial"/>
        </w:rPr>
        <w:tab/>
      </w:r>
    </w:p>
    <w:p w14:paraId="7218AF65" w14:textId="22091CD8" w:rsidR="00853C67" w:rsidRPr="00853C67" w:rsidRDefault="00853C67" w:rsidP="007C3747">
      <w:pPr>
        <w:spacing w:after="120"/>
        <w:jc w:val="both"/>
        <w:rPr>
          <w:rFonts w:ascii="Arial" w:hAnsi="Arial" w:cs="Arial"/>
        </w:rPr>
      </w:pPr>
      <w:r w:rsidRPr="00853C67">
        <w:rPr>
          <w:rFonts w:ascii="Arial" w:hAnsi="Arial" w:cs="Arial"/>
          <w:b/>
        </w:rPr>
        <w:t>OBJETO:</w:t>
      </w:r>
      <w:r w:rsidRPr="00853C67">
        <w:rPr>
          <w:rFonts w:ascii="Arial" w:hAnsi="Arial" w:cs="Arial"/>
        </w:rPr>
        <w:t xml:space="preserve"> </w:t>
      </w:r>
      <w:r w:rsidRPr="00853C67">
        <w:rPr>
          <w:rFonts w:ascii="Arial" w:hAnsi="Arial" w:cs="Arial"/>
          <w:sz w:val="22"/>
          <w:szCs w:val="22"/>
        </w:rPr>
        <w:t>Contratação de empresa especializada em de Serviços de Engenharia Elétrica e Obras Elétricas, com fornecimento de Projetos, Materiais, Equipamentos, Ferramentas e Mão de Obra, objetivando a elaboração de projetos executivos, construção e manutenção de rede de alta, média e baixa tensão, execução de atividades em rede energizada, modernização de Iluminação Pública, serviços de melhorias e modernização o parque de iluminação pública e ornamental, projetos para eficiência energética  de responsabilidade do Município ITAMBARACÁ, possuindo como parâmetro de preços e contratação a US/COPEL</w:t>
      </w:r>
      <w:r w:rsidRPr="00853C67">
        <w:rPr>
          <w:rFonts w:ascii="Arial" w:hAnsi="Arial" w:cs="Arial"/>
        </w:rPr>
        <w:t>.</w:t>
      </w:r>
    </w:p>
    <w:p w14:paraId="01865E41" w14:textId="605D48F4" w:rsidR="00853C67" w:rsidRPr="00853C67" w:rsidRDefault="00853C67" w:rsidP="007C3747">
      <w:pPr>
        <w:spacing w:after="120"/>
        <w:jc w:val="both"/>
        <w:rPr>
          <w:rFonts w:ascii="Arial" w:eastAsiaTheme="minorHAnsi" w:hAnsi="Arial" w:cs="Arial"/>
          <w:color w:val="000000"/>
          <w:lang w:eastAsia="en-US"/>
        </w:rPr>
      </w:pPr>
      <w:r w:rsidRPr="00853C67">
        <w:rPr>
          <w:rFonts w:ascii="Arial" w:hAnsi="Arial" w:cs="Arial"/>
          <w:b/>
        </w:rPr>
        <w:t>PREÇO MÁXIMO:</w:t>
      </w:r>
      <w:r w:rsidRPr="00853C67">
        <w:rPr>
          <w:rFonts w:ascii="Arial" w:hAnsi="Arial" w:cs="Arial"/>
          <w:b/>
          <w:bCs/>
        </w:rPr>
        <w:t xml:space="preserve"> </w:t>
      </w:r>
      <w:r w:rsidRPr="00853C67">
        <w:rPr>
          <w:rFonts w:ascii="Arial" w:eastAsiaTheme="minorHAnsi" w:hAnsi="Arial" w:cs="Arial"/>
          <w:lang w:eastAsia="en-US"/>
        </w:rPr>
        <w:t>R$ 418.960,00 (</w:t>
      </w:r>
      <w:r>
        <w:rPr>
          <w:rFonts w:ascii="Arial" w:eastAsiaTheme="minorHAnsi" w:hAnsi="Arial" w:cs="Arial"/>
          <w:lang w:eastAsia="en-US"/>
        </w:rPr>
        <w:t>quatrocentos e dezoito mil novecentos e sessenta reais</w:t>
      </w:r>
      <w:r w:rsidRPr="00853C67">
        <w:rPr>
          <w:rFonts w:ascii="Arial" w:eastAsiaTheme="minorHAnsi" w:hAnsi="Arial" w:cs="Arial"/>
          <w:lang w:eastAsia="en-US"/>
        </w:rPr>
        <w:t>)</w:t>
      </w:r>
      <w:r w:rsidRPr="00853C67">
        <w:rPr>
          <w:rFonts w:ascii="Arial" w:hAnsi="Arial" w:cs="Arial"/>
        </w:rPr>
        <w:t>.</w:t>
      </w:r>
    </w:p>
    <w:p w14:paraId="4BAFE3E3" w14:textId="60EC9A47" w:rsidR="00853C67" w:rsidRPr="004145E5" w:rsidRDefault="00853C67" w:rsidP="007C3747">
      <w:pPr>
        <w:tabs>
          <w:tab w:val="left" w:pos="0"/>
        </w:tabs>
        <w:spacing w:after="120"/>
        <w:jc w:val="both"/>
        <w:rPr>
          <w:rFonts w:ascii="Arial" w:hAnsi="Arial" w:cs="Arial"/>
          <w:color w:val="000000"/>
          <w:sz w:val="22"/>
          <w:szCs w:val="22"/>
        </w:rPr>
      </w:pPr>
      <w:r w:rsidRPr="00853C67">
        <w:rPr>
          <w:rFonts w:ascii="Arial" w:hAnsi="Arial" w:cs="Arial"/>
          <w:b/>
        </w:rPr>
        <w:t>DOTAÇÕES ORÇAMENTÁRIAS</w:t>
      </w:r>
      <w:r w:rsidRPr="00853C67">
        <w:rPr>
          <w:rFonts w:ascii="Arial" w:hAnsi="Arial" w:cs="Arial"/>
        </w:rPr>
        <w:t>:</w:t>
      </w:r>
      <w:r w:rsidRPr="00853C67">
        <w:rPr>
          <w:rFonts w:ascii="Arial" w:eastAsiaTheme="minorHAnsi" w:hAnsi="Arial" w:cs="Arial"/>
          <w:lang w:eastAsia="en-US"/>
        </w:rPr>
        <w:t xml:space="preserve"> </w:t>
      </w:r>
      <w:r w:rsidR="007C3747" w:rsidRPr="004145E5">
        <w:rPr>
          <w:rFonts w:ascii="Arial" w:eastAsiaTheme="minorHAnsi" w:hAnsi="Arial" w:cs="Arial"/>
          <w:sz w:val="22"/>
          <w:szCs w:val="22"/>
          <w:lang w:eastAsia="en-US"/>
        </w:rPr>
        <w:t>Código Reduzido: 138 – Programática Funcional: 05.006.25.752.0003.2020-33.90.30.00.00, fonte 01507; Código Reduzido: 496 – Programática Funcional: 05.006.25.752.0003.2020-33.90.30.00.00, fonte 03507;  Código Reduzido: 139 – Programática Funcional: 05.006.25.752.0003.2020-33.90.39.00.00, fonte 01000; Código Reduzido: 139 – Programática Funcional: 05.006.25.752.0003.2020-33.90.39.00.00, fonte 01000; Código Reduzido: 140 – Programática Funcional: 05.006.25.752.0003.2020-33.90.39.00.00, fonte 01507; Código Reduzido: 141 – Programática Funcional: 05.006.25.752.0003.2020-33.90.39.00.00, fonte 01511; Código Reduzido: 515 – Programática Funcional: 05.006.25.752.0003.2020-33.90.39.00.00, fonte 03000; e Código Reduzido: 496 – Programática Funcional: 05.006.25.752.0003.2020-33.90.39.00.00, fonte 03507 para as Secretarias Municipais de Obras, Urbanismo e Viação</w:t>
      </w:r>
      <w:r w:rsidRPr="004145E5">
        <w:rPr>
          <w:rFonts w:ascii="Arial" w:hAnsi="Arial" w:cs="Arial"/>
          <w:sz w:val="22"/>
          <w:szCs w:val="22"/>
        </w:rPr>
        <w:t>.</w:t>
      </w:r>
    </w:p>
    <w:p w14:paraId="35C65199" w14:textId="4A1E9444" w:rsidR="00853C67" w:rsidRPr="00853C67" w:rsidRDefault="00853C67" w:rsidP="007C3747">
      <w:pPr>
        <w:spacing w:after="120"/>
        <w:jc w:val="both"/>
        <w:rPr>
          <w:rFonts w:ascii="Arial" w:hAnsi="Arial" w:cs="Arial"/>
        </w:rPr>
      </w:pPr>
      <w:r w:rsidRPr="00853C67">
        <w:rPr>
          <w:rFonts w:ascii="Arial" w:hAnsi="Arial" w:cs="Arial"/>
          <w:b/>
        </w:rPr>
        <w:t>PROTOCOLO</w:t>
      </w:r>
      <w:r w:rsidRPr="00853C67">
        <w:rPr>
          <w:rFonts w:ascii="Arial" w:hAnsi="Arial" w:cs="Arial"/>
        </w:rPr>
        <w:t xml:space="preserve">: até as 09h:00m do dia </w:t>
      </w:r>
      <w:r w:rsidR="004145E5">
        <w:rPr>
          <w:rFonts w:ascii="Arial" w:hAnsi="Arial" w:cs="Arial"/>
          <w:b/>
          <w:bCs/>
          <w:u w:val="single"/>
        </w:rPr>
        <w:t>22</w:t>
      </w:r>
      <w:r w:rsidRPr="00853C67">
        <w:rPr>
          <w:rFonts w:ascii="Arial" w:hAnsi="Arial" w:cs="Arial"/>
          <w:b/>
          <w:bCs/>
          <w:u w:val="single"/>
        </w:rPr>
        <w:t xml:space="preserve"> </w:t>
      </w:r>
      <w:r w:rsidRPr="00853C67">
        <w:rPr>
          <w:rFonts w:ascii="Arial" w:hAnsi="Arial" w:cs="Arial"/>
          <w:b/>
          <w:u w:val="single"/>
        </w:rPr>
        <w:t xml:space="preserve">de </w:t>
      </w:r>
      <w:r w:rsidR="004145E5">
        <w:rPr>
          <w:rFonts w:ascii="Arial" w:hAnsi="Arial" w:cs="Arial"/>
          <w:b/>
          <w:u w:val="single"/>
        </w:rPr>
        <w:t>janeiro</w:t>
      </w:r>
      <w:r w:rsidRPr="00853C67">
        <w:rPr>
          <w:rFonts w:ascii="Arial" w:hAnsi="Arial" w:cs="Arial"/>
          <w:b/>
          <w:u w:val="single"/>
        </w:rPr>
        <w:t xml:space="preserve"> de 202</w:t>
      </w:r>
      <w:r w:rsidR="007C3747">
        <w:rPr>
          <w:rFonts w:ascii="Arial" w:hAnsi="Arial" w:cs="Arial"/>
          <w:b/>
          <w:u w:val="single"/>
        </w:rPr>
        <w:t>4</w:t>
      </w:r>
      <w:r w:rsidRPr="00853C67">
        <w:rPr>
          <w:rFonts w:ascii="Arial" w:hAnsi="Arial" w:cs="Arial"/>
        </w:rPr>
        <w:t>, no setor de protocolo (Departamento de Tributação) sita a Avenida Interventor Manoel Ribas, 06.</w:t>
      </w:r>
    </w:p>
    <w:p w14:paraId="541B3398" w14:textId="074934EA" w:rsidR="00853C67" w:rsidRPr="00853C67" w:rsidRDefault="00853C67" w:rsidP="007C3747">
      <w:pPr>
        <w:spacing w:after="120"/>
        <w:jc w:val="both"/>
        <w:rPr>
          <w:rFonts w:ascii="Arial" w:hAnsi="Arial" w:cs="Arial"/>
        </w:rPr>
      </w:pPr>
      <w:r w:rsidRPr="00853C67">
        <w:rPr>
          <w:rFonts w:ascii="Arial" w:hAnsi="Arial" w:cs="Arial"/>
          <w:b/>
        </w:rPr>
        <w:t>ABERTURA</w:t>
      </w:r>
      <w:r w:rsidRPr="00853C67">
        <w:rPr>
          <w:rFonts w:ascii="Arial" w:hAnsi="Arial" w:cs="Arial"/>
        </w:rPr>
        <w:t xml:space="preserve">: dia </w:t>
      </w:r>
      <w:r w:rsidR="004145E5">
        <w:rPr>
          <w:rFonts w:ascii="Arial" w:hAnsi="Arial" w:cs="Arial"/>
          <w:b/>
          <w:bCs/>
          <w:u w:val="single"/>
        </w:rPr>
        <w:t>22</w:t>
      </w:r>
      <w:r w:rsidR="004145E5" w:rsidRPr="00853C67">
        <w:rPr>
          <w:rFonts w:ascii="Arial" w:hAnsi="Arial" w:cs="Arial"/>
          <w:b/>
          <w:bCs/>
          <w:u w:val="single"/>
        </w:rPr>
        <w:t xml:space="preserve"> </w:t>
      </w:r>
      <w:r w:rsidR="004145E5" w:rsidRPr="00853C67">
        <w:rPr>
          <w:rFonts w:ascii="Arial" w:hAnsi="Arial" w:cs="Arial"/>
          <w:b/>
          <w:u w:val="single"/>
        </w:rPr>
        <w:t xml:space="preserve">de </w:t>
      </w:r>
      <w:r w:rsidR="004145E5">
        <w:rPr>
          <w:rFonts w:ascii="Arial" w:hAnsi="Arial" w:cs="Arial"/>
          <w:b/>
          <w:u w:val="single"/>
        </w:rPr>
        <w:t>janeiro</w:t>
      </w:r>
      <w:r w:rsidR="004145E5" w:rsidRPr="00853C67">
        <w:rPr>
          <w:rFonts w:ascii="Arial" w:hAnsi="Arial" w:cs="Arial"/>
          <w:b/>
          <w:u w:val="single"/>
        </w:rPr>
        <w:t xml:space="preserve"> de 202</w:t>
      </w:r>
      <w:r w:rsidR="004145E5">
        <w:rPr>
          <w:rFonts w:ascii="Arial" w:hAnsi="Arial" w:cs="Arial"/>
          <w:b/>
          <w:u w:val="single"/>
        </w:rPr>
        <w:t>4</w:t>
      </w:r>
      <w:r w:rsidRPr="00853C67">
        <w:rPr>
          <w:rFonts w:ascii="Arial" w:hAnsi="Arial" w:cs="Arial"/>
        </w:rPr>
        <w:t>, as 09h:15m, no Departamento de Licitações, sita a Avenida Interventor Manoel Ribas, 06.</w:t>
      </w:r>
    </w:p>
    <w:p w14:paraId="6A928882" w14:textId="77777777" w:rsidR="00853C67" w:rsidRPr="00853C67" w:rsidRDefault="00853C67" w:rsidP="007C3747">
      <w:pPr>
        <w:spacing w:after="120"/>
        <w:jc w:val="both"/>
        <w:rPr>
          <w:rFonts w:ascii="Arial" w:hAnsi="Arial" w:cs="Arial"/>
          <w:color w:val="000000"/>
        </w:rPr>
      </w:pPr>
      <w:r w:rsidRPr="00853C67">
        <w:rPr>
          <w:rFonts w:ascii="Arial" w:hAnsi="Arial" w:cs="Arial"/>
          <w:b/>
        </w:rPr>
        <w:t>INFORMAÇÕES COMPLEMENTARES</w:t>
      </w:r>
      <w:r w:rsidRPr="00853C67">
        <w:rPr>
          <w:rFonts w:ascii="Arial" w:hAnsi="Arial" w:cs="Arial"/>
        </w:rPr>
        <w:t>: O Edital, Anexos, poderão ser obtidos, sem custos de aquisição, junto à</w:t>
      </w:r>
      <w:r w:rsidRPr="00853C67">
        <w:rPr>
          <w:rFonts w:ascii="Arial" w:hAnsi="Arial" w:cs="Arial"/>
          <w:b/>
        </w:rPr>
        <w:t xml:space="preserve"> </w:t>
      </w:r>
      <w:r w:rsidRPr="00853C67">
        <w:rPr>
          <w:rFonts w:ascii="Arial" w:hAnsi="Arial" w:cs="Arial"/>
        </w:rPr>
        <w:t xml:space="preserve">Comissão Permanente de Licitação, que fornecerá cópia por meio magnético, devendo o interessado possuir </w:t>
      </w:r>
      <w:r w:rsidRPr="00853C67">
        <w:rPr>
          <w:rFonts w:ascii="Arial" w:hAnsi="Arial" w:cs="Arial"/>
          <w:i/>
          <w:iCs/>
        </w:rPr>
        <w:t xml:space="preserve">pen drive </w:t>
      </w:r>
      <w:r w:rsidRPr="00853C67">
        <w:rPr>
          <w:rFonts w:ascii="Arial" w:hAnsi="Arial" w:cs="Arial"/>
        </w:rPr>
        <w:t xml:space="preserve">ou outro meio de armazenamento eletrônico para obtenção dos arquivos; ou via e-mail, </w:t>
      </w:r>
      <w:r w:rsidRPr="00853C67">
        <w:rPr>
          <w:rFonts w:ascii="Arial" w:hAnsi="Arial" w:cs="Arial"/>
          <w:i/>
          <w:iCs/>
        </w:rPr>
        <w:t>licitacao@itambaraca.pr.gov.br</w:t>
      </w:r>
      <w:r w:rsidRPr="00853C67">
        <w:rPr>
          <w:rFonts w:ascii="Arial" w:hAnsi="Arial" w:cs="Arial"/>
        </w:rPr>
        <w:t xml:space="preserve">, obrigatório o envio, pelo mesmo meio, do aviso de recebimento, ou no </w:t>
      </w:r>
      <w:r w:rsidRPr="00853C67">
        <w:rPr>
          <w:rFonts w:ascii="Arial" w:hAnsi="Arial" w:cs="Arial"/>
          <w:color w:val="000000"/>
        </w:rPr>
        <w:t xml:space="preserve">no site </w:t>
      </w:r>
      <w:hyperlink r:id="rId8" w:history="1">
        <w:r w:rsidRPr="00853C67">
          <w:rPr>
            <w:rFonts w:ascii="Arial" w:hAnsi="Arial" w:cs="Arial"/>
            <w:color w:val="0000FF"/>
            <w:u w:val="single"/>
          </w:rPr>
          <w:t>www.itambaraca.pr.gov.br</w:t>
        </w:r>
      </w:hyperlink>
      <w:r w:rsidRPr="00853C67">
        <w:rPr>
          <w:rFonts w:ascii="Arial" w:hAnsi="Arial" w:cs="Arial"/>
        </w:rPr>
        <w:t xml:space="preserve"> - </w:t>
      </w:r>
      <w:hyperlink r:id="rId9" w:history="1">
        <w:r w:rsidRPr="00853C67">
          <w:rPr>
            <w:rFonts w:ascii="Arial" w:hAnsi="Arial" w:cs="Arial"/>
            <w:color w:val="0000FF"/>
            <w:u w:val="single"/>
          </w:rPr>
          <w:t>http://www.itambaraca.pr.gov.br/licitacao.php</w:t>
        </w:r>
      </w:hyperlink>
      <w:r w:rsidRPr="00853C67">
        <w:rPr>
          <w:rFonts w:ascii="Arial" w:hAnsi="Arial" w:cs="Arial"/>
        </w:rPr>
        <w:t xml:space="preserve">; ou </w:t>
      </w:r>
      <w:hyperlink r:id="rId10" w:history="1">
        <w:r w:rsidRPr="00853C67">
          <w:rPr>
            <w:rFonts w:ascii="Arial" w:hAnsi="Arial" w:cs="Arial"/>
            <w:color w:val="0000FF"/>
            <w:u w:val="single"/>
          </w:rPr>
          <w:t>http://131.108.231.254:8090/portaltransparencia/</w:t>
        </w:r>
      </w:hyperlink>
      <w:r w:rsidRPr="00853C67">
        <w:rPr>
          <w:rFonts w:ascii="Arial" w:hAnsi="Arial" w:cs="Arial"/>
          <w:color w:val="000000"/>
        </w:rPr>
        <w:t>.</w:t>
      </w:r>
    </w:p>
    <w:bookmarkEnd w:id="0"/>
    <w:p w14:paraId="128BDAAA" w14:textId="77777777" w:rsidR="00853C67" w:rsidRPr="00853C67" w:rsidRDefault="00853C67" w:rsidP="00853C67">
      <w:pPr>
        <w:jc w:val="both"/>
        <w:rPr>
          <w:rFonts w:ascii="Arial" w:hAnsi="Arial" w:cs="Arial"/>
          <w:color w:val="000000"/>
        </w:rPr>
      </w:pPr>
    </w:p>
    <w:p w14:paraId="1A5073C4" w14:textId="77777777" w:rsidR="00853C67" w:rsidRPr="00853C67" w:rsidRDefault="00853C67" w:rsidP="00853C67">
      <w:pPr>
        <w:jc w:val="center"/>
        <w:rPr>
          <w:rFonts w:ascii="Arial" w:hAnsi="Arial" w:cs="Arial"/>
          <w:color w:val="000000"/>
        </w:rPr>
      </w:pPr>
      <w:r w:rsidRPr="00853C67">
        <w:rPr>
          <w:rFonts w:ascii="Arial" w:hAnsi="Arial" w:cs="Arial"/>
          <w:color w:val="000000"/>
        </w:rPr>
        <w:t>PUBLIQUE-SE</w:t>
      </w:r>
    </w:p>
    <w:p w14:paraId="1B75EF09" w14:textId="77777777" w:rsidR="00853C67" w:rsidRPr="00853C67" w:rsidRDefault="00853C67" w:rsidP="00853C67">
      <w:pPr>
        <w:jc w:val="center"/>
        <w:rPr>
          <w:rFonts w:ascii="Arial" w:hAnsi="Arial" w:cs="Arial"/>
          <w:color w:val="000000"/>
        </w:rPr>
      </w:pPr>
    </w:p>
    <w:p w14:paraId="165FF507" w14:textId="7688FD39" w:rsidR="00853C67" w:rsidRPr="00853C67" w:rsidRDefault="00853C67" w:rsidP="00853C67">
      <w:pPr>
        <w:jc w:val="center"/>
        <w:rPr>
          <w:rFonts w:ascii="Arial" w:hAnsi="Arial" w:cs="Arial"/>
        </w:rPr>
      </w:pPr>
      <w:r w:rsidRPr="00853C67">
        <w:rPr>
          <w:rFonts w:ascii="Arial" w:hAnsi="Arial" w:cs="Arial"/>
        </w:rPr>
        <w:t xml:space="preserve">Itambaracá, </w:t>
      </w:r>
      <w:r w:rsidR="004145E5">
        <w:rPr>
          <w:rFonts w:ascii="Arial" w:hAnsi="Arial" w:cs="Arial"/>
        </w:rPr>
        <w:t>19</w:t>
      </w:r>
      <w:r w:rsidRPr="00853C67">
        <w:rPr>
          <w:rFonts w:ascii="Arial" w:hAnsi="Arial" w:cs="Arial"/>
        </w:rPr>
        <w:t xml:space="preserve"> de </w:t>
      </w:r>
      <w:r w:rsidR="007C3747">
        <w:rPr>
          <w:rFonts w:ascii="Arial" w:hAnsi="Arial" w:cs="Arial"/>
        </w:rPr>
        <w:t>dezembro</w:t>
      </w:r>
      <w:r w:rsidRPr="00853C67">
        <w:rPr>
          <w:rFonts w:ascii="Arial" w:hAnsi="Arial" w:cs="Arial"/>
        </w:rPr>
        <w:t xml:space="preserve"> de 202</w:t>
      </w:r>
      <w:r w:rsidR="007C3747">
        <w:rPr>
          <w:rFonts w:ascii="Arial" w:hAnsi="Arial" w:cs="Arial"/>
        </w:rPr>
        <w:t>3</w:t>
      </w:r>
    </w:p>
    <w:p w14:paraId="7A47CF54" w14:textId="77777777" w:rsidR="00853C67" w:rsidRPr="00853C67" w:rsidRDefault="00853C67" w:rsidP="00853C67">
      <w:pPr>
        <w:jc w:val="center"/>
        <w:rPr>
          <w:rFonts w:ascii="Arial" w:hAnsi="Arial" w:cs="Arial"/>
        </w:rPr>
      </w:pPr>
    </w:p>
    <w:p w14:paraId="11719F4D" w14:textId="77777777" w:rsidR="00853C67" w:rsidRDefault="00853C67" w:rsidP="00853C67">
      <w:pPr>
        <w:jc w:val="center"/>
        <w:rPr>
          <w:rFonts w:ascii="Arial" w:hAnsi="Arial" w:cs="Arial"/>
        </w:rPr>
      </w:pPr>
    </w:p>
    <w:p w14:paraId="064A437D" w14:textId="77777777" w:rsidR="007C3747" w:rsidRPr="00853C67" w:rsidRDefault="007C3747" w:rsidP="00853C67">
      <w:pPr>
        <w:jc w:val="center"/>
        <w:rPr>
          <w:rFonts w:ascii="Arial" w:hAnsi="Arial" w:cs="Arial"/>
        </w:rPr>
      </w:pPr>
    </w:p>
    <w:p w14:paraId="4EF90026" w14:textId="77777777" w:rsidR="00853C67" w:rsidRPr="00853C67" w:rsidRDefault="00853C67" w:rsidP="00853C67">
      <w:pPr>
        <w:jc w:val="center"/>
        <w:rPr>
          <w:rFonts w:ascii="Arial" w:hAnsi="Arial" w:cs="Arial"/>
          <w:b/>
          <w:sz w:val="22"/>
          <w:szCs w:val="22"/>
        </w:rPr>
      </w:pPr>
      <w:r w:rsidRPr="00853C67">
        <w:rPr>
          <w:rFonts w:ascii="Arial" w:hAnsi="Arial" w:cs="Arial"/>
          <w:b/>
        </w:rPr>
        <w:t>MÔNICA CRISTINA ZAMBON HOLZMANN</w:t>
      </w:r>
    </w:p>
    <w:p w14:paraId="07989E3B" w14:textId="41878DF7" w:rsidR="008E6B80" w:rsidRDefault="00853C67" w:rsidP="00853C67">
      <w:pPr>
        <w:jc w:val="center"/>
        <w:rPr>
          <w:sz w:val="20"/>
          <w:szCs w:val="20"/>
        </w:rPr>
      </w:pPr>
      <w:r w:rsidRPr="00853C67">
        <w:rPr>
          <w:rFonts w:ascii="Arial" w:hAnsi="Arial" w:cs="Arial"/>
          <w:b/>
        </w:rPr>
        <w:t>Prefeita Municipal</w:t>
      </w:r>
    </w:p>
    <w:p w14:paraId="6BD13251" w14:textId="5384435D" w:rsidR="00C61793" w:rsidRDefault="00C61793" w:rsidP="008E6B80">
      <w:pPr>
        <w:rPr>
          <w:sz w:val="20"/>
          <w:szCs w:val="20"/>
        </w:rPr>
      </w:pPr>
    </w:p>
    <w:p w14:paraId="17D7316F" w14:textId="77777777" w:rsidR="004145E5" w:rsidRDefault="004145E5" w:rsidP="007E44B0">
      <w:pPr>
        <w:spacing w:line="360" w:lineRule="auto"/>
        <w:jc w:val="center"/>
        <w:rPr>
          <w:rFonts w:ascii="Arial" w:eastAsiaTheme="minorHAnsi" w:hAnsi="Arial" w:cs="Arial"/>
          <w:b/>
          <w:lang w:eastAsia="en-US"/>
        </w:rPr>
      </w:pPr>
    </w:p>
    <w:p w14:paraId="77F27739" w14:textId="77777777" w:rsidR="004145E5" w:rsidRDefault="004145E5" w:rsidP="007E44B0">
      <w:pPr>
        <w:spacing w:line="360" w:lineRule="auto"/>
        <w:jc w:val="center"/>
        <w:rPr>
          <w:rFonts w:ascii="Arial" w:eastAsiaTheme="minorHAnsi" w:hAnsi="Arial" w:cs="Arial"/>
          <w:b/>
          <w:lang w:eastAsia="en-US"/>
        </w:rPr>
      </w:pPr>
    </w:p>
    <w:p w14:paraId="24779668" w14:textId="656E1C48" w:rsidR="007E44B0" w:rsidRPr="00714100" w:rsidRDefault="007C3747" w:rsidP="007E44B0">
      <w:pPr>
        <w:spacing w:line="360" w:lineRule="auto"/>
        <w:jc w:val="center"/>
        <w:rPr>
          <w:rFonts w:ascii="Arial" w:hAnsi="Arial" w:cs="Arial"/>
          <w:b/>
        </w:rPr>
      </w:pPr>
      <w:r w:rsidRPr="00714100">
        <w:rPr>
          <w:rFonts w:ascii="Arial" w:eastAsiaTheme="minorHAnsi" w:hAnsi="Arial" w:cs="Arial"/>
          <w:b/>
          <w:lang w:eastAsia="en-US"/>
        </w:rPr>
        <w:t>CONCORRÊNCIA</w:t>
      </w:r>
      <w:r w:rsidR="00EE24F1" w:rsidRPr="00714100">
        <w:rPr>
          <w:rFonts w:ascii="Arial" w:eastAsiaTheme="minorHAnsi" w:hAnsi="Arial" w:cs="Arial"/>
          <w:b/>
          <w:lang w:eastAsia="en-US"/>
        </w:rPr>
        <w:t>-SRP</w:t>
      </w:r>
      <w:r w:rsidR="007E44B0" w:rsidRPr="00714100">
        <w:rPr>
          <w:rFonts w:ascii="Arial" w:eastAsiaTheme="minorHAnsi" w:hAnsi="Arial" w:cs="Arial"/>
          <w:b/>
          <w:lang w:eastAsia="en-US"/>
        </w:rPr>
        <w:t xml:space="preserve"> </w:t>
      </w:r>
      <w:r w:rsidR="007E44B0" w:rsidRPr="00714100">
        <w:rPr>
          <w:rFonts w:ascii="Arial" w:hAnsi="Arial" w:cs="Arial"/>
          <w:b/>
        </w:rPr>
        <w:t>Nº. 0</w:t>
      </w:r>
      <w:r w:rsidR="004145E5">
        <w:rPr>
          <w:rFonts w:ascii="Arial" w:hAnsi="Arial" w:cs="Arial"/>
          <w:b/>
        </w:rPr>
        <w:t>01</w:t>
      </w:r>
      <w:r w:rsidR="007E44B0" w:rsidRPr="00714100">
        <w:rPr>
          <w:rFonts w:ascii="Arial" w:hAnsi="Arial" w:cs="Arial"/>
          <w:b/>
        </w:rPr>
        <w:t>/202</w:t>
      </w:r>
      <w:r w:rsidR="00727BBF" w:rsidRPr="00714100">
        <w:rPr>
          <w:rFonts w:ascii="Arial" w:hAnsi="Arial" w:cs="Arial"/>
          <w:b/>
        </w:rPr>
        <w:t>3</w:t>
      </w:r>
    </w:p>
    <w:p w14:paraId="1AD1CD2E" w14:textId="7BB776F6" w:rsidR="007E44B0" w:rsidRPr="00714100" w:rsidRDefault="007E44B0" w:rsidP="007E44B0">
      <w:pPr>
        <w:spacing w:line="360" w:lineRule="auto"/>
        <w:jc w:val="center"/>
        <w:rPr>
          <w:rFonts w:ascii="Arial" w:hAnsi="Arial" w:cs="Arial"/>
          <w:b/>
        </w:rPr>
      </w:pPr>
      <w:r w:rsidRPr="00714100">
        <w:rPr>
          <w:rFonts w:ascii="Arial" w:hAnsi="Arial" w:cs="Arial"/>
          <w:b/>
        </w:rPr>
        <w:t xml:space="preserve">PROCESSO ADMINISTRATIVO Nº </w:t>
      </w:r>
      <w:r w:rsidR="00727BBF" w:rsidRPr="00714100">
        <w:rPr>
          <w:rFonts w:ascii="Arial" w:hAnsi="Arial" w:cs="Arial"/>
          <w:b/>
        </w:rPr>
        <w:t>0</w:t>
      </w:r>
      <w:r w:rsidR="009B1886" w:rsidRPr="00714100">
        <w:rPr>
          <w:rFonts w:ascii="Arial" w:hAnsi="Arial" w:cs="Arial"/>
          <w:b/>
        </w:rPr>
        <w:t>89</w:t>
      </w:r>
      <w:r w:rsidR="003708A9" w:rsidRPr="00714100">
        <w:rPr>
          <w:rFonts w:ascii="Arial" w:hAnsi="Arial" w:cs="Arial"/>
          <w:b/>
        </w:rPr>
        <w:t>/</w:t>
      </w:r>
      <w:r w:rsidRPr="00714100">
        <w:rPr>
          <w:rFonts w:ascii="Arial" w:hAnsi="Arial" w:cs="Arial"/>
          <w:b/>
        </w:rPr>
        <w:t>202</w:t>
      </w:r>
      <w:r w:rsidR="002B5077" w:rsidRPr="00714100">
        <w:rPr>
          <w:rFonts w:ascii="Arial" w:hAnsi="Arial" w:cs="Arial"/>
          <w:b/>
        </w:rPr>
        <w:t>3</w:t>
      </w:r>
    </w:p>
    <w:p w14:paraId="7DB9166E" w14:textId="250490FA" w:rsidR="007E44B0" w:rsidRPr="00714100" w:rsidRDefault="007E44B0" w:rsidP="007E44B0">
      <w:pPr>
        <w:spacing w:line="360" w:lineRule="auto"/>
        <w:jc w:val="center"/>
        <w:rPr>
          <w:rFonts w:ascii="Arial" w:hAnsi="Arial" w:cs="Arial"/>
          <w:b/>
        </w:rPr>
      </w:pPr>
      <w:r w:rsidRPr="00714100">
        <w:rPr>
          <w:rFonts w:ascii="Arial" w:hAnsi="Arial" w:cs="Arial"/>
          <w:b/>
        </w:rPr>
        <w:t xml:space="preserve">DATA DA REALIZAÇÃO: </w:t>
      </w:r>
      <w:r w:rsidR="004145E5">
        <w:rPr>
          <w:rFonts w:ascii="Arial" w:hAnsi="Arial" w:cs="Arial"/>
          <w:b/>
          <w:bCs/>
          <w:u w:val="single"/>
        </w:rPr>
        <w:t>22</w:t>
      </w:r>
      <w:r w:rsidR="004145E5" w:rsidRPr="00853C67">
        <w:rPr>
          <w:rFonts w:ascii="Arial" w:hAnsi="Arial" w:cs="Arial"/>
          <w:b/>
          <w:bCs/>
          <w:u w:val="single"/>
        </w:rPr>
        <w:t xml:space="preserve"> </w:t>
      </w:r>
      <w:r w:rsidR="004145E5" w:rsidRPr="00853C67">
        <w:rPr>
          <w:rFonts w:ascii="Arial" w:hAnsi="Arial" w:cs="Arial"/>
          <w:b/>
          <w:u w:val="single"/>
        </w:rPr>
        <w:t xml:space="preserve">de </w:t>
      </w:r>
      <w:r w:rsidR="004145E5">
        <w:rPr>
          <w:rFonts w:ascii="Arial" w:hAnsi="Arial" w:cs="Arial"/>
          <w:b/>
          <w:u w:val="single"/>
        </w:rPr>
        <w:t>janeiro</w:t>
      </w:r>
      <w:r w:rsidR="004145E5" w:rsidRPr="00853C67">
        <w:rPr>
          <w:rFonts w:ascii="Arial" w:hAnsi="Arial" w:cs="Arial"/>
          <w:b/>
          <w:u w:val="single"/>
        </w:rPr>
        <w:t xml:space="preserve"> de 202</w:t>
      </w:r>
      <w:r w:rsidR="004145E5">
        <w:rPr>
          <w:rFonts w:ascii="Arial" w:hAnsi="Arial" w:cs="Arial"/>
          <w:b/>
          <w:u w:val="single"/>
        </w:rPr>
        <w:t>4</w:t>
      </w:r>
    </w:p>
    <w:p w14:paraId="17E46FE9" w14:textId="77777777" w:rsidR="007E44B0" w:rsidRPr="00714100" w:rsidRDefault="007E44B0" w:rsidP="007E44B0">
      <w:pPr>
        <w:autoSpaceDE w:val="0"/>
        <w:autoSpaceDN w:val="0"/>
        <w:adjustRightInd w:val="0"/>
        <w:jc w:val="both"/>
        <w:rPr>
          <w:rFonts w:ascii="Arial" w:eastAsiaTheme="minorHAnsi" w:hAnsi="Arial" w:cs="Arial"/>
          <w:b/>
          <w:bCs/>
          <w:lang w:eastAsia="en-US"/>
        </w:rPr>
      </w:pPr>
    </w:p>
    <w:tbl>
      <w:tblPr>
        <w:tblStyle w:val="Tabelacomgrade2"/>
        <w:tblW w:w="0" w:type="auto"/>
        <w:tblLook w:val="04A0" w:firstRow="1" w:lastRow="0" w:firstColumn="1" w:lastColumn="0" w:noHBand="0" w:noVBand="1"/>
      </w:tblPr>
      <w:tblGrid>
        <w:gridCol w:w="9430"/>
      </w:tblGrid>
      <w:tr w:rsidR="007E44B0" w:rsidRPr="00714100" w14:paraId="48508AB7" w14:textId="77777777" w:rsidTr="00587621">
        <w:tc>
          <w:tcPr>
            <w:tcW w:w="9779" w:type="dxa"/>
          </w:tcPr>
          <w:p w14:paraId="31A5FFBC" w14:textId="3F695577" w:rsidR="007E44B0" w:rsidRPr="00714100" w:rsidRDefault="007E44B0" w:rsidP="007E44B0">
            <w:pPr>
              <w:autoSpaceDE w:val="0"/>
              <w:autoSpaceDN w:val="0"/>
              <w:adjustRightInd w:val="0"/>
              <w:jc w:val="both"/>
              <w:rPr>
                <w:rFonts w:ascii="Arial" w:eastAsiaTheme="minorHAnsi" w:hAnsi="Arial" w:cs="Arial"/>
                <w:b/>
                <w:bCs/>
                <w:lang w:eastAsia="en-US"/>
              </w:rPr>
            </w:pPr>
            <w:r w:rsidRPr="00714100">
              <w:rPr>
                <w:rFonts w:ascii="Arial" w:eastAsiaTheme="minorHAnsi" w:hAnsi="Arial" w:cs="Arial"/>
                <w:b/>
                <w:bCs/>
                <w:lang w:eastAsia="en-US"/>
              </w:rPr>
              <w:t xml:space="preserve">PROCESSO LICITATÓRIO </w:t>
            </w:r>
            <w:r w:rsidRPr="00714100">
              <w:rPr>
                <w:rFonts w:ascii="Arial" w:eastAsiaTheme="minorHAnsi" w:hAnsi="Arial" w:cs="Arial"/>
                <w:b/>
                <w:bCs/>
                <w:u w:val="single"/>
                <w:lang w:eastAsia="en-US"/>
              </w:rPr>
              <w:t>NÃO</w:t>
            </w:r>
            <w:r w:rsidRPr="00714100">
              <w:rPr>
                <w:rFonts w:ascii="Arial" w:eastAsiaTheme="minorHAnsi" w:hAnsi="Arial" w:cs="Arial"/>
                <w:b/>
                <w:bCs/>
                <w:lang w:eastAsia="en-US"/>
              </w:rPr>
              <w:t xml:space="preserve"> EXCLUSIV</w:t>
            </w:r>
            <w:r w:rsidR="00B45E04" w:rsidRPr="00714100">
              <w:rPr>
                <w:rFonts w:ascii="Arial" w:eastAsiaTheme="minorHAnsi" w:hAnsi="Arial" w:cs="Arial"/>
                <w:b/>
                <w:bCs/>
                <w:lang w:eastAsia="en-US"/>
              </w:rPr>
              <w:t>O</w:t>
            </w:r>
            <w:r w:rsidRPr="00714100">
              <w:rPr>
                <w:rFonts w:ascii="Arial" w:eastAsiaTheme="minorHAnsi" w:hAnsi="Arial" w:cs="Arial"/>
                <w:b/>
                <w:bCs/>
                <w:lang w:eastAsia="en-US"/>
              </w:rPr>
              <w:t xml:space="preserve"> À PARTICIPAÇÃO DE MICROEMPRESAS, EMPRESAS DE PEQUENO PORTE E MEI</w:t>
            </w:r>
          </w:p>
        </w:tc>
      </w:tr>
    </w:tbl>
    <w:p w14:paraId="54E669E4" w14:textId="77777777" w:rsidR="007E44B0" w:rsidRPr="00714100" w:rsidRDefault="007E44B0" w:rsidP="007E44B0">
      <w:pPr>
        <w:autoSpaceDE w:val="0"/>
        <w:autoSpaceDN w:val="0"/>
        <w:adjustRightInd w:val="0"/>
        <w:jc w:val="both"/>
        <w:rPr>
          <w:rFonts w:ascii="Arial" w:eastAsiaTheme="minorHAnsi" w:hAnsi="Arial" w:cs="Arial"/>
          <w:b/>
          <w:bCs/>
          <w:lang w:eastAsia="en-US"/>
        </w:rPr>
      </w:pPr>
    </w:p>
    <w:p w14:paraId="14B5AEF7" w14:textId="77777777" w:rsidR="007E44B0" w:rsidRPr="00714100" w:rsidRDefault="007E44B0" w:rsidP="0021471D">
      <w:pPr>
        <w:ind w:right="-54"/>
        <w:jc w:val="both"/>
        <w:rPr>
          <w:rFonts w:ascii="Arial" w:hAnsi="Arial" w:cs="Arial"/>
          <w:b/>
          <w:u w:val="single"/>
        </w:rPr>
      </w:pPr>
      <w:r w:rsidRPr="00714100">
        <w:rPr>
          <w:rFonts w:ascii="Arial" w:hAnsi="Arial" w:cs="Arial"/>
          <w:b/>
          <w:u w:val="single"/>
        </w:rPr>
        <w:t xml:space="preserve">1. PREÂMBULO </w:t>
      </w:r>
    </w:p>
    <w:p w14:paraId="1905E976" w14:textId="77777777" w:rsidR="007E44B0" w:rsidRPr="00714100" w:rsidRDefault="007E44B0" w:rsidP="0021471D">
      <w:pPr>
        <w:autoSpaceDE w:val="0"/>
        <w:autoSpaceDN w:val="0"/>
        <w:adjustRightInd w:val="0"/>
        <w:jc w:val="both"/>
        <w:rPr>
          <w:rFonts w:ascii="Arial" w:hAnsi="Arial" w:cs="Arial"/>
          <w:color w:val="000000"/>
        </w:rPr>
      </w:pPr>
    </w:p>
    <w:p w14:paraId="5CFF07F3" w14:textId="3E1F554E" w:rsidR="00993921" w:rsidRPr="00714100" w:rsidRDefault="00993921" w:rsidP="00F40EF8">
      <w:pPr>
        <w:autoSpaceDE w:val="0"/>
        <w:autoSpaceDN w:val="0"/>
        <w:adjustRightInd w:val="0"/>
        <w:spacing w:after="120"/>
        <w:jc w:val="both"/>
        <w:rPr>
          <w:rFonts w:ascii="Arial" w:eastAsia="Calibri" w:hAnsi="Arial" w:cs="Arial"/>
          <w:color w:val="000000"/>
          <w:lang w:eastAsia="en-US"/>
        </w:rPr>
      </w:pPr>
      <w:r w:rsidRPr="00714100">
        <w:rPr>
          <w:rFonts w:ascii="Arial" w:hAnsi="Arial" w:cs="Arial"/>
          <w:bCs/>
          <w:color w:val="000000"/>
        </w:rPr>
        <w:t>O MUNICÍPIO DE ITAMBARACÁ/Pr</w:t>
      </w:r>
      <w:r w:rsidRPr="00714100">
        <w:rPr>
          <w:rFonts w:ascii="Arial" w:hAnsi="Arial" w:cs="Arial"/>
          <w:color w:val="000000"/>
        </w:rPr>
        <w:t xml:space="preserve">, Pessoa Jurídica de Direito Público, inscrito no CNPJ/MF nº 76.235.738/0001-08, com sede à Avenida Interventor Manoel Ribas, 06, Centro, com devida autorização expedida pela </w:t>
      </w:r>
      <w:r w:rsidRPr="00714100">
        <w:rPr>
          <w:rFonts w:ascii="Arial" w:hAnsi="Arial" w:cs="Arial"/>
        </w:rPr>
        <w:t>Prefeita Municipal Senhora Mônica Cristina Zambon Holzmann</w:t>
      </w:r>
      <w:r w:rsidRPr="00714100">
        <w:rPr>
          <w:rFonts w:ascii="Arial" w:hAnsi="Arial" w:cs="Arial"/>
          <w:color w:val="000000"/>
        </w:rPr>
        <w:t>, usando das atribuições que lhe são conferidas por Lei e nos termos do que dispõe a Lei Federal n. º 8.666/93, e suas alterações</w:t>
      </w:r>
      <w:r w:rsidR="00AB33E9" w:rsidRPr="00714100">
        <w:rPr>
          <w:rFonts w:ascii="Arial" w:hAnsi="Arial" w:cs="Arial"/>
          <w:color w:val="000000"/>
        </w:rPr>
        <w:t xml:space="preserve">, </w:t>
      </w:r>
      <w:r w:rsidR="00A04604" w:rsidRPr="00714100">
        <w:rPr>
          <w:rFonts w:ascii="Arial" w:eastAsiaTheme="minorHAnsi" w:hAnsi="Arial" w:cs="Arial"/>
          <w:lang w:eastAsia="en-US"/>
        </w:rPr>
        <w:t xml:space="preserve">Lei Estadual n.º 15.608/2007, </w:t>
      </w:r>
      <w:r w:rsidR="00AB33E9" w:rsidRPr="00714100">
        <w:rPr>
          <w:rFonts w:ascii="Arial" w:hAnsi="Arial" w:cs="Arial"/>
          <w:color w:val="000000"/>
        </w:rPr>
        <w:t>Decreto Federal nº 7.892/13</w:t>
      </w:r>
      <w:r w:rsidRPr="00714100">
        <w:rPr>
          <w:rFonts w:ascii="Arial" w:hAnsi="Arial" w:cs="Arial"/>
          <w:color w:val="000000"/>
        </w:rPr>
        <w:t xml:space="preserve"> e demais legislações aplicáveis, tornam público a realização de licitação, modalidade Concorrência, do tipo </w:t>
      </w:r>
      <w:r w:rsidR="00F64E18" w:rsidRPr="00714100">
        <w:rPr>
          <w:rFonts w:ascii="Arial" w:hAnsi="Arial" w:cs="Arial"/>
          <w:color w:val="000000"/>
        </w:rPr>
        <w:t>MENOR PREÇO</w:t>
      </w:r>
      <w:r w:rsidRPr="00714100">
        <w:rPr>
          <w:rFonts w:ascii="Arial" w:hAnsi="Arial" w:cs="Arial"/>
          <w:color w:val="000000"/>
        </w:rPr>
        <w:t xml:space="preserve">, sob o regime de empreitada </w:t>
      </w:r>
      <w:r w:rsidR="00F64E18">
        <w:rPr>
          <w:rFonts w:ascii="Arial" w:hAnsi="Arial" w:cs="Arial"/>
          <w:color w:val="000000"/>
        </w:rPr>
        <w:t>global</w:t>
      </w:r>
      <w:r w:rsidRPr="00714100">
        <w:rPr>
          <w:rFonts w:ascii="Arial" w:hAnsi="Arial" w:cs="Arial"/>
        </w:rPr>
        <w:t xml:space="preserve">, conforme a </w:t>
      </w:r>
      <w:r w:rsidRPr="00714100">
        <w:rPr>
          <w:rFonts w:ascii="Arial" w:eastAsia="Calibri" w:hAnsi="Arial" w:cs="Arial"/>
          <w:color w:val="000000"/>
          <w:lang w:eastAsia="en-US"/>
        </w:rPr>
        <w:t>descrição constante no Anexo I</w:t>
      </w:r>
      <w:r w:rsidRPr="00714100">
        <w:rPr>
          <w:rFonts w:ascii="Arial" w:eastAsia="Calibri" w:hAnsi="Arial" w:cs="Arial"/>
          <w:b/>
          <w:bCs/>
          <w:color w:val="000000"/>
          <w:lang w:eastAsia="en-US"/>
        </w:rPr>
        <w:t xml:space="preserve"> </w:t>
      </w:r>
      <w:r w:rsidRPr="00714100">
        <w:rPr>
          <w:rFonts w:ascii="Arial" w:eastAsia="Calibri" w:hAnsi="Arial" w:cs="Arial"/>
          <w:color w:val="000000"/>
          <w:lang w:eastAsia="en-US"/>
        </w:rPr>
        <w:t>deste edital, nas condições fixadas neste instrumento e seus Anexos.</w:t>
      </w:r>
    </w:p>
    <w:p w14:paraId="6D1869BF" w14:textId="0D040945" w:rsidR="00E114EF" w:rsidRPr="00714100" w:rsidRDefault="00E114EF" w:rsidP="00F40EF8">
      <w:pPr>
        <w:autoSpaceDE w:val="0"/>
        <w:autoSpaceDN w:val="0"/>
        <w:adjustRightInd w:val="0"/>
        <w:spacing w:after="120"/>
        <w:jc w:val="both"/>
        <w:rPr>
          <w:rFonts w:ascii="Arial" w:hAnsi="Arial" w:cs="Arial"/>
        </w:rPr>
      </w:pPr>
      <w:r w:rsidRPr="00714100">
        <w:rPr>
          <w:rFonts w:ascii="Arial" w:eastAsiaTheme="minorHAnsi" w:hAnsi="Arial" w:cs="Arial"/>
          <w:b/>
          <w:lang w:eastAsia="en-US"/>
        </w:rPr>
        <w:t>1.1.</w:t>
      </w:r>
      <w:r w:rsidRPr="00714100">
        <w:rPr>
          <w:rFonts w:ascii="Arial" w:eastAsiaTheme="minorHAnsi" w:hAnsi="Arial" w:cs="Arial"/>
          <w:lang w:eastAsia="en-US"/>
        </w:rPr>
        <w:t xml:space="preserve"> A sessão será conduzida pe</w:t>
      </w:r>
      <w:r w:rsidR="009B63CE" w:rsidRPr="00714100">
        <w:rPr>
          <w:rFonts w:ascii="Arial" w:eastAsiaTheme="minorHAnsi" w:hAnsi="Arial" w:cs="Arial"/>
          <w:lang w:eastAsia="en-US"/>
        </w:rPr>
        <w:t>l</w:t>
      </w:r>
      <w:r w:rsidR="00993921" w:rsidRPr="00714100">
        <w:rPr>
          <w:rFonts w:ascii="Arial" w:eastAsiaTheme="minorHAnsi" w:hAnsi="Arial" w:cs="Arial"/>
          <w:lang w:eastAsia="en-US"/>
        </w:rPr>
        <w:t>a Comissão de Licitação</w:t>
      </w:r>
      <w:r w:rsidRPr="00714100">
        <w:rPr>
          <w:rFonts w:ascii="Arial" w:eastAsiaTheme="minorHAnsi" w:hAnsi="Arial" w:cs="Arial"/>
          <w:lang w:eastAsia="en-US"/>
        </w:rPr>
        <w:t xml:space="preserve">, </w:t>
      </w:r>
      <w:r w:rsidR="00993921" w:rsidRPr="00714100">
        <w:rPr>
          <w:rFonts w:ascii="Arial" w:eastAsiaTheme="minorHAnsi" w:hAnsi="Arial" w:cs="Arial"/>
          <w:lang w:eastAsia="en-US"/>
        </w:rPr>
        <w:t xml:space="preserve">nomeada através da </w:t>
      </w:r>
      <w:r w:rsidR="00947A0F" w:rsidRPr="00947A0F">
        <w:rPr>
          <w:rFonts w:ascii="Arial" w:eastAsiaTheme="minorHAnsi" w:hAnsi="Arial" w:cs="Arial"/>
          <w:lang w:eastAsia="en-US"/>
        </w:rPr>
        <w:t>Portaria nº 124/2021, de 29 de março de 2021</w:t>
      </w:r>
      <w:r w:rsidRPr="00714100">
        <w:rPr>
          <w:rFonts w:ascii="Arial" w:eastAsiaTheme="minorHAnsi" w:hAnsi="Arial" w:cs="Arial"/>
          <w:lang w:eastAsia="en-US"/>
        </w:rPr>
        <w:t>.</w:t>
      </w:r>
    </w:p>
    <w:p w14:paraId="79B7F2E0" w14:textId="497C9FE4" w:rsidR="00591E01" w:rsidRPr="00714100" w:rsidRDefault="00E114EF" w:rsidP="00F40EF8">
      <w:pPr>
        <w:tabs>
          <w:tab w:val="left" w:pos="0"/>
        </w:tabs>
        <w:spacing w:after="120"/>
        <w:ind w:right="48"/>
        <w:jc w:val="both"/>
        <w:rPr>
          <w:rFonts w:ascii="Arial" w:hAnsi="Arial" w:cs="Arial"/>
        </w:rPr>
      </w:pPr>
      <w:r w:rsidRPr="00714100">
        <w:rPr>
          <w:rFonts w:ascii="Arial" w:hAnsi="Arial" w:cs="Arial"/>
          <w:b/>
          <w:bCs/>
        </w:rPr>
        <w:t xml:space="preserve">1.2. </w:t>
      </w:r>
      <w:r w:rsidR="00591E01" w:rsidRPr="00714100">
        <w:rPr>
          <w:rFonts w:ascii="Arial" w:hAnsi="Arial" w:cs="Arial"/>
        </w:rPr>
        <w:t xml:space="preserve">O recebimento dos Envelopes </w:t>
      </w:r>
      <w:r w:rsidR="00591E01" w:rsidRPr="00714100">
        <w:rPr>
          <w:rFonts w:ascii="Arial" w:hAnsi="Arial" w:cs="Arial"/>
          <w:b/>
        </w:rPr>
        <w:t>A</w:t>
      </w:r>
      <w:r w:rsidR="00591E01" w:rsidRPr="00714100">
        <w:rPr>
          <w:rFonts w:ascii="Arial" w:hAnsi="Arial" w:cs="Arial"/>
        </w:rPr>
        <w:t xml:space="preserve">, contendo a documentação de Habilitação dos interessados dar-se-á até </w:t>
      </w:r>
      <w:r w:rsidR="00591E01" w:rsidRPr="00714100">
        <w:rPr>
          <w:rFonts w:ascii="Arial" w:hAnsi="Arial" w:cs="Arial"/>
          <w:b/>
        </w:rPr>
        <w:t xml:space="preserve">às 09h00m, no dia </w:t>
      </w:r>
      <w:r w:rsidR="004145E5">
        <w:rPr>
          <w:rFonts w:ascii="Arial" w:hAnsi="Arial" w:cs="Arial"/>
          <w:b/>
          <w:bCs/>
          <w:u w:val="single"/>
        </w:rPr>
        <w:t>22</w:t>
      </w:r>
      <w:r w:rsidR="004145E5" w:rsidRPr="00853C67">
        <w:rPr>
          <w:rFonts w:ascii="Arial" w:hAnsi="Arial" w:cs="Arial"/>
          <w:b/>
          <w:bCs/>
          <w:u w:val="single"/>
        </w:rPr>
        <w:t xml:space="preserve"> </w:t>
      </w:r>
      <w:r w:rsidR="004145E5" w:rsidRPr="00853C67">
        <w:rPr>
          <w:rFonts w:ascii="Arial" w:hAnsi="Arial" w:cs="Arial"/>
          <w:b/>
          <w:u w:val="single"/>
        </w:rPr>
        <w:t xml:space="preserve">de </w:t>
      </w:r>
      <w:r w:rsidR="004145E5">
        <w:rPr>
          <w:rFonts w:ascii="Arial" w:hAnsi="Arial" w:cs="Arial"/>
          <w:b/>
          <w:u w:val="single"/>
        </w:rPr>
        <w:t>janeiro</w:t>
      </w:r>
      <w:r w:rsidR="004145E5" w:rsidRPr="00853C67">
        <w:rPr>
          <w:rFonts w:ascii="Arial" w:hAnsi="Arial" w:cs="Arial"/>
          <w:b/>
          <w:u w:val="single"/>
        </w:rPr>
        <w:t xml:space="preserve"> de 202</w:t>
      </w:r>
      <w:r w:rsidR="004145E5">
        <w:rPr>
          <w:rFonts w:ascii="Arial" w:hAnsi="Arial" w:cs="Arial"/>
          <w:b/>
          <w:u w:val="single"/>
        </w:rPr>
        <w:t>4</w:t>
      </w:r>
      <w:r w:rsidR="00591E01" w:rsidRPr="00714100">
        <w:rPr>
          <w:rFonts w:ascii="Arial" w:hAnsi="Arial" w:cs="Arial"/>
        </w:rPr>
        <w:t xml:space="preserve">, no Setor de Protocolo da Prefeitura Municipal de Itambaracá, no endereço acima citado. Ressaltando que </w:t>
      </w:r>
      <w:r w:rsidR="00591E01" w:rsidRPr="00714100">
        <w:rPr>
          <w:rFonts w:ascii="Arial" w:hAnsi="Arial" w:cs="Arial"/>
          <w:u w:val="single"/>
        </w:rPr>
        <w:t xml:space="preserve">o </w:t>
      </w:r>
      <w:r w:rsidR="00591E01" w:rsidRPr="00714100">
        <w:rPr>
          <w:rFonts w:ascii="Arial" w:hAnsi="Arial" w:cs="Arial"/>
          <w:b/>
          <w:u w:val="single"/>
        </w:rPr>
        <w:t>procedimento de protocolo é de forma eletrônica, portanto, a empresa licitante efetuar um cadastro prévio para dar agilidade a este procedimento.</w:t>
      </w:r>
    </w:p>
    <w:p w14:paraId="24E8460E" w14:textId="4C4AEE91" w:rsidR="00591E01" w:rsidRPr="00714100" w:rsidRDefault="00591E01" w:rsidP="00F40EF8">
      <w:pPr>
        <w:autoSpaceDE w:val="0"/>
        <w:autoSpaceDN w:val="0"/>
        <w:adjustRightInd w:val="0"/>
        <w:spacing w:after="120"/>
        <w:jc w:val="both"/>
        <w:rPr>
          <w:rFonts w:ascii="Arial" w:hAnsi="Arial" w:cs="Arial"/>
        </w:rPr>
      </w:pPr>
      <w:r w:rsidRPr="00714100">
        <w:rPr>
          <w:rFonts w:ascii="Arial" w:hAnsi="Arial" w:cs="Arial"/>
          <w:b/>
          <w:color w:val="000000"/>
        </w:rPr>
        <w:t xml:space="preserve">1.3. </w:t>
      </w:r>
      <w:r w:rsidRPr="00714100">
        <w:rPr>
          <w:rFonts w:ascii="Arial" w:hAnsi="Arial" w:cs="Arial"/>
        </w:rPr>
        <w:t xml:space="preserve">A abertura dos Envelopes </w:t>
      </w:r>
      <w:r w:rsidRPr="00714100">
        <w:rPr>
          <w:rFonts w:ascii="Arial" w:hAnsi="Arial" w:cs="Arial"/>
          <w:b/>
        </w:rPr>
        <w:t>A</w:t>
      </w:r>
      <w:r w:rsidRPr="00714100">
        <w:rPr>
          <w:rFonts w:ascii="Arial" w:hAnsi="Arial" w:cs="Arial"/>
        </w:rPr>
        <w:t>, contendo a Documentação de Habilitação, dar-se-á no mesmo local retro estabelecido, às</w:t>
      </w:r>
      <w:r w:rsidRPr="00714100">
        <w:rPr>
          <w:rFonts w:ascii="Arial" w:hAnsi="Arial" w:cs="Arial"/>
          <w:b/>
        </w:rPr>
        <w:t xml:space="preserve"> 09h15m</w:t>
      </w:r>
      <w:r w:rsidRPr="00714100">
        <w:rPr>
          <w:rFonts w:ascii="Arial" w:hAnsi="Arial" w:cs="Arial"/>
        </w:rPr>
        <w:t xml:space="preserve">, do dia </w:t>
      </w:r>
      <w:r w:rsidR="004145E5">
        <w:rPr>
          <w:rFonts w:ascii="Arial" w:hAnsi="Arial" w:cs="Arial"/>
          <w:b/>
          <w:bCs/>
          <w:u w:val="single"/>
        </w:rPr>
        <w:t>22</w:t>
      </w:r>
      <w:r w:rsidR="004145E5" w:rsidRPr="00853C67">
        <w:rPr>
          <w:rFonts w:ascii="Arial" w:hAnsi="Arial" w:cs="Arial"/>
          <w:b/>
          <w:bCs/>
          <w:u w:val="single"/>
        </w:rPr>
        <w:t xml:space="preserve"> </w:t>
      </w:r>
      <w:r w:rsidR="004145E5" w:rsidRPr="00853C67">
        <w:rPr>
          <w:rFonts w:ascii="Arial" w:hAnsi="Arial" w:cs="Arial"/>
          <w:b/>
          <w:u w:val="single"/>
        </w:rPr>
        <w:t xml:space="preserve">de </w:t>
      </w:r>
      <w:r w:rsidR="004145E5">
        <w:rPr>
          <w:rFonts w:ascii="Arial" w:hAnsi="Arial" w:cs="Arial"/>
          <w:b/>
          <w:u w:val="single"/>
        </w:rPr>
        <w:t>janeiro</w:t>
      </w:r>
      <w:r w:rsidR="004145E5" w:rsidRPr="00853C67">
        <w:rPr>
          <w:rFonts w:ascii="Arial" w:hAnsi="Arial" w:cs="Arial"/>
          <w:b/>
          <w:u w:val="single"/>
        </w:rPr>
        <w:t xml:space="preserve"> de 202</w:t>
      </w:r>
      <w:r w:rsidR="004145E5">
        <w:rPr>
          <w:rFonts w:ascii="Arial" w:hAnsi="Arial" w:cs="Arial"/>
          <w:b/>
          <w:u w:val="single"/>
        </w:rPr>
        <w:t>4</w:t>
      </w:r>
      <w:r w:rsidRPr="00714100">
        <w:rPr>
          <w:rFonts w:ascii="Arial" w:hAnsi="Arial" w:cs="Arial"/>
        </w:rPr>
        <w:t xml:space="preserve">. Havendo concordância da Comissão de Licitação e de todos os proponentes, formalmente expressa pela assinatura da declaração de Renúncia (Modelo constante no </w:t>
      </w:r>
      <w:r w:rsidRPr="00A75497">
        <w:rPr>
          <w:rFonts w:ascii="Arial" w:hAnsi="Arial" w:cs="Arial"/>
        </w:rPr>
        <w:t>Anexo V),</w:t>
      </w:r>
      <w:r w:rsidRPr="00714100">
        <w:rPr>
          <w:rFonts w:ascii="Arial" w:hAnsi="Arial" w:cs="Arial"/>
        </w:rPr>
        <w:t xml:space="preserve"> renunciando à interposição de recurso da fase de habilitação, proceder-se-á, nesta data a abertura dos Envelopes </w:t>
      </w:r>
      <w:r w:rsidRPr="00714100">
        <w:rPr>
          <w:rFonts w:ascii="Arial" w:hAnsi="Arial" w:cs="Arial"/>
          <w:b/>
        </w:rPr>
        <w:t>B</w:t>
      </w:r>
      <w:r w:rsidRPr="00714100">
        <w:rPr>
          <w:rFonts w:ascii="Arial" w:hAnsi="Arial" w:cs="Arial"/>
        </w:rPr>
        <w:t>, contendo a Proposta de Preço, dos proponentes habilitados.</w:t>
      </w:r>
    </w:p>
    <w:p w14:paraId="3E3A19AD" w14:textId="60AB6C36" w:rsidR="00E114EF" w:rsidRPr="00714100" w:rsidRDefault="00E114EF" w:rsidP="00F40EF8">
      <w:pPr>
        <w:autoSpaceDE w:val="0"/>
        <w:autoSpaceDN w:val="0"/>
        <w:adjustRightInd w:val="0"/>
        <w:spacing w:after="120"/>
        <w:jc w:val="both"/>
        <w:rPr>
          <w:rFonts w:ascii="Arial" w:hAnsi="Arial" w:cs="Arial"/>
        </w:rPr>
      </w:pPr>
      <w:r w:rsidRPr="00714100">
        <w:rPr>
          <w:rFonts w:ascii="Arial" w:hAnsi="Arial" w:cs="Arial"/>
          <w:b/>
        </w:rPr>
        <w:t>1.</w:t>
      </w:r>
      <w:r w:rsidR="00F40EF8">
        <w:rPr>
          <w:rFonts w:ascii="Arial" w:hAnsi="Arial" w:cs="Arial"/>
          <w:b/>
        </w:rPr>
        <w:t>4</w:t>
      </w:r>
      <w:r w:rsidRPr="00714100">
        <w:rPr>
          <w:rFonts w:ascii="Arial" w:hAnsi="Arial" w:cs="Arial"/>
        </w:rPr>
        <w:t xml:space="preserve">. O referido Edital estará disponível no Departamento de </w:t>
      </w:r>
      <w:r w:rsidR="00B45E04" w:rsidRPr="00714100">
        <w:rPr>
          <w:rFonts w:ascii="Arial" w:hAnsi="Arial" w:cs="Arial"/>
        </w:rPr>
        <w:t>Licitações</w:t>
      </w:r>
      <w:r w:rsidRPr="00714100">
        <w:rPr>
          <w:rFonts w:ascii="Arial" w:hAnsi="Arial" w:cs="Arial"/>
        </w:rPr>
        <w:t xml:space="preserve"> e poderá ser adquirido pelos interessados através do site www.itambaraca.pr.gov.br no link </w:t>
      </w:r>
      <w:hyperlink r:id="rId11" w:history="1">
        <w:r w:rsidRPr="00714100">
          <w:rPr>
            <w:rStyle w:val="Hyperlink"/>
            <w:rFonts w:ascii="Arial" w:hAnsi="Arial" w:cs="Arial"/>
          </w:rPr>
          <w:t>www.itambaraca.pr.gov.br</w:t>
        </w:r>
      </w:hyperlink>
      <w:r w:rsidRPr="00714100">
        <w:rPr>
          <w:rFonts w:ascii="Arial" w:hAnsi="Arial" w:cs="Arial"/>
        </w:rPr>
        <w:t xml:space="preserve"> - ou </w:t>
      </w:r>
      <w:hyperlink r:id="rId12" w:history="1">
        <w:r w:rsidRPr="00714100">
          <w:rPr>
            <w:rStyle w:val="Hyperlink"/>
            <w:rFonts w:ascii="Arial" w:hAnsi="Arial" w:cs="Arial"/>
          </w:rPr>
          <w:t>http://131.108.231.254:8090/portaltransparencia/</w:t>
        </w:r>
      </w:hyperlink>
      <w:r w:rsidRPr="00714100">
        <w:rPr>
          <w:color w:val="0000FF"/>
        </w:rPr>
        <w:t>,</w:t>
      </w:r>
      <w:r w:rsidRPr="00714100">
        <w:rPr>
          <w:rFonts w:ascii="Arial" w:hAnsi="Arial" w:cs="Arial"/>
        </w:rPr>
        <w:t xml:space="preserve"> e/ou www.bll.org.br no link BLL Compras. </w:t>
      </w:r>
    </w:p>
    <w:p w14:paraId="1F523085" w14:textId="1BCFF9C2" w:rsidR="00E114EF" w:rsidRPr="00714100" w:rsidRDefault="00E114EF" w:rsidP="00F40EF8">
      <w:pPr>
        <w:autoSpaceDE w:val="0"/>
        <w:autoSpaceDN w:val="0"/>
        <w:adjustRightInd w:val="0"/>
        <w:spacing w:after="120"/>
        <w:jc w:val="both"/>
        <w:rPr>
          <w:rFonts w:ascii="Arial" w:eastAsiaTheme="minorHAnsi" w:hAnsi="Arial" w:cs="Arial"/>
          <w:b/>
          <w:bCs/>
          <w:i/>
          <w:color w:val="000000"/>
          <w:lang w:eastAsia="en-US"/>
        </w:rPr>
      </w:pPr>
      <w:r w:rsidRPr="00714100">
        <w:rPr>
          <w:rFonts w:ascii="Arial" w:hAnsi="Arial" w:cs="Arial"/>
          <w:b/>
          <w:i/>
        </w:rPr>
        <w:t>1.</w:t>
      </w:r>
      <w:r w:rsidR="00F40EF8">
        <w:rPr>
          <w:rFonts w:ascii="Arial" w:hAnsi="Arial" w:cs="Arial"/>
          <w:b/>
          <w:i/>
        </w:rPr>
        <w:t>5</w:t>
      </w:r>
      <w:r w:rsidRPr="00714100">
        <w:rPr>
          <w:rFonts w:ascii="Arial" w:hAnsi="Arial" w:cs="Arial"/>
          <w:b/>
          <w:i/>
        </w:rPr>
        <w:t>.</w:t>
      </w:r>
      <w:r w:rsidRPr="00714100">
        <w:rPr>
          <w:rFonts w:ascii="Arial" w:hAnsi="Arial" w:cs="Arial"/>
          <w:i/>
        </w:rPr>
        <w:t xml:space="preserve"> Sem prejuízo das publicações necessárias, qualquer alteração, modificação ou informação referente ao edital em questão, estarão disponíveis no site supracitado, cabendo aos interessados inteira responsabilidade de acompanhar as informações prestadas pelo Município, não cabendo aos mesmos, alegar desconhecimento sobre quaisquer informações prestadas com referência ao edital em questão.</w:t>
      </w:r>
    </w:p>
    <w:p w14:paraId="19A709AC" w14:textId="77777777" w:rsidR="00F40EF8" w:rsidRDefault="00F40EF8" w:rsidP="0021471D">
      <w:pPr>
        <w:autoSpaceDE w:val="0"/>
        <w:autoSpaceDN w:val="0"/>
        <w:adjustRightInd w:val="0"/>
        <w:rPr>
          <w:rFonts w:ascii="Arial" w:eastAsiaTheme="minorHAnsi" w:hAnsi="Arial" w:cs="Arial"/>
          <w:b/>
          <w:bCs/>
          <w:color w:val="000000"/>
          <w:lang w:eastAsia="en-US"/>
        </w:rPr>
      </w:pPr>
    </w:p>
    <w:p w14:paraId="640B7D18" w14:textId="62ACC8FA" w:rsidR="00E114EF" w:rsidRPr="00714100" w:rsidRDefault="00E114EF" w:rsidP="0021471D">
      <w:pPr>
        <w:autoSpaceDE w:val="0"/>
        <w:autoSpaceDN w:val="0"/>
        <w:adjustRightInd w:val="0"/>
        <w:rPr>
          <w:rFonts w:ascii="Arial" w:eastAsiaTheme="minorHAnsi" w:hAnsi="Arial" w:cs="Arial"/>
          <w:b/>
          <w:bCs/>
          <w:color w:val="000000"/>
          <w:lang w:eastAsia="en-US"/>
        </w:rPr>
      </w:pPr>
      <w:r w:rsidRPr="00714100">
        <w:rPr>
          <w:rFonts w:ascii="Arial" w:eastAsiaTheme="minorHAnsi" w:hAnsi="Arial" w:cs="Arial"/>
          <w:b/>
          <w:bCs/>
          <w:color w:val="000000"/>
          <w:lang w:eastAsia="en-US"/>
        </w:rPr>
        <w:t>2</w:t>
      </w:r>
      <w:r w:rsidRPr="00714100">
        <w:rPr>
          <w:rFonts w:ascii="Arial" w:eastAsiaTheme="minorHAnsi" w:hAnsi="Arial" w:cs="Arial"/>
          <w:b/>
          <w:bCs/>
          <w:color w:val="000000"/>
          <w:u w:val="single"/>
          <w:lang w:eastAsia="en-US"/>
        </w:rPr>
        <w:t>. DA LICITAÇÃO</w:t>
      </w:r>
    </w:p>
    <w:p w14:paraId="27CAFF00" w14:textId="77777777" w:rsidR="00E114EF" w:rsidRPr="00714100" w:rsidRDefault="00E114EF" w:rsidP="0021471D">
      <w:pPr>
        <w:autoSpaceDE w:val="0"/>
        <w:autoSpaceDN w:val="0"/>
        <w:adjustRightInd w:val="0"/>
        <w:rPr>
          <w:rFonts w:ascii="Arial" w:eastAsiaTheme="minorHAnsi" w:hAnsi="Arial" w:cs="Arial"/>
          <w:b/>
          <w:bCs/>
          <w:color w:val="000000"/>
          <w:lang w:eastAsia="en-US"/>
        </w:rPr>
      </w:pPr>
    </w:p>
    <w:p w14:paraId="31A57173" w14:textId="36B4B64E" w:rsidR="00E114EF" w:rsidRPr="00714100" w:rsidRDefault="00E114EF" w:rsidP="00141E82">
      <w:pPr>
        <w:autoSpaceDE w:val="0"/>
        <w:autoSpaceDN w:val="0"/>
        <w:adjustRightInd w:val="0"/>
        <w:spacing w:after="120"/>
        <w:jc w:val="both"/>
        <w:rPr>
          <w:rFonts w:ascii="Arial" w:eastAsiaTheme="minorHAnsi" w:hAnsi="Arial" w:cs="Arial"/>
          <w:b/>
          <w:color w:val="000000"/>
          <w:lang w:eastAsia="en-US"/>
        </w:rPr>
      </w:pPr>
      <w:r w:rsidRPr="00714100">
        <w:rPr>
          <w:rFonts w:ascii="Arial" w:eastAsiaTheme="minorHAnsi" w:hAnsi="Arial" w:cs="Arial"/>
          <w:b/>
          <w:bCs/>
          <w:color w:val="000000"/>
          <w:lang w:eastAsia="en-US"/>
        </w:rPr>
        <w:lastRenderedPageBreak/>
        <w:t xml:space="preserve">2.1. OBJETO: </w:t>
      </w:r>
      <w:r w:rsidR="00AB33E9" w:rsidRPr="00714100">
        <w:rPr>
          <w:rFonts w:ascii="Arial" w:hAnsi="Arial" w:cs="Arial"/>
        </w:rPr>
        <w:t>Contratação de empresa especializada em de Serviços de Engenharia Elétrica e Obras Elétricas, com fornecimento de Projetos, Materiais, Equipamentos, Ferramentas e Mão de Obra, objetivando a elaboração de projetos executivos, construção e manutenção de rede de alta, média e baixa tensão, execução de atividades em rede energizada, modernização de Iluminação Pública, serviços de melhorias e modernização o parque de iluminação pública e ornamental, projetos para eficiência energética  de responsabilidade do Município ITAMBARACÁ, possuindo como parâmetro de preços e contratação a US/COPEL</w:t>
      </w:r>
      <w:r w:rsidRPr="00714100">
        <w:rPr>
          <w:rFonts w:ascii="Arial" w:eastAsiaTheme="minorHAnsi" w:hAnsi="Arial" w:cs="Arial"/>
          <w:b/>
          <w:color w:val="000000"/>
          <w:lang w:eastAsia="en-US"/>
        </w:rPr>
        <w:t>.</w:t>
      </w:r>
    </w:p>
    <w:p w14:paraId="25E72399" w14:textId="77777777" w:rsidR="00EE24F1" w:rsidRPr="00714100" w:rsidRDefault="00EE24F1" w:rsidP="007A70BC">
      <w:pPr>
        <w:tabs>
          <w:tab w:val="left" w:pos="0"/>
        </w:tabs>
        <w:spacing w:after="120"/>
        <w:ind w:right="48"/>
        <w:jc w:val="both"/>
        <w:rPr>
          <w:rFonts w:ascii="Arial" w:hAnsi="Arial" w:cs="Arial"/>
          <w:b/>
          <w:color w:val="000000"/>
        </w:rPr>
      </w:pPr>
      <w:r w:rsidRPr="00714100">
        <w:rPr>
          <w:rFonts w:ascii="Arial" w:hAnsi="Arial" w:cs="Arial"/>
          <w:b/>
          <w:color w:val="000000"/>
        </w:rPr>
        <w:t>2.2.</w:t>
      </w:r>
      <w:r w:rsidRPr="00714100">
        <w:rPr>
          <w:rFonts w:ascii="Arial" w:hAnsi="Arial" w:cs="Arial"/>
          <w:color w:val="000000"/>
        </w:rPr>
        <w:t xml:space="preserve"> </w:t>
      </w:r>
      <w:r w:rsidRPr="00714100">
        <w:rPr>
          <w:rFonts w:ascii="Arial" w:hAnsi="Arial" w:cs="Arial"/>
          <w:b/>
          <w:color w:val="000000"/>
        </w:rPr>
        <w:t>TIPO DE LICITAÇÃO E REGIME DE EXECUÇÃO</w:t>
      </w:r>
    </w:p>
    <w:p w14:paraId="4A316FD4" w14:textId="5AD4FBE6" w:rsidR="00EE24F1" w:rsidRPr="00714100" w:rsidRDefault="00EE24F1" w:rsidP="007A70BC">
      <w:pPr>
        <w:tabs>
          <w:tab w:val="left" w:pos="0"/>
        </w:tabs>
        <w:spacing w:after="120"/>
        <w:ind w:right="48"/>
        <w:jc w:val="both"/>
        <w:rPr>
          <w:rFonts w:ascii="Arial" w:hAnsi="Arial" w:cs="Arial"/>
          <w:color w:val="000000"/>
        </w:rPr>
      </w:pPr>
      <w:r w:rsidRPr="00714100">
        <w:rPr>
          <w:rFonts w:ascii="Arial" w:hAnsi="Arial" w:cs="Arial"/>
          <w:b/>
          <w:color w:val="000000"/>
        </w:rPr>
        <w:t>2.2.1</w:t>
      </w:r>
      <w:r w:rsidRPr="00714100">
        <w:rPr>
          <w:rFonts w:ascii="Arial" w:hAnsi="Arial" w:cs="Arial"/>
          <w:color w:val="000000"/>
        </w:rPr>
        <w:t>. Esta licitação se processa no Regime de execução EMPREITADA POR PREÇO GLOBAL, avaliação MENOR PREÇO, em conformidade com a Lei Federal nº 8.666/93 e alterações, Lei Complementar nº 123/2006, mediante as instruções estabelecidas no presente instrumento convocatório.</w:t>
      </w:r>
    </w:p>
    <w:p w14:paraId="2CE775B8" w14:textId="77777777" w:rsidR="00EE24F1" w:rsidRPr="00714100" w:rsidRDefault="00EE24F1" w:rsidP="007A70BC">
      <w:pPr>
        <w:tabs>
          <w:tab w:val="left" w:pos="0"/>
        </w:tabs>
        <w:spacing w:after="120"/>
        <w:ind w:right="48"/>
        <w:jc w:val="both"/>
        <w:rPr>
          <w:rFonts w:ascii="Arial" w:hAnsi="Arial" w:cs="Arial"/>
          <w:b/>
          <w:color w:val="000000"/>
        </w:rPr>
      </w:pPr>
      <w:r w:rsidRPr="00714100">
        <w:rPr>
          <w:rFonts w:ascii="Arial" w:hAnsi="Arial" w:cs="Arial"/>
          <w:b/>
          <w:color w:val="000000"/>
        </w:rPr>
        <w:t>2.3. APLICAÇÃO DA LEI COMPLEMENTAR Nº 123, DE 14 DE DEZEMBRO DE 2006.</w:t>
      </w:r>
    </w:p>
    <w:p w14:paraId="66C94671" w14:textId="77777777" w:rsidR="00EE24F1" w:rsidRPr="00714100" w:rsidRDefault="00EE24F1" w:rsidP="007A70BC">
      <w:pPr>
        <w:tabs>
          <w:tab w:val="left" w:pos="0"/>
        </w:tabs>
        <w:spacing w:after="120"/>
        <w:ind w:right="48"/>
        <w:jc w:val="both"/>
        <w:rPr>
          <w:rFonts w:ascii="Arial" w:hAnsi="Arial" w:cs="Arial"/>
          <w:color w:val="000000"/>
        </w:rPr>
      </w:pPr>
      <w:r w:rsidRPr="00714100">
        <w:rPr>
          <w:rFonts w:ascii="Arial" w:hAnsi="Arial" w:cs="Arial"/>
          <w:b/>
          <w:color w:val="000000"/>
        </w:rPr>
        <w:t xml:space="preserve">2.3.1. </w:t>
      </w:r>
      <w:r w:rsidRPr="00714100">
        <w:rPr>
          <w:rFonts w:ascii="Arial" w:hAnsi="Arial" w:cs="Arial"/>
          <w:color w:val="000000"/>
        </w:rPr>
        <w:t>Havendo participação de “Microempresa” ou “Empresa de Pequeno Porte”, serão adotados os procedimentos previstos na Lei Complementar nº 123, de 14 de dezembro de 2006, no que dispõem os artigos 3º, 42º a 45º.</w:t>
      </w:r>
    </w:p>
    <w:p w14:paraId="6C154492" w14:textId="77777777" w:rsidR="00EE24F1" w:rsidRPr="00714100" w:rsidRDefault="00EE24F1" w:rsidP="007A70BC">
      <w:pPr>
        <w:tabs>
          <w:tab w:val="left" w:pos="0"/>
        </w:tabs>
        <w:spacing w:after="120"/>
        <w:ind w:right="48"/>
        <w:jc w:val="both"/>
        <w:rPr>
          <w:rFonts w:ascii="Arial" w:hAnsi="Arial" w:cs="Arial"/>
          <w:b/>
          <w:color w:val="000000"/>
        </w:rPr>
      </w:pPr>
      <w:r w:rsidRPr="00714100">
        <w:rPr>
          <w:rFonts w:ascii="Arial" w:hAnsi="Arial" w:cs="Arial"/>
          <w:b/>
          <w:color w:val="000000"/>
        </w:rPr>
        <w:t>2.4. DA VISITA TÉCNICA.</w:t>
      </w:r>
    </w:p>
    <w:p w14:paraId="376D4FE5" w14:textId="0893ED48" w:rsidR="00490508" w:rsidRPr="00714100" w:rsidRDefault="00490508" w:rsidP="007A70BC">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2.4.1.</w:t>
      </w:r>
      <w:r w:rsidRPr="00714100">
        <w:rPr>
          <w:rFonts w:ascii="Arial" w:eastAsiaTheme="minorHAnsi" w:hAnsi="Arial" w:cs="Arial"/>
          <w:lang w:eastAsia="en-US"/>
        </w:rPr>
        <w:t xml:space="preserve"> Ao licitante </w:t>
      </w:r>
      <w:r w:rsidRPr="00714100">
        <w:rPr>
          <w:rFonts w:ascii="Arial" w:eastAsiaTheme="minorHAnsi" w:hAnsi="Arial" w:cs="Arial"/>
          <w:b/>
          <w:u w:val="single"/>
          <w:lang w:eastAsia="en-US"/>
        </w:rPr>
        <w:t>é facultado vistoriar o objeto</w:t>
      </w:r>
      <w:r w:rsidRPr="00714100">
        <w:rPr>
          <w:rFonts w:ascii="Arial" w:eastAsiaTheme="minorHAnsi" w:hAnsi="Arial" w:cs="Arial"/>
          <w:lang w:eastAsia="en-US"/>
        </w:rPr>
        <w:t xml:space="preserve"> em até 02 (dois) dias úteis anteriores à data da abertura do certame, em horário previamente agendado pelo telefone (43) 3543-1224, Itambaracá/Pr, das 07h:30m às 11h:30m e 13h:00m às 17h:00m, com o Sta. Milayne Gonçalves Franco, na Secretária Municipal de Serviços Públicos, Obras, Viação e Urbanismo, situada na Avenida Interventor Manoel Ribas, 06, neste Município.</w:t>
      </w:r>
    </w:p>
    <w:p w14:paraId="779EC527" w14:textId="261A051F" w:rsidR="00490508" w:rsidRPr="00714100" w:rsidRDefault="00490508" w:rsidP="007A70BC">
      <w:pPr>
        <w:spacing w:after="120"/>
        <w:jc w:val="both"/>
        <w:rPr>
          <w:rFonts w:ascii="Arial" w:eastAsiaTheme="minorHAnsi" w:hAnsi="Arial" w:cs="Arial"/>
          <w:lang w:eastAsia="en-US"/>
        </w:rPr>
      </w:pPr>
      <w:r w:rsidRPr="00714100">
        <w:rPr>
          <w:rFonts w:ascii="Arial" w:eastAsiaTheme="minorHAnsi" w:hAnsi="Arial" w:cs="Arial"/>
          <w:b/>
          <w:bCs/>
          <w:lang w:eastAsia="en-US"/>
        </w:rPr>
        <w:t>2.4.2.</w:t>
      </w:r>
      <w:r w:rsidRPr="00714100">
        <w:rPr>
          <w:rFonts w:ascii="Arial" w:eastAsiaTheme="minorHAnsi" w:hAnsi="Arial" w:cs="Arial"/>
          <w:lang w:eastAsia="en-US"/>
        </w:rPr>
        <w:t xml:space="preserve"> Ao comparecer ao local para efetuar a visita, o profissional indicado deverá apresentar cédula de identidade profissional emitida pelo CREA, ou documento oficial de identidade acompanhado de comprovante de qualificação profissional, e entregar uma carta de apresentação da empresa.</w:t>
      </w:r>
    </w:p>
    <w:p w14:paraId="20FE5584" w14:textId="0956C066" w:rsidR="00490508" w:rsidRPr="00714100" w:rsidRDefault="00490508" w:rsidP="007A70BC">
      <w:pPr>
        <w:spacing w:after="120"/>
        <w:jc w:val="both"/>
        <w:rPr>
          <w:rFonts w:ascii="Arial" w:eastAsiaTheme="minorHAnsi" w:hAnsi="Arial" w:cs="Arial"/>
          <w:lang w:eastAsia="en-US"/>
        </w:rPr>
      </w:pPr>
      <w:r w:rsidRPr="00714100">
        <w:rPr>
          <w:rFonts w:ascii="Arial" w:eastAsiaTheme="minorHAnsi" w:hAnsi="Arial" w:cs="Arial"/>
          <w:b/>
          <w:bCs/>
          <w:lang w:eastAsia="en-US"/>
        </w:rPr>
        <w:t>2.4.3.</w:t>
      </w:r>
      <w:r w:rsidRPr="00714100">
        <w:rPr>
          <w:rFonts w:ascii="Arial" w:eastAsiaTheme="minorHAnsi" w:hAnsi="Arial" w:cs="Arial"/>
          <w:lang w:eastAsia="en-US"/>
        </w:rPr>
        <w:t xml:space="preserve"> Quando da visita ao local dos serviços, o representante da licitante, deve obter, por sua exclusiva responsabilidade, toda a informação necessária para o preparo de sua proposta. </w:t>
      </w:r>
    </w:p>
    <w:p w14:paraId="5823759B" w14:textId="57353828" w:rsidR="00490508" w:rsidRPr="00714100" w:rsidRDefault="00490508" w:rsidP="007A70BC">
      <w:pPr>
        <w:spacing w:after="120"/>
        <w:jc w:val="both"/>
        <w:rPr>
          <w:rFonts w:ascii="Arial" w:eastAsiaTheme="minorHAnsi" w:hAnsi="Arial" w:cs="Arial"/>
          <w:lang w:eastAsia="en-US"/>
        </w:rPr>
      </w:pPr>
      <w:r w:rsidRPr="00714100">
        <w:rPr>
          <w:rFonts w:ascii="Arial" w:eastAsiaTheme="minorHAnsi" w:hAnsi="Arial" w:cs="Arial"/>
          <w:b/>
          <w:bCs/>
          <w:lang w:eastAsia="en-US"/>
        </w:rPr>
        <w:t>2.4.4.</w:t>
      </w:r>
      <w:r w:rsidRPr="00714100">
        <w:rPr>
          <w:rFonts w:ascii="Arial" w:eastAsiaTheme="minorHAnsi" w:hAnsi="Arial" w:cs="Arial"/>
          <w:lang w:eastAsia="en-US"/>
        </w:rPr>
        <w:t xml:space="preserve"> O Município deverá emitir Atestado de Visita Técnica para a empresa, e este deverá ser apresentado no Envelope de Habilitação. </w:t>
      </w:r>
    </w:p>
    <w:p w14:paraId="63638E2D" w14:textId="71654974" w:rsidR="00490508" w:rsidRPr="00714100" w:rsidRDefault="00490508" w:rsidP="007A70BC">
      <w:pPr>
        <w:spacing w:after="120"/>
        <w:jc w:val="both"/>
        <w:rPr>
          <w:rFonts w:ascii="Arial" w:eastAsiaTheme="minorHAnsi" w:hAnsi="Arial" w:cs="Arial"/>
          <w:lang w:eastAsia="en-US"/>
        </w:rPr>
      </w:pPr>
      <w:r w:rsidRPr="00714100">
        <w:rPr>
          <w:rFonts w:ascii="Arial" w:eastAsiaTheme="minorHAnsi" w:hAnsi="Arial" w:cs="Arial"/>
          <w:b/>
          <w:bCs/>
          <w:lang w:eastAsia="en-US"/>
        </w:rPr>
        <w:t>2.4.5.</w:t>
      </w:r>
      <w:r w:rsidRPr="00714100">
        <w:rPr>
          <w:rFonts w:ascii="Arial" w:eastAsiaTheme="minorHAnsi" w:hAnsi="Arial" w:cs="Arial"/>
          <w:lang w:eastAsia="en-US"/>
        </w:rPr>
        <w:t xml:space="preserve"> Caso a empresa optar por não realizar a visita técnica esta deve apresentar a </w:t>
      </w:r>
      <w:r w:rsidRPr="00714100">
        <w:rPr>
          <w:rFonts w:ascii="Arial" w:eastAsiaTheme="minorHAnsi" w:hAnsi="Arial" w:cs="Arial"/>
          <w:b/>
          <w:bCs/>
          <w:lang w:eastAsia="en-US"/>
        </w:rPr>
        <w:t>DECLARAÇÃO FORMAL DE DISPENSA</w:t>
      </w:r>
      <w:r w:rsidR="002016C0">
        <w:rPr>
          <w:rFonts w:ascii="Arial" w:eastAsiaTheme="minorHAnsi" w:hAnsi="Arial" w:cs="Arial"/>
          <w:b/>
          <w:bCs/>
          <w:lang w:eastAsia="en-US"/>
        </w:rPr>
        <w:t xml:space="preserve"> (Modelo anexo XI)</w:t>
      </w:r>
      <w:r w:rsidRPr="00714100">
        <w:rPr>
          <w:rFonts w:ascii="Arial" w:eastAsiaTheme="minorHAnsi" w:hAnsi="Arial" w:cs="Arial"/>
          <w:lang w:eastAsia="en-US"/>
        </w:rPr>
        <w:t xml:space="preserve"> no Envelope de Habilitação, e esta deve ser assinada pelo responsável técnico da proponente, sob as penalidades da Lei, de que tem pleno conhecimento das condições e peculiaridades inerentes à natureza dos trabalhos, assumindo total responsabilidade por esse fato e informando que não o utilizará para quaisquer questionamentos futuros que ensejem avenças técnicas ou financeiras com a contratante.</w:t>
      </w:r>
    </w:p>
    <w:p w14:paraId="140AD50B" w14:textId="77777777" w:rsidR="0043612D" w:rsidRPr="00714100" w:rsidRDefault="0043612D" w:rsidP="00490508">
      <w:pPr>
        <w:tabs>
          <w:tab w:val="left" w:pos="0"/>
        </w:tabs>
        <w:ind w:right="48"/>
        <w:jc w:val="both"/>
        <w:rPr>
          <w:rFonts w:ascii="Arial" w:hAnsi="Arial" w:cs="Arial"/>
          <w:b/>
        </w:rPr>
      </w:pPr>
    </w:p>
    <w:p w14:paraId="5087BB79" w14:textId="07144149" w:rsidR="00490508" w:rsidRPr="00714100" w:rsidRDefault="00490508" w:rsidP="00490508">
      <w:pPr>
        <w:tabs>
          <w:tab w:val="left" w:pos="0"/>
        </w:tabs>
        <w:ind w:right="48"/>
        <w:jc w:val="both"/>
        <w:rPr>
          <w:rFonts w:ascii="Arial" w:hAnsi="Arial" w:cs="Arial"/>
          <w:b/>
          <w:bCs/>
          <w:u w:val="single"/>
        </w:rPr>
      </w:pPr>
      <w:r w:rsidRPr="00714100">
        <w:rPr>
          <w:rFonts w:ascii="Arial" w:hAnsi="Arial" w:cs="Arial"/>
          <w:b/>
        </w:rPr>
        <w:t xml:space="preserve">3. </w:t>
      </w:r>
      <w:r w:rsidRPr="00714100">
        <w:rPr>
          <w:rFonts w:ascii="Arial" w:hAnsi="Arial" w:cs="Arial"/>
          <w:b/>
          <w:bCs/>
          <w:u w:val="single"/>
        </w:rPr>
        <w:t>EDITAL E ANEXOS</w:t>
      </w:r>
    </w:p>
    <w:p w14:paraId="6250FCCF" w14:textId="77777777" w:rsidR="00EE24F1" w:rsidRPr="00714100" w:rsidRDefault="00EE24F1" w:rsidP="00EE24F1">
      <w:pPr>
        <w:tabs>
          <w:tab w:val="left" w:pos="0"/>
        </w:tabs>
        <w:ind w:right="48"/>
        <w:jc w:val="both"/>
        <w:rPr>
          <w:rFonts w:ascii="Arial" w:hAnsi="Arial" w:cs="Arial"/>
        </w:rPr>
      </w:pPr>
    </w:p>
    <w:p w14:paraId="78670ABD" w14:textId="77777777" w:rsidR="00490508" w:rsidRPr="00714100" w:rsidRDefault="00490508" w:rsidP="00490508">
      <w:pPr>
        <w:pStyle w:val="Default"/>
        <w:jc w:val="both"/>
      </w:pPr>
      <w:r w:rsidRPr="00714100">
        <w:rPr>
          <w:b/>
        </w:rPr>
        <w:t>3.1.</w:t>
      </w:r>
      <w:r w:rsidRPr="00714100">
        <w:t xml:space="preserve"> Integram o presente edital, os seguintes anexos: </w:t>
      </w:r>
    </w:p>
    <w:p w14:paraId="2413F10B" w14:textId="371187C6" w:rsidR="00490508" w:rsidRPr="00714100" w:rsidRDefault="00490508" w:rsidP="00490508">
      <w:pPr>
        <w:jc w:val="both"/>
        <w:rPr>
          <w:rFonts w:ascii="Arial" w:hAnsi="Arial" w:cs="Arial"/>
        </w:rPr>
      </w:pPr>
      <w:r w:rsidRPr="00714100">
        <w:rPr>
          <w:rFonts w:ascii="Arial" w:hAnsi="Arial" w:cs="Arial"/>
        </w:rPr>
        <w:t xml:space="preserve">a) Anexo I – </w:t>
      </w:r>
      <w:r w:rsidR="00C76F42" w:rsidRPr="00714100">
        <w:rPr>
          <w:rFonts w:ascii="Arial" w:hAnsi="Arial" w:cs="Arial"/>
        </w:rPr>
        <w:t>Termo de Referência e Especificações Técnicas/Condições Gerais</w:t>
      </w:r>
    </w:p>
    <w:p w14:paraId="2C12FA8E" w14:textId="77777777" w:rsidR="00490508" w:rsidRPr="00714100" w:rsidRDefault="00490508" w:rsidP="00490508">
      <w:pPr>
        <w:jc w:val="both"/>
        <w:rPr>
          <w:rFonts w:ascii="Arial" w:hAnsi="Arial" w:cs="Arial"/>
        </w:rPr>
      </w:pPr>
      <w:r w:rsidRPr="00714100">
        <w:rPr>
          <w:rFonts w:ascii="Arial" w:hAnsi="Arial" w:cs="Arial"/>
        </w:rPr>
        <w:t>b) Anexo II – Modelo de Carta de Credenciamento;</w:t>
      </w:r>
    </w:p>
    <w:p w14:paraId="6F22DEF8" w14:textId="77777777" w:rsidR="00490508" w:rsidRPr="00714100" w:rsidRDefault="00490508" w:rsidP="00490508">
      <w:pPr>
        <w:jc w:val="both"/>
        <w:rPr>
          <w:rFonts w:ascii="Arial" w:hAnsi="Arial" w:cs="Arial"/>
        </w:rPr>
      </w:pPr>
      <w:r w:rsidRPr="00714100">
        <w:rPr>
          <w:rFonts w:ascii="Arial" w:hAnsi="Arial" w:cs="Arial"/>
        </w:rPr>
        <w:lastRenderedPageBreak/>
        <w:t>c) Anexo III –. Modelo de Declaração de Declaração Unificada;</w:t>
      </w:r>
    </w:p>
    <w:p w14:paraId="0CD9D110" w14:textId="3C2F0B6F" w:rsidR="00C76F42" w:rsidRPr="00714100" w:rsidRDefault="00490508" w:rsidP="00490508">
      <w:pPr>
        <w:jc w:val="both"/>
        <w:rPr>
          <w:rFonts w:ascii="Arial" w:hAnsi="Arial" w:cs="Arial"/>
        </w:rPr>
      </w:pPr>
      <w:r w:rsidRPr="00714100">
        <w:rPr>
          <w:rFonts w:ascii="Arial" w:hAnsi="Arial" w:cs="Arial"/>
        </w:rPr>
        <w:t xml:space="preserve">d) Anexo IV </w:t>
      </w:r>
      <w:r w:rsidR="00C76F42" w:rsidRPr="00714100">
        <w:rPr>
          <w:rFonts w:ascii="Arial" w:hAnsi="Arial" w:cs="Arial"/>
        </w:rPr>
        <w:t>- Modelo de Proposta de Preços;</w:t>
      </w:r>
    </w:p>
    <w:p w14:paraId="27D0B194" w14:textId="6E42B214" w:rsidR="00490508" w:rsidRPr="00714100" w:rsidRDefault="00C76F42" w:rsidP="00490508">
      <w:pPr>
        <w:jc w:val="both"/>
        <w:rPr>
          <w:rFonts w:ascii="Arial" w:hAnsi="Arial" w:cs="Arial"/>
        </w:rPr>
      </w:pPr>
      <w:r w:rsidRPr="00714100">
        <w:rPr>
          <w:rFonts w:ascii="Arial" w:hAnsi="Arial" w:cs="Arial"/>
        </w:rPr>
        <w:t xml:space="preserve">e) Anexo V </w:t>
      </w:r>
      <w:r w:rsidR="00490508" w:rsidRPr="00714100">
        <w:rPr>
          <w:rFonts w:ascii="Arial" w:hAnsi="Arial" w:cs="Arial"/>
        </w:rPr>
        <w:t>– Modelo de Termo de Renúncia fase Habilitação e de Proposta de Preços (Apresentação Facultativa);</w:t>
      </w:r>
    </w:p>
    <w:p w14:paraId="0A817D40" w14:textId="2F0CC049" w:rsidR="00490508" w:rsidRPr="00714100" w:rsidRDefault="00490508" w:rsidP="00490508">
      <w:pPr>
        <w:jc w:val="both"/>
        <w:rPr>
          <w:rFonts w:ascii="Arial" w:hAnsi="Arial" w:cs="Arial"/>
        </w:rPr>
      </w:pPr>
      <w:r w:rsidRPr="00714100">
        <w:rPr>
          <w:rFonts w:ascii="Arial" w:hAnsi="Arial" w:cs="Arial"/>
        </w:rPr>
        <w:t xml:space="preserve">f) Anexo </w:t>
      </w:r>
      <w:r w:rsidR="00C76F42" w:rsidRPr="00714100">
        <w:rPr>
          <w:rFonts w:ascii="Arial" w:hAnsi="Arial" w:cs="Arial"/>
        </w:rPr>
        <w:t>VI</w:t>
      </w:r>
      <w:r w:rsidRPr="00714100">
        <w:rPr>
          <w:rFonts w:ascii="Arial" w:hAnsi="Arial" w:cs="Arial"/>
        </w:rPr>
        <w:t xml:space="preserve"> –</w:t>
      </w:r>
      <w:r w:rsidR="00C76F42" w:rsidRPr="00714100">
        <w:rPr>
          <w:rFonts w:ascii="Arial" w:hAnsi="Arial" w:cs="Arial"/>
        </w:rPr>
        <w:t xml:space="preserve"> Minuta de Ata de Registro de Preços;</w:t>
      </w:r>
    </w:p>
    <w:p w14:paraId="5AD053A8" w14:textId="17396FC3" w:rsidR="00490508" w:rsidRPr="00714100" w:rsidRDefault="00490508" w:rsidP="00490508">
      <w:pPr>
        <w:jc w:val="both"/>
        <w:rPr>
          <w:rFonts w:ascii="Arial" w:hAnsi="Arial" w:cs="Arial"/>
        </w:rPr>
      </w:pPr>
      <w:r w:rsidRPr="00714100">
        <w:rPr>
          <w:rFonts w:ascii="Arial" w:hAnsi="Arial" w:cs="Arial"/>
        </w:rPr>
        <w:t>g) Anexo VI</w:t>
      </w:r>
      <w:r w:rsidR="00C76F42" w:rsidRPr="00714100">
        <w:rPr>
          <w:rFonts w:ascii="Arial" w:hAnsi="Arial" w:cs="Arial"/>
        </w:rPr>
        <w:t>I</w:t>
      </w:r>
      <w:r w:rsidRPr="00714100">
        <w:rPr>
          <w:rFonts w:ascii="Arial" w:hAnsi="Arial" w:cs="Arial"/>
        </w:rPr>
        <w:t xml:space="preserve"> – Declaração de Cumprimento das Normas de Higiene e Segurança do Trabalho;</w:t>
      </w:r>
    </w:p>
    <w:p w14:paraId="05264B19" w14:textId="4312ACAC" w:rsidR="00490508" w:rsidRPr="00714100" w:rsidRDefault="00490508" w:rsidP="00490508">
      <w:pPr>
        <w:autoSpaceDE w:val="0"/>
        <w:autoSpaceDN w:val="0"/>
        <w:adjustRightInd w:val="0"/>
        <w:jc w:val="both"/>
        <w:rPr>
          <w:rFonts w:ascii="Arial" w:eastAsiaTheme="minorHAnsi" w:hAnsi="Arial" w:cs="Arial"/>
          <w:lang w:eastAsia="en-US"/>
        </w:rPr>
      </w:pPr>
      <w:r w:rsidRPr="00714100">
        <w:rPr>
          <w:rFonts w:ascii="Arial" w:hAnsi="Arial" w:cs="Arial"/>
          <w:color w:val="000000"/>
        </w:rPr>
        <w:t>h) Anexo VI</w:t>
      </w:r>
      <w:r w:rsidR="00D869CA" w:rsidRPr="00714100">
        <w:rPr>
          <w:rFonts w:ascii="Arial" w:hAnsi="Arial" w:cs="Arial"/>
          <w:color w:val="000000"/>
        </w:rPr>
        <w:t>I</w:t>
      </w:r>
      <w:r w:rsidRPr="00714100">
        <w:rPr>
          <w:rFonts w:ascii="Arial" w:hAnsi="Arial" w:cs="Arial"/>
          <w:color w:val="000000"/>
        </w:rPr>
        <w:t>I – Declaração de Aparelhamento, Pessoal e Capacidade Técnica</w:t>
      </w:r>
      <w:r w:rsidRPr="00714100">
        <w:rPr>
          <w:rFonts w:ascii="Arial" w:eastAsiaTheme="minorHAnsi" w:hAnsi="Arial" w:cs="Arial"/>
          <w:lang w:eastAsia="en-US"/>
        </w:rPr>
        <w:t>.</w:t>
      </w:r>
    </w:p>
    <w:p w14:paraId="291BA340" w14:textId="191C57E8" w:rsidR="00490508" w:rsidRPr="00714100" w:rsidRDefault="00490508" w:rsidP="00490508">
      <w:pPr>
        <w:pStyle w:val="Default"/>
        <w:jc w:val="both"/>
      </w:pPr>
      <w:r w:rsidRPr="00714100">
        <w:t xml:space="preserve">i) Anexo </w:t>
      </w:r>
      <w:r w:rsidR="00D869CA" w:rsidRPr="00714100">
        <w:t>I</w:t>
      </w:r>
      <w:r w:rsidRPr="00714100">
        <w:t xml:space="preserve">X – Modelo de declaração de condição de Microempresa (ME) ou Empresa de Pequeno Porte (EPP); </w:t>
      </w:r>
    </w:p>
    <w:p w14:paraId="0CD1880A" w14:textId="20DC31A7" w:rsidR="00490508" w:rsidRDefault="00490508" w:rsidP="00D869CA">
      <w:pPr>
        <w:jc w:val="both"/>
        <w:rPr>
          <w:rFonts w:ascii="Arial" w:hAnsi="Arial" w:cs="Arial"/>
        </w:rPr>
      </w:pPr>
      <w:r w:rsidRPr="00714100">
        <w:rPr>
          <w:rFonts w:ascii="Arial" w:hAnsi="Arial" w:cs="Arial"/>
        </w:rPr>
        <w:t xml:space="preserve">j) Anexo X – </w:t>
      </w:r>
      <w:r w:rsidRPr="00714100">
        <w:rPr>
          <w:rFonts w:ascii="Arial" w:eastAsiaTheme="minorHAnsi" w:hAnsi="Arial" w:cs="Arial"/>
          <w:lang w:eastAsia="en-US"/>
        </w:rPr>
        <w:t>Minuta de Contrato</w:t>
      </w:r>
      <w:r w:rsidR="00562E2C">
        <w:rPr>
          <w:rFonts w:ascii="Arial" w:hAnsi="Arial" w:cs="Arial"/>
        </w:rPr>
        <w:t>;</w:t>
      </w:r>
    </w:p>
    <w:p w14:paraId="287445E2" w14:textId="7666A7B9" w:rsidR="00562E2C" w:rsidRPr="007B51D7" w:rsidRDefault="00562E2C" w:rsidP="00562E2C">
      <w:pPr>
        <w:autoSpaceDE w:val="0"/>
        <w:autoSpaceDN w:val="0"/>
        <w:adjustRightInd w:val="0"/>
        <w:jc w:val="both"/>
        <w:rPr>
          <w:rFonts w:ascii="Arial" w:eastAsiaTheme="minorHAnsi" w:hAnsi="Arial" w:cs="Arial"/>
          <w:color w:val="000000"/>
          <w:lang w:eastAsia="en-US"/>
        </w:rPr>
      </w:pPr>
      <w:r>
        <w:rPr>
          <w:rFonts w:ascii="Arial" w:eastAsiaTheme="minorHAnsi" w:hAnsi="Arial" w:cs="Arial"/>
          <w:color w:val="000000"/>
          <w:lang w:eastAsia="en-US"/>
        </w:rPr>
        <w:t>l</w:t>
      </w:r>
      <w:r w:rsidRPr="007B51D7">
        <w:rPr>
          <w:rFonts w:ascii="Arial" w:eastAsiaTheme="minorHAnsi" w:hAnsi="Arial" w:cs="Arial"/>
          <w:color w:val="000000"/>
          <w:lang w:eastAsia="en-US"/>
        </w:rPr>
        <w:t xml:space="preserve">) Anexo </w:t>
      </w:r>
      <w:r>
        <w:rPr>
          <w:rFonts w:ascii="Arial" w:eastAsiaTheme="minorHAnsi" w:hAnsi="Arial" w:cs="Arial"/>
          <w:color w:val="000000"/>
          <w:lang w:eastAsia="en-US"/>
        </w:rPr>
        <w:t>X</w:t>
      </w:r>
      <w:r w:rsidRPr="007B51D7">
        <w:rPr>
          <w:rFonts w:ascii="Arial" w:eastAsiaTheme="minorHAnsi" w:hAnsi="Arial" w:cs="Arial"/>
          <w:color w:val="000000"/>
          <w:lang w:eastAsia="en-US"/>
        </w:rPr>
        <w:t xml:space="preserve">I – Modelo de Atestado de Visita; </w:t>
      </w:r>
      <w:r w:rsidRPr="007B51D7">
        <w:rPr>
          <w:rFonts w:ascii="Arial" w:eastAsiaTheme="minorHAnsi" w:hAnsi="Arial" w:cs="Arial"/>
          <w:b/>
          <w:bCs/>
          <w:color w:val="000000"/>
          <w:lang w:eastAsia="en-US"/>
        </w:rPr>
        <w:t xml:space="preserve">ou </w:t>
      </w:r>
      <w:r w:rsidRPr="007B51D7">
        <w:rPr>
          <w:rFonts w:ascii="Arial" w:eastAsiaTheme="minorHAnsi" w:hAnsi="Arial" w:cs="Arial"/>
          <w:color w:val="000000"/>
          <w:lang w:eastAsia="en-US"/>
        </w:rPr>
        <w:t xml:space="preserve">Anexo </w:t>
      </w:r>
      <w:r>
        <w:rPr>
          <w:rFonts w:ascii="Arial" w:eastAsiaTheme="minorHAnsi" w:hAnsi="Arial" w:cs="Arial"/>
          <w:color w:val="000000"/>
          <w:lang w:eastAsia="en-US"/>
        </w:rPr>
        <w:t>X</w:t>
      </w:r>
      <w:r w:rsidRPr="007B51D7">
        <w:rPr>
          <w:rFonts w:ascii="Arial" w:eastAsiaTheme="minorHAnsi" w:hAnsi="Arial" w:cs="Arial"/>
          <w:color w:val="000000"/>
          <w:lang w:eastAsia="en-US"/>
        </w:rPr>
        <w:t xml:space="preserve">I-A – Modelo de Declaração Formal de Dispensa </w:t>
      </w:r>
    </w:p>
    <w:p w14:paraId="5D5C94AA" w14:textId="77777777" w:rsidR="00490508" w:rsidRPr="00714100" w:rsidRDefault="00490508" w:rsidP="00490508">
      <w:pPr>
        <w:autoSpaceDE w:val="0"/>
        <w:autoSpaceDN w:val="0"/>
        <w:adjustRightInd w:val="0"/>
        <w:jc w:val="both"/>
        <w:rPr>
          <w:rFonts w:ascii="Arial" w:hAnsi="Arial" w:cs="Arial"/>
          <w:b/>
          <w:color w:val="000000"/>
        </w:rPr>
      </w:pPr>
    </w:p>
    <w:p w14:paraId="43C01DF7" w14:textId="77777777" w:rsidR="00490508" w:rsidRPr="00714100" w:rsidRDefault="00490508" w:rsidP="00490508">
      <w:pPr>
        <w:autoSpaceDE w:val="0"/>
        <w:autoSpaceDN w:val="0"/>
        <w:adjustRightInd w:val="0"/>
        <w:jc w:val="both"/>
        <w:rPr>
          <w:rFonts w:ascii="Arial" w:hAnsi="Arial" w:cs="Arial"/>
          <w:color w:val="000000"/>
        </w:rPr>
      </w:pPr>
      <w:r w:rsidRPr="00714100">
        <w:rPr>
          <w:rFonts w:ascii="Arial" w:hAnsi="Arial" w:cs="Arial"/>
          <w:b/>
          <w:color w:val="000000"/>
        </w:rPr>
        <w:t>3.2.</w:t>
      </w:r>
      <w:r w:rsidRPr="00714100">
        <w:rPr>
          <w:rFonts w:ascii="Arial" w:hAnsi="Arial" w:cs="Arial"/>
          <w:color w:val="000000"/>
        </w:rPr>
        <w:t xml:space="preserve"> O presente edital poderá ser obtido em dias úteis, </w:t>
      </w:r>
      <w:r w:rsidRPr="00714100">
        <w:rPr>
          <w:rFonts w:ascii="Arial" w:eastAsia="Calibri" w:hAnsi="Arial" w:cs="Arial"/>
          <w:color w:val="000000"/>
          <w:lang w:eastAsia="en-US"/>
        </w:rPr>
        <w:t xml:space="preserve">durante o período de publicação, </w:t>
      </w:r>
      <w:r w:rsidRPr="00714100">
        <w:rPr>
          <w:rFonts w:ascii="Arial" w:hAnsi="Arial" w:cs="Arial"/>
          <w:color w:val="000000"/>
        </w:rPr>
        <w:t xml:space="preserve">no horário das 07:30 às 11:30 horas e das 13:00 às 17:00 horas, mediante assinatura de termo de recebimento: </w:t>
      </w:r>
    </w:p>
    <w:p w14:paraId="3C4A6F43" w14:textId="322F8BD8" w:rsidR="00490508" w:rsidRPr="00714100" w:rsidRDefault="00490508" w:rsidP="00490508">
      <w:pPr>
        <w:numPr>
          <w:ilvl w:val="0"/>
          <w:numId w:val="22"/>
        </w:numPr>
        <w:autoSpaceDE w:val="0"/>
        <w:autoSpaceDN w:val="0"/>
        <w:adjustRightInd w:val="0"/>
        <w:jc w:val="both"/>
        <w:rPr>
          <w:rFonts w:ascii="Arial" w:hAnsi="Arial" w:cs="Arial"/>
          <w:color w:val="000000"/>
        </w:rPr>
      </w:pPr>
      <w:r w:rsidRPr="00714100">
        <w:rPr>
          <w:rFonts w:ascii="Arial" w:hAnsi="Arial" w:cs="Arial"/>
          <w:color w:val="000000"/>
        </w:rPr>
        <w:t xml:space="preserve">Junto à Comissão Permanente de Licitação do Município Itambaracá do Estado do Paraná, no </w:t>
      </w:r>
      <w:r w:rsidRPr="00714100">
        <w:rPr>
          <w:rFonts w:ascii="Arial" w:eastAsia="Calibri" w:hAnsi="Arial" w:cs="Arial"/>
          <w:color w:val="000000"/>
          <w:lang w:eastAsia="en-US"/>
        </w:rPr>
        <w:t>endereço constante no item 1 deste edital</w:t>
      </w:r>
      <w:r w:rsidRPr="00714100">
        <w:rPr>
          <w:rFonts w:ascii="Arial" w:hAnsi="Arial" w:cs="Arial"/>
          <w:color w:val="000000"/>
        </w:rPr>
        <w:t xml:space="preserve">, que fornecerá cópia por meio magnético, devendo o interessado possuir </w:t>
      </w:r>
      <w:r w:rsidRPr="00714100">
        <w:rPr>
          <w:rFonts w:ascii="Arial" w:hAnsi="Arial" w:cs="Arial"/>
          <w:iCs/>
          <w:color w:val="000000"/>
        </w:rPr>
        <w:t xml:space="preserve">pen drive </w:t>
      </w:r>
      <w:r w:rsidRPr="00714100">
        <w:rPr>
          <w:rFonts w:ascii="Arial" w:hAnsi="Arial" w:cs="Arial"/>
          <w:color w:val="000000"/>
        </w:rPr>
        <w:t xml:space="preserve">ou outro meio de armazenamento eletrônico para obtenção do arquivo; </w:t>
      </w:r>
    </w:p>
    <w:p w14:paraId="0E9B31B6" w14:textId="77777777" w:rsidR="00490508" w:rsidRPr="00714100" w:rsidRDefault="00490508" w:rsidP="00490508">
      <w:pPr>
        <w:numPr>
          <w:ilvl w:val="0"/>
          <w:numId w:val="22"/>
        </w:numPr>
        <w:autoSpaceDE w:val="0"/>
        <w:autoSpaceDN w:val="0"/>
        <w:adjustRightInd w:val="0"/>
        <w:jc w:val="both"/>
        <w:rPr>
          <w:rFonts w:ascii="Arial" w:hAnsi="Arial" w:cs="Arial"/>
          <w:color w:val="000000"/>
        </w:rPr>
      </w:pPr>
      <w:r w:rsidRPr="00714100">
        <w:rPr>
          <w:rFonts w:ascii="Arial" w:hAnsi="Arial" w:cs="Arial"/>
          <w:color w:val="000000"/>
        </w:rPr>
        <w:t xml:space="preserve">Por solicitação via e-mail, </w:t>
      </w:r>
      <w:r w:rsidRPr="00714100">
        <w:rPr>
          <w:rFonts w:ascii="Arial" w:hAnsi="Arial" w:cs="Arial"/>
          <w:color w:val="0000FF"/>
        </w:rPr>
        <w:t>licitacao@itambaraca.pr.gov.br</w:t>
      </w:r>
      <w:r w:rsidRPr="00714100">
        <w:rPr>
          <w:rFonts w:ascii="Arial" w:hAnsi="Arial" w:cs="Arial"/>
          <w:color w:val="000000"/>
        </w:rPr>
        <w:t xml:space="preserve">, obrigatório o envio, pelo mesmo meio, do aviso de recebimento; </w:t>
      </w:r>
    </w:p>
    <w:p w14:paraId="72CEDAD2" w14:textId="77777777" w:rsidR="00490508" w:rsidRPr="00714100" w:rsidRDefault="00490508" w:rsidP="00490508">
      <w:pPr>
        <w:numPr>
          <w:ilvl w:val="0"/>
          <w:numId w:val="22"/>
        </w:numPr>
        <w:autoSpaceDE w:val="0"/>
        <w:autoSpaceDN w:val="0"/>
        <w:adjustRightInd w:val="0"/>
        <w:jc w:val="both"/>
        <w:rPr>
          <w:rFonts w:ascii="Arial" w:eastAsia="Calibri" w:hAnsi="Arial" w:cs="Arial"/>
          <w:b/>
          <w:bCs/>
          <w:color w:val="000000"/>
          <w:lang w:eastAsia="en-US"/>
        </w:rPr>
      </w:pPr>
      <w:r w:rsidRPr="00714100">
        <w:rPr>
          <w:rFonts w:ascii="Arial" w:eastAsia="Calibri" w:hAnsi="Arial" w:cs="Arial"/>
          <w:color w:val="000000"/>
          <w:lang w:eastAsia="en-US"/>
        </w:rPr>
        <w:t xml:space="preserve">Alternativamente, a critério dos interessados, o Edital e seus anexos poderão ser obtidos, gratuitamente, através da página oficial do Município de Itambaracá na internet, no endereço </w:t>
      </w:r>
      <w:hyperlink r:id="rId13" w:history="1">
        <w:r w:rsidRPr="00714100">
          <w:rPr>
            <w:rStyle w:val="Hyperlink"/>
            <w:rFonts w:ascii="Arial" w:eastAsia="MS Mincho" w:hAnsi="Arial" w:cs="Arial"/>
          </w:rPr>
          <w:t>www.itambaraca.pr.gov.br</w:t>
        </w:r>
      </w:hyperlink>
      <w:r w:rsidRPr="00714100">
        <w:rPr>
          <w:rFonts w:ascii="Arial" w:hAnsi="Arial" w:cs="Arial"/>
          <w:color w:val="0000FF"/>
        </w:rPr>
        <w:t xml:space="preserve"> – Portal de Transparência, </w:t>
      </w:r>
      <w:r w:rsidRPr="00714100">
        <w:rPr>
          <w:rFonts w:ascii="Arial" w:hAnsi="Arial" w:cs="Arial"/>
        </w:rPr>
        <w:t>ou</w:t>
      </w:r>
      <w:r w:rsidRPr="00714100">
        <w:rPr>
          <w:rFonts w:ascii="Arial" w:hAnsi="Arial" w:cs="Arial"/>
          <w:color w:val="0000FF"/>
        </w:rPr>
        <w:t xml:space="preserve"> </w:t>
      </w:r>
      <w:hyperlink r:id="rId14" w:history="1">
        <w:r w:rsidRPr="00714100">
          <w:rPr>
            <w:rStyle w:val="Hyperlink"/>
            <w:rFonts w:ascii="Arial" w:eastAsia="MS Mincho" w:hAnsi="Arial" w:cs="Arial"/>
          </w:rPr>
          <w:t>www.itambaraca.pr.gov.br</w:t>
        </w:r>
      </w:hyperlink>
      <w:r w:rsidRPr="00714100">
        <w:rPr>
          <w:rFonts w:ascii="Arial" w:hAnsi="Arial" w:cs="Arial"/>
          <w:color w:val="0000FF"/>
        </w:rPr>
        <w:t xml:space="preserve"> - Licitações; </w:t>
      </w:r>
      <w:r w:rsidRPr="00714100">
        <w:rPr>
          <w:rFonts w:ascii="Arial" w:hAnsi="Arial" w:cs="Arial"/>
        </w:rPr>
        <w:t>onde serão também disponibilizadas todas as informações alusivas ao presente certame licitatório</w:t>
      </w:r>
      <w:r w:rsidRPr="00714100">
        <w:rPr>
          <w:rFonts w:ascii="Arial" w:eastAsia="Calibri" w:hAnsi="Arial" w:cs="Arial"/>
          <w:b/>
          <w:bCs/>
          <w:color w:val="000000"/>
          <w:lang w:eastAsia="en-US"/>
        </w:rPr>
        <w:t xml:space="preserve">. </w:t>
      </w:r>
    </w:p>
    <w:p w14:paraId="04ADA3FA" w14:textId="77777777" w:rsidR="00490508" w:rsidRPr="00714100" w:rsidRDefault="00490508" w:rsidP="00490508">
      <w:pPr>
        <w:autoSpaceDE w:val="0"/>
        <w:autoSpaceDN w:val="0"/>
        <w:adjustRightInd w:val="0"/>
        <w:jc w:val="both"/>
        <w:rPr>
          <w:rFonts w:ascii="Arial" w:eastAsia="Calibri" w:hAnsi="Arial" w:cs="Arial"/>
          <w:b/>
          <w:color w:val="000000"/>
          <w:lang w:eastAsia="en-US"/>
        </w:rPr>
      </w:pPr>
    </w:p>
    <w:p w14:paraId="147860B3" w14:textId="77777777" w:rsidR="00490508" w:rsidRPr="00714100" w:rsidRDefault="00490508" w:rsidP="00490508">
      <w:pPr>
        <w:autoSpaceDE w:val="0"/>
        <w:autoSpaceDN w:val="0"/>
        <w:adjustRightInd w:val="0"/>
        <w:jc w:val="both"/>
        <w:rPr>
          <w:rFonts w:ascii="Arial" w:hAnsi="Arial" w:cs="Arial"/>
          <w:color w:val="000000"/>
        </w:rPr>
      </w:pPr>
      <w:r w:rsidRPr="00714100">
        <w:rPr>
          <w:rFonts w:ascii="Arial" w:eastAsia="Calibri" w:hAnsi="Arial" w:cs="Arial"/>
          <w:b/>
          <w:color w:val="000000"/>
          <w:highlight w:val="yellow"/>
          <w:lang w:eastAsia="en-US"/>
        </w:rPr>
        <w:t>3.4.</w:t>
      </w:r>
      <w:r w:rsidRPr="00714100">
        <w:rPr>
          <w:rFonts w:ascii="Arial" w:eastAsia="Calibri" w:hAnsi="Arial" w:cs="Arial"/>
          <w:color w:val="000000"/>
          <w:highlight w:val="yellow"/>
          <w:lang w:eastAsia="en-US"/>
        </w:rPr>
        <w:t xml:space="preserve"> </w:t>
      </w:r>
      <w:r w:rsidRPr="00714100">
        <w:rPr>
          <w:rFonts w:ascii="Arial" w:hAnsi="Arial" w:cs="Arial"/>
          <w:color w:val="000000"/>
          <w:highlight w:val="yellow"/>
        </w:rPr>
        <w:t xml:space="preserve">Qualquer alteração no Edital será publicado no site </w:t>
      </w:r>
      <w:hyperlink r:id="rId15" w:history="1">
        <w:r w:rsidRPr="00714100">
          <w:rPr>
            <w:rStyle w:val="Hyperlink"/>
            <w:rFonts w:ascii="Arial" w:hAnsi="Arial" w:cs="Arial"/>
            <w:highlight w:val="yellow"/>
          </w:rPr>
          <w:t>www.itambaraca.pr.gov.br</w:t>
        </w:r>
      </w:hyperlink>
      <w:r w:rsidRPr="00714100">
        <w:rPr>
          <w:rFonts w:ascii="Arial" w:hAnsi="Arial" w:cs="Arial"/>
          <w:highlight w:val="yellow"/>
        </w:rPr>
        <w:t xml:space="preserve"> - </w:t>
      </w:r>
      <w:hyperlink r:id="rId16" w:history="1">
        <w:r w:rsidRPr="00714100">
          <w:rPr>
            <w:rStyle w:val="Hyperlink"/>
            <w:rFonts w:ascii="Arial" w:hAnsi="Arial" w:cs="Arial"/>
            <w:highlight w:val="yellow"/>
          </w:rPr>
          <w:t>http://www.itambaraca.pr.gov.br/licitacao.php</w:t>
        </w:r>
      </w:hyperlink>
      <w:r w:rsidRPr="00714100">
        <w:rPr>
          <w:rFonts w:ascii="Arial" w:hAnsi="Arial" w:cs="Arial"/>
          <w:highlight w:val="yellow"/>
        </w:rPr>
        <w:t xml:space="preserve">; ou </w:t>
      </w:r>
      <w:hyperlink r:id="rId17" w:history="1">
        <w:r w:rsidRPr="00714100">
          <w:rPr>
            <w:rStyle w:val="Hyperlink"/>
            <w:rFonts w:ascii="Arial" w:hAnsi="Arial" w:cs="Arial"/>
            <w:highlight w:val="yellow"/>
          </w:rPr>
          <w:t>http://131.108.231.254:8090/portaltransparencia/</w:t>
        </w:r>
      </w:hyperlink>
      <w:r w:rsidRPr="00714100">
        <w:rPr>
          <w:rFonts w:ascii="Arial" w:hAnsi="Arial" w:cs="Arial"/>
          <w:color w:val="000000"/>
          <w:highlight w:val="yellow"/>
        </w:rPr>
        <w:t xml:space="preserve">, portanto </w:t>
      </w:r>
      <w:r w:rsidRPr="00714100">
        <w:rPr>
          <w:rFonts w:ascii="Arial" w:hAnsi="Arial" w:cs="Arial"/>
          <w:b/>
          <w:color w:val="000000"/>
          <w:highlight w:val="yellow"/>
        </w:rPr>
        <w:t xml:space="preserve">é altamente recomendável </w:t>
      </w:r>
      <w:r w:rsidRPr="00714100">
        <w:rPr>
          <w:rFonts w:ascii="Arial" w:hAnsi="Arial" w:cs="Arial"/>
          <w:color w:val="000000"/>
          <w:highlight w:val="yellow"/>
        </w:rPr>
        <w:t>que a empresa acompanhe regularmente o site do Município.</w:t>
      </w:r>
    </w:p>
    <w:p w14:paraId="69227350" w14:textId="77777777" w:rsidR="00490508" w:rsidRPr="00714100" w:rsidRDefault="00490508" w:rsidP="00490508">
      <w:pPr>
        <w:tabs>
          <w:tab w:val="left" w:pos="0"/>
        </w:tabs>
        <w:jc w:val="both"/>
        <w:rPr>
          <w:rFonts w:ascii="Arial" w:hAnsi="Arial" w:cs="Arial"/>
          <w:color w:val="000000"/>
        </w:rPr>
      </w:pPr>
    </w:p>
    <w:p w14:paraId="69AEBE6B" w14:textId="7D085233" w:rsidR="00490508" w:rsidRPr="00714100" w:rsidRDefault="00490508" w:rsidP="00490508">
      <w:pPr>
        <w:autoSpaceDE w:val="0"/>
        <w:autoSpaceDN w:val="0"/>
        <w:adjustRightInd w:val="0"/>
        <w:spacing w:after="120"/>
        <w:rPr>
          <w:rFonts w:ascii="Arial" w:eastAsiaTheme="minorHAnsi" w:hAnsi="Arial" w:cs="Arial"/>
          <w:b/>
          <w:bCs/>
          <w:color w:val="000000"/>
          <w:lang w:eastAsia="en-US"/>
        </w:rPr>
      </w:pPr>
      <w:r w:rsidRPr="00714100">
        <w:rPr>
          <w:rFonts w:ascii="Arial" w:eastAsiaTheme="minorHAnsi" w:hAnsi="Arial" w:cs="Arial"/>
          <w:b/>
          <w:bCs/>
          <w:color w:val="000000"/>
          <w:lang w:eastAsia="en-US"/>
        </w:rPr>
        <w:t xml:space="preserve">4. DO PREÇO MÁXIMO </w:t>
      </w:r>
      <w:r w:rsidR="009212CA" w:rsidRPr="00714100">
        <w:rPr>
          <w:rFonts w:ascii="Arial" w:eastAsiaTheme="minorHAnsi" w:hAnsi="Arial" w:cs="Arial"/>
          <w:b/>
          <w:bCs/>
          <w:color w:val="000000"/>
          <w:lang w:eastAsia="en-US"/>
        </w:rPr>
        <w:t>E RECURSO FINANCEIRO</w:t>
      </w:r>
    </w:p>
    <w:p w14:paraId="6FCC0076" w14:textId="5BD6F47A" w:rsidR="00490508" w:rsidRPr="00714100" w:rsidRDefault="00490508" w:rsidP="00490508">
      <w:pPr>
        <w:tabs>
          <w:tab w:val="left" w:pos="0"/>
        </w:tabs>
        <w:spacing w:after="120"/>
        <w:jc w:val="both"/>
        <w:rPr>
          <w:rFonts w:ascii="Arial" w:eastAsiaTheme="minorHAnsi" w:hAnsi="Arial" w:cs="Arial"/>
          <w:color w:val="000000"/>
          <w:lang w:eastAsia="en-US"/>
        </w:rPr>
      </w:pPr>
      <w:r w:rsidRPr="00714100">
        <w:rPr>
          <w:rFonts w:ascii="Arial" w:eastAsiaTheme="minorHAnsi" w:hAnsi="Arial" w:cs="Arial"/>
          <w:b/>
          <w:bCs/>
          <w:color w:val="000000"/>
          <w:lang w:eastAsia="en-US"/>
        </w:rPr>
        <w:t xml:space="preserve">4.1. </w:t>
      </w:r>
      <w:r w:rsidRPr="00714100">
        <w:rPr>
          <w:rFonts w:ascii="Arial" w:eastAsiaTheme="minorHAnsi" w:hAnsi="Arial" w:cs="Arial"/>
          <w:color w:val="000000"/>
          <w:lang w:eastAsia="en-US"/>
        </w:rPr>
        <w:t xml:space="preserve">O preço máximo para este certame é </w:t>
      </w:r>
      <w:r w:rsidRPr="00714100">
        <w:rPr>
          <w:rFonts w:ascii="Arial" w:eastAsiaTheme="minorHAnsi" w:hAnsi="Arial" w:cs="Arial"/>
          <w:b/>
          <w:bCs/>
          <w:color w:val="000000"/>
          <w:lang w:eastAsia="en-US"/>
        </w:rPr>
        <w:t>R$ 418.960,00 (quatrocentos e dezoito mil novecentos e sessenta reais)</w:t>
      </w:r>
      <w:r w:rsidRPr="00714100">
        <w:rPr>
          <w:rFonts w:ascii="Arial" w:eastAsiaTheme="minorHAnsi" w:hAnsi="Arial" w:cs="Arial"/>
          <w:color w:val="000000"/>
          <w:lang w:eastAsia="en-US"/>
        </w:rPr>
        <w:t xml:space="preserve">. </w:t>
      </w:r>
    </w:p>
    <w:p w14:paraId="003A96CC" w14:textId="1562329B" w:rsidR="00490508" w:rsidRPr="00714100" w:rsidRDefault="00490508" w:rsidP="00490508">
      <w:pPr>
        <w:tabs>
          <w:tab w:val="left" w:pos="0"/>
        </w:tabs>
        <w:spacing w:after="120"/>
        <w:jc w:val="both"/>
        <w:rPr>
          <w:rFonts w:ascii="Arial" w:eastAsiaTheme="minorHAnsi" w:hAnsi="Arial" w:cs="Arial"/>
          <w:color w:val="000000"/>
          <w:lang w:eastAsia="en-US"/>
        </w:rPr>
      </w:pPr>
      <w:r w:rsidRPr="00714100">
        <w:rPr>
          <w:rFonts w:ascii="Arial" w:eastAsiaTheme="minorHAnsi" w:hAnsi="Arial" w:cs="Arial"/>
          <w:b/>
          <w:bCs/>
          <w:color w:val="000000"/>
          <w:lang w:eastAsia="en-US"/>
        </w:rPr>
        <w:t xml:space="preserve">4.2. </w:t>
      </w:r>
      <w:r w:rsidRPr="00714100">
        <w:rPr>
          <w:rFonts w:ascii="Arial" w:eastAsiaTheme="minorHAnsi" w:hAnsi="Arial" w:cs="Arial"/>
          <w:color w:val="000000"/>
          <w:lang w:eastAsia="en-US"/>
        </w:rPr>
        <w:t xml:space="preserve">Serão sumariamente desclassificadas as propostas que possuírem valores unitários ou totais superiores aos máximos estabelecidos no </w:t>
      </w:r>
      <w:r w:rsidR="00511F0E">
        <w:rPr>
          <w:rFonts w:ascii="Arial" w:eastAsiaTheme="minorHAnsi" w:hAnsi="Arial" w:cs="Arial"/>
          <w:color w:val="000000"/>
          <w:lang w:eastAsia="en-US"/>
        </w:rPr>
        <w:t>Termo de Referência</w:t>
      </w:r>
      <w:r w:rsidRPr="00714100">
        <w:rPr>
          <w:rFonts w:ascii="Arial" w:eastAsiaTheme="minorHAnsi" w:hAnsi="Arial" w:cs="Arial"/>
          <w:color w:val="000000"/>
          <w:lang w:eastAsia="en-US"/>
        </w:rPr>
        <w:t>.</w:t>
      </w:r>
    </w:p>
    <w:p w14:paraId="370DE7CE" w14:textId="4D1BF322" w:rsidR="009212CA" w:rsidRPr="00714100" w:rsidRDefault="009212CA" w:rsidP="00490508">
      <w:pPr>
        <w:tabs>
          <w:tab w:val="left" w:pos="0"/>
        </w:tabs>
        <w:spacing w:after="120"/>
        <w:jc w:val="both"/>
        <w:rPr>
          <w:rFonts w:ascii="Arial" w:eastAsiaTheme="minorHAnsi" w:hAnsi="Arial" w:cs="Arial"/>
          <w:color w:val="000000"/>
          <w:lang w:eastAsia="en-US"/>
        </w:rPr>
      </w:pPr>
      <w:r w:rsidRPr="00714100">
        <w:rPr>
          <w:rFonts w:ascii="Arial" w:eastAsiaTheme="minorHAnsi" w:hAnsi="Arial" w:cs="Arial"/>
          <w:b/>
          <w:bCs/>
          <w:color w:val="000000"/>
          <w:lang w:eastAsia="en-US"/>
        </w:rPr>
        <w:t xml:space="preserve">4.3. </w:t>
      </w:r>
      <w:r w:rsidRPr="00714100">
        <w:rPr>
          <w:rFonts w:ascii="Arial" w:eastAsiaTheme="minorHAnsi" w:hAnsi="Arial" w:cs="Arial"/>
          <w:color w:val="000000"/>
          <w:lang w:eastAsia="en-US"/>
        </w:rPr>
        <w:t xml:space="preserve">As despesas com a execução do(s) objeto(s) do edital em epígrafe serão financiadas com recursos das seguintes dotações: </w:t>
      </w:r>
      <w:r w:rsidRPr="00714100">
        <w:rPr>
          <w:rFonts w:ascii="Arial" w:hAnsi="Arial" w:cs="Arial"/>
        </w:rPr>
        <w:t xml:space="preserve">Código Reduzido: 138 – Programática Funcional: 05.006.25.752.0003.2020-33.90.30.00.00, fonte 01507; Código Reduzido: 496 – Programática Funcional: 05.006.25.752.0003.2020-33.90.30.00.00, fonte 03507;  Código Reduzido: 139 – Programática Funcional: 05.006.25.752.0003.2020-33.90.39.00.00, fonte 01000; Código Reduzido: 139 – Programática Funcional: 05.006.25.752.0003.2020-33.90.39.00.00, fonte 01000; Código Reduzido: 140 – Programática Funcional: 05.006.25.752.0003.2020-33.90.39.00.00, fonte 01507; Código Reduzido: 141 – Programática Funcional: 05.006.25.752.0003.2020-33.90.39.00.00, fonte 01511; Código Reduzido: 515 – Programática Funcional: 05.006.25.752.0003.2020-33.90.39.00.00, fonte 03000; e </w:t>
      </w:r>
      <w:r w:rsidRPr="00714100">
        <w:rPr>
          <w:rFonts w:ascii="Arial" w:hAnsi="Arial" w:cs="Arial"/>
        </w:rPr>
        <w:lastRenderedPageBreak/>
        <w:t>Código Reduzido: 496 – Programática Funcional: 05.006.25.752.0003.2020-33.90.39.00.00, fonte 03507 para as Secretarias Municipais de Obras, Urbanismo e Viação.</w:t>
      </w:r>
    </w:p>
    <w:p w14:paraId="3A529B4E" w14:textId="77777777" w:rsidR="00EE24F1" w:rsidRPr="00714100" w:rsidRDefault="00EE24F1" w:rsidP="00EE24F1">
      <w:pPr>
        <w:tabs>
          <w:tab w:val="left" w:pos="0"/>
        </w:tabs>
        <w:jc w:val="both"/>
        <w:rPr>
          <w:rFonts w:ascii="Arial" w:hAnsi="Arial" w:cs="Arial"/>
          <w:color w:val="000000"/>
        </w:rPr>
      </w:pPr>
    </w:p>
    <w:p w14:paraId="0E1CC7F2" w14:textId="5D4CF88D" w:rsidR="00EE24F1" w:rsidRPr="00714100" w:rsidRDefault="00490508" w:rsidP="00511F0E">
      <w:pPr>
        <w:tabs>
          <w:tab w:val="left" w:pos="0"/>
        </w:tabs>
        <w:spacing w:after="120"/>
        <w:jc w:val="both"/>
        <w:rPr>
          <w:rFonts w:ascii="Arial" w:hAnsi="Arial" w:cs="Arial"/>
          <w:b/>
        </w:rPr>
      </w:pPr>
      <w:r w:rsidRPr="00714100">
        <w:rPr>
          <w:rFonts w:ascii="Arial" w:hAnsi="Arial" w:cs="Arial"/>
          <w:b/>
        </w:rPr>
        <w:t>5</w:t>
      </w:r>
      <w:r w:rsidR="00EE24F1" w:rsidRPr="00714100">
        <w:rPr>
          <w:rFonts w:ascii="Arial" w:hAnsi="Arial" w:cs="Arial"/>
          <w:b/>
        </w:rPr>
        <w:t xml:space="preserve">. </w:t>
      </w:r>
      <w:r w:rsidR="00EE24F1" w:rsidRPr="00714100">
        <w:rPr>
          <w:rFonts w:ascii="Arial" w:hAnsi="Arial" w:cs="Arial"/>
          <w:b/>
          <w:u w:val="single"/>
        </w:rPr>
        <w:t>CONDIÇÕES DE PARTICIPAÇÃO NA LICITAÇÃO</w:t>
      </w:r>
    </w:p>
    <w:p w14:paraId="0D21275B" w14:textId="65ED2EB8" w:rsidR="00EE24F1" w:rsidRPr="00714100" w:rsidRDefault="00511F0E" w:rsidP="00511F0E">
      <w:pPr>
        <w:tabs>
          <w:tab w:val="left" w:pos="0"/>
        </w:tabs>
        <w:spacing w:after="120"/>
        <w:ind w:right="48"/>
        <w:jc w:val="both"/>
        <w:rPr>
          <w:rFonts w:ascii="Arial" w:hAnsi="Arial" w:cs="Arial"/>
        </w:rPr>
      </w:pPr>
      <w:r>
        <w:rPr>
          <w:rFonts w:ascii="Arial" w:hAnsi="Arial" w:cs="Arial"/>
          <w:b/>
        </w:rPr>
        <w:t>5</w:t>
      </w:r>
      <w:r w:rsidR="00EE24F1" w:rsidRPr="00714100">
        <w:rPr>
          <w:rFonts w:ascii="Arial" w:hAnsi="Arial" w:cs="Arial"/>
          <w:b/>
        </w:rPr>
        <w:t>.1. Poderão participar da presente licitação</w:t>
      </w:r>
      <w:r w:rsidR="00EE24F1" w:rsidRPr="00714100">
        <w:rPr>
          <w:rFonts w:ascii="Arial" w:hAnsi="Arial" w:cs="Arial"/>
        </w:rPr>
        <w:t>:</w:t>
      </w:r>
    </w:p>
    <w:p w14:paraId="70B32777" w14:textId="1A3C7CDD" w:rsidR="00EE24F1" w:rsidRDefault="00490508" w:rsidP="00511F0E">
      <w:pPr>
        <w:autoSpaceDE w:val="0"/>
        <w:autoSpaceDN w:val="0"/>
        <w:adjustRightInd w:val="0"/>
        <w:spacing w:after="120"/>
        <w:jc w:val="both"/>
        <w:rPr>
          <w:rFonts w:ascii="Arial" w:hAnsi="Arial" w:cs="Arial"/>
        </w:rPr>
      </w:pPr>
      <w:r w:rsidRPr="00714100">
        <w:rPr>
          <w:rFonts w:ascii="Arial" w:hAnsi="Arial" w:cs="Arial"/>
          <w:b/>
        </w:rPr>
        <w:t>5</w:t>
      </w:r>
      <w:r w:rsidR="00EE24F1" w:rsidRPr="00714100">
        <w:rPr>
          <w:rFonts w:ascii="Arial" w:hAnsi="Arial" w:cs="Arial"/>
          <w:b/>
        </w:rPr>
        <w:t>.1.1. Empresas do ramo e</w:t>
      </w:r>
      <w:r w:rsidR="00EE24F1" w:rsidRPr="00714100">
        <w:rPr>
          <w:rFonts w:ascii="Arial" w:hAnsi="Arial" w:cs="Arial"/>
        </w:rPr>
        <w:t xml:space="preserve"> </w:t>
      </w:r>
      <w:r w:rsidR="00EE24F1" w:rsidRPr="00714100">
        <w:rPr>
          <w:rFonts w:ascii="Arial" w:hAnsi="Arial" w:cs="Arial"/>
          <w:b/>
          <w:bCs/>
          <w:iCs/>
        </w:rPr>
        <w:t xml:space="preserve">habilitada junto ao </w:t>
      </w:r>
      <w:r w:rsidR="00EE24F1" w:rsidRPr="00714100">
        <w:rPr>
          <w:rFonts w:ascii="Arial" w:hAnsi="Arial" w:cs="Arial"/>
          <w:b/>
        </w:rPr>
        <w:t xml:space="preserve">CREA (Conselho Regional de Engenharia e Agronomia) </w:t>
      </w:r>
      <w:r w:rsidR="00464E83" w:rsidRPr="00464E83">
        <w:rPr>
          <w:rFonts w:ascii="Arial" w:hAnsi="Arial" w:cs="Arial"/>
          <w:b/>
        </w:rPr>
        <w:t>e/ou CAU (Conselho de Arquitetura e Urbanismo)</w:t>
      </w:r>
      <w:r w:rsidR="00464E83">
        <w:rPr>
          <w:rFonts w:ascii="Arial" w:hAnsi="Arial" w:cs="Arial"/>
          <w:b/>
        </w:rPr>
        <w:t xml:space="preserve">, </w:t>
      </w:r>
      <w:r w:rsidR="00EE24F1" w:rsidRPr="00714100">
        <w:rPr>
          <w:rFonts w:ascii="Arial" w:hAnsi="Arial" w:cs="Arial"/>
        </w:rPr>
        <w:t>nas condições exigidas pela Lei nº 8.666 de 21 de junho de 1993 e suas alterações</w:t>
      </w:r>
      <w:r w:rsidRPr="00714100">
        <w:rPr>
          <w:rFonts w:ascii="Arial" w:hAnsi="Arial" w:cs="Arial"/>
        </w:rPr>
        <w:t>.</w:t>
      </w:r>
    </w:p>
    <w:p w14:paraId="6840873A" w14:textId="6F6F85BF" w:rsidR="00464E83" w:rsidRPr="00714100" w:rsidRDefault="00464E83" w:rsidP="00511F0E">
      <w:pPr>
        <w:autoSpaceDE w:val="0"/>
        <w:autoSpaceDN w:val="0"/>
        <w:adjustRightInd w:val="0"/>
        <w:spacing w:after="120"/>
        <w:jc w:val="both"/>
        <w:rPr>
          <w:rFonts w:ascii="Arial" w:hAnsi="Arial" w:cs="Arial"/>
          <w:b/>
        </w:rPr>
      </w:pPr>
      <w:r w:rsidRPr="00464E83">
        <w:rPr>
          <w:rFonts w:ascii="Arial" w:hAnsi="Arial" w:cs="Arial"/>
          <w:b/>
          <w:color w:val="000000"/>
        </w:rPr>
        <w:t>5.1.1.1.</w:t>
      </w:r>
      <w:r w:rsidRPr="00464E83">
        <w:rPr>
          <w:rFonts w:ascii="Arial" w:hAnsi="Arial" w:cs="Arial"/>
          <w:bCs/>
          <w:color w:val="000000"/>
        </w:rPr>
        <w:t xml:space="preserve"> </w:t>
      </w:r>
      <w:r w:rsidRPr="00665A40">
        <w:rPr>
          <w:rFonts w:ascii="Arial" w:hAnsi="Arial" w:cs="Arial"/>
          <w:bCs/>
          <w:color w:val="000000"/>
        </w:rPr>
        <w:t>a empresa prestadora de serviço deverá possuir cadastro junto à COPEL para qualquer atividade que envolva as linhas de transmissão de energia</w:t>
      </w:r>
      <w:r w:rsidR="00FB012B">
        <w:rPr>
          <w:rFonts w:ascii="Arial" w:hAnsi="Arial" w:cs="Arial"/>
          <w:bCs/>
          <w:color w:val="000000"/>
        </w:rPr>
        <w:t>.</w:t>
      </w:r>
    </w:p>
    <w:p w14:paraId="5F58770B" w14:textId="50DA2BB0" w:rsidR="00EE24F1" w:rsidRPr="00714100" w:rsidRDefault="00490508" w:rsidP="00511F0E">
      <w:pPr>
        <w:tabs>
          <w:tab w:val="left" w:pos="0"/>
        </w:tabs>
        <w:spacing w:after="120"/>
        <w:ind w:right="45"/>
        <w:jc w:val="both"/>
        <w:rPr>
          <w:rFonts w:ascii="Arial" w:hAnsi="Arial" w:cs="Arial"/>
        </w:rPr>
      </w:pPr>
      <w:r w:rsidRPr="00714100">
        <w:rPr>
          <w:rFonts w:ascii="Arial" w:hAnsi="Arial" w:cs="Arial"/>
          <w:b/>
        </w:rPr>
        <w:t>5</w:t>
      </w:r>
      <w:r w:rsidR="00EE24F1" w:rsidRPr="00714100">
        <w:rPr>
          <w:rFonts w:ascii="Arial" w:hAnsi="Arial" w:cs="Arial"/>
          <w:b/>
        </w:rPr>
        <w:t>.2.</w:t>
      </w:r>
      <w:r w:rsidR="00EE24F1" w:rsidRPr="00714100">
        <w:rPr>
          <w:rFonts w:ascii="Arial" w:hAnsi="Arial" w:cs="Arial"/>
        </w:rPr>
        <w:t xml:space="preserve"> </w:t>
      </w:r>
      <w:r w:rsidR="00EE24F1" w:rsidRPr="00714100">
        <w:rPr>
          <w:rFonts w:ascii="Arial" w:hAnsi="Arial" w:cs="Arial"/>
          <w:b/>
        </w:rPr>
        <w:t>Não poderão participar da presente licitação</w:t>
      </w:r>
      <w:r w:rsidR="00EE24F1" w:rsidRPr="00714100">
        <w:rPr>
          <w:rFonts w:ascii="Arial" w:hAnsi="Arial" w:cs="Arial"/>
        </w:rPr>
        <w:t>:</w:t>
      </w:r>
    </w:p>
    <w:p w14:paraId="479957CF" w14:textId="55443C47" w:rsidR="00490508" w:rsidRPr="00714100" w:rsidRDefault="00DD7936" w:rsidP="00511F0E">
      <w:pPr>
        <w:autoSpaceDE w:val="0"/>
        <w:autoSpaceDN w:val="0"/>
        <w:adjustRightInd w:val="0"/>
        <w:spacing w:after="120"/>
        <w:rPr>
          <w:rFonts w:ascii="Arial" w:eastAsiaTheme="minorHAnsi" w:hAnsi="Arial" w:cs="Arial"/>
          <w:color w:val="000000"/>
          <w:lang w:eastAsia="en-US"/>
        </w:rPr>
      </w:pPr>
      <w:r w:rsidRPr="00714100">
        <w:rPr>
          <w:rFonts w:ascii="Arial" w:hAnsi="Arial" w:cs="Arial"/>
          <w:b/>
        </w:rPr>
        <w:t>5.2.1.</w:t>
      </w:r>
      <w:r w:rsidRPr="00714100">
        <w:rPr>
          <w:rFonts w:ascii="Arial" w:hAnsi="Arial" w:cs="Arial"/>
        </w:rPr>
        <w:t xml:space="preserve"> </w:t>
      </w:r>
      <w:r w:rsidR="00490508" w:rsidRPr="00714100">
        <w:rPr>
          <w:rFonts w:ascii="Arial" w:eastAsiaTheme="minorHAnsi" w:hAnsi="Arial" w:cs="Arial"/>
          <w:color w:val="000000"/>
          <w:lang w:eastAsia="en-US"/>
        </w:rPr>
        <w:t xml:space="preserve">Empresas cujo objeto social não seja compatível com o objeto desta licitação; </w:t>
      </w:r>
    </w:p>
    <w:p w14:paraId="60CA6941" w14:textId="7E210EDD" w:rsidR="00490508" w:rsidRPr="00714100" w:rsidRDefault="00DD7936" w:rsidP="00511F0E">
      <w:pPr>
        <w:autoSpaceDE w:val="0"/>
        <w:autoSpaceDN w:val="0"/>
        <w:adjustRightInd w:val="0"/>
        <w:spacing w:after="120"/>
        <w:rPr>
          <w:rFonts w:ascii="Arial" w:eastAsiaTheme="minorHAnsi" w:hAnsi="Arial" w:cs="Arial"/>
          <w:color w:val="000000"/>
          <w:lang w:eastAsia="en-US"/>
        </w:rPr>
      </w:pPr>
      <w:r w:rsidRPr="00714100">
        <w:rPr>
          <w:rFonts w:ascii="Arial" w:hAnsi="Arial" w:cs="Arial"/>
          <w:b/>
        </w:rPr>
        <w:t>5.2.2</w:t>
      </w:r>
      <w:r w:rsidRPr="00714100">
        <w:rPr>
          <w:rFonts w:ascii="Arial" w:hAnsi="Arial" w:cs="Arial"/>
        </w:rPr>
        <w:t>.</w:t>
      </w:r>
      <w:r w:rsidR="00490508" w:rsidRPr="00714100">
        <w:rPr>
          <w:rFonts w:ascii="Arial" w:eastAsiaTheme="minorHAnsi" w:hAnsi="Arial" w:cs="Arial"/>
          <w:color w:val="000000"/>
          <w:lang w:eastAsia="en-US"/>
        </w:rPr>
        <w:t xml:space="preserve"> Empresas que não estejam regularmente estabelecidas no País; </w:t>
      </w:r>
    </w:p>
    <w:p w14:paraId="4F320C29" w14:textId="21AE0ED2" w:rsidR="00490508" w:rsidRPr="00714100" w:rsidRDefault="00DD7936" w:rsidP="00511F0E">
      <w:pPr>
        <w:autoSpaceDE w:val="0"/>
        <w:autoSpaceDN w:val="0"/>
        <w:adjustRightInd w:val="0"/>
        <w:spacing w:after="120"/>
        <w:rPr>
          <w:rFonts w:ascii="Arial" w:eastAsiaTheme="minorHAnsi" w:hAnsi="Arial" w:cs="Arial"/>
          <w:color w:val="000000"/>
          <w:lang w:eastAsia="en-US"/>
        </w:rPr>
      </w:pPr>
      <w:r w:rsidRPr="00714100">
        <w:rPr>
          <w:rFonts w:ascii="Arial" w:hAnsi="Arial" w:cs="Arial"/>
          <w:b/>
        </w:rPr>
        <w:t>5.2.3.</w:t>
      </w:r>
      <w:r w:rsidR="00490508" w:rsidRPr="00714100">
        <w:rPr>
          <w:rFonts w:ascii="Arial" w:eastAsiaTheme="minorHAnsi" w:hAnsi="Arial" w:cs="Arial"/>
          <w:color w:val="000000"/>
          <w:lang w:eastAsia="en-US"/>
        </w:rPr>
        <w:t xml:space="preserve"> Consórcio de empresas, qualquer que seja sua forma de constituição. </w:t>
      </w:r>
    </w:p>
    <w:p w14:paraId="0C2E0ED2" w14:textId="4D144292" w:rsidR="00EE24F1" w:rsidRPr="00714100" w:rsidRDefault="00DD7936" w:rsidP="00511F0E">
      <w:pPr>
        <w:tabs>
          <w:tab w:val="left" w:pos="0"/>
        </w:tabs>
        <w:spacing w:after="120"/>
        <w:ind w:right="45"/>
        <w:jc w:val="both"/>
        <w:rPr>
          <w:rFonts w:ascii="Arial" w:hAnsi="Arial" w:cs="Arial"/>
        </w:rPr>
      </w:pPr>
      <w:r w:rsidRPr="00714100">
        <w:rPr>
          <w:rFonts w:ascii="Arial" w:hAnsi="Arial" w:cs="Arial"/>
          <w:b/>
        </w:rPr>
        <w:t>5.2</w:t>
      </w:r>
      <w:r w:rsidR="00EE24F1" w:rsidRPr="00714100">
        <w:rPr>
          <w:rFonts w:ascii="Arial" w:hAnsi="Arial" w:cs="Arial"/>
          <w:b/>
        </w:rPr>
        <w:t>.</w:t>
      </w:r>
      <w:r w:rsidRPr="00714100">
        <w:rPr>
          <w:rFonts w:ascii="Arial" w:hAnsi="Arial" w:cs="Arial"/>
          <w:b/>
        </w:rPr>
        <w:t>4</w:t>
      </w:r>
      <w:r w:rsidR="00EE24F1" w:rsidRPr="00714100">
        <w:rPr>
          <w:rFonts w:ascii="Arial" w:hAnsi="Arial" w:cs="Arial"/>
          <w:b/>
        </w:rPr>
        <w:t>.</w:t>
      </w:r>
      <w:r w:rsidR="00EE24F1" w:rsidRPr="00714100">
        <w:rPr>
          <w:rFonts w:ascii="Arial" w:hAnsi="Arial" w:cs="Arial"/>
        </w:rPr>
        <w:t xml:space="preserve"> Os interessados que estejam cumprindo a sansão prevista no inciso III do art. 87 da Lei nº 8.666/93.</w:t>
      </w:r>
    </w:p>
    <w:p w14:paraId="0E050C20" w14:textId="2CD358EB" w:rsidR="00EE24F1" w:rsidRPr="00714100" w:rsidRDefault="00DD7936" w:rsidP="00511F0E">
      <w:pPr>
        <w:tabs>
          <w:tab w:val="left" w:pos="0"/>
        </w:tabs>
        <w:spacing w:after="120"/>
        <w:ind w:right="45"/>
        <w:jc w:val="both"/>
        <w:rPr>
          <w:rFonts w:ascii="Arial" w:hAnsi="Arial" w:cs="Arial"/>
        </w:rPr>
      </w:pPr>
      <w:r w:rsidRPr="00714100">
        <w:rPr>
          <w:rFonts w:ascii="Arial" w:hAnsi="Arial" w:cs="Arial"/>
          <w:b/>
        </w:rPr>
        <w:t>5.2</w:t>
      </w:r>
      <w:r w:rsidR="00EE24F1" w:rsidRPr="00714100">
        <w:rPr>
          <w:rFonts w:ascii="Arial" w:hAnsi="Arial" w:cs="Arial"/>
          <w:b/>
        </w:rPr>
        <w:t>.</w:t>
      </w:r>
      <w:r w:rsidRPr="00714100">
        <w:rPr>
          <w:rFonts w:ascii="Arial" w:hAnsi="Arial" w:cs="Arial"/>
          <w:b/>
        </w:rPr>
        <w:t>5</w:t>
      </w:r>
      <w:r w:rsidR="00EE24F1" w:rsidRPr="00714100">
        <w:rPr>
          <w:rFonts w:ascii="Arial" w:hAnsi="Arial" w:cs="Arial"/>
          <w:b/>
        </w:rPr>
        <w:t>.</w:t>
      </w:r>
      <w:r w:rsidR="00EE24F1" w:rsidRPr="00714100">
        <w:rPr>
          <w:rFonts w:ascii="Arial" w:hAnsi="Arial" w:cs="Arial"/>
        </w:rPr>
        <w:t xml:space="preserve"> Os interessados que estejam cumprindo a sansão prevista no inciso IV do art. 87 da Lei nº 8.666/93.</w:t>
      </w:r>
    </w:p>
    <w:p w14:paraId="38D0695A" w14:textId="0ECA972B" w:rsidR="00EE24F1" w:rsidRPr="00714100" w:rsidRDefault="00DD7936" w:rsidP="00511F0E">
      <w:pPr>
        <w:tabs>
          <w:tab w:val="left" w:pos="0"/>
        </w:tabs>
        <w:spacing w:after="120"/>
        <w:ind w:right="45"/>
        <w:jc w:val="both"/>
        <w:rPr>
          <w:rFonts w:ascii="Arial" w:hAnsi="Arial" w:cs="Arial"/>
          <w:color w:val="000000"/>
        </w:rPr>
      </w:pPr>
      <w:r w:rsidRPr="00714100">
        <w:rPr>
          <w:rFonts w:ascii="Arial" w:hAnsi="Arial" w:cs="Arial"/>
          <w:b/>
        </w:rPr>
        <w:t>5.2</w:t>
      </w:r>
      <w:r w:rsidR="00EE24F1" w:rsidRPr="00714100">
        <w:rPr>
          <w:rFonts w:ascii="Arial" w:hAnsi="Arial" w:cs="Arial"/>
          <w:b/>
        </w:rPr>
        <w:t>.</w:t>
      </w:r>
      <w:r w:rsidRPr="00714100">
        <w:rPr>
          <w:rFonts w:ascii="Arial" w:hAnsi="Arial" w:cs="Arial"/>
          <w:b/>
        </w:rPr>
        <w:t>6</w:t>
      </w:r>
      <w:r w:rsidR="00EE24F1" w:rsidRPr="00714100">
        <w:rPr>
          <w:rFonts w:ascii="Arial" w:hAnsi="Arial" w:cs="Arial"/>
          <w:b/>
        </w:rPr>
        <w:t xml:space="preserve">. </w:t>
      </w:r>
      <w:r w:rsidR="00EE24F1" w:rsidRPr="00714100">
        <w:rPr>
          <w:rFonts w:ascii="Arial" w:hAnsi="Arial" w:cs="Arial"/>
          <w:color w:val="000000"/>
        </w:rPr>
        <w:t>O autor do projeto básico ou executivo da(s) obra(s) referentes à licitação em apreço, pessoa física ou jurídica, conforme Art. 9º, inciso I da Lei nº 8.666/93;</w:t>
      </w:r>
    </w:p>
    <w:p w14:paraId="2AC0DDE9" w14:textId="441C66FC" w:rsidR="00EE24F1" w:rsidRPr="00714100" w:rsidRDefault="00DD7936" w:rsidP="00511F0E">
      <w:pPr>
        <w:spacing w:after="120"/>
        <w:jc w:val="both"/>
        <w:rPr>
          <w:rFonts w:ascii="Arial" w:hAnsi="Arial" w:cs="Arial"/>
        </w:rPr>
      </w:pPr>
      <w:r w:rsidRPr="00714100">
        <w:rPr>
          <w:rFonts w:ascii="Arial" w:hAnsi="Arial" w:cs="Arial"/>
          <w:b/>
        </w:rPr>
        <w:t>5.2</w:t>
      </w:r>
      <w:r w:rsidR="00EE24F1" w:rsidRPr="00714100">
        <w:rPr>
          <w:rFonts w:ascii="Arial" w:hAnsi="Arial" w:cs="Arial"/>
          <w:b/>
          <w:color w:val="000000"/>
        </w:rPr>
        <w:t>.</w:t>
      </w:r>
      <w:r w:rsidRPr="00714100">
        <w:rPr>
          <w:rFonts w:ascii="Arial" w:hAnsi="Arial" w:cs="Arial"/>
          <w:b/>
          <w:color w:val="000000"/>
        </w:rPr>
        <w:t>7</w:t>
      </w:r>
      <w:r w:rsidR="00EE24F1" w:rsidRPr="00714100">
        <w:rPr>
          <w:rFonts w:ascii="Arial" w:hAnsi="Arial" w:cs="Arial"/>
          <w:b/>
          <w:color w:val="000000"/>
        </w:rPr>
        <w:t xml:space="preserve">. </w:t>
      </w:r>
      <w:r w:rsidR="00EE24F1" w:rsidRPr="00714100">
        <w:rPr>
          <w:rFonts w:ascii="Arial" w:hAnsi="Arial" w:cs="Arial"/>
        </w:rPr>
        <w:t>Empresa, isoladamente ou em consórcio, responsável pela elaboração do projeto básico ou executivo, da(s) obra(s) referente à licitação em apreço, ou da qual o autor do projeto seja dirigente, gerente, acionista ou detentor de mais de 5% (cinco por cento) do capital com direito a voto ou controlador, responsável técnico ou subcontratado,</w:t>
      </w:r>
      <w:r w:rsidR="00EE24F1" w:rsidRPr="00714100">
        <w:rPr>
          <w:rFonts w:ascii="Arial" w:hAnsi="Arial" w:cs="Arial"/>
          <w:color w:val="000000"/>
        </w:rPr>
        <w:t xml:space="preserve"> conforme Art. 9º, inciso II da Lei nº 8.666/93</w:t>
      </w:r>
      <w:r w:rsidR="00EE24F1" w:rsidRPr="00714100">
        <w:rPr>
          <w:rFonts w:ascii="Arial" w:hAnsi="Arial" w:cs="Arial"/>
        </w:rPr>
        <w:t>;</w:t>
      </w:r>
    </w:p>
    <w:p w14:paraId="691FAB9D" w14:textId="5CA47227" w:rsidR="00EE24F1" w:rsidRPr="00714100" w:rsidRDefault="00DD7936" w:rsidP="00511F0E">
      <w:pPr>
        <w:spacing w:after="120"/>
        <w:jc w:val="both"/>
        <w:rPr>
          <w:rFonts w:ascii="Arial" w:hAnsi="Arial" w:cs="Arial"/>
        </w:rPr>
      </w:pPr>
      <w:r w:rsidRPr="00714100">
        <w:rPr>
          <w:rFonts w:ascii="Arial" w:hAnsi="Arial" w:cs="Arial"/>
          <w:b/>
        </w:rPr>
        <w:t>5.2</w:t>
      </w:r>
      <w:r w:rsidR="00EE24F1" w:rsidRPr="00714100">
        <w:rPr>
          <w:rFonts w:ascii="Arial" w:hAnsi="Arial" w:cs="Arial"/>
          <w:b/>
        </w:rPr>
        <w:t>.</w:t>
      </w:r>
      <w:r w:rsidRPr="00714100">
        <w:rPr>
          <w:rFonts w:ascii="Arial" w:hAnsi="Arial" w:cs="Arial"/>
          <w:b/>
        </w:rPr>
        <w:t>8</w:t>
      </w:r>
      <w:r w:rsidR="00EE24F1" w:rsidRPr="00714100">
        <w:rPr>
          <w:rFonts w:ascii="Arial" w:hAnsi="Arial" w:cs="Arial"/>
          <w:b/>
        </w:rPr>
        <w:t xml:space="preserve">. </w:t>
      </w:r>
      <w:r w:rsidR="00EE24F1" w:rsidRPr="00714100">
        <w:rPr>
          <w:rFonts w:ascii="Arial" w:hAnsi="Arial" w:cs="Arial"/>
        </w:rPr>
        <w:t xml:space="preserve">Proponentes que fazem parte de um mesmo grupo econômico ou financeiro, somente podem apresentar uma única proposta sob pena de rejeição de todas as propostas. </w:t>
      </w:r>
    </w:p>
    <w:p w14:paraId="62C38C5E" w14:textId="40C6B6AD" w:rsidR="00EE24F1" w:rsidRPr="00714100" w:rsidRDefault="00DD7936" w:rsidP="00511F0E">
      <w:pPr>
        <w:spacing w:after="120"/>
        <w:jc w:val="both"/>
        <w:rPr>
          <w:rFonts w:ascii="Arial" w:hAnsi="Arial" w:cs="Arial"/>
          <w:color w:val="000000"/>
        </w:rPr>
      </w:pPr>
      <w:r w:rsidRPr="00714100">
        <w:rPr>
          <w:rFonts w:ascii="Arial" w:hAnsi="Arial" w:cs="Arial"/>
          <w:b/>
        </w:rPr>
        <w:t>5.2</w:t>
      </w:r>
      <w:r w:rsidR="00EE24F1" w:rsidRPr="00714100">
        <w:rPr>
          <w:rFonts w:ascii="Arial" w:hAnsi="Arial" w:cs="Arial"/>
          <w:b/>
        </w:rPr>
        <w:t>.</w:t>
      </w:r>
      <w:r w:rsidRPr="00714100">
        <w:rPr>
          <w:rFonts w:ascii="Arial" w:hAnsi="Arial" w:cs="Arial"/>
          <w:b/>
        </w:rPr>
        <w:t>8</w:t>
      </w:r>
      <w:r w:rsidR="00EE24F1" w:rsidRPr="00714100">
        <w:rPr>
          <w:rFonts w:ascii="Arial" w:hAnsi="Arial" w:cs="Arial"/>
          <w:b/>
        </w:rPr>
        <w:t xml:space="preserve">.1. </w:t>
      </w:r>
      <w:r w:rsidR="00EE24F1" w:rsidRPr="00714100">
        <w:rPr>
          <w:rFonts w:ascii="Arial" w:hAnsi="Arial" w:cs="Arial"/>
        </w:rPr>
        <w:t>Considera-se que fazem parte de um mesmo grupo econômico ou financeiro as empresas que tenham diretores, acionistas (com participação em mais de 5%), ou representantes legais comuns, e aquelas que dependem ou subsidiem econômica ou financeiramente a outra empresa;</w:t>
      </w:r>
    </w:p>
    <w:p w14:paraId="51CD7568" w14:textId="609DD795" w:rsidR="00EE24F1" w:rsidRPr="00714100" w:rsidRDefault="00DD7936" w:rsidP="00511F0E">
      <w:pPr>
        <w:tabs>
          <w:tab w:val="left" w:pos="0"/>
        </w:tabs>
        <w:spacing w:after="120"/>
        <w:jc w:val="both"/>
        <w:rPr>
          <w:rFonts w:ascii="Arial" w:hAnsi="Arial" w:cs="Arial"/>
          <w:color w:val="000000"/>
        </w:rPr>
      </w:pPr>
      <w:r w:rsidRPr="00714100">
        <w:rPr>
          <w:rFonts w:ascii="Arial" w:hAnsi="Arial" w:cs="Arial"/>
          <w:b/>
        </w:rPr>
        <w:t>5.2.8</w:t>
      </w:r>
      <w:r w:rsidR="00EE24F1" w:rsidRPr="00714100">
        <w:rPr>
          <w:rFonts w:ascii="Arial" w:hAnsi="Arial" w:cs="Arial"/>
          <w:b/>
        </w:rPr>
        <w:t xml:space="preserve">.2. </w:t>
      </w:r>
      <w:r w:rsidR="00EE24F1" w:rsidRPr="00714100">
        <w:rPr>
          <w:rFonts w:ascii="Arial" w:hAnsi="Arial" w:cs="Arial"/>
          <w:color w:val="000000"/>
        </w:rPr>
        <w:t xml:space="preserve">No caso do </w:t>
      </w:r>
      <w:r w:rsidR="00EE24F1" w:rsidRPr="00714100">
        <w:rPr>
          <w:rFonts w:ascii="Arial" w:hAnsi="Arial" w:cs="Arial"/>
          <w:b/>
          <w:color w:val="000000"/>
        </w:rPr>
        <w:t xml:space="preserve">subitem </w:t>
      </w:r>
      <w:r w:rsidR="00511F0E" w:rsidRPr="00511F0E">
        <w:rPr>
          <w:rFonts w:ascii="Arial" w:hAnsi="Arial" w:cs="Arial"/>
          <w:b/>
          <w:color w:val="000000"/>
        </w:rPr>
        <w:t>5.2.8</w:t>
      </w:r>
      <w:r w:rsidR="00EE24F1" w:rsidRPr="00714100">
        <w:rPr>
          <w:rFonts w:ascii="Arial" w:hAnsi="Arial" w:cs="Arial"/>
          <w:b/>
          <w:color w:val="000000"/>
        </w:rPr>
        <w:t>,</w:t>
      </w:r>
      <w:r w:rsidR="00EE24F1" w:rsidRPr="00714100">
        <w:rPr>
          <w:rFonts w:ascii="Arial" w:hAnsi="Arial" w:cs="Arial"/>
          <w:color w:val="000000"/>
        </w:rPr>
        <w:t xml:space="preserve"> não se considera apenas a sociedade, mas o conjunto empresarial ao qual a proponente pertence, abrangendo a “holding” e as suas subsidiárias;</w:t>
      </w:r>
    </w:p>
    <w:p w14:paraId="659E7EA7" w14:textId="415C2741" w:rsidR="00EE24F1" w:rsidRPr="00714100" w:rsidRDefault="00DD7936" w:rsidP="00511F0E">
      <w:pPr>
        <w:spacing w:after="120"/>
        <w:jc w:val="both"/>
        <w:rPr>
          <w:rFonts w:ascii="Arial" w:hAnsi="Arial" w:cs="Arial"/>
          <w:color w:val="000000"/>
        </w:rPr>
      </w:pPr>
      <w:bookmarkStart w:id="1" w:name="_Hlk153544350"/>
      <w:r w:rsidRPr="00714100">
        <w:rPr>
          <w:rFonts w:ascii="Arial" w:hAnsi="Arial" w:cs="Arial"/>
          <w:b/>
        </w:rPr>
        <w:t>5.2.</w:t>
      </w:r>
      <w:bookmarkEnd w:id="1"/>
      <w:r w:rsidRPr="00714100">
        <w:rPr>
          <w:rFonts w:ascii="Arial" w:hAnsi="Arial" w:cs="Arial"/>
          <w:b/>
        </w:rPr>
        <w:t>9</w:t>
      </w:r>
      <w:r w:rsidR="00EE24F1" w:rsidRPr="00714100">
        <w:rPr>
          <w:rFonts w:ascii="Arial" w:hAnsi="Arial" w:cs="Arial"/>
          <w:b/>
        </w:rPr>
        <w:t xml:space="preserve">. </w:t>
      </w:r>
      <w:r w:rsidR="00EE24F1" w:rsidRPr="00714100">
        <w:rPr>
          <w:rFonts w:ascii="Arial" w:hAnsi="Arial" w:cs="Arial"/>
          <w:color w:val="000000"/>
        </w:rPr>
        <w:t>Proponentes vinculadas ao licitador;</w:t>
      </w:r>
    </w:p>
    <w:p w14:paraId="69C40AEB" w14:textId="27E6B801" w:rsidR="00EE24F1" w:rsidRPr="00714100" w:rsidRDefault="00DD7936" w:rsidP="00511F0E">
      <w:pPr>
        <w:spacing w:after="120"/>
        <w:jc w:val="both"/>
        <w:rPr>
          <w:rFonts w:ascii="Arial" w:hAnsi="Arial" w:cs="Arial"/>
          <w:color w:val="000000"/>
        </w:rPr>
      </w:pPr>
      <w:r w:rsidRPr="00714100">
        <w:rPr>
          <w:rFonts w:ascii="Arial" w:hAnsi="Arial" w:cs="Arial"/>
          <w:b/>
        </w:rPr>
        <w:t>5.2.10</w:t>
      </w:r>
      <w:r w:rsidR="00EE24F1" w:rsidRPr="00714100">
        <w:rPr>
          <w:rFonts w:ascii="Arial" w:hAnsi="Arial" w:cs="Arial"/>
          <w:color w:val="000000"/>
        </w:rPr>
        <w:t>. Proponentes que tenham sido declaradas incursas em práticas de corrupção em licitações e/ou em execução de contratos, sujeitas às sanções previstas na legislação. Se, de acordo com o procedimento administrativo, ficar comprovado que um representante do licitador, servidor ou quem atue em seu lugar e/ou proponente, incorreu em práticas corruptas contrárias aos mais altos níveis éticos, poderá o licitador rejeitar qualquer proposta de adjudicação relacionada com o respectivo processo de aquisição ou contratação;</w:t>
      </w:r>
    </w:p>
    <w:p w14:paraId="5B25475D" w14:textId="0DC4AF9A" w:rsidR="00EE24F1" w:rsidRPr="00714100" w:rsidRDefault="00DD7936" w:rsidP="00511F0E">
      <w:pPr>
        <w:tabs>
          <w:tab w:val="left" w:pos="0"/>
        </w:tabs>
        <w:spacing w:after="120"/>
        <w:jc w:val="both"/>
        <w:rPr>
          <w:rFonts w:ascii="Arial" w:hAnsi="Arial" w:cs="Arial"/>
          <w:color w:val="000000"/>
        </w:rPr>
      </w:pPr>
      <w:r w:rsidRPr="00714100">
        <w:rPr>
          <w:rFonts w:ascii="Arial" w:hAnsi="Arial" w:cs="Arial"/>
          <w:b/>
        </w:rPr>
        <w:lastRenderedPageBreak/>
        <w:t>5.2.11</w:t>
      </w:r>
      <w:r w:rsidR="00EE24F1" w:rsidRPr="00714100">
        <w:rPr>
          <w:rFonts w:ascii="Arial" w:hAnsi="Arial" w:cs="Arial"/>
          <w:b/>
          <w:color w:val="000000"/>
        </w:rPr>
        <w:t xml:space="preserve">. </w:t>
      </w:r>
      <w:r w:rsidR="00EE24F1" w:rsidRPr="00714100">
        <w:rPr>
          <w:rFonts w:ascii="Arial" w:hAnsi="Arial" w:cs="Arial"/>
          <w:color w:val="000000"/>
        </w:rPr>
        <w:t>Servidor ou dirigente de órgão ou entidade Contratante ou responsável pela licitação, conforme Art. 9º, inciso III da Lei nº 8.666/93;</w:t>
      </w:r>
    </w:p>
    <w:p w14:paraId="7FB589A4" w14:textId="3CAB57C3" w:rsidR="00EE24F1" w:rsidRPr="00714100" w:rsidRDefault="00DD7936" w:rsidP="00511F0E">
      <w:pPr>
        <w:autoSpaceDE w:val="0"/>
        <w:autoSpaceDN w:val="0"/>
        <w:adjustRightInd w:val="0"/>
        <w:spacing w:after="120"/>
        <w:jc w:val="both"/>
        <w:rPr>
          <w:rFonts w:ascii="Arial" w:eastAsiaTheme="minorHAnsi" w:hAnsi="Arial" w:cs="Arial"/>
          <w:lang w:eastAsia="en-US"/>
        </w:rPr>
      </w:pPr>
      <w:r w:rsidRPr="00714100">
        <w:rPr>
          <w:rFonts w:ascii="Arial" w:hAnsi="Arial" w:cs="Arial"/>
          <w:b/>
        </w:rPr>
        <w:t>5.2.12</w:t>
      </w:r>
      <w:r w:rsidR="00EE24F1" w:rsidRPr="00714100">
        <w:rPr>
          <w:rFonts w:ascii="Arial" w:hAnsi="Arial" w:cs="Arial"/>
          <w:b/>
        </w:rPr>
        <w:t>.</w:t>
      </w:r>
      <w:r w:rsidR="00EE24F1" w:rsidRPr="00714100">
        <w:rPr>
          <w:rFonts w:ascii="Arial" w:hAnsi="Arial" w:cs="Arial"/>
        </w:rPr>
        <w:t xml:space="preserve"> </w:t>
      </w:r>
      <w:r w:rsidR="00EE24F1" w:rsidRPr="00714100">
        <w:rPr>
          <w:rFonts w:ascii="Arial" w:eastAsiaTheme="minorHAnsi" w:hAnsi="Arial" w:cs="Arial"/>
          <w:lang w:eastAsia="en-US"/>
        </w:rPr>
        <w:t>Não poderão participar do presente certame empresas que estejam incluídas, como inidôneas, em um dos cadastros abaixo:</w:t>
      </w:r>
    </w:p>
    <w:p w14:paraId="10088E8B" w14:textId="6A737475" w:rsidR="00EE24F1" w:rsidRPr="00714100" w:rsidRDefault="00DD7936" w:rsidP="00511F0E">
      <w:pPr>
        <w:autoSpaceDE w:val="0"/>
        <w:autoSpaceDN w:val="0"/>
        <w:adjustRightInd w:val="0"/>
        <w:spacing w:after="120"/>
        <w:jc w:val="both"/>
        <w:rPr>
          <w:rFonts w:ascii="Arial" w:eastAsiaTheme="minorHAnsi" w:hAnsi="Arial" w:cs="Arial"/>
          <w:lang w:eastAsia="en-US"/>
        </w:rPr>
      </w:pPr>
      <w:r w:rsidRPr="00714100">
        <w:rPr>
          <w:rFonts w:ascii="Arial" w:hAnsi="Arial" w:cs="Arial"/>
          <w:b/>
        </w:rPr>
        <w:t>5.2.12</w:t>
      </w:r>
      <w:r w:rsidR="00EE24F1" w:rsidRPr="00714100">
        <w:rPr>
          <w:rFonts w:ascii="Arial" w:eastAsiaTheme="minorHAnsi" w:hAnsi="Arial" w:cs="Arial"/>
          <w:b/>
          <w:bCs/>
          <w:lang w:eastAsia="en-US"/>
        </w:rPr>
        <w:t xml:space="preserve">.1. </w:t>
      </w:r>
      <w:r w:rsidR="00EE24F1" w:rsidRPr="00714100">
        <w:rPr>
          <w:rFonts w:ascii="Arial" w:eastAsiaTheme="minorHAnsi" w:hAnsi="Arial" w:cs="Arial"/>
          <w:lang w:eastAsia="en-US"/>
        </w:rPr>
        <w:t>Cadastro Nacional de Empresas Inidôneas e Suspensas – CEIS da Controladoria Geral da União (http://www.portaltransparencia.gov.br/ceis/Consulta.seam);</w:t>
      </w:r>
    </w:p>
    <w:p w14:paraId="4D280666" w14:textId="30A9FAFD" w:rsidR="00EE24F1" w:rsidRPr="00714100" w:rsidRDefault="00DD7936" w:rsidP="00511F0E">
      <w:pPr>
        <w:autoSpaceDE w:val="0"/>
        <w:autoSpaceDN w:val="0"/>
        <w:adjustRightInd w:val="0"/>
        <w:spacing w:after="120"/>
        <w:jc w:val="both"/>
        <w:rPr>
          <w:rFonts w:ascii="Arial" w:eastAsiaTheme="minorHAnsi" w:hAnsi="Arial" w:cs="Arial"/>
          <w:lang w:eastAsia="en-US"/>
        </w:rPr>
      </w:pPr>
      <w:r w:rsidRPr="00714100">
        <w:rPr>
          <w:rFonts w:ascii="Arial" w:hAnsi="Arial" w:cs="Arial"/>
          <w:b/>
        </w:rPr>
        <w:t>5.2.12</w:t>
      </w:r>
      <w:r w:rsidR="00EE24F1" w:rsidRPr="00714100">
        <w:rPr>
          <w:rFonts w:ascii="Arial" w:hAnsi="Arial" w:cs="Arial"/>
          <w:b/>
          <w:color w:val="000000"/>
        </w:rPr>
        <w:t>.</w:t>
      </w:r>
      <w:r w:rsidR="00EE24F1" w:rsidRPr="00714100">
        <w:rPr>
          <w:rFonts w:ascii="Arial" w:eastAsiaTheme="minorHAnsi" w:hAnsi="Arial" w:cs="Arial"/>
          <w:b/>
          <w:bCs/>
          <w:lang w:eastAsia="en-US"/>
        </w:rPr>
        <w:t xml:space="preserve">2. </w:t>
      </w:r>
      <w:r w:rsidR="00EE24F1" w:rsidRPr="00714100">
        <w:rPr>
          <w:rFonts w:ascii="Arial" w:eastAsiaTheme="minorHAnsi" w:hAnsi="Arial" w:cs="Arial"/>
          <w:lang w:eastAsia="en-US"/>
        </w:rPr>
        <w:t>Cadastro de Licitantes Inidôneos do Tribunal de Contas da União (https://contas.tcu.-gov.br/pls/apex/f?p=2046:5:0::NO:::);</w:t>
      </w:r>
    </w:p>
    <w:p w14:paraId="3F11530D" w14:textId="797D747A" w:rsidR="00EE24F1" w:rsidRPr="00714100" w:rsidRDefault="00DD7936" w:rsidP="00511F0E">
      <w:pPr>
        <w:autoSpaceDE w:val="0"/>
        <w:autoSpaceDN w:val="0"/>
        <w:adjustRightInd w:val="0"/>
        <w:spacing w:after="120"/>
        <w:jc w:val="both"/>
        <w:rPr>
          <w:rFonts w:ascii="Arial" w:eastAsiaTheme="minorHAnsi" w:hAnsi="Arial" w:cs="Arial"/>
          <w:lang w:eastAsia="en-US"/>
        </w:rPr>
      </w:pPr>
      <w:r w:rsidRPr="00714100">
        <w:rPr>
          <w:rFonts w:ascii="Arial" w:hAnsi="Arial" w:cs="Arial"/>
          <w:b/>
        </w:rPr>
        <w:t>5.2.12</w:t>
      </w:r>
      <w:r w:rsidR="00EE24F1" w:rsidRPr="00714100">
        <w:rPr>
          <w:rFonts w:ascii="Arial" w:eastAsiaTheme="minorHAnsi" w:hAnsi="Arial" w:cs="Arial"/>
          <w:b/>
          <w:bCs/>
          <w:lang w:eastAsia="en-US"/>
        </w:rPr>
        <w:t xml:space="preserve">.3. </w:t>
      </w:r>
      <w:r w:rsidR="00EE24F1" w:rsidRPr="00714100">
        <w:rPr>
          <w:rFonts w:ascii="Arial" w:eastAsiaTheme="minorHAnsi" w:hAnsi="Arial" w:cs="Arial"/>
          <w:lang w:eastAsia="en-US"/>
        </w:rPr>
        <w:t>Cadastro Nacional de Condenações Cíveis por Improbidade Administrativa do Conselho Nacional de Justiça (http://www.cnj.jus.br/improbidade_adm/consultar_ requerido.php?validar=form);</w:t>
      </w:r>
    </w:p>
    <w:p w14:paraId="5B27C9F4" w14:textId="019EED96" w:rsidR="00EE24F1" w:rsidRPr="00714100" w:rsidRDefault="00DD7936" w:rsidP="00511F0E">
      <w:pPr>
        <w:autoSpaceDE w:val="0"/>
        <w:autoSpaceDN w:val="0"/>
        <w:adjustRightInd w:val="0"/>
        <w:spacing w:after="120"/>
        <w:jc w:val="both"/>
      </w:pPr>
      <w:r w:rsidRPr="00714100">
        <w:rPr>
          <w:rFonts w:ascii="Arial" w:hAnsi="Arial" w:cs="Arial"/>
          <w:b/>
        </w:rPr>
        <w:t>5.2.12</w:t>
      </w:r>
      <w:r w:rsidR="00EE24F1" w:rsidRPr="00714100">
        <w:rPr>
          <w:rFonts w:ascii="Arial" w:eastAsiaTheme="minorHAnsi" w:hAnsi="Arial" w:cs="Arial"/>
          <w:b/>
          <w:bCs/>
          <w:lang w:eastAsia="en-US"/>
        </w:rPr>
        <w:t xml:space="preserve">.4. </w:t>
      </w:r>
      <w:r w:rsidR="00EE24F1" w:rsidRPr="00714100">
        <w:rPr>
          <w:rFonts w:ascii="Arial" w:eastAsiaTheme="minorHAnsi" w:hAnsi="Arial" w:cs="Arial"/>
          <w:lang w:eastAsia="en-US"/>
        </w:rPr>
        <w:t>Cadastro de Licitantes inidôneos do Tribunal de Contas do Estado do Paraná – TCE/PR http://servicos.tce.pr.gov.br/tcepr/municipal/ail/ConsultarImpedidosWeb.aspx</w:t>
      </w:r>
      <w:r w:rsidR="00EE24F1" w:rsidRPr="00714100">
        <w:t xml:space="preserve"> </w:t>
      </w:r>
    </w:p>
    <w:p w14:paraId="63CFA646" w14:textId="05AD9022" w:rsidR="00EE24F1" w:rsidRPr="00714100" w:rsidRDefault="00DD7936" w:rsidP="00511F0E">
      <w:pPr>
        <w:tabs>
          <w:tab w:val="left" w:pos="0"/>
        </w:tabs>
        <w:spacing w:after="120"/>
        <w:jc w:val="both"/>
        <w:rPr>
          <w:rFonts w:ascii="Arial" w:hAnsi="Arial" w:cs="Arial"/>
          <w:b/>
          <w:bCs/>
          <w:color w:val="000000"/>
        </w:rPr>
      </w:pPr>
      <w:r w:rsidRPr="00714100">
        <w:rPr>
          <w:rFonts w:ascii="Arial" w:hAnsi="Arial" w:cs="Arial"/>
          <w:b/>
          <w:color w:val="000000"/>
        </w:rPr>
        <w:t>5</w:t>
      </w:r>
      <w:r w:rsidR="00EE24F1" w:rsidRPr="00714100">
        <w:rPr>
          <w:rFonts w:ascii="Arial" w:hAnsi="Arial" w:cs="Arial"/>
          <w:b/>
          <w:color w:val="000000"/>
        </w:rPr>
        <w:t>.3.</w:t>
      </w:r>
      <w:r w:rsidR="00EE24F1" w:rsidRPr="00714100">
        <w:rPr>
          <w:rFonts w:ascii="Arial" w:hAnsi="Arial" w:cs="Arial"/>
          <w:color w:val="000000"/>
        </w:rPr>
        <w:t xml:space="preserve"> </w:t>
      </w:r>
      <w:r w:rsidR="00EE24F1" w:rsidRPr="00714100">
        <w:rPr>
          <w:rFonts w:ascii="Arial" w:hAnsi="Arial" w:cs="Arial"/>
        </w:rPr>
        <w:t>A participação neste certame importa ao proponente a aceitação e conhecimento de todas as condições estabelecidas no presente Edital, bem como a observância dos regulamentos, normas administrativas e técnicas aplicáveis.</w:t>
      </w:r>
    </w:p>
    <w:p w14:paraId="302AAEB6" w14:textId="77777777" w:rsidR="00EE24F1" w:rsidRPr="00714100" w:rsidRDefault="00EE24F1" w:rsidP="00EE24F1">
      <w:pPr>
        <w:tabs>
          <w:tab w:val="left" w:pos="0"/>
        </w:tabs>
        <w:jc w:val="both"/>
        <w:rPr>
          <w:rFonts w:ascii="Arial" w:hAnsi="Arial" w:cs="Arial"/>
          <w:b/>
          <w:bCs/>
          <w:color w:val="000000"/>
        </w:rPr>
      </w:pPr>
    </w:p>
    <w:p w14:paraId="707D4971" w14:textId="1CAEED73" w:rsidR="00EE24F1" w:rsidRPr="00714100" w:rsidRDefault="00DD7936" w:rsidP="00EE24F1">
      <w:pPr>
        <w:tabs>
          <w:tab w:val="left" w:pos="0"/>
        </w:tabs>
        <w:jc w:val="both"/>
        <w:rPr>
          <w:rFonts w:ascii="Arial" w:hAnsi="Arial" w:cs="Arial"/>
          <w:b/>
          <w:bCs/>
          <w:color w:val="000000"/>
        </w:rPr>
      </w:pPr>
      <w:r w:rsidRPr="00714100">
        <w:rPr>
          <w:rFonts w:ascii="Arial" w:hAnsi="Arial" w:cs="Arial"/>
          <w:b/>
          <w:bCs/>
          <w:color w:val="000000"/>
        </w:rPr>
        <w:t>6</w:t>
      </w:r>
      <w:r w:rsidR="00EE24F1" w:rsidRPr="00714100">
        <w:rPr>
          <w:rFonts w:ascii="Arial" w:hAnsi="Arial" w:cs="Arial"/>
          <w:b/>
          <w:bCs/>
          <w:color w:val="000000"/>
        </w:rPr>
        <w:t xml:space="preserve">. </w:t>
      </w:r>
      <w:r w:rsidR="00EE24F1" w:rsidRPr="00714100">
        <w:rPr>
          <w:rFonts w:ascii="Arial" w:hAnsi="Arial" w:cs="Arial"/>
          <w:b/>
          <w:bCs/>
          <w:color w:val="000000"/>
          <w:u w:val="single"/>
        </w:rPr>
        <w:t>INFORMAÇÕES, ESCLARECIMENTOS E ALTERAÇÕES DO EDITAL</w:t>
      </w:r>
      <w:r w:rsidR="00EE24F1" w:rsidRPr="00714100">
        <w:rPr>
          <w:rFonts w:ascii="Arial" w:hAnsi="Arial" w:cs="Arial"/>
          <w:b/>
          <w:bCs/>
          <w:color w:val="000000"/>
        </w:rPr>
        <w:t xml:space="preserve"> </w:t>
      </w:r>
    </w:p>
    <w:p w14:paraId="11775F47" w14:textId="77777777" w:rsidR="00EE24F1" w:rsidRPr="00714100" w:rsidRDefault="00EE24F1" w:rsidP="00EE24F1">
      <w:pPr>
        <w:tabs>
          <w:tab w:val="left" w:pos="0"/>
        </w:tabs>
        <w:jc w:val="both"/>
        <w:rPr>
          <w:rFonts w:ascii="Arial" w:hAnsi="Arial" w:cs="Arial"/>
          <w:b/>
          <w:bCs/>
          <w:color w:val="000000"/>
        </w:rPr>
      </w:pPr>
    </w:p>
    <w:p w14:paraId="2B8ED793" w14:textId="63F0B10C" w:rsidR="00EE24F1" w:rsidRPr="00714100" w:rsidRDefault="00DD7936" w:rsidP="003F30BE">
      <w:pPr>
        <w:tabs>
          <w:tab w:val="left" w:pos="0"/>
        </w:tabs>
        <w:spacing w:after="120"/>
        <w:jc w:val="both"/>
        <w:rPr>
          <w:rFonts w:ascii="Arial" w:hAnsi="Arial" w:cs="Arial"/>
        </w:rPr>
      </w:pPr>
      <w:r w:rsidRPr="00714100">
        <w:rPr>
          <w:rFonts w:ascii="Arial" w:hAnsi="Arial" w:cs="Arial"/>
          <w:b/>
        </w:rPr>
        <w:t>6</w:t>
      </w:r>
      <w:r w:rsidR="00EE24F1" w:rsidRPr="00714100">
        <w:rPr>
          <w:rFonts w:ascii="Arial" w:hAnsi="Arial" w:cs="Arial"/>
          <w:b/>
        </w:rPr>
        <w:t>.1.</w:t>
      </w:r>
      <w:r w:rsidR="00EE24F1" w:rsidRPr="00714100">
        <w:rPr>
          <w:rFonts w:ascii="Arial" w:hAnsi="Arial" w:cs="Arial"/>
        </w:rPr>
        <w:t xml:space="preserve"> Os interessados poderão apresentar pedido de informações e demais esclarecimentos que julgarem necessários sobre o procedimento de licitação, através do endereço eletrônico licitacoes@itambaraca.pr.gov.br até 02 (dois) dias antes da abertura do certame, os quais serão prestados, também por meio eletrônico, pela Comissão </w:t>
      </w:r>
      <w:r w:rsidRPr="00714100">
        <w:rPr>
          <w:rFonts w:ascii="Arial" w:hAnsi="Arial" w:cs="Arial"/>
        </w:rPr>
        <w:t>d</w:t>
      </w:r>
      <w:r w:rsidR="00EE24F1" w:rsidRPr="00714100">
        <w:rPr>
          <w:rFonts w:ascii="Arial" w:hAnsi="Arial" w:cs="Arial"/>
        </w:rPr>
        <w:t>e Licitação.</w:t>
      </w:r>
    </w:p>
    <w:p w14:paraId="30B6F9FD" w14:textId="4E371A08" w:rsidR="00EE24F1" w:rsidRPr="00714100" w:rsidRDefault="00DD7936" w:rsidP="003F30BE">
      <w:pPr>
        <w:tabs>
          <w:tab w:val="left" w:pos="0"/>
        </w:tabs>
        <w:spacing w:after="120"/>
        <w:jc w:val="both"/>
        <w:rPr>
          <w:rFonts w:ascii="Arial" w:hAnsi="Arial" w:cs="Arial"/>
        </w:rPr>
      </w:pPr>
      <w:r w:rsidRPr="00714100">
        <w:rPr>
          <w:rFonts w:ascii="Arial" w:hAnsi="Arial" w:cs="Arial"/>
          <w:b/>
        </w:rPr>
        <w:t>6</w:t>
      </w:r>
      <w:r w:rsidR="00EE24F1" w:rsidRPr="00714100">
        <w:rPr>
          <w:rFonts w:ascii="Arial" w:hAnsi="Arial" w:cs="Arial"/>
          <w:b/>
        </w:rPr>
        <w:t>.2.</w:t>
      </w:r>
      <w:r w:rsidR="00EE24F1" w:rsidRPr="00714100">
        <w:rPr>
          <w:rFonts w:ascii="Arial" w:hAnsi="Arial" w:cs="Arial"/>
        </w:rPr>
        <w:t xml:space="preserve"> A qualquer tempo, antes da data limite estabelecida para o recebimento das propostas (envelopes “A” e “B”), o licitador poderá, por sua própria iniciativa ou como consequência de algum esclarecimento pedido por uma possível proponente, alterar os termos do Edital mediante a emissão de um adendo.</w:t>
      </w:r>
    </w:p>
    <w:p w14:paraId="1E47FAC0" w14:textId="01AC80A2" w:rsidR="00EE24F1" w:rsidRPr="00714100" w:rsidRDefault="00DD7936" w:rsidP="003F30BE">
      <w:pPr>
        <w:tabs>
          <w:tab w:val="left" w:pos="0"/>
        </w:tabs>
        <w:spacing w:after="120"/>
        <w:jc w:val="both"/>
        <w:rPr>
          <w:rFonts w:ascii="Arial" w:hAnsi="Arial" w:cs="Arial"/>
        </w:rPr>
      </w:pPr>
      <w:r w:rsidRPr="00714100">
        <w:rPr>
          <w:rFonts w:ascii="Arial" w:hAnsi="Arial" w:cs="Arial"/>
          <w:b/>
        </w:rPr>
        <w:t>6</w:t>
      </w:r>
      <w:r w:rsidR="00EE24F1" w:rsidRPr="00714100">
        <w:rPr>
          <w:rFonts w:ascii="Arial" w:hAnsi="Arial" w:cs="Arial"/>
          <w:b/>
        </w:rPr>
        <w:t>.2.1.</w:t>
      </w:r>
      <w:r w:rsidR="00EE24F1" w:rsidRPr="00714100">
        <w:rPr>
          <w:rFonts w:ascii="Arial" w:hAnsi="Arial" w:cs="Arial"/>
        </w:rPr>
        <w:t xml:space="preserve"> Nos casos em que a alteração do Edital signifique maior tempo para preparar as propostas, o licitador, informará às interessadas na licitação que o prazo de entrega das respectivas propostas será prorrogado. </w:t>
      </w:r>
    </w:p>
    <w:p w14:paraId="110F434C" w14:textId="1F38BE55" w:rsidR="00EE24F1" w:rsidRPr="00CE1AA1" w:rsidRDefault="00DD7936" w:rsidP="00CE1AA1">
      <w:pPr>
        <w:tabs>
          <w:tab w:val="left" w:pos="0"/>
        </w:tabs>
        <w:spacing w:after="120"/>
        <w:jc w:val="both"/>
        <w:rPr>
          <w:rFonts w:ascii="Arial" w:hAnsi="Arial" w:cs="Arial"/>
          <w:b/>
          <w:bCs/>
          <w:color w:val="000000"/>
          <w:u w:val="single"/>
        </w:rPr>
      </w:pPr>
      <w:r w:rsidRPr="00CE1AA1">
        <w:rPr>
          <w:rFonts w:ascii="Arial" w:hAnsi="Arial" w:cs="Arial"/>
          <w:b/>
          <w:bCs/>
          <w:color w:val="000000"/>
          <w:u w:val="single"/>
        </w:rPr>
        <w:t>7</w:t>
      </w:r>
      <w:r w:rsidR="00EE24F1" w:rsidRPr="00CE1AA1">
        <w:rPr>
          <w:rFonts w:ascii="Arial" w:hAnsi="Arial" w:cs="Arial"/>
          <w:b/>
          <w:bCs/>
          <w:color w:val="000000"/>
          <w:u w:val="single"/>
        </w:rPr>
        <w:t>. DAS IMPUGNAÇÕES:</w:t>
      </w:r>
    </w:p>
    <w:p w14:paraId="2E45414D" w14:textId="347A4FBD" w:rsidR="00EE24F1" w:rsidRPr="00CE1AA1" w:rsidRDefault="00FB012B" w:rsidP="00CE1AA1">
      <w:pPr>
        <w:autoSpaceDE w:val="0"/>
        <w:autoSpaceDN w:val="0"/>
        <w:adjustRightInd w:val="0"/>
        <w:spacing w:after="120"/>
        <w:jc w:val="both"/>
        <w:rPr>
          <w:rFonts w:ascii="Arial" w:hAnsi="Arial" w:cs="Arial"/>
          <w:color w:val="000000"/>
        </w:rPr>
      </w:pPr>
      <w:r w:rsidRPr="00CE1AA1">
        <w:rPr>
          <w:rFonts w:ascii="Arial" w:hAnsi="Arial" w:cs="Arial"/>
          <w:b/>
          <w:color w:val="000000"/>
        </w:rPr>
        <w:t>7</w:t>
      </w:r>
      <w:r w:rsidR="00EE24F1" w:rsidRPr="00CE1AA1">
        <w:rPr>
          <w:rFonts w:ascii="Arial" w:hAnsi="Arial" w:cs="Arial"/>
          <w:b/>
          <w:color w:val="000000"/>
        </w:rPr>
        <w:t>.1.</w:t>
      </w:r>
      <w:r w:rsidR="00EE24F1" w:rsidRPr="00CE1AA1">
        <w:rPr>
          <w:rFonts w:ascii="Arial" w:hAnsi="Arial" w:cs="Arial"/>
          <w:color w:val="000000"/>
        </w:rPr>
        <w:t xml:space="preserve"> </w:t>
      </w:r>
      <w:r w:rsidR="00EE24F1" w:rsidRPr="00CE1AA1">
        <w:rPr>
          <w:rFonts w:ascii="Arial" w:hAnsi="Arial" w:cs="Arial"/>
        </w:rPr>
        <w:t xml:space="preserve">As impugnações ao presente Edital poderão ser feitas até às 17 horas do 5º (quinto) dia útil anterior à data fixada para a realização da sessão pública da </w:t>
      </w:r>
      <w:r w:rsidR="00DD7936" w:rsidRPr="00CE1AA1">
        <w:rPr>
          <w:rFonts w:ascii="Arial" w:hAnsi="Arial" w:cs="Arial"/>
        </w:rPr>
        <w:t>Concorrência</w:t>
      </w:r>
      <w:r w:rsidR="00EE24F1" w:rsidRPr="00CE1AA1">
        <w:rPr>
          <w:rFonts w:ascii="Arial" w:hAnsi="Arial" w:cs="Arial"/>
        </w:rPr>
        <w:t>, por qualquer cidadão. Em se tratando de pretenso licitante, a impugnação poderá se aduzida até às 17 horas do 2º (segundo) dia útil anterior à data fixada para abertura das propostas</w:t>
      </w:r>
      <w:r w:rsidR="00EE24F1" w:rsidRPr="00CE1AA1">
        <w:rPr>
          <w:rFonts w:ascii="Arial" w:hAnsi="Arial" w:cs="Arial"/>
          <w:color w:val="000000"/>
          <w:shd w:val="clear" w:color="auto" w:fill="FFFFFF"/>
        </w:rPr>
        <w:t>. (Artigo 41,§1º da Lei nº 8.666/93)</w:t>
      </w:r>
    </w:p>
    <w:p w14:paraId="04900ED4" w14:textId="082015DB" w:rsidR="00EE24F1" w:rsidRPr="00CE1AA1" w:rsidRDefault="00FB012B" w:rsidP="00CE1AA1">
      <w:pPr>
        <w:autoSpaceDE w:val="0"/>
        <w:autoSpaceDN w:val="0"/>
        <w:adjustRightInd w:val="0"/>
        <w:spacing w:after="120"/>
        <w:jc w:val="both"/>
        <w:rPr>
          <w:rFonts w:ascii="Arial" w:hAnsi="Arial" w:cs="Arial"/>
        </w:rPr>
      </w:pPr>
      <w:r w:rsidRPr="00CE1AA1">
        <w:rPr>
          <w:rFonts w:ascii="Arial" w:hAnsi="Arial" w:cs="Arial"/>
          <w:b/>
        </w:rPr>
        <w:t>7</w:t>
      </w:r>
      <w:r w:rsidR="00EE24F1" w:rsidRPr="00CE1AA1">
        <w:rPr>
          <w:rFonts w:ascii="Arial" w:hAnsi="Arial" w:cs="Arial"/>
          <w:b/>
        </w:rPr>
        <w:t>.2.</w:t>
      </w:r>
      <w:r w:rsidR="00EE24F1" w:rsidRPr="00CE1AA1">
        <w:rPr>
          <w:rFonts w:ascii="Arial" w:hAnsi="Arial" w:cs="Arial"/>
        </w:rPr>
        <w:t xml:space="preserve"> A impugnação será lavrada por escrito, devendo ser protocolada no Município de Itambaracá, por meio de protocolo a ser realizado junto à Sala de Protocolo, no endereço declinado no Preâmbulo, em dias úteis, no horário das 0</w:t>
      </w:r>
      <w:r w:rsidR="00DD7936" w:rsidRPr="00CE1AA1">
        <w:rPr>
          <w:rFonts w:ascii="Arial" w:hAnsi="Arial" w:cs="Arial"/>
        </w:rPr>
        <w:t>7</w:t>
      </w:r>
      <w:r w:rsidR="00EE24F1" w:rsidRPr="00CE1AA1">
        <w:rPr>
          <w:rFonts w:ascii="Arial" w:hAnsi="Arial" w:cs="Arial"/>
        </w:rPr>
        <w:t>:</w:t>
      </w:r>
      <w:r w:rsidR="00DD7936" w:rsidRPr="00CE1AA1">
        <w:rPr>
          <w:rFonts w:ascii="Arial" w:hAnsi="Arial" w:cs="Arial"/>
        </w:rPr>
        <w:t>3</w:t>
      </w:r>
      <w:r w:rsidR="00EE24F1" w:rsidRPr="00CE1AA1">
        <w:rPr>
          <w:rFonts w:ascii="Arial" w:hAnsi="Arial" w:cs="Arial"/>
        </w:rPr>
        <w:t>0 às 1</w:t>
      </w:r>
      <w:r w:rsidR="00DD7936" w:rsidRPr="00CE1AA1">
        <w:rPr>
          <w:rFonts w:ascii="Arial" w:hAnsi="Arial" w:cs="Arial"/>
        </w:rPr>
        <w:t>1</w:t>
      </w:r>
      <w:r w:rsidR="00EE24F1" w:rsidRPr="00CE1AA1">
        <w:rPr>
          <w:rFonts w:ascii="Arial" w:hAnsi="Arial" w:cs="Arial"/>
        </w:rPr>
        <w:t>:</w:t>
      </w:r>
      <w:r w:rsidR="00DD7936" w:rsidRPr="00CE1AA1">
        <w:rPr>
          <w:rFonts w:ascii="Arial" w:hAnsi="Arial" w:cs="Arial"/>
        </w:rPr>
        <w:t>3</w:t>
      </w:r>
      <w:r w:rsidR="00EE24F1" w:rsidRPr="00CE1AA1">
        <w:rPr>
          <w:rFonts w:ascii="Arial" w:hAnsi="Arial" w:cs="Arial"/>
        </w:rPr>
        <w:t xml:space="preserve">0 horas e das 13:00 às 17:00 horas ou mediante petição enviada para o endereço eletrônico licitacao@itambaraca.gov.br. </w:t>
      </w:r>
    </w:p>
    <w:p w14:paraId="73382415" w14:textId="3B70C5D2" w:rsidR="00EE24F1" w:rsidRPr="00CE1AA1" w:rsidRDefault="0058537F" w:rsidP="00CE1AA1">
      <w:pPr>
        <w:autoSpaceDE w:val="0"/>
        <w:autoSpaceDN w:val="0"/>
        <w:adjustRightInd w:val="0"/>
        <w:spacing w:after="120"/>
        <w:jc w:val="both"/>
        <w:rPr>
          <w:rFonts w:ascii="Arial" w:hAnsi="Arial" w:cs="Arial"/>
          <w:color w:val="000000"/>
        </w:rPr>
      </w:pPr>
      <w:r w:rsidRPr="00CE1AA1">
        <w:rPr>
          <w:rFonts w:ascii="Arial" w:hAnsi="Arial" w:cs="Arial"/>
          <w:b/>
          <w:color w:val="000000"/>
        </w:rPr>
        <w:t>7</w:t>
      </w:r>
      <w:r w:rsidR="00EE24F1" w:rsidRPr="00CE1AA1">
        <w:rPr>
          <w:rFonts w:ascii="Arial" w:hAnsi="Arial" w:cs="Arial"/>
          <w:b/>
          <w:color w:val="000000"/>
        </w:rPr>
        <w:t>.3.</w:t>
      </w:r>
      <w:r w:rsidR="00EE24F1" w:rsidRPr="00CE1AA1">
        <w:rPr>
          <w:rFonts w:ascii="Arial" w:hAnsi="Arial" w:cs="Arial"/>
          <w:color w:val="000000"/>
        </w:rPr>
        <w:t xml:space="preserve"> Não serão conhecidas as impugnações encaminhadas por fac-símile ou qualquer outro meio que não o autorizado pelo item anterior</w:t>
      </w:r>
      <w:r w:rsidR="00EE24F1" w:rsidRPr="00CE1AA1">
        <w:rPr>
          <w:rFonts w:ascii="Arial" w:hAnsi="Arial" w:cs="Arial"/>
          <w:i/>
          <w:iCs/>
          <w:color w:val="000000"/>
        </w:rPr>
        <w:t xml:space="preserve">. </w:t>
      </w:r>
    </w:p>
    <w:p w14:paraId="1BDCEA5E" w14:textId="737BFB60" w:rsidR="00EE24F1" w:rsidRPr="00CE1AA1" w:rsidRDefault="0058537F" w:rsidP="00CE1AA1">
      <w:pPr>
        <w:autoSpaceDE w:val="0"/>
        <w:autoSpaceDN w:val="0"/>
        <w:adjustRightInd w:val="0"/>
        <w:spacing w:after="120"/>
        <w:jc w:val="both"/>
        <w:rPr>
          <w:rFonts w:ascii="Arial" w:hAnsi="Arial" w:cs="Arial"/>
          <w:color w:val="000000"/>
        </w:rPr>
      </w:pPr>
      <w:r w:rsidRPr="00CE1AA1">
        <w:rPr>
          <w:rFonts w:ascii="Arial" w:hAnsi="Arial" w:cs="Arial"/>
          <w:b/>
          <w:color w:val="000000"/>
        </w:rPr>
        <w:lastRenderedPageBreak/>
        <w:t>7</w:t>
      </w:r>
      <w:r w:rsidR="00EE24F1" w:rsidRPr="00CE1AA1">
        <w:rPr>
          <w:rFonts w:ascii="Arial" w:hAnsi="Arial" w:cs="Arial"/>
          <w:b/>
          <w:color w:val="000000"/>
        </w:rPr>
        <w:t>.4.</w:t>
      </w:r>
      <w:r w:rsidR="00EE24F1" w:rsidRPr="00CE1AA1">
        <w:rPr>
          <w:rFonts w:ascii="Arial" w:hAnsi="Arial" w:cs="Arial"/>
          <w:color w:val="000000"/>
        </w:rPr>
        <w:t xml:space="preserve"> A Administração julgará e responderá à impugnação feita tempestivamente em até </w:t>
      </w:r>
      <w:r w:rsidR="00EE24F1" w:rsidRPr="00CE1AA1">
        <w:rPr>
          <w:rFonts w:ascii="Arial" w:hAnsi="Arial" w:cs="Arial"/>
          <w:color w:val="000000"/>
          <w:shd w:val="clear" w:color="auto" w:fill="FFFFFF"/>
        </w:rPr>
        <w:t>em até 01 (um) dia útil</w:t>
      </w:r>
      <w:r w:rsidR="00EE24F1" w:rsidRPr="00CE1AA1">
        <w:rPr>
          <w:rFonts w:ascii="Arial" w:hAnsi="Arial" w:cs="Arial"/>
          <w:color w:val="000000"/>
        </w:rPr>
        <w:t xml:space="preserve"> a contar da data do seu recebimento </w:t>
      </w:r>
      <w:r w:rsidR="00EE24F1" w:rsidRPr="00CE1AA1">
        <w:rPr>
          <w:rFonts w:ascii="Arial" w:hAnsi="Arial" w:cs="Arial"/>
          <w:color w:val="000000"/>
          <w:shd w:val="clear" w:color="auto" w:fill="FFFFFF"/>
        </w:rPr>
        <w:t xml:space="preserve">(Artigo 41, §1º da Lei nº 8.666/93) </w:t>
      </w:r>
      <w:r w:rsidR="00EE24F1" w:rsidRPr="00CE1AA1">
        <w:rPr>
          <w:rFonts w:ascii="Arial" w:hAnsi="Arial" w:cs="Arial"/>
          <w:color w:val="000000"/>
        </w:rPr>
        <w:t xml:space="preserve">e a resposta publicada no DIÁRIO OFICIAL DOS MUNICÍPIOS DO PARANÁ e no site </w:t>
      </w:r>
      <w:hyperlink r:id="rId18" w:history="1">
        <w:r w:rsidR="00EE24F1" w:rsidRPr="00CE1AA1">
          <w:rPr>
            <w:rStyle w:val="Hyperlink"/>
            <w:rFonts w:ascii="Arial" w:hAnsi="Arial" w:cs="Arial"/>
          </w:rPr>
          <w:t>www.itambaraca.pr.gov.br</w:t>
        </w:r>
      </w:hyperlink>
      <w:r w:rsidR="00EE24F1" w:rsidRPr="00CE1AA1">
        <w:rPr>
          <w:rFonts w:ascii="Arial" w:hAnsi="Arial" w:cs="Arial"/>
        </w:rPr>
        <w:t xml:space="preserve"> - </w:t>
      </w:r>
      <w:hyperlink r:id="rId19" w:history="1">
        <w:r w:rsidR="00EE24F1" w:rsidRPr="00CE1AA1">
          <w:rPr>
            <w:rStyle w:val="Hyperlink"/>
            <w:rFonts w:ascii="Arial" w:hAnsi="Arial" w:cs="Arial"/>
          </w:rPr>
          <w:t>http://www.itambaraca.pr.gov.br/licitacao.php</w:t>
        </w:r>
      </w:hyperlink>
      <w:r w:rsidR="00EE24F1" w:rsidRPr="00CE1AA1">
        <w:rPr>
          <w:rFonts w:ascii="Arial" w:hAnsi="Arial" w:cs="Arial"/>
        </w:rPr>
        <w:t xml:space="preserve">; ou </w:t>
      </w:r>
      <w:hyperlink r:id="rId20" w:history="1">
        <w:r w:rsidR="00EE24F1" w:rsidRPr="00CE1AA1">
          <w:rPr>
            <w:rStyle w:val="Hyperlink"/>
            <w:rFonts w:ascii="Arial" w:hAnsi="Arial" w:cs="Arial"/>
          </w:rPr>
          <w:t>http://131.108.231.254:8090/portaltransparencia/</w:t>
        </w:r>
      </w:hyperlink>
      <w:r w:rsidR="00EE24F1" w:rsidRPr="00CE1AA1">
        <w:rPr>
          <w:rFonts w:ascii="Arial" w:hAnsi="Arial" w:cs="Arial"/>
          <w:color w:val="000000"/>
        </w:rPr>
        <w:t xml:space="preserve">. </w:t>
      </w:r>
    </w:p>
    <w:p w14:paraId="0115FAD2" w14:textId="7F530FE3" w:rsidR="00EE24F1" w:rsidRPr="00CE1AA1" w:rsidRDefault="0058537F" w:rsidP="00CE1AA1">
      <w:pPr>
        <w:autoSpaceDE w:val="0"/>
        <w:autoSpaceDN w:val="0"/>
        <w:adjustRightInd w:val="0"/>
        <w:spacing w:after="120"/>
        <w:jc w:val="both"/>
        <w:rPr>
          <w:rFonts w:ascii="Arial" w:hAnsi="Arial" w:cs="Arial"/>
          <w:color w:val="000000"/>
        </w:rPr>
      </w:pPr>
      <w:r w:rsidRPr="00CE1AA1">
        <w:rPr>
          <w:rFonts w:ascii="Arial" w:hAnsi="Arial" w:cs="Arial"/>
          <w:b/>
          <w:color w:val="000000"/>
        </w:rPr>
        <w:t>7</w:t>
      </w:r>
      <w:r w:rsidR="00EE24F1" w:rsidRPr="00CE1AA1">
        <w:rPr>
          <w:rFonts w:ascii="Arial" w:hAnsi="Arial" w:cs="Arial"/>
          <w:b/>
          <w:color w:val="000000"/>
        </w:rPr>
        <w:t>.5.</w:t>
      </w:r>
      <w:r w:rsidR="00EE24F1" w:rsidRPr="00CE1AA1">
        <w:rPr>
          <w:rFonts w:ascii="Arial" w:hAnsi="Arial" w:cs="Arial"/>
          <w:color w:val="000000"/>
        </w:rPr>
        <w:t xml:space="preserve"> </w:t>
      </w:r>
      <w:r w:rsidR="00EE24F1" w:rsidRPr="00CE1AA1">
        <w:rPr>
          <w:rFonts w:ascii="Arial" w:hAnsi="Arial" w:cs="Arial"/>
          <w:color w:val="000000"/>
          <w:shd w:val="clear" w:color="auto" w:fill="FFFFFF"/>
        </w:rPr>
        <w:t>Decairá do direito de impugnar os termos do edital de licitação perante a administração o licitante que não o fizer até o segundo dia útil que anteceder a abertura dos envelopes de habilitação. (Artigo 41, §2º da Lei nº 8.666/93)</w:t>
      </w:r>
    </w:p>
    <w:p w14:paraId="444B9CD4" w14:textId="70BAF143" w:rsidR="00860A55" w:rsidRPr="00CE1AA1" w:rsidRDefault="0058537F" w:rsidP="00CE1AA1">
      <w:pPr>
        <w:pStyle w:val="Default"/>
        <w:spacing w:after="120"/>
        <w:jc w:val="both"/>
      </w:pPr>
      <w:r w:rsidRPr="00CE1AA1">
        <w:rPr>
          <w:b/>
        </w:rPr>
        <w:t>7</w:t>
      </w:r>
      <w:r w:rsidR="00EE24F1" w:rsidRPr="00CE1AA1">
        <w:rPr>
          <w:b/>
        </w:rPr>
        <w:t>.6.</w:t>
      </w:r>
      <w:r w:rsidR="00EE24F1" w:rsidRPr="00CE1AA1">
        <w:t xml:space="preserve"> Acolhida a impugnação contra o ato convocatório, será designada nova data para a realização do certame, caso a alteração do Edital importe em modificação das propostas</w:t>
      </w:r>
    </w:p>
    <w:p w14:paraId="1E1E7EB9" w14:textId="00CACB17" w:rsidR="0098328D" w:rsidRPr="00714100" w:rsidRDefault="00CE1AA1" w:rsidP="00B51EC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8</w:t>
      </w:r>
      <w:r w:rsidR="0098328D" w:rsidRPr="00714100">
        <w:rPr>
          <w:rFonts w:ascii="Arial" w:eastAsiaTheme="minorHAnsi" w:hAnsi="Arial" w:cs="Arial"/>
          <w:b/>
          <w:bCs/>
          <w:color w:val="000000"/>
          <w:lang w:eastAsia="en-US"/>
        </w:rPr>
        <w:t xml:space="preserve">. DA FORMA DE APRESENTAÇÃO DOS ENVELOPES DE PROPOSTA E HABILITAÇÃO </w:t>
      </w:r>
      <w:r w:rsidR="00B51ECC">
        <w:rPr>
          <w:rFonts w:ascii="Arial" w:eastAsiaTheme="minorHAnsi" w:hAnsi="Arial" w:cs="Arial"/>
          <w:b/>
          <w:bCs/>
          <w:color w:val="000000"/>
          <w:lang w:eastAsia="en-US"/>
        </w:rPr>
        <w:t>E DO CREDENCIAMENTO</w:t>
      </w:r>
    </w:p>
    <w:p w14:paraId="32B4CD00" w14:textId="2F5CDACA" w:rsidR="009548E3" w:rsidRPr="00714100" w:rsidRDefault="0098328D" w:rsidP="0078066A">
      <w:pPr>
        <w:pStyle w:val="Default"/>
        <w:spacing w:after="120"/>
        <w:jc w:val="both"/>
        <w:rPr>
          <w:rFonts w:eastAsiaTheme="minorHAnsi"/>
          <w:lang w:eastAsia="en-US"/>
        </w:rPr>
      </w:pPr>
      <w:r w:rsidRPr="00714100">
        <w:rPr>
          <w:rFonts w:eastAsiaTheme="minorHAnsi"/>
          <w:b/>
          <w:bCs/>
          <w:lang w:eastAsia="en-US"/>
        </w:rPr>
        <w:t xml:space="preserve">8.1. </w:t>
      </w:r>
      <w:r w:rsidRPr="00714100">
        <w:rPr>
          <w:rFonts w:eastAsiaTheme="minorHAnsi"/>
          <w:lang w:eastAsia="en-US"/>
        </w:rPr>
        <w:t>Os envelopes n.º 0</w:t>
      </w:r>
      <w:r w:rsidR="00B51ECC">
        <w:rPr>
          <w:rFonts w:eastAsiaTheme="minorHAnsi"/>
          <w:lang w:eastAsia="en-US"/>
        </w:rPr>
        <w:t>1</w:t>
      </w:r>
      <w:r w:rsidRPr="00714100">
        <w:rPr>
          <w:rFonts w:eastAsiaTheme="minorHAnsi"/>
          <w:lang w:eastAsia="en-US"/>
        </w:rPr>
        <w:t xml:space="preserve"> – DOCUMENTOS DE HABILITAÇÃO</w:t>
      </w:r>
      <w:r w:rsidR="00B51ECC">
        <w:rPr>
          <w:rFonts w:eastAsiaTheme="minorHAnsi"/>
          <w:lang w:eastAsia="en-US"/>
        </w:rPr>
        <w:t xml:space="preserve"> </w:t>
      </w:r>
      <w:r w:rsidR="00B51ECC" w:rsidRPr="00714100">
        <w:rPr>
          <w:rFonts w:eastAsiaTheme="minorHAnsi"/>
          <w:lang w:eastAsia="en-US"/>
        </w:rPr>
        <w:t>n.º 0</w:t>
      </w:r>
      <w:r w:rsidR="00B51ECC">
        <w:rPr>
          <w:rFonts w:eastAsiaTheme="minorHAnsi"/>
          <w:lang w:eastAsia="en-US"/>
        </w:rPr>
        <w:t>2</w:t>
      </w:r>
      <w:r w:rsidR="00B51ECC" w:rsidRPr="00714100">
        <w:rPr>
          <w:rFonts w:eastAsiaTheme="minorHAnsi"/>
          <w:lang w:eastAsia="en-US"/>
        </w:rPr>
        <w:t xml:space="preserve"> – PROPOSTA DE PREÇO</w:t>
      </w:r>
      <w:r w:rsidRPr="00714100">
        <w:rPr>
          <w:rFonts w:eastAsiaTheme="minorHAnsi"/>
          <w:b/>
          <w:bCs/>
          <w:lang w:eastAsia="en-US"/>
        </w:rPr>
        <w:t xml:space="preserve">, </w:t>
      </w:r>
      <w:r w:rsidRPr="00714100">
        <w:rPr>
          <w:rFonts w:eastAsiaTheme="minorHAnsi"/>
          <w:lang w:eastAsia="en-US"/>
        </w:rPr>
        <w:t xml:space="preserve">com os fechos devidamente lacrados, deverão ser entregues protocolados no Protocolo Geral do Município de </w:t>
      </w:r>
      <w:r w:rsidR="004532F1" w:rsidRPr="00714100">
        <w:rPr>
          <w:rFonts w:eastAsiaTheme="minorHAnsi"/>
          <w:lang w:eastAsia="en-US"/>
        </w:rPr>
        <w:t>Itambaracá</w:t>
      </w:r>
      <w:r w:rsidRPr="00714100">
        <w:rPr>
          <w:rFonts w:eastAsiaTheme="minorHAnsi"/>
          <w:lang w:eastAsia="en-US"/>
        </w:rPr>
        <w:t>, ou encaminhado por correspondência até a data, horário e local indicados no preâmbulo, constando da parte externa e frontal as seguintes informações:</w:t>
      </w:r>
    </w:p>
    <w:p w14:paraId="6FCC715A" w14:textId="77777777" w:rsidR="0098328D" w:rsidRPr="00714100" w:rsidRDefault="0098328D" w:rsidP="0098328D">
      <w:pPr>
        <w:pStyle w:val="Default"/>
        <w:jc w:val="both"/>
        <w:rPr>
          <w:rFonts w:eastAsiaTheme="minorHAnsi"/>
          <w:lang w:eastAsia="en-US"/>
        </w:rPr>
      </w:pPr>
    </w:p>
    <w:tbl>
      <w:tblPr>
        <w:tblW w:w="0" w:type="auto"/>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639"/>
      </w:tblGrid>
      <w:tr w:rsidR="0098328D" w:rsidRPr="00714100" w14:paraId="006E6501" w14:textId="77777777" w:rsidTr="00427E15">
        <w:tc>
          <w:tcPr>
            <w:tcW w:w="9639" w:type="dxa"/>
          </w:tcPr>
          <w:p w14:paraId="17349071" w14:textId="77777777" w:rsidR="0098328D" w:rsidRPr="00714100" w:rsidRDefault="0098328D" w:rsidP="0098328D">
            <w:pPr>
              <w:pStyle w:val="Corpodetexto2"/>
              <w:spacing w:after="0" w:line="240" w:lineRule="auto"/>
              <w:ind w:right="48"/>
              <w:jc w:val="both"/>
              <w:rPr>
                <w:rFonts w:ascii="Arial" w:hAnsi="Arial" w:cs="Arial"/>
                <w:b/>
              </w:rPr>
            </w:pPr>
            <w:r w:rsidRPr="00714100">
              <w:rPr>
                <w:rFonts w:ascii="Arial" w:hAnsi="Arial" w:cs="Arial"/>
                <w:b/>
              </w:rPr>
              <w:t>CONCORRÊNCIA Nº 001/2023</w:t>
            </w:r>
          </w:p>
          <w:p w14:paraId="04DE3D61" w14:textId="77777777" w:rsidR="0018629A" w:rsidRPr="00714100" w:rsidRDefault="0018629A" w:rsidP="0018629A">
            <w:pPr>
              <w:pStyle w:val="Corpodetexto2"/>
              <w:spacing w:after="0" w:line="240" w:lineRule="auto"/>
              <w:ind w:right="48"/>
              <w:jc w:val="both"/>
              <w:rPr>
                <w:rFonts w:ascii="Arial" w:hAnsi="Arial" w:cs="Arial"/>
                <w:b/>
              </w:rPr>
            </w:pPr>
            <w:r w:rsidRPr="00714100">
              <w:rPr>
                <w:rFonts w:ascii="Arial" w:hAnsi="Arial" w:cs="Arial"/>
                <w:b/>
              </w:rPr>
              <w:t>ENVELOPE “A” – DOCUMENTOS DE HABILITAÇÃO</w:t>
            </w:r>
          </w:p>
          <w:p w14:paraId="0AFE78DD" w14:textId="0B444746" w:rsidR="0078066A" w:rsidRPr="00714100" w:rsidRDefault="0098328D" w:rsidP="00427E15">
            <w:pPr>
              <w:tabs>
                <w:tab w:val="left" w:pos="0"/>
              </w:tabs>
              <w:jc w:val="both"/>
              <w:rPr>
                <w:rFonts w:ascii="Arial" w:hAnsi="Arial" w:cs="Arial"/>
                <w:b/>
              </w:rPr>
            </w:pPr>
            <w:r w:rsidRPr="00714100">
              <w:rPr>
                <w:rFonts w:ascii="Arial" w:hAnsi="Arial" w:cs="Arial"/>
                <w:b/>
              </w:rPr>
              <w:t>Razão Social</w:t>
            </w:r>
            <w:r w:rsidR="0078066A" w:rsidRPr="00714100">
              <w:rPr>
                <w:rFonts w:ascii="Arial" w:hAnsi="Arial" w:cs="Arial"/>
                <w:b/>
              </w:rPr>
              <w:t>:</w:t>
            </w:r>
          </w:p>
          <w:p w14:paraId="5DE98CB8" w14:textId="556EF1CA" w:rsidR="0078066A" w:rsidRPr="00714100" w:rsidRDefault="0098328D" w:rsidP="00427E15">
            <w:pPr>
              <w:tabs>
                <w:tab w:val="left" w:pos="0"/>
              </w:tabs>
              <w:jc w:val="both"/>
              <w:rPr>
                <w:rFonts w:ascii="Arial" w:hAnsi="Arial" w:cs="Arial"/>
                <w:b/>
              </w:rPr>
            </w:pPr>
            <w:r w:rsidRPr="00714100">
              <w:rPr>
                <w:rFonts w:ascii="Arial" w:hAnsi="Arial" w:cs="Arial"/>
                <w:b/>
              </w:rPr>
              <w:t>CNPJ</w:t>
            </w:r>
            <w:r w:rsidR="0078066A" w:rsidRPr="00714100">
              <w:rPr>
                <w:rFonts w:ascii="Arial" w:hAnsi="Arial" w:cs="Arial"/>
                <w:b/>
              </w:rPr>
              <w:t>:</w:t>
            </w:r>
          </w:p>
          <w:p w14:paraId="4458096D" w14:textId="1C3EB66A" w:rsidR="0098328D" w:rsidRPr="00714100" w:rsidRDefault="0078066A" w:rsidP="00427E15">
            <w:pPr>
              <w:tabs>
                <w:tab w:val="left" w:pos="0"/>
              </w:tabs>
              <w:jc w:val="both"/>
              <w:rPr>
                <w:rFonts w:ascii="Arial" w:hAnsi="Arial" w:cs="Arial"/>
                <w:color w:val="000000"/>
              </w:rPr>
            </w:pPr>
            <w:r w:rsidRPr="00714100">
              <w:rPr>
                <w:rFonts w:ascii="Arial" w:hAnsi="Arial" w:cs="Arial"/>
                <w:b/>
              </w:rPr>
              <w:t>E</w:t>
            </w:r>
            <w:r w:rsidR="0098328D" w:rsidRPr="00714100">
              <w:rPr>
                <w:rFonts w:ascii="Arial" w:hAnsi="Arial" w:cs="Arial"/>
                <w:b/>
              </w:rPr>
              <w:t xml:space="preserve">ndereço da </w:t>
            </w:r>
            <w:r w:rsidRPr="00714100">
              <w:rPr>
                <w:rFonts w:ascii="Arial" w:hAnsi="Arial" w:cs="Arial"/>
                <w:b/>
              </w:rPr>
              <w:t>P</w:t>
            </w:r>
            <w:r w:rsidR="0098328D" w:rsidRPr="00714100">
              <w:rPr>
                <w:rFonts w:ascii="Arial" w:hAnsi="Arial" w:cs="Arial"/>
                <w:b/>
              </w:rPr>
              <w:t>roponente</w:t>
            </w:r>
            <w:r w:rsidRPr="00714100">
              <w:rPr>
                <w:rFonts w:ascii="Arial" w:hAnsi="Arial" w:cs="Arial"/>
                <w:b/>
              </w:rPr>
              <w:t>:</w:t>
            </w:r>
          </w:p>
        </w:tc>
      </w:tr>
    </w:tbl>
    <w:p w14:paraId="655F2E5F" w14:textId="77777777" w:rsidR="0098328D" w:rsidRPr="00714100" w:rsidRDefault="0098328D" w:rsidP="0098328D">
      <w:pPr>
        <w:pStyle w:val="Default"/>
        <w:jc w:val="both"/>
        <w:rPr>
          <w:rFonts w:eastAsiaTheme="minorHAnsi"/>
          <w:lang w:eastAsia="en-US"/>
        </w:rPr>
      </w:pPr>
    </w:p>
    <w:p w14:paraId="58CB3C31" w14:textId="77777777" w:rsidR="0098328D" w:rsidRPr="00714100" w:rsidRDefault="0098328D" w:rsidP="0098328D">
      <w:pPr>
        <w:pStyle w:val="Default"/>
        <w:jc w:val="both"/>
        <w:rPr>
          <w:rFonts w:eastAsiaTheme="minorHAnsi"/>
          <w:lang w:eastAsia="en-US"/>
        </w:rPr>
      </w:pPr>
    </w:p>
    <w:tbl>
      <w:tblPr>
        <w:tblW w:w="0" w:type="auto"/>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639"/>
      </w:tblGrid>
      <w:tr w:rsidR="0098328D" w:rsidRPr="00714100" w14:paraId="558163F4" w14:textId="77777777" w:rsidTr="00427E15">
        <w:trPr>
          <w:trHeight w:val="244"/>
        </w:trPr>
        <w:tc>
          <w:tcPr>
            <w:tcW w:w="9639" w:type="dxa"/>
          </w:tcPr>
          <w:p w14:paraId="04B46D15" w14:textId="0CF5F120" w:rsidR="0098328D" w:rsidRPr="00714100" w:rsidRDefault="0098328D" w:rsidP="00427E15">
            <w:pPr>
              <w:pStyle w:val="Corpodetexto2"/>
              <w:spacing w:after="0" w:line="240" w:lineRule="auto"/>
              <w:ind w:right="48"/>
              <w:jc w:val="both"/>
              <w:rPr>
                <w:rFonts w:ascii="Arial" w:hAnsi="Arial" w:cs="Arial"/>
                <w:b/>
              </w:rPr>
            </w:pPr>
            <w:r w:rsidRPr="00714100">
              <w:rPr>
                <w:rFonts w:ascii="Arial" w:hAnsi="Arial" w:cs="Arial"/>
                <w:b/>
              </w:rPr>
              <w:t>CONCORRÊNCIA Nº 001/2023</w:t>
            </w:r>
          </w:p>
          <w:p w14:paraId="61B679E3" w14:textId="77777777" w:rsidR="0018629A" w:rsidRPr="00714100" w:rsidRDefault="0018629A" w:rsidP="0018629A">
            <w:pPr>
              <w:pStyle w:val="Corpodetexto2"/>
              <w:spacing w:after="0" w:line="240" w:lineRule="auto"/>
              <w:ind w:right="48"/>
              <w:jc w:val="both"/>
              <w:rPr>
                <w:rFonts w:ascii="Arial" w:hAnsi="Arial" w:cs="Arial"/>
                <w:b/>
              </w:rPr>
            </w:pPr>
            <w:r w:rsidRPr="00714100">
              <w:rPr>
                <w:rFonts w:ascii="Arial" w:hAnsi="Arial" w:cs="Arial"/>
                <w:b/>
              </w:rPr>
              <w:t>ENVELOPE “B” – PROPOSTA DE PREÇOS</w:t>
            </w:r>
          </w:p>
          <w:p w14:paraId="07ECCD0E" w14:textId="6722D329" w:rsidR="0078066A" w:rsidRPr="00714100" w:rsidRDefault="0078066A" w:rsidP="0078066A">
            <w:pPr>
              <w:tabs>
                <w:tab w:val="left" w:pos="0"/>
              </w:tabs>
              <w:jc w:val="both"/>
              <w:rPr>
                <w:rFonts w:ascii="Arial" w:hAnsi="Arial" w:cs="Arial"/>
                <w:b/>
              </w:rPr>
            </w:pPr>
            <w:r w:rsidRPr="00714100">
              <w:rPr>
                <w:rFonts w:ascii="Arial" w:hAnsi="Arial" w:cs="Arial"/>
                <w:b/>
              </w:rPr>
              <w:t>Razão Social:</w:t>
            </w:r>
          </w:p>
          <w:p w14:paraId="22833ED2" w14:textId="77777777" w:rsidR="0078066A" w:rsidRPr="00714100" w:rsidRDefault="0078066A" w:rsidP="0078066A">
            <w:pPr>
              <w:tabs>
                <w:tab w:val="left" w:pos="0"/>
              </w:tabs>
              <w:jc w:val="both"/>
              <w:rPr>
                <w:rFonts w:ascii="Arial" w:hAnsi="Arial" w:cs="Arial"/>
                <w:b/>
              </w:rPr>
            </w:pPr>
            <w:r w:rsidRPr="00714100">
              <w:rPr>
                <w:rFonts w:ascii="Arial" w:hAnsi="Arial" w:cs="Arial"/>
                <w:b/>
              </w:rPr>
              <w:t>CNPJ:</w:t>
            </w:r>
          </w:p>
          <w:p w14:paraId="152C09D1" w14:textId="200DC2A0" w:rsidR="0098328D" w:rsidRPr="00714100" w:rsidRDefault="0078066A" w:rsidP="0078066A">
            <w:pPr>
              <w:tabs>
                <w:tab w:val="left" w:pos="0"/>
              </w:tabs>
              <w:jc w:val="both"/>
              <w:rPr>
                <w:rFonts w:ascii="Arial" w:hAnsi="Arial" w:cs="Arial"/>
                <w:color w:val="000000"/>
              </w:rPr>
            </w:pPr>
            <w:r w:rsidRPr="00714100">
              <w:rPr>
                <w:rFonts w:ascii="Arial" w:hAnsi="Arial" w:cs="Arial"/>
                <w:b/>
              </w:rPr>
              <w:t>Endereço da Proponente:</w:t>
            </w:r>
          </w:p>
        </w:tc>
      </w:tr>
    </w:tbl>
    <w:p w14:paraId="78CA40CC" w14:textId="77777777" w:rsidR="0098328D" w:rsidRPr="00714100" w:rsidRDefault="0098328D" w:rsidP="0098328D">
      <w:pPr>
        <w:pStyle w:val="Default"/>
        <w:jc w:val="both"/>
        <w:rPr>
          <w:b/>
          <w:bCs/>
        </w:rPr>
      </w:pPr>
    </w:p>
    <w:p w14:paraId="110645B3" w14:textId="7DF1E529" w:rsidR="009548E3" w:rsidRPr="00714100" w:rsidRDefault="0078066A" w:rsidP="008C1D27">
      <w:pPr>
        <w:pStyle w:val="Default"/>
        <w:spacing w:after="120"/>
        <w:jc w:val="both"/>
      </w:pPr>
      <w:r w:rsidRPr="00714100">
        <w:rPr>
          <w:b/>
          <w:bCs/>
        </w:rPr>
        <w:t xml:space="preserve">8.2. </w:t>
      </w:r>
      <w:r w:rsidRPr="00714100">
        <w:t>Após o início da sessão não serão permitidos acréscimos ou substituições de documentos, a não ser aqueles expressamente solicitados pela Comissão de Licitação, para esclarecer situações ou regularizar falhas meramente formais.</w:t>
      </w:r>
    </w:p>
    <w:p w14:paraId="4F4F2156" w14:textId="729AF674" w:rsidR="008C1D27" w:rsidRPr="00714100" w:rsidRDefault="008C1D27" w:rsidP="008C1D27">
      <w:pPr>
        <w:tabs>
          <w:tab w:val="left" w:pos="0"/>
        </w:tabs>
        <w:spacing w:after="120"/>
        <w:jc w:val="both"/>
        <w:rPr>
          <w:rFonts w:ascii="Arial" w:hAnsi="Arial" w:cs="Arial"/>
        </w:rPr>
      </w:pPr>
      <w:r w:rsidRPr="00714100">
        <w:rPr>
          <w:rFonts w:ascii="Arial" w:hAnsi="Arial" w:cs="Arial"/>
          <w:b/>
        </w:rPr>
        <w:t xml:space="preserve">8.3. </w:t>
      </w:r>
      <w:r w:rsidRPr="00714100">
        <w:rPr>
          <w:rFonts w:ascii="Arial" w:hAnsi="Arial" w:cs="Arial"/>
          <w:bCs/>
        </w:rPr>
        <w:t>Os E</w:t>
      </w:r>
      <w:r w:rsidRPr="00714100">
        <w:rPr>
          <w:rFonts w:ascii="Arial" w:hAnsi="Arial" w:cs="Arial"/>
        </w:rPr>
        <w:t>nvelopes “</w:t>
      </w:r>
      <w:r w:rsidR="00B1707A">
        <w:rPr>
          <w:rFonts w:ascii="Arial" w:hAnsi="Arial" w:cs="Arial"/>
        </w:rPr>
        <w:t>A</w:t>
      </w:r>
      <w:r w:rsidRPr="00714100">
        <w:rPr>
          <w:rFonts w:ascii="Arial" w:hAnsi="Arial" w:cs="Arial"/>
        </w:rPr>
        <w:t xml:space="preserve">” Habilitação </w:t>
      </w:r>
      <w:r w:rsidR="00B1707A">
        <w:rPr>
          <w:rFonts w:ascii="Arial" w:hAnsi="Arial" w:cs="Arial"/>
        </w:rPr>
        <w:t xml:space="preserve">e </w:t>
      </w:r>
      <w:r w:rsidR="00B1707A" w:rsidRPr="00714100">
        <w:rPr>
          <w:rFonts w:ascii="Arial" w:hAnsi="Arial" w:cs="Arial"/>
        </w:rPr>
        <w:t>“</w:t>
      </w:r>
      <w:r w:rsidR="00B1707A">
        <w:rPr>
          <w:rFonts w:ascii="Arial" w:hAnsi="Arial" w:cs="Arial"/>
        </w:rPr>
        <w:t>B</w:t>
      </w:r>
      <w:r w:rsidR="00B1707A" w:rsidRPr="00714100">
        <w:rPr>
          <w:rFonts w:ascii="Arial" w:hAnsi="Arial" w:cs="Arial"/>
        </w:rPr>
        <w:t xml:space="preserve">” Proposta de Preços </w:t>
      </w:r>
      <w:r w:rsidRPr="00714100">
        <w:rPr>
          <w:rFonts w:ascii="Arial" w:hAnsi="Arial" w:cs="Arial"/>
        </w:rPr>
        <w:t>poderão ser entregues diretamente pela proponente à Comissão de Licitação ou enviados pelo correio ou outro serviço de entrega. Entretanto a Comissão de Licitação não será responsável por qualquer perda de proposta (envelopes “A” e “B”) enviada pelo correio ou outro serviço de entrega, ou pelo atraso da entrega da mesma.</w:t>
      </w:r>
    </w:p>
    <w:p w14:paraId="13465CB4" w14:textId="31C53B04" w:rsidR="008C1D27" w:rsidRPr="00714100" w:rsidRDefault="008C1D27" w:rsidP="008C1D27">
      <w:pPr>
        <w:tabs>
          <w:tab w:val="left" w:pos="0"/>
        </w:tabs>
        <w:spacing w:after="120"/>
        <w:jc w:val="both"/>
        <w:rPr>
          <w:rFonts w:ascii="Arial" w:hAnsi="Arial" w:cs="Arial"/>
          <w:color w:val="000000"/>
        </w:rPr>
      </w:pPr>
      <w:r w:rsidRPr="00714100">
        <w:rPr>
          <w:rFonts w:ascii="Arial" w:hAnsi="Arial" w:cs="Arial"/>
          <w:b/>
        </w:rPr>
        <w:t>8.4.</w:t>
      </w:r>
      <w:r w:rsidRPr="00714100">
        <w:rPr>
          <w:rFonts w:ascii="Arial" w:hAnsi="Arial" w:cs="Arial"/>
        </w:rPr>
        <w:t xml:space="preserve"> A proposta, os demais documentos, bem como toda a correspondência trocada entre a proponente e o licitador deverão ser escritos em língua portuguesa. Documentos de apoio, como ilustrações, catálogos, folhetos e outros similares, podem ser versados em outro idioma desde que acompanhados de tradução (por tradutor juramentado) para o idioma português. </w:t>
      </w:r>
    </w:p>
    <w:p w14:paraId="14DF4799" w14:textId="6CDB5A33" w:rsidR="008C1D27" w:rsidRDefault="008C1D27" w:rsidP="008C1D27">
      <w:pPr>
        <w:spacing w:after="120"/>
        <w:ind w:right="48"/>
        <w:jc w:val="both"/>
        <w:rPr>
          <w:rFonts w:ascii="Arial" w:eastAsia="MS Mincho" w:hAnsi="Arial" w:cs="Arial"/>
          <w:b/>
        </w:rPr>
      </w:pPr>
      <w:r w:rsidRPr="00714100">
        <w:rPr>
          <w:rFonts w:ascii="Arial" w:eastAsia="MS Mincho" w:hAnsi="Arial" w:cs="Arial"/>
          <w:b/>
        </w:rPr>
        <w:t xml:space="preserve">8.5. </w:t>
      </w:r>
      <w:r w:rsidRPr="00714100">
        <w:rPr>
          <w:rFonts w:ascii="Arial" w:eastAsia="MS Mincho" w:hAnsi="Arial" w:cs="Arial"/>
        </w:rPr>
        <w:t>No horário estabelecido neste edital e aberto o primeiro envelope, nenhuma outra(s) proposta(s) (Envelopes “A” e “B”) será(ão) recebida(s)</w:t>
      </w:r>
      <w:r w:rsidRPr="00714100">
        <w:rPr>
          <w:rFonts w:ascii="Arial" w:eastAsia="MS Mincho" w:hAnsi="Arial" w:cs="Arial"/>
          <w:b/>
        </w:rPr>
        <w:t>.</w:t>
      </w:r>
    </w:p>
    <w:p w14:paraId="5592F22B" w14:textId="3C6D18DB" w:rsidR="00010AC8" w:rsidRDefault="00010AC8" w:rsidP="00010AC8">
      <w:pPr>
        <w:spacing w:after="120"/>
        <w:jc w:val="both"/>
        <w:rPr>
          <w:rFonts w:ascii="Arial" w:hAnsi="Arial" w:cs="Arial"/>
        </w:rPr>
      </w:pPr>
      <w:r>
        <w:rPr>
          <w:rFonts w:ascii="Arial" w:hAnsi="Arial" w:cs="Arial"/>
          <w:b/>
          <w:color w:val="000000"/>
        </w:rPr>
        <w:lastRenderedPageBreak/>
        <w:t>8</w:t>
      </w:r>
      <w:r w:rsidRPr="00332E1E">
        <w:rPr>
          <w:rFonts w:ascii="Arial" w:hAnsi="Arial" w:cs="Arial"/>
          <w:b/>
          <w:color w:val="000000"/>
        </w:rPr>
        <w:t>.</w:t>
      </w:r>
      <w:r>
        <w:rPr>
          <w:rFonts w:ascii="Arial" w:hAnsi="Arial" w:cs="Arial"/>
          <w:b/>
          <w:color w:val="000000"/>
        </w:rPr>
        <w:t>6</w:t>
      </w:r>
      <w:r w:rsidRPr="00332E1E">
        <w:rPr>
          <w:rFonts w:ascii="Arial" w:hAnsi="Arial" w:cs="Arial"/>
          <w:color w:val="000000"/>
        </w:rPr>
        <w:t xml:space="preserve">. </w:t>
      </w:r>
      <w:r w:rsidRPr="00332E1E">
        <w:rPr>
          <w:rFonts w:ascii="Arial" w:hAnsi="Arial" w:cs="Arial"/>
        </w:rPr>
        <w:t>Cada licitante far-se-á representar perante a Comissão Permanente de Licitação por apenas uma pessoa, admitindo-se como representante o diretor, sócio com poderes de gerência ou pessoa habilitada por meio de procuração, com firma reconhecid</w:t>
      </w:r>
      <w:r>
        <w:rPr>
          <w:rFonts w:ascii="Arial" w:hAnsi="Arial" w:cs="Arial"/>
        </w:rPr>
        <w:t>a em cartório ou credenciamento, da seguinte forma:</w:t>
      </w:r>
    </w:p>
    <w:p w14:paraId="01613C22" w14:textId="4F9693E7" w:rsidR="00010AC8" w:rsidRPr="00566BF0" w:rsidRDefault="00010AC8" w:rsidP="00010AC8">
      <w:pPr>
        <w:autoSpaceDE w:val="0"/>
        <w:autoSpaceDN w:val="0"/>
        <w:adjustRightInd w:val="0"/>
        <w:spacing w:after="120"/>
        <w:jc w:val="both"/>
        <w:rPr>
          <w:rFonts w:ascii="Arial" w:eastAsiaTheme="minorHAnsi" w:hAnsi="Arial" w:cs="Arial"/>
          <w:color w:val="000000"/>
          <w:lang w:eastAsia="en-US"/>
        </w:rPr>
      </w:pPr>
      <w:r>
        <w:rPr>
          <w:rFonts w:ascii="Arial" w:hAnsi="Arial" w:cs="Arial"/>
          <w:b/>
          <w:color w:val="000000"/>
        </w:rPr>
        <w:t>8</w:t>
      </w:r>
      <w:r w:rsidRPr="00332E1E">
        <w:rPr>
          <w:rFonts w:ascii="Arial" w:hAnsi="Arial" w:cs="Arial"/>
          <w:b/>
          <w:color w:val="000000"/>
        </w:rPr>
        <w:t>.</w:t>
      </w:r>
      <w:r>
        <w:rPr>
          <w:rFonts w:ascii="Arial" w:hAnsi="Arial" w:cs="Arial"/>
          <w:b/>
          <w:color w:val="000000"/>
        </w:rPr>
        <w:t>6</w:t>
      </w:r>
      <w:r w:rsidRPr="00332E1E">
        <w:rPr>
          <w:rFonts w:ascii="Arial" w:hAnsi="Arial" w:cs="Arial"/>
          <w:b/>
          <w:color w:val="000000"/>
        </w:rPr>
        <w:t>.1</w:t>
      </w:r>
      <w:r w:rsidRPr="00332E1E">
        <w:rPr>
          <w:rFonts w:ascii="Arial" w:hAnsi="Arial" w:cs="Arial"/>
          <w:color w:val="000000"/>
        </w:rPr>
        <w:t xml:space="preserve">. </w:t>
      </w:r>
      <w:r w:rsidRPr="00145E98">
        <w:rPr>
          <w:rFonts w:ascii="Arial" w:eastAsiaTheme="minorHAnsi" w:hAnsi="Arial" w:cs="Arial"/>
          <w:b/>
          <w:color w:val="000000"/>
          <w:u w:val="single"/>
          <w:lang w:eastAsia="en-US"/>
        </w:rPr>
        <w:t>TRATANDO-SE DE REPRESENTANTE LEGAL</w:t>
      </w:r>
      <w:r w:rsidRPr="00566BF0">
        <w:rPr>
          <w:rFonts w:ascii="Arial" w:eastAsiaTheme="minorHAnsi" w:hAnsi="Arial" w:cs="Arial"/>
          <w:color w:val="000000"/>
          <w:lang w:eastAsia="en-US"/>
        </w:rPr>
        <w:t xml:space="preserve">, o estatuto social, contrato social ou outro instrumento de registro comercial, registrado no órgão competente, devidamente atualizado, ou seja, com data não superior a 90 dias, no qual estejam expressos seus poderes para exercer direitos e assumir obrigações em decorrência de tal investidura; </w:t>
      </w:r>
    </w:p>
    <w:p w14:paraId="0A4C9608" w14:textId="3DEDA718" w:rsidR="00010AC8" w:rsidRPr="008E30B7" w:rsidRDefault="00010AC8" w:rsidP="00010AC8">
      <w:pPr>
        <w:autoSpaceDE w:val="0"/>
        <w:autoSpaceDN w:val="0"/>
        <w:adjustRightInd w:val="0"/>
        <w:spacing w:after="120"/>
        <w:jc w:val="both"/>
        <w:rPr>
          <w:rFonts w:ascii="Arial" w:eastAsiaTheme="minorHAnsi" w:hAnsi="Arial" w:cs="Arial"/>
          <w:lang w:eastAsia="en-US"/>
        </w:rPr>
      </w:pPr>
      <w:r w:rsidRPr="008E30B7">
        <w:rPr>
          <w:rFonts w:ascii="Arial" w:eastAsiaTheme="minorHAnsi" w:hAnsi="Arial" w:cs="Arial"/>
          <w:b/>
          <w:lang w:eastAsia="en-US"/>
        </w:rPr>
        <w:t>OBS:</w:t>
      </w:r>
      <w:r w:rsidRPr="008E30B7">
        <w:rPr>
          <w:rFonts w:ascii="Arial" w:eastAsiaTheme="minorHAnsi" w:hAnsi="Arial" w:cs="Arial"/>
          <w:lang w:eastAsia="en-US"/>
        </w:rPr>
        <w:t xml:space="preserve"> O sócio, diretor ou afins que não têm autonomia para representação a ser confirmado na documentação, deverão apresentar a CARTA DE CREDENCIAMENTO</w:t>
      </w:r>
      <w:r>
        <w:rPr>
          <w:rFonts w:ascii="Arial" w:eastAsiaTheme="minorHAnsi" w:hAnsi="Arial" w:cs="Arial"/>
          <w:lang w:eastAsia="en-US"/>
        </w:rPr>
        <w:t xml:space="preserve"> (Anexo I</w:t>
      </w:r>
      <w:r w:rsidR="00B1707A">
        <w:rPr>
          <w:rFonts w:ascii="Arial" w:eastAsiaTheme="minorHAnsi" w:hAnsi="Arial" w:cs="Arial"/>
          <w:lang w:eastAsia="en-US"/>
        </w:rPr>
        <w:t>I</w:t>
      </w:r>
      <w:r>
        <w:rPr>
          <w:rFonts w:ascii="Arial" w:eastAsiaTheme="minorHAnsi" w:hAnsi="Arial" w:cs="Arial"/>
          <w:lang w:eastAsia="en-US"/>
        </w:rPr>
        <w:t>)</w:t>
      </w:r>
      <w:r w:rsidRPr="008E30B7">
        <w:rPr>
          <w:rFonts w:ascii="Arial" w:eastAsiaTheme="minorHAnsi" w:hAnsi="Arial" w:cs="Arial"/>
          <w:lang w:eastAsia="en-US"/>
        </w:rPr>
        <w:t xml:space="preserve"> </w:t>
      </w:r>
      <w:r w:rsidRPr="008E30B7">
        <w:rPr>
          <w:rFonts w:ascii="Arial" w:eastAsiaTheme="minorHAnsi" w:hAnsi="Arial" w:cs="Arial"/>
          <w:b/>
          <w:bCs/>
          <w:lang w:eastAsia="en-US"/>
        </w:rPr>
        <w:t xml:space="preserve">ou </w:t>
      </w:r>
      <w:r w:rsidRPr="008E30B7">
        <w:rPr>
          <w:rFonts w:ascii="Arial" w:eastAsiaTheme="minorHAnsi" w:hAnsi="Arial" w:cs="Arial"/>
          <w:lang w:eastAsia="en-US"/>
        </w:rPr>
        <w:t>procuração por instrumento público no qual constem poderes para praticar atos inerentes ao certame.</w:t>
      </w:r>
    </w:p>
    <w:p w14:paraId="372474CB" w14:textId="129CB2F1" w:rsidR="00010AC8" w:rsidRPr="00566BF0" w:rsidRDefault="002301E5" w:rsidP="00010AC8">
      <w:pPr>
        <w:autoSpaceDE w:val="0"/>
        <w:autoSpaceDN w:val="0"/>
        <w:adjustRightInd w:val="0"/>
        <w:spacing w:after="120"/>
        <w:jc w:val="both"/>
        <w:rPr>
          <w:rFonts w:ascii="Arial" w:eastAsiaTheme="minorHAnsi" w:hAnsi="Arial" w:cs="Arial"/>
          <w:color w:val="000000"/>
          <w:lang w:eastAsia="en-US"/>
        </w:rPr>
      </w:pPr>
      <w:r>
        <w:rPr>
          <w:rFonts w:ascii="Arial" w:hAnsi="Arial" w:cs="Arial"/>
          <w:b/>
          <w:color w:val="000000"/>
        </w:rPr>
        <w:t>8</w:t>
      </w:r>
      <w:r w:rsidR="00010AC8" w:rsidRPr="00332E1E">
        <w:rPr>
          <w:rFonts w:ascii="Arial" w:hAnsi="Arial" w:cs="Arial"/>
          <w:b/>
          <w:color w:val="000000"/>
        </w:rPr>
        <w:t>.</w:t>
      </w:r>
      <w:r>
        <w:rPr>
          <w:rFonts w:ascii="Arial" w:hAnsi="Arial" w:cs="Arial"/>
          <w:b/>
          <w:color w:val="000000"/>
        </w:rPr>
        <w:t>6</w:t>
      </w:r>
      <w:r w:rsidR="00010AC8" w:rsidRPr="00332E1E">
        <w:rPr>
          <w:rFonts w:ascii="Arial" w:hAnsi="Arial" w:cs="Arial"/>
          <w:b/>
          <w:color w:val="000000"/>
        </w:rPr>
        <w:t>.2</w:t>
      </w:r>
      <w:r w:rsidR="00010AC8" w:rsidRPr="00332E1E">
        <w:rPr>
          <w:rFonts w:ascii="Arial" w:hAnsi="Arial" w:cs="Arial"/>
          <w:color w:val="000000"/>
        </w:rPr>
        <w:t xml:space="preserve">. </w:t>
      </w:r>
      <w:r w:rsidR="00010AC8" w:rsidRPr="00145E98">
        <w:rPr>
          <w:rFonts w:ascii="Arial" w:eastAsiaTheme="minorHAnsi" w:hAnsi="Arial" w:cs="Arial"/>
          <w:b/>
          <w:color w:val="000000"/>
          <w:u w:val="single"/>
          <w:lang w:eastAsia="en-US"/>
        </w:rPr>
        <w:t>TRATANDO-SE DE PROCURADOR</w:t>
      </w:r>
      <w:r w:rsidR="00010AC8" w:rsidRPr="00566BF0">
        <w:rPr>
          <w:rFonts w:ascii="Arial" w:eastAsiaTheme="minorHAnsi" w:hAnsi="Arial" w:cs="Arial"/>
          <w:color w:val="000000"/>
          <w:lang w:eastAsia="en-US"/>
        </w:rPr>
        <w:t>, a procuração por instrumento público ou particular, da qual constem poderes específicos para, negociar preços interpor recursos e desistir de sua interposição, acordar, transigir, desistir, receber avisos e intimações, assinar declarações,</w:t>
      </w:r>
      <w:r w:rsidR="00010AC8">
        <w:rPr>
          <w:rFonts w:ascii="Arial" w:eastAsiaTheme="minorHAnsi" w:hAnsi="Arial" w:cs="Arial"/>
          <w:color w:val="000000"/>
          <w:lang w:eastAsia="en-US"/>
        </w:rPr>
        <w:t xml:space="preserve"> atas das sessões,</w:t>
      </w:r>
      <w:r w:rsidR="00010AC8" w:rsidRPr="00566BF0">
        <w:rPr>
          <w:rFonts w:ascii="Arial" w:eastAsiaTheme="minorHAnsi" w:hAnsi="Arial" w:cs="Arial"/>
          <w:color w:val="000000"/>
          <w:lang w:eastAsia="en-US"/>
        </w:rPr>
        <w:t xml:space="preserve"> praticar todos os demais atos pertinentes ao certame inclusive assinar </w:t>
      </w:r>
      <w:r w:rsidR="00010AC8">
        <w:rPr>
          <w:rFonts w:ascii="Arial" w:eastAsiaTheme="minorHAnsi" w:hAnsi="Arial" w:cs="Arial"/>
          <w:color w:val="000000"/>
          <w:lang w:eastAsia="en-US"/>
        </w:rPr>
        <w:t>o Contrato</w:t>
      </w:r>
      <w:r w:rsidR="00010AC8" w:rsidRPr="00566BF0">
        <w:rPr>
          <w:rFonts w:ascii="Arial" w:eastAsiaTheme="minorHAnsi" w:hAnsi="Arial" w:cs="Arial"/>
          <w:color w:val="000000"/>
          <w:lang w:eastAsia="en-US"/>
        </w:rPr>
        <w:t xml:space="preserve"> oriund</w:t>
      </w:r>
      <w:r w:rsidR="00010AC8">
        <w:rPr>
          <w:rFonts w:ascii="Arial" w:eastAsiaTheme="minorHAnsi" w:hAnsi="Arial" w:cs="Arial"/>
          <w:color w:val="000000"/>
          <w:lang w:eastAsia="en-US"/>
        </w:rPr>
        <w:t>o</w:t>
      </w:r>
      <w:r w:rsidR="00010AC8" w:rsidRPr="00566BF0">
        <w:rPr>
          <w:rFonts w:ascii="Arial" w:eastAsiaTheme="minorHAnsi" w:hAnsi="Arial" w:cs="Arial"/>
          <w:color w:val="000000"/>
          <w:lang w:eastAsia="en-US"/>
        </w:rPr>
        <w:t xml:space="preserve"> da Licitação, acompanhada do correspondente documento, dentre os indicados na alínea “a”, que comprove os poderes do mandante para a outorga. </w:t>
      </w:r>
    </w:p>
    <w:p w14:paraId="0CA16475" w14:textId="20F21AB2" w:rsidR="00010AC8" w:rsidRPr="00332E1E" w:rsidRDefault="002301E5" w:rsidP="00010AC8">
      <w:pPr>
        <w:spacing w:after="120"/>
        <w:jc w:val="both"/>
        <w:rPr>
          <w:rFonts w:ascii="Arial" w:hAnsi="Arial" w:cs="Arial"/>
        </w:rPr>
      </w:pPr>
      <w:r>
        <w:rPr>
          <w:rFonts w:ascii="Arial" w:hAnsi="Arial" w:cs="Arial"/>
          <w:b/>
        </w:rPr>
        <w:t>8</w:t>
      </w:r>
      <w:r w:rsidR="00010AC8" w:rsidRPr="00332E1E">
        <w:rPr>
          <w:rFonts w:ascii="Arial" w:hAnsi="Arial" w:cs="Arial"/>
          <w:b/>
        </w:rPr>
        <w:t>.</w:t>
      </w:r>
      <w:r>
        <w:rPr>
          <w:rFonts w:ascii="Arial" w:hAnsi="Arial" w:cs="Arial"/>
          <w:b/>
        </w:rPr>
        <w:t>7</w:t>
      </w:r>
      <w:r w:rsidR="00010AC8" w:rsidRPr="00332E1E">
        <w:rPr>
          <w:rFonts w:ascii="Arial" w:hAnsi="Arial" w:cs="Arial"/>
        </w:rPr>
        <w:t xml:space="preserve">. A não apresentação ou incorreção dos documentos mencionados nos subitens </w:t>
      </w:r>
      <w:r w:rsidR="00B51ECC">
        <w:rPr>
          <w:rFonts w:ascii="Arial" w:hAnsi="Arial" w:cs="Arial"/>
          <w:b/>
          <w:color w:val="000000"/>
        </w:rPr>
        <w:t>8</w:t>
      </w:r>
      <w:r w:rsidR="00B51ECC" w:rsidRPr="00332E1E">
        <w:rPr>
          <w:rFonts w:ascii="Arial" w:hAnsi="Arial" w:cs="Arial"/>
          <w:b/>
          <w:color w:val="000000"/>
        </w:rPr>
        <w:t>.</w:t>
      </w:r>
      <w:r w:rsidR="00B51ECC">
        <w:rPr>
          <w:rFonts w:ascii="Arial" w:hAnsi="Arial" w:cs="Arial"/>
          <w:b/>
          <w:color w:val="000000"/>
        </w:rPr>
        <w:t>6</w:t>
      </w:r>
      <w:r w:rsidR="00B51ECC" w:rsidRPr="00332E1E">
        <w:rPr>
          <w:rFonts w:ascii="Arial" w:hAnsi="Arial" w:cs="Arial"/>
          <w:b/>
          <w:color w:val="000000"/>
        </w:rPr>
        <w:t>.1</w:t>
      </w:r>
      <w:r w:rsidR="00B51ECC">
        <w:rPr>
          <w:rFonts w:ascii="Arial" w:hAnsi="Arial" w:cs="Arial"/>
          <w:b/>
          <w:color w:val="000000"/>
        </w:rPr>
        <w:t xml:space="preserve"> </w:t>
      </w:r>
      <w:r w:rsidR="00B51ECC" w:rsidRPr="00B51ECC">
        <w:rPr>
          <w:rFonts w:ascii="Arial" w:hAnsi="Arial" w:cs="Arial"/>
          <w:bCs/>
          <w:color w:val="000000"/>
        </w:rPr>
        <w:t>e</w:t>
      </w:r>
      <w:r w:rsidR="00010AC8" w:rsidRPr="00332E1E">
        <w:rPr>
          <w:rFonts w:ascii="Arial" w:hAnsi="Arial" w:cs="Arial"/>
          <w:b/>
          <w:color w:val="000000"/>
        </w:rPr>
        <w:t xml:space="preserve"> </w:t>
      </w:r>
      <w:r w:rsidR="00B51ECC">
        <w:rPr>
          <w:rFonts w:ascii="Arial" w:hAnsi="Arial" w:cs="Arial"/>
          <w:b/>
          <w:color w:val="000000"/>
        </w:rPr>
        <w:t>8</w:t>
      </w:r>
      <w:r w:rsidR="00B51ECC" w:rsidRPr="00332E1E">
        <w:rPr>
          <w:rFonts w:ascii="Arial" w:hAnsi="Arial" w:cs="Arial"/>
          <w:b/>
          <w:color w:val="000000"/>
        </w:rPr>
        <w:t>.</w:t>
      </w:r>
      <w:r w:rsidR="00B51ECC">
        <w:rPr>
          <w:rFonts w:ascii="Arial" w:hAnsi="Arial" w:cs="Arial"/>
          <w:b/>
          <w:color w:val="000000"/>
        </w:rPr>
        <w:t>6</w:t>
      </w:r>
      <w:r w:rsidR="00B51ECC" w:rsidRPr="00332E1E">
        <w:rPr>
          <w:rFonts w:ascii="Arial" w:hAnsi="Arial" w:cs="Arial"/>
          <w:b/>
          <w:color w:val="000000"/>
        </w:rPr>
        <w:t>.</w:t>
      </w:r>
      <w:r w:rsidR="00B51ECC">
        <w:rPr>
          <w:rFonts w:ascii="Arial" w:hAnsi="Arial" w:cs="Arial"/>
          <w:b/>
          <w:color w:val="000000"/>
        </w:rPr>
        <w:t>2</w:t>
      </w:r>
      <w:r w:rsidR="00010AC8" w:rsidRPr="00332E1E">
        <w:rPr>
          <w:rFonts w:ascii="Arial" w:hAnsi="Arial" w:cs="Arial"/>
          <w:b/>
          <w:color w:val="000000"/>
        </w:rPr>
        <w:t xml:space="preserve"> </w:t>
      </w:r>
      <w:r w:rsidR="00010AC8" w:rsidRPr="00332E1E">
        <w:rPr>
          <w:rFonts w:ascii="Arial" w:hAnsi="Arial" w:cs="Arial"/>
        </w:rPr>
        <w:t>não inabilitará a licitante, mas impedirá o representante de se manifestar e de responder pela empresa.</w:t>
      </w:r>
    </w:p>
    <w:p w14:paraId="26978A10" w14:textId="4C45CDD1" w:rsidR="00010AC8" w:rsidRPr="00332E1E" w:rsidRDefault="002301E5" w:rsidP="00010AC8">
      <w:pPr>
        <w:autoSpaceDE w:val="0"/>
        <w:autoSpaceDN w:val="0"/>
        <w:adjustRightInd w:val="0"/>
        <w:spacing w:after="120"/>
        <w:jc w:val="both"/>
        <w:rPr>
          <w:rFonts w:ascii="Arial" w:eastAsia="Calibri" w:hAnsi="Arial" w:cs="Arial"/>
          <w:color w:val="000000"/>
          <w:lang w:eastAsia="en-US"/>
        </w:rPr>
      </w:pPr>
      <w:r>
        <w:rPr>
          <w:rFonts w:ascii="Arial" w:eastAsia="Calibri" w:hAnsi="Arial" w:cs="Arial"/>
          <w:b/>
          <w:bCs/>
          <w:color w:val="000000"/>
          <w:lang w:eastAsia="en-US"/>
        </w:rPr>
        <w:t>8</w:t>
      </w:r>
      <w:r w:rsidR="00010AC8" w:rsidRPr="00332E1E">
        <w:rPr>
          <w:rFonts w:ascii="Arial" w:eastAsia="Calibri" w:hAnsi="Arial" w:cs="Arial"/>
          <w:b/>
          <w:bCs/>
          <w:color w:val="000000"/>
          <w:lang w:eastAsia="en-US"/>
        </w:rPr>
        <w:t>.</w:t>
      </w:r>
      <w:r>
        <w:rPr>
          <w:rFonts w:ascii="Arial" w:eastAsia="Calibri" w:hAnsi="Arial" w:cs="Arial"/>
          <w:b/>
          <w:bCs/>
          <w:color w:val="000000"/>
          <w:lang w:eastAsia="en-US"/>
        </w:rPr>
        <w:t>8</w:t>
      </w:r>
      <w:r w:rsidR="00010AC8" w:rsidRPr="00332E1E">
        <w:rPr>
          <w:rFonts w:ascii="Arial" w:eastAsia="Calibri" w:hAnsi="Arial" w:cs="Arial"/>
          <w:b/>
          <w:bCs/>
          <w:color w:val="000000"/>
          <w:lang w:eastAsia="en-US"/>
        </w:rPr>
        <w:t xml:space="preserve">. </w:t>
      </w:r>
      <w:r w:rsidR="00010AC8" w:rsidRPr="00332E1E">
        <w:rPr>
          <w:rFonts w:ascii="Arial" w:eastAsia="Calibri" w:hAnsi="Arial" w:cs="Arial"/>
          <w:color w:val="000000"/>
          <w:lang w:eastAsia="en-US"/>
        </w:rPr>
        <w:t xml:space="preserve">A recepção dos envelopes far-se-á de acordo com o estabelecido no item </w:t>
      </w:r>
      <w:r w:rsidR="00010AC8" w:rsidRPr="00332E1E">
        <w:rPr>
          <w:rFonts w:ascii="Arial" w:eastAsia="Calibri" w:hAnsi="Arial" w:cs="Arial"/>
          <w:b/>
          <w:bCs/>
          <w:color w:val="000000"/>
          <w:lang w:eastAsia="en-US"/>
        </w:rPr>
        <w:t xml:space="preserve">1.2 </w:t>
      </w:r>
      <w:r w:rsidR="00010AC8" w:rsidRPr="00332E1E">
        <w:rPr>
          <w:rFonts w:ascii="Arial" w:eastAsia="Calibri" w:hAnsi="Arial" w:cs="Arial"/>
          <w:color w:val="000000"/>
          <w:lang w:eastAsia="en-US"/>
        </w:rPr>
        <w:t>deste edital, não sendo permitido atraso, mesmo que involuntário, considerando-se como horário de entrega o protocolado pelo setor competente.</w:t>
      </w:r>
    </w:p>
    <w:p w14:paraId="626A6694" w14:textId="502326F4" w:rsidR="00B51ECC" w:rsidRPr="00714100" w:rsidRDefault="00B51ECC" w:rsidP="00B51EC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8</w:t>
      </w:r>
      <w:r w:rsidRPr="00714100">
        <w:rPr>
          <w:rFonts w:ascii="Arial" w:eastAsiaTheme="minorHAnsi" w:hAnsi="Arial" w:cs="Arial"/>
          <w:b/>
          <w:bCs/>
          <w:color w:val="000000"/>
          <w:lang w:eastAsia="en-US"/>
        </w:rPr>
        <w:t>.</w:t>
      </w:r>
      <w:r w:rsidR="00B1707A">
        <w:rPr>
          <w:rFonts w:ascii="Arial" w:eastAsiaTheme="minorHAnsi" w:hAnsi="Arial" w:cs="Arial"/>
          <w:b/>
          <w:bCs/>
          <w:color w:val="000000"/>
          <w:lang w:eastAsia="en-US"/>
        </w:rPr>
        <w:t>9</w:t>
      </w:r>
      <w:r w:rsidRPr="00714100">
        <w:rPr>
          <w:rFonts w:ascii="Arial" w:eastAsiaTheme="minorHAnsi" w:hAnsi="Arial" w:cs="Arial"/>
          <w:b/>
          <w:bCs/>
          <w:color w:val="000000"/>
          <w:lang w:eastAsia="en-US"/>
        </w:rPr>
        <w:t xml:space="preserve">. </w:t>
      </w:r>
      <w:r w:rsidRPr="00714100">
        <w:rPr>
          <w:rFonts w:ascii="Arial" w:eastAsiaTheme="minorHAnsi" w:hAnsi="Arial" w:cs="Arial"/>
          <w:color w:val="000000"/>
          <w:lang w:eastAsia="en-US"/>
        </w:rPr>
        <w:t xml:space="preserve">Caso o proponente queira usufruir dos benefícios para microempresas ou empresas de pequeno porte, previstos na Lei Complementar n.º 123/2006, deve apresentar declaração da empresa, emitida por seu representante legal, de que é microempresa, empresa de pequeno porte, pessoa física ou empresário individual qualificados como tais, nos termos do artigo 3º da Lei Complementar n.º 123/2006, conforme modelo constante do </w:t>
      </w:r>
      <w:r w:rsidRPr="00B1707A">
        <w:rPr>
          <w:rFonts w:ascii="Arial" w:eastAsiaTheme="minorHAnsi" w:hAnsi="Arial" w:cs="Arial"/>
          <w:color w:val="000000"/>
          <w:lang w:eastAsia="en-US"/>
        </w:rPr>
        <w:t xml:space="preserve">Anexo </w:t>
      </w:r>
      <w:r w:rsidR="00B1707A" w:rsidRPr="00B1707A">
        <w:rPr>
          <w:rFonts w:ascii="Arial" w:eastAsiaTheme="minorHAnsi" w:hAnsi="Arial" w:cs="Arial"/>
          <w:color w:val="000000"/>
          <w:lang w:eastAsia="en-US"/>
        </w:rPr>
        <w:t>I</w:t>
      </w:r>
      <w:r w:rsidRPr="00B1707A">
        <w:rPr>
          <w:rFonts w:ascii="Arial" w:eastAsiaTheme="minorHAnsi" w:hAnsi="Arial" w:cs="Arial"/>
          <w:color w:val="000000"/>
          <w:lang w:eastAsia="en-US"/>
        </w:rPr>
        <w:t>X</w:t>
      </w:r>
      <w:r w:rsidRPr="00714100">
        <w:rPr>
          <w:rFonts w:ascii="Arial" w:eastAsiaTheme="minorHAnsi" w:hAnsi="Arial" w:cs="Arial"/>
          <w:color w:val="000000"/>
          <w:lang w:eastAsia="en-US"/>
        </w:rPr>
        <w:t xml:space="preserve"> deste Edital</w:t>
      </w:r>
      <w:r w:rsidR="00B1707A">
        <w:rPr>
          <w:rFonts w:ascii="Arial" w:eastAsiaTheme="minorHAnsi" w:hAnsi="Arial" w:cs="Arial"/>
          <w:color w:val="000000"/>
          <w:lang w:eastAsia="en-US"/>
        </w:rPr>
        <w:t>, junto com o credenciamento</w:t>
      </w:r>
      <w:r w:rsidRPr="00714100">
        <w:rPr>
          <w:rFonts w:ascii="Arial" w:eastAsiaTheme="minorHAnsi" w:hAnsi="Arial" w:cs="Arial"/>
          <w:color w:val="000000"/>
          <w:lang w:eastAsia="en-US"/>
        </w:rPr>
        <w:t xml:space="preserve">. </w:t>
      </w:r>
    </w:p>
    <w:p w14:paraId="26EE2A96" w14:textId="28608EB4" w:rsidR="00B51ECC" w:rsidRPr="00714100" w:rsidRDefault="00B51ECC" w:rsidP="00B51EC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8</w:t>
      </w:r>
      <w:r w:rsidRPr="00714100">
        <w:rPr>
          <w:rFonts w:ascii="Arial" w:eastAsiaTheme="minorHAnsi" w:hAnsi="Arial" w:cs="Arial"/>
          <w:b/>
          <w:bCs/>
          <w:color w:val="000000"/>
          <w:lang w:eastAsia="en-US"/>
        </w:rPr>
        <w:t>.</w:t>
      </w:r>
      <w:r w:rsidR="00B1707A">
        <w:rPr>
          <w:rFonts w:ascii="Arial" w:eastAsiaTheme="minorHAnsi" w:hAnsi="Arial" w:cs="Arial"/>
          <w:b/>
          <w:bCs/>
          <w:color w:val="000000"/>
          <w:lang w:eastAsia="en-US"/>
        </w:rPr>
        <w:t>9</w:t>
      </w:r>
      <w:r w:rsidRPr="00714100">
        <w:rPr>
          <w:rFonts w:ascii="Arial" w:eastAsiaTheme="minorHAnsi" w:hAnsi="Arial" w:cs="Arial"/>
          <w:b/>
          <w:bCs/>
          <w:color w:val="000000"/>
          <w:lang w:eastAsia="en-US"/>
        </w:rPr>
        <w:t xml:space="preserve">.1. </w:t>
      </w:r>
      <w:r w:rsidRPr="00714100">
        <w:rPr>
          <w:rFonts w:ascii="Arial" w:eastAsiaTheme="minorHAnsi" w:hAnsi="Arial" w:cs="Arial"/>
          <w:color w:val="000000"/>
          <w:lang w:eastAsia="en-US"/>
        </w:rPr>
        <w:t xml:space="preserve">O licitante microempresa ou empresa de pequeno porte que se enquadrar em qualquer das vedações do artigo 3°, § 4°, da Lei Complementar n.º 123/2006, não poderá usufruir do tratamento diferenciado previsto em tal diploma e, portanto, não deverá apresentar a respectiva declaração. </w:t>
      </w:r>
    </w:p>
    <w:p w14:paraId="19E488C6" w14:textId="0A57F45B" w:rsidR="00B51ECC" w:rsidRPr="00714100" w:rsidRDefault="00B51ECC" w:rsidP="00B51EC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8</w:t>
      </w:r>
      <w:r w:rsidRPr="00714100">
        <w:rPr>
          <w:rFonts w:ascii="Arial" w:eastAsiaTheme="minorHAnsi" w:hAnsi="Arial" w:cs="Arial"/>
          <w:b/>
          <w:bCs/>
          <w:color w:val="000000"/>
          <w:lang w:eastAsia="en-US"/>
        </w:rPr>
        <w:t>.</w:t>
      </w:r>
      <w:r w:rsidR="00B1707A">
        <w:rPr>
          <w:rFonts w:ascii="Arial" w:eastAsiaTheme="minorHAnsi" w:hAnsi="Arial" w:cs="Arial"/>
          <w:b/>
          <w:bCs/>
          <w:color w:val="000000"/>
          <w:lang w:eastAsia="en-US"/>
        </w:rPr>
        <w:t>9</w:t>
      </w:r>
      <w:r w:rsidRPr="00714100">
        <w:rPr>
          <w:rFonts w:ascii="Arial" w:eastAsiaTheme="minorHAnsi" w:hAnsi="Arial" w:cs="Arial"/>
          <w:b/>
          <w:bCs/>
          <w:color w:val="000000"/>
          <w:lang w:eastAsia="en-US"/>
        </w:rPr>
        <w:t xml:space="preserve">.2. </w:t>
      </w:r>
      <w:r w:rsidRPr="00714100">
        <w:rPr>
          <w:rFonts w:ascii="Arial" w:eastAsiaTheme="minorHAnsi" w:hAnsi="Arial" w:cs="Arial"/>
          <w:color w:val="000000"/>
          <w:lang w:eastAsia="en-US"/>
        </w:rPr>
        <w:t xml:space="preserve">A declaração falsa relativa ao enquadramento na condição de microempresa ou empresa de pequeno porte sujeitará o licitante, nos termos do art. 152, da Lei Estadual n.º 15.608/2007, à sanção de multa, bem como à responsabilização pelo crime previsto no art. 299 do Código Penal, sem prejuízo das demais cominações legais. </w:t>
      </w:r>
    </w:p>
    <w:p w14:paraId="6F5FC3F5" w14:textId="4B0A0002" w:rsidR="00B51ECC" w:rsidRPr="00714100" w:rsidRDefault="00B51ECC" w:rsidP="00B51EC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8</w:t>
      </w:r>
      <w:r w:rsidRPr="00714100">
        <w:rPr>
          <w:rFonts w:ascii="Arial" w:eastAsiaTheme="minorHAnsi" w:hAnsi="Arial" w:cs="Arial"/>
          <w:b/>
          <w:bCs/>
          <w:color w:val="000000"/>
          <w:lang w:eastAsia="en-US"/>
        </w:rPr>
        <w:t>.</w:t>
      </w:r>
      <w:r w:rsidR="00CE1AA1">
        <w:rPr>
          <w:rFonts w:ascii="Arial" w:eastAsiaTheme="minorHAnsi" w:hAnsi="Arial" w:cs="Arial"/>
          <w:b/>
          <w:bCs/>
          <w:color w:val="000000"/>
          <w:lang w:eastAsia="en-US"/>
        </w:rPr>
        <w:t>10</w:t>
      </w:r>
      <w:r w:rsidRPr="00714100">
        <w:rPr>
          <w:rFonts w:ascii="Arial" w:eastAsiaTheme="minorHAnsi" w:hAnsi="Arial" w:cs="Arial"/>
          <w:b/>
          <w:bCs/>
          <w:color w:val="000000"/>
          <w:lang w:eastAsia="en-US"/>
        </w:rPr>
        <w:t xml:space="preserve">. </w:t>
      </w:r>
      <w:r w:rsidRPr="00714100">
        <w:rPr>
          <w:rFonts w:ascii="Arial" w:eastAsiaTheme="minorHAnsi" w:hAnsi="Arial" w:cs="Arial"/>
          <w:color w:val="000000"/>
          <w:lang w:eastAsia="en-US"/>
        </w:rPr>
        <w:t xml:space="preserve">Os documentos necessários ao credenciamento poderão ser apresentados em original ou cópia autenticada. </w:t>
      </w:r>
    </w:p>
    <w:p w14:paraId="47ED7867" w14:textId="648E729B" w:rsidR="00B51ECC" w:rsidRPr="00714100" w:rsidRDefault="00B51ECC" w:rsidP="00B51ECC">
      <w:pPr>
        <w:pStyle w:val="Default"/>
        <w:spacing w:after="120"/>
        <w:jc w:val="both"/>
        <w:rPr>
          <w:b/>
          <w:bCs/>
        </w:rPr>
      </w:pPr>
      <w:r>
        <w:rPr>
          <w:rFonts w:eastAsiaTheme="minorHAnsi"/>
          <w:b/>
          <w:bCs/>
          <w:lang w:eastAsia="en-US"/>
        </w:rPr>
        <w:t>8</w:t>
      </w:r>
      <w:r w:rsidRPr="00714100">
        <w:rPr>
          <w:rFonts w:eastAsiaTheme="minorHAnsi"/>
          <w:b/>
          <w:bCs/>
          <w:lang w:eastAsia="en-US"/>
        </w:rPr>
        <w:t>.</w:t>
      </w:r>
      <w:r w:rsidR="00CE1AA1">
        <w:rPr>
          <w:rFonts w:eastAsiaTheme="minorHAnsi"/>
          <w:b/>
          <w:bCs/>
          <w:lang w:eastAsia="en-US"/>
        </w:rPr>
        <w:t>11.</w:t>
      </w:r>
      <w:r w:rsidRPr="00714100">
        <w:rPr>
          <w:rFonts w:eastAsiaTheme="minorHAnsi"/>
          <w:b/>
          <w:bCs/>
          <w:lang w:eastAsia="en-US"/>
        </w:rPr>
        <w:t xml:space="preserve"> </w:t>
      </w:r>
      <w:r w:rsidRPr="00714100">
        <w:rPr>
          <w:rFonts w:eastAsiaTheme="minorHAnsi"/>
          <w:lang w:eastAsia="en-US"/>
        </w:rPr>
        <w:t>Será admitido apenas um representante para cada licitante credenciada, sendo que cada um deles poderá representar apenas uma licitante.</w:t>
      </w:r>
    </w:p>
    <w:p w14:paraId="768EEBB2" w14:textId="77777777" w:rsidR="008C1D27" w:rsidRPr="00714100" w:rsidRDefault="008C1D27" w:rsidP="009212CA">
      <w:pPr>
        <w:autoSpaceDE w:val="0"/>
        <w:autoSpaceDN w:val="0"/>
        <w:adjustRightInd w:val="0"/>
        <w:rPr>
          <w:rFonts w:ascii="Arial" w:eastAsiaTheme="minorHAnsi" w:hAnsi="Arial" w:cs="Arial"/>
          <w:b/>
          <w:bCs/>
          <w:color w:val="000000"/>
          <w:lang w:eastAsia="en-US"/>
        </w:rPr>
      </w:pPr>
    </w:p>
    <w:p w14:paraId="0C43D00F" w14:textId="13573C8F" w:rsidR="00CE1AA1" w:rsidRPr="00714100" w:rsidRDefault="00CE1AA1" w:rsidP="00CE1AA1">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9</w:t>
      </w:r>
      <w:r w:rsidRPr="00714100">
        <w:rPr>
          <w:rFonts w:ascii="Arial" w:eastAsiaTheme="minorHAnsi" w:hAnsi="Arial" w:cs="Arial"/>
          <w:b/>
          <w:bCs/>
          <w:color w:val="000000"/>
          <w:lang w:eastAsia="en-US"/>
        </w:rPr>
        <w:t xml:space="preserve">. DO ENVELOPE DE HABILITAÇÃO </w:t>
      </w:r>
    </w:p>
    <w:p w14:paraId="20919236" w14:textId="215EFE27" w:rsidR="00CE1AA1" w:rsidRPr="00714100" w:rsidRDefault="00CE1AA1" w:rsidP="00CE1AA1">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lastRenderedPageBreak/>
        <w:t>9</w:t>
      </w:r>
      <w:r w:rsidRPr="00714100">
        <w:rPr>
          <w:rFonts w:ascii="Arial" w:eastAsiaTheme="minorHAnsi" w:hAnsi="Arial" w:cs="Arial"/>
          <w:b/>
          <w:bCs/>
          <w:color w:val="000000"/>
          <w:lang w:eastAsia="en-US"/>
        </w:rPr>
        <w:t xml:space="preserve">.1. </w:t>
      </w:r>
      <w:r w:rsidRPr="00714100">
        <w:rPr>
          <w:rFonts w:ascii="Arial" w:eastAsiaTheme="minorHAnsi" w:hAnsi="Arial" w:cs="Arial"/>
          <w:color w:val="000000"/>
          <w:lang w:eastAsia="en-US"/>
        </w:rPr>
        <w:t>O envelope n.º 0</w:t>
      </w:r>
      <w:r w:rsidR="002B24C6">
        <w:rPr>
          <w:rFonts w:ascii="Arial" w:eastAsiaTheme="minorHAnsi" w:hAnsi="Arial" w:cs="Arial"/>
          <w:color w:val="000000"/>
          <w:lang w:eastAsia="en-US"/>
        </w:rPr>
        <w:t>1</w:t>
      </w:r>
      <w:r w:rsidRPr="00714100">
        <w:rPr>
          <w:rFonts w:ascii="Arial" w:eastAsiaTheme="minorHAnsi" w:hAnsi="Arial" w:cs="Arial"/>
          <w:color w:val="000000"/>
          <w:lang w:eastAsia="en-US"/>
        </w:rPr>
        <w:t xml:space="preserve"> – DOCUMENTOS DE HABILITAÇÃO deverá conter: </w:t>
      </w:r>
    </w:p>
    <w:p w14:paraId="0BA2F564" w14:textId="30EE02A6" w:rsidR="00CE1AA1" w:rsidRPr="00714100" w:rsidRDefault="00CE1AA1" w:rsidP="00CE1AA1">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9</w:t>
      </w:r>
      <w:r w:rsidRPr="00714100">
        <w:rPr>
          <w:rFonts w:ascii="Arial" w:eastAsiaTheme="minorHAnsi" w:hAnsi="Arial" w:cs="Arial"/>
          <w:b/>
          <w:bCs/>
          <w:color w:val="000000"/>
          <w:lang w:eastAsia="en-US"/>
        </w:rPr>
        <w:t xml:space="preserve">.2. </w:t>
      </w:r>
      <w:r w:rsidRPr="00714100">
        <w:rPr>
          <w:rFonts w:ascii="Arial" w:eastAsiaTheme="minorHAnsi" w:hAnsi="Arial" w:cs="Arial"/>
          <w:color w:val="000000"/>
          <w:lang w:eastAsia="en-US"/>
        </w:rPr>
        <w:t xml:space="preserve">Documentos de </w:t>
      </w:r>
      <w:r w:rsidRPr="00714100">
        <w:rPr>
          <w:rFonts w:ascii="Arial" w:eastAsiaTheme="minorHAnsi" w:hAnsi="Arial" w:cs="Arial"/>
          <w:b/>
          <w:bCs/>
          <w:color w:val="000000"/>
          <w:lang w:eastAsia="en-US"/>
        </w:rPr>
        <w:t xml:space="preserve">HABILITAÇÃO JURÍDICA </w:t>
      </w:r>
      <w:r w:rsidRPr="00714100">
        <w:rPr>
          <w:rFonts w:ascii="Arial" w:hAnsi="Arial" w:cs="Arial"/>
          <w:b/>
          <w:bCs/>
        </w:rPr>
        <w:t>(Art. 28 da Lei Federal nº 8.666/93)</w:t>
      </w:r>
      <w:r w:rsidRPr="00714100">
        <w:rPr>
          <w:rFonts w:ascii="Arial" w:hAnsi="Arial" w:cs="Arial"/>
          <w:b/>
          <w:bCs/>
          <w:color w:val="000000"/>
        </w:rPr>
        <w:t>:</w:t>
      </w:r>
      <w:r w:rsidRPr="00714100">
        <w:rPr>
          <w:rFonts w:ascii="Arial" w:eastAsiaTheme="minorHAnsi" w:hAnsi="Arial" w:cs="Arial"/>
          <w:color w:val="000000"/>
          <w:lang w:eastAsia="en-US"/>
        </w:rPr>
        <w:t xml:space="preserve"> </w:t>
      </w:r>
    </w:p>
    <w:p w14:paraId="2F399322" w14:textId="77777777" w:rsidR="00CE1AA1" w:rsidRDefault="00CE1AA1" w:rsidP="00CE1AA1">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9</w:t>
      </w:r>
      <w:r w:rsidRPr="00714100">
        <w:rPr>
          <w:rFonts w:ascii="Arial" w:eastAsiaTheme="minorHAnsi" w:hAnsi="Arial" w:cs="Arial"/>
          <w:b/>
          <w:bCs/>
          <w:color w:val="000000"/>
          <w:lang w:eastAsia="en-US"/>
        </w:rPr>
        <w:t xml:space="preserve">.2.1. </w:t>
      </w:r>
      <w:r w:rsidRPr="00714100">
        <w:rPr>
          <w:rFonts w:ascii="Arial" w:eastAsiaTheme="minorHAnsi" w:hAnsi="Arial" w:cs="Arial"/>
          <w:color w:val="000000"/>
          <w:lang w:eastAsia="en-US"/>
        </w:rPr>
        <w:t xml:space="preserve">No caso de empresário individual: inscrição no Registro Público de Empresas Mercantis, a cargo da Junta Comercial da respectiva sede; </w:t>
      </w:r>
    </w:p>
    <w:p w14:paraId="4D74DB98" w14:textId="4ECE43E9" w:rsidR="00CE1AA1" w:rsidRPr="00714100" w:rsidRDefault="00CE1AA1" w:rsidP="00CE1AA1">
      <w:pPr>
        <w:autoSpaceDE w:val="0"/>
        <w:autoSpaceDN w:val="0"/>
        <w:adjustRightInd w:val="0"/>
        <w:spacing w:after="120"/>
        <w:jc w:val="both"/>
        <w:rPr>
          <w:rFonts w:ascii="Arial" w:eastAsiaTheme="minorHAnsi" w:hAnsi="Arial" w:cs="Arial"/>
          <w:color w:val="000000"/>
          <w:lang w:eastAsia="en-US"/>
        </w:rPr>
      </w:pPr>
      <w:r w:rsidRPr="00CE1AA1">
        <w:rPr>
          <w:rFonts w:ascii="Arial" w:eastAsiaTheme="minorHAnsi" w:hAnsi="Arial" w:cs="Arial"/>
          <w:b/>
          <w:bCs/>
          <w:color w:val="000000"/>
          <w:lang w:eastAsia="en-US"/>
        </w:rPr>
        <w:t>9</w:t>
      </w:r>
      <w:r w:rsidRPr="00714100">
        <w:rPr>
          <w:rFonts w:ascii="Arial" w:eastAsiaTheme="minorHAnsi" w:hAnsi="Arial" w:cs="Arial"/>
          <w:b/>
          <w:bCs/>
          <w:color w:val="000000"/>
          <w:lang w:eastAsia="en-US"/>
        </w:rPr>
        <w:t xml:space="preserve">.2.2. </w:t>
      </w:r>
      <w:r w:rsidRPr="00714100">
        <w:rPr>
          <w:rFonts w:ascii="Arial" w:eastAsiaTheme="minorHAnsi" w:hAnsi="Arial" w:cs="Arial"/>
          <w:color w:val="000000"/>
          <w:lang w:eastAsia="en-US"/>
        </w:rPr>
        <w:t xml:space="preserve">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p w14:paraId="17192C77" w14:textId="3C9D47F9" w:rsidR="00CE1AA1" w:rsidRPr="00714100" w:rsidRDefault="00CE1AA1" w:rsidP="00CE1AA1">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9</w:t>
      </w:r>
      <w:r w:rsidRPr="00714100">
        <w:rPr>
          <w:rFonts w:ascii="Arial" w:eastAsiaTheme="minorHAnsi" w:hAnsi="Arial" w:cs="Arial"/>
          <w:b/>
          <w:bCs/>
          <w:color w:val="000000"/>
          <w:lang w:eastAsia="en-US"/>
        </w:rPr>
        <w:t xml:space="preserve">.2.3. </w:t>
      </w:r>
      <w:r w:rsidRPr="00714100">
        <w:rPr>
          <w:rFonts w:ascii="Arial" w:eastAsiaTheme="minorHAnsi" w:hAnsi="Arial" w:cs="Arial"/>
          <w:color w:val="000000"/>
          <w:lang w:eastAsia="en-US"/>
        </w:rPr>
        <w:t xml:space="preserve">No caso de sociedade simples: inscrição do ato constitutivo no Registro Civil das Pessoas Jurídicas do local de sua sede, acompanhada de prova da indicação dos seus administradores; </w:t>
      </w:r>
    </w:p>
    <w:p w14:paraId="3BCB8754" w14:textId="77777777" w:rsidR="00CE1AA1" w:rsidRPr="00714100" w:rsidRDefault="00CE1AA1" w:rsidP="00CE1AA1">
      <w:pPr>
        <w:autoSpaceDE w:val="0"/>
        <w:autoSpaceDN w:val="0"/>
        <w:adjustRightInd w:val="0"/>
        <w:spacing w:after="120"/>
        <w:jc w:val="both"/>
        <w:rPr>
          <w:rFonts w:ascii="Arial" w:eastAsiaTheme="minorHAnsi" w:hAnsi="Arial" w:cs="Arial"/>
          <w:color w:val="000000"/>
          <w:lang w:eastAsia="en-US"/>
        </w:rPr>
      </w:pPr>
      <w:r w:rsidRPr="00714100">
        <w:rPr>
          <w:rFonts w:ascii="Arial" w:eastAsiaTheme="minorHAnsi" w:hAnsi="Arial" w:cs="Arial"/>
          <w:color w:val="000000"/>
          <w:lang w:eastAsia="en-US"/>
        </w:rPr>
        <w:t>No caso de sociedade estrangeira em funcionamento no país: Decreto de autorização e ato de registro ou autorização para funcionamento expedido pelo órgão competente, quando a atividade assim o exigir.</w:t>
      </w:r>
    </w:p>
    <w:p w14:paraId="0A1380E7" w14:textId="5DE16250" w:rsidR="00CE1AA1" w:rsidRPr="00714100" w:rsidRDefault="00CE1AA1" w:rsidP="00CE1AA1">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9</w:t>
      </w:r>
      <w:r w:rsidRPr="00714100">
        <w:rPr>
          <w:rFonts w:ascii="Arial" w:eastAsiaTheme="minorHAnsi" w:hAnsi="Arial" w:cs="Arial"/>
          <w:b/>
          <w:bCs/>
          <w:lang w:eastAsia="en-US"/>
        </w:rPr>
        <w:t xml:space="preserve">.2.4. </w:t>
      </w:r>
      <w:r w:rsidRPr="00714100">
        <w:rPr>
          <w:rFonts w:ascii="Arial" w:eastAsiaTheme="minorHAnsi" w:hAnsi="Arial" w:cs="Arial"/>
          <w:lang w:eastAsia="en-US"/>
        </w:rPr>
        <w:t xml:space="preserve">Os documentos deverão estar acompanhados de todas as alterações ou da consolidação respectiva. </w:t>
      </w:r>
    </w:p>
    <w:p w14:paraId="2944DA29" w14:textId="0F71C2FE" w:rsidR="00CE1AA1" w:rsidRPr="00714100" w:rsidRDefault="00CE1AA1" w:rsidP="00CE1AA1">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9</w:t>
      </w:r>
      <w:r w:rsidRPr="00714100">
        <w:rPr>
          <w:rFonts w:ascii="Arial" w:eastAsiaTheme="minorHAnsi" w:hAnsi="Arial" w:cs="Arial"/>
          <w:b/>
          <w:bCs/>
          <w:lang w:eastAsia="en-US"/>
        </w:rPr>
        <w:t xml:space="preserve">.3. </w:t>
      </w:r>
      <w:r w:rsidRPr="00714100">
        <w:rPr>
          <w:rFonts w:ascii="Arial" w:eastAsiaTheme="minorHAnsi" w:hAnsi="Arial" w:cs="Arial"/>
          <w:lang w:eastAsia="en-US"/>
        </w:rPr>
        <w:t xml:space="preserve">Documentos relativos à </w:t>
      </w:r>
      <w:r w:rsidRPr="00714100">
        <w:rPr>
          <w:rFonts w:ascii="Arial" w:eastAsiaTheme="minorHAnsi" w:hAnsi="Arial" w:cs="Arial"/>
          <w:b/>
          <w:bCs/>
          <w:lang w:eastAsia="en-US"/>
        </w:rPr>
        <w:t xml:space="preserve">QUALIFICAÇÃO ECONÔMICO-FINANCEIRA </w:t>
      </w:r>
      <w:r w:rsidRPr="00714100">
        <w:rPr>
          <w:rFonts w:ascii="Arial" w:hAnsi="Arial" w:cs="Arial"/>
          <w:b/>
          <w:bCs/>
        </w:rPr>
        <w:t>(Art.31 da Lei Federal nº 8666/93)</w:t>
      </w:r>
      <w:r w:rsidRPr="00714100">
        <w:rPr>
          <w:rFonts w:ascii="Arial" w:eastAsiaTheme="minorHAnsi" w:hAnsi="Arial" w:cs="Arial"/>
          <w:lang w:eastAsia="en-US"/>
        </w:rPr>
        <w:t xml:space="preserve">: </w:t>
      </w:r>
    </w:p>
    <w:p w14:paraId="5172323B" w14:textId="0BA83843" w:rsidR="00CE1AA1" w:rsidRPr="00714100" w:rsidRDefault="00CE1AA1" w:rsidP="00CE1AA1">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9</w:t>
      </w:r>
      <w:r w:rsidRPr="00714100">
        <w:rPr>
          <w:rFonts w:ascii="Arial" w:eastAsiaTheme="minorHAnsi" w:hAnsi="Arial" w:cs="Arial"/>
          <w:b/>
          <w:bCs/>
          <w:lang w:eastAsia="en-US"/>
        </w:rPr>
        <w:t xml:space="preserve">.3.1. </w:t>
      </w:r>
      <w:r w:rsidRPr="00714100">
        <w:rPr>
          <w:rFonts w:ascii="Arial" w:eastAsiaTheme="minorHAnsi" w:hAnsi="Arial" w:cs="Arial"/>
          <w:lang w:eastAsia="en-US"/>
        </w:rPr>
        <w:t xml:space="preserve">Certidão negativa de falência e recuperação judicial ou extrajudicial, ou de certidão que comprove plano de recuperação acolhido ou homologado judicialmente, expedida pelo distribuidor da sede da pessoa jurídica, ou de execução patrimonial, expedida no domicílio da pessoa física. </w:t>
      </w:r>
    </w:p>
    <w:p w14:paraId="24FDEB62" w14:textId="0F957C10" w:rsidR="00CE1AA1" w:rsidRPr="00714100" w:rsidRDefault="00CE1AA1" w:rsidP="00CE1AA1">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9</w:t>
      </w:r>
      <w:r w:rsidRPr="00714100">
        <w:rPr>
          <w:rFonts w:ascii="Arial" w:eastAsiaTheme="minorHAnsi" w:hAnsi="Arial" w:cs="Arial"/>
          <w:b/>
          <w:bCs/>
          <w:lang w:eastAsia="en-US"/>
        </w:rPr>
        <w:t xml:space="preserve">.3.2. </w:t>
      </w:r>
      <w:r w:rsidRPr="00714100">
        <w:rPr>
          <w:rFonts w:ascii="Arial" w:eastAsiaTheme="minorHAnsi" w:hAnsi="Arial" w:cs="Arial"/>
          <w:lang w:eastAsia="en-US"/>
        </w:rPr>
        <w:t xml:space="preserve">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 </w:t>
      </w:r>
    </w:p>
    <w:p w14:paraId="3C3BE24C" w14:textId="1F942244" w:rsidR="00CE1AA1" w:rsidRPr="00714100" w:rsidRDefault="00CE1AA1" w:rsidP="00CE1AA1">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9</w:t>
      </w:r>
      <w:r w:rsidRPr="00714100">
        <w:rPr>
          <w:rFonts w:ascii="Arial" w:eastAsiaTheme="minorHAnsi" w:hAnsi="Arial" w:cs="Arial"/>
          <w:b/>
          <w:bCs/>
          <w:lang w:eastAsia="en-US"/>
        </w:rPr>
        <w:t xml:space="preserve">.3.2.1. </w:t>
      </w:r>
      <w:r w:rsidRPr="00714100">
        <w:rPr>
          <w:rFonts w:ascii="Arial" w:eastAsiaTheme="minorHAnsi" w:hAnsi="Arial" w:cs="Arial"/>
          <w:lang w:eastAsia="en-US"/>
        </w:rPr>
        <w:t xml:space="preserve">No caso de empresa constituída no exercício social vigente, admite-se a apresentação de balanço patrimonial e demonstrações contábeis referentes ao período de existência da sociedade. </w:t>
      </w:r>
    </w:p>
    <w:p w14:paraId="60655353" w14:textId="2B2C2C3B" w:rsidR="00CE1AA1" w:rsidRPr="00714100" w:rsidRDefault="00CE1AA1" w:rsidP="00CE1AA1">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9</w:t>
      </w:r>
      <w:r w:rsidRPr="00714100">
        <w:rPr>
          <w:rFonts w:ascii="Arial" w:eastAsiaTheme="minorHAnsi" w:hAnsi="Arial" w:cs="Arial"/>
          <w:b/>
          <w:bCs/>
          <w:lang w:eastAsia="en-US"/>
        </w:rPr>
        <w:t xml:space="preserve">.3.2.2. </w:t>
      </w:r>
      <w:r w:rsidRPr="00714100">
        <w:rPr>
          <w:rFonts w:ascii="Arial" w:eastAsiaTheme="minorHAnsi" w:hAnsi="Arial" w:cs="Arial"/>
          <w:lang w:eastAsia="en-US"/>
        </w:rPr>
        <w:t xml:space="preserve">A comprovação do balanço patrimonial será feita da seguinte forma: </w:t>
      </w:r>
    </w:p>
    <w:p w14:paraId="2A3A8F90" w14:textId="4F6795F6" w:rsidR="00CE1AA1" w:rsidRPr="00714100" w:rsidRDefault="00CE1AA1" w:rsidP="00CE1AA1">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9</w:t>
      </w:r>
      <w:r w:rsidRPr="00714100">
        <w:rPr>
          <w:rFonts w:ascii="Arial" w:eastAsiaTheme="minorHAnsi" w:hAnsi="Arial" w:cs="Arial"/>
          <w:b/>
          <w:bCs/>
          <w:lang w:eastAsia="en-US"/>
        </w:rPr>
        <w:t xml:space="preserve">.3.2.2.1. </w:t>
      </w:r>
      <w:r w:rsidRPr="00714100">
        <w:rPr>
          <w:rFonts w:ascii="Arial" w:eastAsiaTheme="minorHAnsi" w:hAnsi="Arial" w:cs="Arial"/>
          <w:lang w:eastAsia="en-US"/>
        </w:rPr>
        <w:t xml:space="preserve">No caso de sociedades anônimas, cópia autenticada do balanço patrimonial e demonstrações contábeis, publicados no Diário Oficial do Estado/ Distrito Federal ou, se houver, do município da sede da empresa; </w:t>
      </w:r>
    </w:p>
    <w:p w14:paraId="23A25D2F" w14:textId="5E2EAA46" w:rsidR="00CE1AA1" w:rsidRPr="00714100" w:rsidRDefault="00CE1AA1" w:rsidP="00CE1AA1">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9</w:t>
      </w:r>
      <w:r w:rsidRPr="00714100">
        <w:rPr>
          <w:rFonts w:ascii="Arial" w:eastAsiaTheme="minorHAnsi" w:hAnsi="Arial" w:cs="Arial"/>
          <w:b/>
          <w:bCs/>
          <w:lang w:eastAsia="en-US"/>
        </w:rPr>
        <w:t xml:space="preserve">.3.2.2.2 </w:t>
      </w:r>
      <w:r w:rsidRPr="00714100">
        <w:rPr>
          <w:rFonts w:ascii="Arial" w:eastAsiaTheme="minorHAnsi" w:hAnsi="Arial" w:cs="Arial"/>
          <w:lang w:eastAsia="en-US"/>
        </w:rPr>
        <w:t xml:space="preserve">No caso de empresas de responsabilidade limitada, cópia autenticada das páginas do Livro Diário, contendo Termo de Abertura, Balanço Patrimonial, Demonstrações Contábeis e Termo de Encerramento, com o respectivo registro na Junta Comercial. </w:t>
      </w:r>
    </w:p>
    <w:p w14:paraId="26DD8DB2" w14:textId="4B51B349" w:rsidR="00CE1AA1" w:rsidRPr="00714100" w:rsidRDefault="00CE1AA1" w:rsidP="00CE1AA1">
      <w:pPr>
        <w:pStyle w:val="Default"/>
        <w:spacing w:after="120"/>
        <w:jc w:val="both"/>
        <w:rPr>
          <w:rFonts w:eastAsiaTheme="minorHAnsi"/>
          <w:color w:val="auto"/>
          <w:lang w:eastAsia="en-US"/>
        </w:rPr>
      </w:pPr>
      <w:r>
        <w:rPr>
          <w:rFonts w:eastAsiaTheme="minorHAnsi"/>
          <w:b/>
          <w:bCs/>
          <w:color w:val="auto"/>
          <w:lang w:eastAsia="en-US"/>
        </w:rPr>
        <w:t>9</w:t>
      </w:r>
      <w:r w:rsidRPr="00714100">
        <w:rPr>
          <w:rFonts w:eastAsiaTheme="minorHAnsi"/>
          <w:b/>
          <w:bCs/>
          <w:color w:val="auto"/>
          <w:lang w:eastAsia="en-US"/>
        </w:rPr>
        <w:t xml:space="preserve">.3.2.2.3. </w:t>
      </w:r>
      <w:r w:rsidRPr="00714100">
        <w:rPr>
          <w:rFonts w:eastAsiaTheme="minorHAnsi"/>
          <w:color w:val="auto"/>
          <w:lang w:eastAsia="en-US"/>
        </w:rPr>
        <w:t>Para fins do subitem anterior, as empresas que adotarem o SPED Contábil (Sistema Público de Escrituração Digital) deverão apresentar impressos: o arquivo da ECD que contenha o Balanço Patrimonial do último exercício (arquivo transmitido por meio do SPED em formato.txt); e o Termo de Autenticação (recibo gerado pelo SPED).</w:t>
      </w:r>
    </w:p>
    <w:p w14:paraId="1C91B34B" w14:textId="6EFF943D" w:rsidR="00CE1AA1" w:rsidRPr="00714100" w:rsidRDefault="00CE1AA1" w:rsidP="00CE1AA1">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lastRenderedPageBreak/>
        <w:t>9</w:t>
      </w:r>
      <w:r w:rsidRPr="00714100">
        <w:rPr>
          <w:rFonts w:ascii="Arial" w:eastAsiaTheme="minorHAnsi" w:hAnsi="Arial" w:cs="Arial"/>
          <w:b/>
          <w:bCs/>
          <w:color w:val="000000"/>
          <w:lang w:eastAsia="en-US"/>
        </w:rPr>
        <w:t xml:space="preserve">.3.2.2.4. </w:t>
      </w:r>
      <w:r w:rsidRPr="00714100">
        <w:rPr>
          <w:rFonts w:ascii="Arial" w:eastAsiaTheme="minorHAnsi" w:hAnsi="Arial" w:cs="Arial"/>
          <w:color w:val="000000"/>
          <w:lang w:eastAsia="en-US"/>
        </w:rPr>
        <w:t xml:space="preserve">O licitante deverá apresentar os seguintes índices contábeis, extraídos do último balanço patrimonial ou do balanço patrimonial referente ao período de existência da sociedade, atestando a boa situação financeira: </w:t>
      </w:r>
    </w:p>
    <w:p w14:paraId="1C97FE9E" w14:textId="77777777" w:rsidR="00CE1AA1" w:rsidRPr="00714100" w:rsidRDefault="00CE1AA1" w:rsidP="00CE1AA1">
      <w:pPr>
        <w:autoSpaceDE w:val="0"/>
        <w:autoSpaceDN w:val="0"/>
        <w:adjustRightInd w:val="0"/>
        <w:spacing w:after="120"/>
        <w:jc w:val="both"/>
        <w:rPr>
          <w:rFonts w:ascii="Arial" w:eastAsiaTheme="minorHAnsi" w:hAnsi="Arial" w:cs="Arial"/>
          <w:color w:val="000000"/>
          <w:lang w:eastAsia="en-US"/>
        </w:rPr>
      </w:pPr>
      <w:r w:rsidRPr="00714100">
        <w:rPr>
          <w:rFonts w:ascii="Arial" w:eastAsiaTheme="minorHAnsi" w:hAnsi="Arial" w:cs="Arial"/>
          <w:color w:val="000000"/>
          <w:lang w:eastAsia="en-US"/>
        </w:rPr>
        <w:t xml:space="preserve">LG= Liquidez Geral – superior a 1 SG= Solvência Geral – superior a 1 LC= Liquidez Corrente – superior a 1 Sendo, </w:t>
      </w:r>
    </w:p>
    <w:p w14:paraId="0E0FB9FC" w14:textId="77777777" w:rsidR="00CE1AA1" w:rsidRPr="00714100" w:rsidRDefault="00CE1AA1" w:rsidP="00CE1AA1">
      <w:pPr>
        <w:autoSpaceDE w:val="0"/>
        <w:autoSpaceDN w:val="0"/>
        <w:adjustRightInd w:val="0"/>
        <w:spacing w:after="120"/>
        <w:jc w:val="both"/>
        <w:rPr>
          <w:rFonts w:ascii="Arial" w:eastAsiaTheme="minorHAnsi" w:hAnsi="Arial" w:cs="Arial"/>
          <w:color w:val="000000"/>
          <w:lang w:eastAsia="en-US"/>
        </w:rPr>
      </w:pPr>
      <w:r w:rsidRPr="00714100">
        <w:rPr>
          <w:rFonts w:ascii="Arial" w:eastAsiaTheme="minorHAnsi" w:hAnsi="Arial" w:cs="Arial"/>
          <w:color w:val="000000"/>
          <w:lang w:eastAsia="en-US"/>
        </w:rPr>
        <w:t xml:space="preserve">LG= (AC+RLP) / (PC+ELP) </w:t>
      </w:r>
    </w:p>
    <w:p w14:paraId="0C5EB012" w14:textId="77777777" w:rsidR="00CE1AA1" w:rsidRPr="00714100" w:rsidRDefault="00CE1AA1" w:rsidP="00CE1AA1">
      <w:pPr>
        <w:autoSpaceDE w:val="0"/>
        <w:autoSpaceDN w:val="0"/>
        <w:adjustRightInd w:val="0"/>
        <w:spacing w:after="120"/>
        <w:jc w:val="both"/>
        <w:rPr>
          <w:rFonts w:ascii="Arial" w:eastAsiaTheme="minorHAnsi" w:hAnsi="Arial" w:cs="Arial"/>
          <w:color w:val="000000"/>
          <w:lang w:eastAsia="en-US"/>
        </w:rPr>
      </w:pPr>
      <w:r w:rsidRPr="00714100">
        <w:rPr>
          <w:rFonts w:ascii="Arial" w:eastAsiaTheme="minorHAnsi" w:hAnsi="Arial" w:cs="Arial"/>
          <w:color w:val="000000"/>
          <w:lang w:eastAsia="en-US"/>
        </w:rPr>
        <w:t xml:space="preserve">SG= AT / (PC+ELP) </w:t>
      </w:r>
    </w:p>
    <w:p w14:paraId="27956CDF" w14:textId="77777777" w:rsidR="00CE1AA1" w:rsidRPr="00714100" w:rsidRDefault="00CE1AA1" w:rsidP="00CE1AA1">
      <w:pPr>
        <w:autoSpaceDE w:val="0"/>
        <w:autoSpaceDN w:val="0"/>
        <w:adjustRightInd w:val="0"/>
        <w:spacing w:after="120"/>
        <w:jc w:val="both"/>
        <w:rPr>
          <w:rFonts w:ascii="Arial" w:eastAsiaTheme="minorHAnsi" w:hAnsi="Arial" w:cs="Arial"/>
          <w:color w:val="000000"/>
          <w:lang w:eastAsia="en-US"/>
        </w:rPr>
      </w:pPr>
      <w:r w:rsidRPr="00714100">
        <w:rPr>
          <w:rFonts w:ascii="Arial" w:eastAsiaTheme="minorHAnsi" w:hAnsi="Arial" w:cs="Arial"/>
          <w:color w:val="000000"/>
          <w:lang w:eastAsia="en-US"/>
        </w:rPr>
        <w:t xml:space="preserve">LC= AC / PC </w:t>
      </w:r>
    </w:p>
    <w:p w14:paraId="2A7E61AF" w14:textId="77777777" w:rsidR="00CE1AA1" w:rsidRPr="00714100" w:rsidRDefault="00CE1AA1" w:rsidP="00CE1AA1">
      <w:pPr>
        <w:autoSpaceDE w:val="0"/>
        <w:autoSpaceDN w:val="0"/>
        <w:adjustRightInd w:val="0"/>
        <w:spacing w:after="120"/>
        <w:jc w:val="both"/>
        <w:rPr>
          <w:rFonts w:ascii="Arial" w:eastAsiaTheme="minorHAnsi" w:hAnsi="Arial" w:cs="Arial"/>
          <w:color w:val="000000"/>
          <w:lang w:eastAsia="en-US"/>
        </w:rPr>
      </w:pPr>
      <w:r w:rsidRPr="00714100">
        <w:rPr>
          <w:rFonts w:ascii="Arial" w:eastAsiaTheme="minorHAnsi" w:hAnsi="Arial" w:cs="Arial"/>
          <w:color w:val="000000"/>
          <w:lang w:eastAsia="en-US"/>
        </w:rPr>
        <w:t xml:space="preserve">Onde: </w:t>
      </w:r>
    </w:p>
    <w:p w14:paraId="4D7632AB" w14:textId="77777777" w:rsidR="00CE1AA1" w:rsidRPr="00714100" w:rsidRDefault="00CE1AA1" w:rsidP="00CE1AA1">
      <w:pPr>
        <w:autoSpaceDE w:val="0"/>
        <w:autoSpaceDN w:val="0"/>
        <w:adjustRightInd w:val="0"/>
        <w:spacing w:after="120"/>
        <w:jc w:val="both"/>
        <w:rPr>
          <w:rFonts w:ascii="Arial" w:eastAsiaTheme="minorHAnsi" w:hAnsi="Arial" w:cs="Arial"/>
          <w:color w:val="000000"/>
          <w:lang w:eastAsia="en-US"/>
        </w:rPr>
      </w:pPr>
      <w:r w:rsidRPr="00714100">
        <w:rPr>
          <w:rFonts w:ascii="Arial" w:eastAsiaTheme="minorHAnsi" w:hAnsi="Arial" w:cs="Arial"/>
          <w:color w:val="000000"/>
          <w:lang w:eastAsia="en-US"/>
        </w:rPr>
        <w:t xml:space="preserve">AC= Ativo Circulante </w:t>
      </w:r>
    </w:p>
    <w:p w14:paraId="4A829786" w14:textId="77777777" w:rsidR="00CE1AA1" w:rsidRPr="00714100" w:rsidRDefault="00CE1AA1" w:rsidP="00CE1AA1">
      <w:pPr>
        <w:autoSpaceDE w:val="0"/>
        <w:autoSpaceDN w:val="0"/>
        <w:adjustRightInd w:val="0"/>
        <w:spacing w:after="120"/>
        <w:jc w:val="both"/>
        <w:rPr>
          <w:rFonts w:ascii="Arial" w:eastAsiaTheme="minorHAnsi" w:hAnsi="Arial" w:cs="Arial"/>
          <w:color w:val="000000"/>
          <w:lang w:eastAsia="en-US"/>
        </w:rPr>
      </w:pPr>
      <w:r w:rsidRPr="00714100">
        <w:rPr>
          <w:rFonts w:ascii="Arial" w:eastAsiaTheme="minorHAnsi" w:hAnsi="Arial" w:cs="Arial"/>
          <w:color w:val="000000"/>
          <w:lang w:eastAsia="en-US"/>
        </w:rPr>
        <w:t xml:space="preserve">RLP= Realizável a Longo Prazo </w:t>
      </w:r>
    </w:p>
    <w:p w14:paraId="0EFBBB83" w14:textId="77777777" w:rsidR="00CE1AA1" w:rsidRPr="00714100" w:rsidRDefault="00CE1AA1" w:rsidP="00CE1AA1">
      <w:pPr>
        <w:autoSpaceDE w:val="0"/>
        <w:autoSpaceDN w:val="0"/>
        <w:adjustRightInd w:val="0"/>
        <w:spacing w:after="120"/>
        <w:jc w:val="both"/>
        <w:rPr>
          <w:rFonts w:ascii="Arial" w:eastAsiaTheme="minorHAnsi" w:hAnsi="Arial" w:cs="Arial"/>
          <w:color w:val="000000"/>
          <w:lang w:eastAsia="en-US"/>
        </w:rPr>
      </w:pPr>
      <w:r w:rsidRPr="00714100">
        <w:rPr>
          <w:rFonts w:ascii="Arial" w:eastAsiaTheme="minorHAnsi" w:hAnsi="Arial" w:cs="Arial"/>
          <w:color w:val="000000"/>
          <w:lang w:eastAsia="en-US"/>
        </w:rPr>
        <w:t xml:space="preserve">PC= Passivo Circulante </w:t>
      </w:r>
    </w:p>
    <w:p w14:paraId="6A553D2C" w14:textId="77777777" w:rsidR="00CE1AA1" w:rsidRPr="00714100" w:rsidRDefault="00CE1AA1" w:rsidP="00CE1AA1">
      <w:pPr>
        <w:autoSpaceDE w:val="0"/>
        <w:autoSpaceDN w:val="0"/>
        <w:adjustRightInd w:val="0"/>
        <w:spacing w:after="120"/>
        <w:jc w:val="both"/>
        <w:rPr>
          <w:rFonts w:ascii="Arial" w:eastAsiaTheme="minorHAnsi" w:hAnsi="Arial" w:cs="Arial"/>
          <w:color w:val="000000"/>
          <w:lang w:eastAsia="en-US"/>
        </w:rPr>
      </w:pPr>
      <w:r w:rsidRPr="00714100">
        <w:rPr>
          <w:rFonts w:ascii="Arial" w:eastAsiaTheme="minorHAnsi" w:hAnsi="Arial" w:cs="Arial"/>
          <w:color w:val="000000"/>
          <w:lang w:eastAsia="en-US"/>
        </w:rPr>
        <w:t xml:space="preserve">ELP= Exigível a Longo Prazo </w:t>
      </w:r>
    </w:p>
    <w:p w14:paraId="63189DBE" w14:textId="77777777" w:rsidR="00CE1AA1" w:rsidRPr="00714100" w:rsidRDefault="00CE1AA1" w:rsidP="00CE1AA1">
      <w:pPr>
        <w:autoSpaceDE w:val="0"/>
        <w:autoSpaceDN w:val="0"/>
        <w:adjustRightInd w:val="0"/>
        <w:spacing w:after="120"/>
        <w:jc w:val="both"/>
        <w:rPr>
          <w:rFonts w:ascii="Arial" w:eastAsiaTheme="minorHAnsi" w:hAnsi="Arial" w:cs="Arial"/>
          <w:color w:val="000000"/>
          <w:lang w:eastAsia="en-US"/>
        </w:rPr>
      </w:pPr>
      <w:r w:rsidRPr="00714100">
        <w:rPr>
          <w:rFonts w:ascii="Arial" w:eastAsiaTheme="minorHAnsi" w:hAnsi="Arial" w:cs="Arial"/>
          <w:color w:val="000000"/>
          <w:lang w:eastAsia="en-US"/>
        </w:rPr>
        <w:t xml:space="preserve">AT= Ativo Total </w:t>
      </w:r>
    </w:p>
    <w:p w14:paraId="42687D48" w14:textId="0B1DE63B" w:rsidR="00CE1AA1" w:rsidRPr="00714100" w:rsidRDefault="00CE1AA1" w:rsidP="00CE1AA1">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9</w:t>
      </w:r>
      <w:r w:rsidRPr="00714100">
        <w:rPr>
          <w:rFonts w:ascii="Arial" w:eastAsiaTheme="minorHAnsi" w:hAnsi="Arial" w:cs="Arial"/>
          <w:b/>
          <w:bCs/>
          <w:color w:val="000000"/>
          <w:lang w:eastAsia="en-US"/>
        </w:rPr>
        <w:t xml:space="preserve">.3.2.2.5. </w:t>
      </w:r>
      <w:r w:rsidRPr="00714100">
        <w:rPr>
          <w:rFonts w:ascii="Arial" w:eastAsiaTheme="minorHAnsi" w:hAnsi="Arial" w:cs="Arial"/>
          <w:color w:val="000000"/>
          <w:lang w:eastAsia="en-US"/>
        </w:rPr>
        <w:t xml:space="preserve">O último balanço patrimonial ou o balanço patrimonial referente ao período de existência da licitante deverá comprovar patrimônio líquido não inferior a 10% (dez por cento) do valor máximo da contratação. </w:t>
      </w:r>
    </w:p>
    <w:p w14:paraId="3D9B0547" w14:textId="1A81B121" w:rsidR="00CE1AA1" w:rsidRPr="00714100" w:rsidRDefault="00CE1AA1" w:rsidP="00CE1AA1">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9</w:t>
      </w:r>
      <w:r w:rsidRPr="00714100">
        <w:rPr>
          <w:rFonts w:ascii="Arial" w:eastAsiaTheme="minorHAnsi" w:hAnsi="Arial" w:cs="Arial"/>
          <w:b/>
          <w:bCs/>
          <w:color w:val="000000"/>
          <w:lang w:eastAsia="en-US"/>
        </w:rPr>
        <w:t xml:space="preserve">.3.2.2.6. </w:t>
      </w:r>
      <w:r w:rsidRPr="00714100">
        <w:rPr>
          <w:rFonts w:ascii="Arial" w:eastAsiaTheme="minorHAnsi" w:hAnsi="Arial" w:cs="Arial"/>
          <w:color w:val="000000"/>
          <w:lang w:eastAsia="en-US"/>
        </w:rPr>
        <w:t xml:space="preserve">O balanço patrimonial e as demonstrações contábeis deverão estar assinados por contador ou outro profissional equivalente, devidamente registrado no Conselho Regional de Contabilidade. </w:t>
      </w:r>
    </w:p>
    <w:p w14:paraId="7F2651A0" w14:textId="361E43E6" w:rsidR="00CE1AA1" w:rsidRPr="00714100" w:rsidRDefault="00CE1AA1" w:rsidP="00CE1AA1">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9</w:t>
      </w:r>
      <w:r w:rsidRPr="00714100">
        <w:rPr>
          <w:rFonts w:ascii="Arial" w:eastAsiaTheme="minorHAnsi" w:hAnsi="Arial" w:cs="Arial"/>
          <w:b/>
          <w:bCs/>
          <w:color w:val="000000"/>
          <w:lang w:eastAsia="en-US"/>
        </w:rPr>
        <w:t xml:space="preserve">.4. </w:t>
      </w:r>
      <w:r w:rsidRPr="00714100">
        <w:rPr>
          <w:rFonts w:ascii="Arial" w:eastAsiaTheme="minorHAnsi" w:hAnsi="Arial" w:cs="Arial"/>
          <w:color w:val="000000"/>
          <w:lang w:eastAsia="en-US"/>
        </w:rPr>
        <w:t xml:space="preserve">Documentos relativos à </w:t>
      </w:r>
      <w:r w:rsidRPr="00714100">
        <w:rPr>
          <w:rFonts w:ascii="Arial" w:eastAsiaTheme="minorHAnsi" w:hAnsi="Arial" w:cs="Arial"/>
          <w:b/>
          <w:bCs/>
          <w:color w:val="000000"/>
          <w:lang w:eastAsia="en-US"/>
        </w:rPr>
        <w:t>REGULARIDADE FISCAL E TRABALHISTA (Art.29 da Lei Federal nº 8666/93)</w:t>
      </w:r>
      <w:r w:rsidRPr="00714100">
        <w:rPr>
          <w:rFonts w:ascii="Arial" w:eastAsiaTheme="minorHAnsi" w:hAnsi="Arial" w:cs="Arial"/>
          <w:color w:val="000000"/>
          <w:lang w:eastAsia="en-US"/>
        </w:rPr>
        <w:t xml:space="preserve">: </w:t>
      </w:r>
    </w:p>
    <w:p w14:paraId="7C166959" w14:textId="7DAE1E86" w:rsidR="00CE1AA1" w:rsidRPr="00714100" w:rsidRDefault="00CE1AA1" w:rsidP="00CE1AA1">
      <w:pPr>
        <w:pStyle w:val="Default"/>
        <w:spacing w:after="120"/>
        <w:jc w:val="both"/>
        <w:rPr>
          <w:rFonts w:eastAsiaTheme="minorHAnsi"/>
          <w:lang w:eastAsia="en-US"/>
        </w:rPr>
      </w:pPr>
      <w:r>
        <w:rPr>
          <w:rFonts w:eastAsiaTheme="minorHAnsi"/>
          <w:b/>
          <w:bCs/>
          <w:lang w:eastAsia="en-US"/>
        </w:rPr>
        <w:t>9</w:t>
      </w:r>
      <w:r w:rsidRPr="00714100">
        <w:rPr>
          <w:rFonts w:eastAsiaTheme="minorHAnsi"/>
          <w:b/>
          <w:bCs/>
          <w:lang w:eastAsia="en-US"/>
        </w:rPr>
        <w:t xml:space="preserve">.4.1. </w:t>
      </w:r>
      <w:r w:rsidRPr="00714100">
        <w:rPr>
          <w:rFonts w:eastAsiaTheme="minorHAnsi"/>
          <w:lang w:eastAsia="en-US"/>
        </w:rPr>
        <w:t xml:space="preserve">Prova de inscrição no </w:t>
      </w:r>
      <w:r w:rsidRPr="002B24C6">
        <w:rPr>
          <w:rFonts w:eastAsiaTheme="minorHAnsi"/>
          <w:b/>
          <w:bCs/>
          <w:lang w:eastAsia="en-US"/>
        </w:rPr>
        <w:t>Cadastro Nacional de Pessoa Jurídica</w:t>
      </w:r>
      <w:r w:rsidRPr="00714100">
        <w:rPr>
          <w:rFonts w:eastAsiaTheme="minorHAnsi"/>
          <w:lang w:eastAsia="en-US"/>
        </w:rPr>
        <w:t xml:space="preserve"> (CNPJ); </w:t>
      </w:r>
    </w:p>
    <w:p w14:paraId="02D46FD9" w14:textId="5F49A3F0" w:rsidR="00CE1AA1" w:rsidRPr="00714100" w:rsidRDefault="00CE1AA1" w:rsidP="00CE1AA1">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9</w:t>
      </w:r>
      <w:r w:rsidRPr="00714100">
        <w:rPr>
          <w:rFonts w:ascii="Arial" w:eastAsiaTheme="minorHAnsi" w:hAnsi="Arial" w:cs="Arial"/>
          <w:b/>
          <w:bCs/>
          <w:color w:val="000000"/>
          <w:lang w:eastAsia="en-US"/>
        </w:rPr>
        <w:t xml:space="preserve">.4.2. </w:t>
      </w:r>
      <w:r w:rsidRPr="002B24C6">
        <w:rPr>
          <w:rFonts w:ascii="Arial" w:eastAsiaTheme="minorHAnsi" w:hAnsi="Arial" w:cs="Arial"/>
          <w:b/>
          <w:bCs/>
          <w:color w:val="000000"/>
          <w:lang w:eastAsia="en-US"/>
        </w:rPr>
        <w:t>Prova de inscrição no cadastro de contribuintes estadual</w:t>
      </w:r>
      <w:r w:rsidRPr="00714100">
        <w:rPr>
          <w:rFonts w:ascii="Arial" w:eastAsiaTheme="minorHAnsi" w:hAnsi="Arial" w:cs="Arial"/>
          <w:color w:val="000000"/>
          <w:lang w:eastAsia="en-US"/>
        </w:rPr>
        <w:t xml:space="preserve">, se houver, relativo ao domicílio ou sede do licitante, pertinente ao seu ramo de atividade e compatível com o objeto contratual; </w:t>
      </w:r>
    </w:p>
    <w:p w14:paraId="2AD39CB1" w14:textId="0B18ACE2" w:rsidR="00CE1AA1" w:rsidRPr="00714100" w:rsidRDefault="00CE1AA1" w:rsidP="00CE1AA1">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9</w:t>
      </w:r>
      <w:r w:rsidRPr="00714100">
        <w:rPr>
          <w:rFonts w:ascii="Arial" w:eastAsiaTheme="minorHAnsi" w:hAnsi="Arial" w:cs="Arial"/>
          <w:b/>
          <w:bCs/>
          <w:color w:val="000000"/>
          <w:lang w:eastAsia="en-US"/>
        </w:rPr>
        <w:t xml:space="preserve">.4.3. </w:t>
      </w:r>
      <w:r w:rsidRPr="00714100">
        <w:rPr>
          <w:rFonts w:ascii="Arial" w:eastAsiaTheme="minorHAnsi" w:hAnsi="Arial" w:cs="Arial"/>
          <w:color w:val="000000"/>
          <w:lang w:eastAsia="en-US"/>
        </w:rPr>
        <w:t xml:space="preserve">Prova de Regularidade para com a </w:t>
      </w:r>
      <w:r w:rsidRPr="002B24C6">
        <w:rPr>
          <w:rFonts w:ascii="Arial" w:eastAsiaTheme="minorHAnsi" w:hAnsi="Arial" w:cs="Arial"/>
          <w:b/>
          <w:bCs/>
          <w:color w:val="000000"/>
          <w:lang w:eastAsia="en-US"/>
        </w:rPr>
        <w:t>Fazenda Federal</w:t>
      </w:r>
      <w:r w:rsidRPr="00714100">
        <w:rPr>
          <w:rFonts w:ascii="Arial" w:eastAsiaTheme="minorHAnsi" w:hAnsi="Arial" w:cs="Arial"/>
          <w:color w:val="000000"/>
          <w:lang w:eastAsia="en-US"/>
        </w:rPr>
        <w:t xml:space="preserve">; 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 </w:t>
      </w:r>
    </w:p>
    <w:p w14:paraId="132F095F" w14:textId="67EC1287" w:rsidR="00CE1AA1" w:rsidRPr="00714100" w:rsidRDefault="00CE1AA1" w:rsidP="00CE1AA1">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9</w:t>
      </w:r>
      <w:r w:rsidRPr="00714100">
        <w:rPr>
          <w:rFonts w:ascii="Arial" w:eastAsiaTheme="minorHAnsi" w:hAnsi="Arial" w:cs="Arial"/>
          <w:b/>
          <w:bCs/>
          <w:color w:val="000000"/>
          <w:lang w:eastAsia="en-US"/>
        </w:rPr>
        <w:t xml:space="preserve">.4.4. </w:t>
      </w:r>
      <w:r w:rsidRPr="00714100">
        <w:rPr>
          <w:rFonts w:ascii="Arial" w:eastAsiaTheme="minorHAnsi" w:hAnsi="Arial" w:cs="Arial"/>
          <w:color w:val="000000"/>
          <w:lang w:eastAsia="en-US"/>
        </w:rPr>
        <w:t xml:space="preserve">Prova de regularidade para com a </w:t>
      </w:r>
      <w:r w:rsidRPr="002B24C6">
        <w:rPr>
          <w:rFonts w:ascii="Arial" w:eastAsiaTheme="minorHAnsi" w:hAnsi="Arial" w:cs="Arial"/>
          <w:b/>
          <w:bCs/>
          <w:color w:val="000000"/>
          <w:lang w:eastAsia="en-US"/>
        </w:rPr>
        <w:t>Fazenda Estadual</w:t>
      </w:r>
      <w:r w:rsidRPr="00714100">
        <w:rPr>
          <w:rFonts w:ascii="Arial" w:eastAsiaTheme="minorHAnsi" w:hAnsi="Arial" w:cs="Arial"/>
          <w:color w:val="000000"/>
          <w:lang w:eastAsia="en-US"/>
        </w:rPr>
        <w:t xml:space="preserve">, do domicílio ou sede da licitante; mediante apresentação de Certidão Negativa de Débitos ou Certidão Positiva com efeito de Negativa, expedida pela Secretaria de Estado da Fazenda, do domicílio ou sede do proponente, ou outra equivalente, na forma da lei; </w:t>
      </w:r>
    </w:p>
    <w:p w14:paraId="0E874E8B" w14:textId="0E90CB8B" w:rsidR="00CE1AA1" w:rsidRDefault="00CE1AA1" w:rsidP="00CE1AA1">
      <w:pPr>
        <w:autoSpaceDE w:val="0"/>
        <w:autoSpaceDN w:val="0"/>
        <w:adjustRightInd w:val="0"/>
        <w:spacing w:after="120"/>
        <w:jc w:val="both"/>
        <w:rPr>
          <w:rFonts w:ascii="Arial" w:hAnsi="Arial" w:cs="Arial"/>
          <w:color w:val="000000"/>
        </w:rPr>
      </w:pPr>
      <w:r>
        <w:rPr>
          <w:rFonts w:ascii="Arial" w:eastAsiaTheme="minorHAnsi" w:hAnsi="Arial" w:cs="Arial"/>
          <w:b/>
          <w:bCs/>
          <w:color w:val="000000"/>
          <w:lang w:eastAsia="en-US"/>
        </w:rPr>
        <w:t>9</w:t>
      </w:r>
      <w:r w:rsidRPr="00714100">
        <w:rPr>
          <w:rFonts w:ascii="Arial" w:eastAsiaTheme="minorHAnsi" w:hAnsi="Arial" w:cs="Arial"/>
          <w:b/>
          <w:bCs/>
          <w:color w:val="000000"/>
          <w:lang w:eastAsia="en-US"/>
        </w:rPr>
        <w:t xml:space="preserve">.4.5. </w:t>
      </w:r>
      <w:r w:rsidRPr="00714100">
        <w:rPr>
          <w:rFonts w:ascii="Arial" w:hAnsi="Arial" w:cs="Arial"/>
        </w:rPr>
        <w:t xml:space="preserve">Prova de regularidade para com a </w:t>
      </w:r>
      <w:r w:rsidRPr="00714100">
        <w:rPr>
          <w:rFonts w:ascii="Arial" w:hAnsi="Arial" w:cs="Arial"/>
          <w:b/>
          <w:bCs/>
        </w:rPr>
        <w:t xml:space="preserve">Fazenda Municipal, </w:t>
      </w:r>
      <w:r w:rsidRPr="00714100">
        <w:rPr>
          <w:rFonts w:ascii="Arial" w:hAnsi="Arial" w:cs="Arial"/>
        </w:rPr>
        <w:t xml:space="preserve">do domicílio ou sede da licitante; </w:t>
      </w:r>
      <w:r w:rsidRPr="00714100">
        <w:rPr>
          <w:rFonts w:ascii="Arial" w:hAnsi="Arial" w:cs="Arial"/>
          <w:color w:val="000000"/>
        </w:rPr>
        <w:t xml:space="preserve">mediante apresentação de </w:t>
      </w:r>
      <w:r w:rsidRPr="00714100">
        <w:rPr>
          <w:rFonts w:ascii="Arial" w:eastAsiaTheme="minorHAnsi" w:hAnsi="Arial" w:cs="Arial"/>
          <w:lang w:eastAsia="en-US"/>
        </w:rPr>
        <w:t xml:space="preserve">Certidão Negativa de Débitos </w:t>
      </w:r>
      <w:r w:rsidRPr="00714100">
        <w:rPr>
          <w:rFonts w:ascii="Arial" w:hAnsi="Arial" w:cs="Arial"/>
          <w:color w:val="000000"/>
        </w:rPr>
        <w:t>ou</w:t>
      </w:r>
      <w:r w:rsidRPr="00714100">
        <w:rPr>
          <w:rFonts w:ascii="Arial" w:eastAsiaTheme="minorHAnsi" w:hAnsi="Arial" w:cs="Arial"/>
          <w:lang w:eastAsia="en-US"/>
        </w:rPr>
        <w:t xml:space="preserve"> Certidão Positiva com efeito de Negativa</w:t>
      </w:r>
      <w:r w:rsidRPr="00714100">
        <w:rPr>
          <w:rFonts w:ascii="Arial" w:hAnsi="Arial" w:cs="Arial"/>
          <w:color w:val="000000"/>
        </w:rPr>
        <w:t xml:space="preserve">, expedida pela Secretaria Municipal da Fazenda, do domicílio ou sede do proponente, ou outra equivalente, na forma da Lei; </w:t>
      </w:r>
    </w:p>
    <w:p w14:paraId="77DCD37B" w14:textId="3160386F" w:rsidR="00CE1AA1" w:rsidRDefault="00CE1AA1" w:rsidP="00CE1AA1">
      <w:pPr>
        <w:pStyle w:val="Default"/>
        <w:spacing w:after="120"/>
        <w:jc w:val="both"/>
      </w:pPr>
      <w:r>
        <w:rPr>
          <w:b/>
        </w:rPr>
        <w:t>9</w:t>
      </w:r>
      <w:r w:rsidRPr="00714100">
        <w:rPr>
          <w:b/>
        </w:rPr>
        <w:t>.4.5.1.</w:t>
      </w:r>
      <w:r w:rsidRPr="00714100">
        <w:t xml:space="preserve"> Caso a CND Municipal exija o comprovante de pagamento ou revalidação da mesma, este deverá acompanhar a CND; </w:t>
      </w:r>
    </w:p>
    <w:p w14:paraId="05B958D9" w14:textId="4A88C076" w:rsidR="007053DD" w:rsidRPr="00714100" w:rsidRDefault="007053DD" w:rsidP="00CE1AA1">
      <w:pPr>
        <w:pStyle w:val="Default"/>
        <w:spacing w:after="120"/>
        <w:jc w:val="both"/>
      </w:pPr>
      <w:r>
        <w:rPr>
          <w:b/>
        </w:rPr>
        <w:lastRenderedPageBreak/>
        <w:t>9</w:t>
      </w:r>
      <w:r w:rsidRPr="00714100">
        <w:rPr>
          <w:b/>
        </w:rPr>
        <w:t>.4.5.</w:t>
      </w:r>
      <w:r>
        <w:rPr>
          <w:b/>
        </w:rPr>
        <w:t>2</w:t>
      </w:r>
      <w:r w:rsidRPr="00714100">
        <w:rPr>
          <w:b/>
        </w:rPr>
        <w:t>.</w:t>
      </w:r>
      <w:r w:rsidRPr="00714100">
        <w:t xml:space="preserve"> </w:t>
      </w:r>
      <w:r>
        <w:t>C</w:t>
      </w:r>
      <w:r w:rsidRPr="007053DD">
        <w:t>aso o contratado seja considerado isento dos tributos municipais relacionados ao objeto contratual, deverá comprovar tal condição mediante a apresentação de declaração da Fazenda Municipal do seu domicílio ou sede, ou outra equivalente, na forma da lei</w:t>
      </w:r>
    </w:p>
    <w:p w14:paraId="6DA9FD3B" w14:textId="1D7E0806" w:rsidR="00CE1AA1" w:rsidRPr="00714100" w:rsidRDefault="00CE1AA1" w:rsidP="00CE1AA1">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9</w:t>
      </w:r>
      <w:r w:rsidRPr="00714100">
        <w:rPr>
          <w:rFonts w:ascii="Arial" w:eastAsiaTheme="minorHAnsi" w:hAnsi="Arial" w:cs="Arial"/>
          <w:b/>
          <w:bCs/>
          <w:color w:val="000000"/>
          <w:lang w:eastAsia="en-US"/>
        </w:rPr>
        <w:t>.4.6.</w:t>
      </w:r>
      <w:r w:rsidRPr="00714100">
        <w:rPr>
          <w:rFonts w:ascii="Arial" w:eastAsiaTheme="minorHAnsi" w:hAnsi="Arial" w:cs="Arial"/>
          <w:color w:val="000000"/>
          <w:lang w:eastAsia="en-US"/>
        </w:rPr>
        <w:t xml:space="preserve"> Prova de Regularidade de Situação perante o Fundo de Garantia por Tempo de Serviço – </w:t>
      </w:r>
      <w:r w:rsidRPr="002B24C6">
        <w:rPr>
          <w:rFonts w:ascii="Arial" w:eastAsiaTheme="minorHAnsi" w:hAnsi="Arial" w:cs="Arial"/>
          <w:b/>
          <w:bCs/>
          <w:color w:val="000000"/>
          <w:lang w:eastAsia="en-US"/>
        </w:rPr>
        <w:t>FGTS (CRF)</w:t>
      </w:r>
      <w:r w:rsidRPr="00714100">
        <w:rPr>
          <w:rFonts w:ascii="Arial" w:eastAsiaTheme="minorHAnsi" w:hAnsi="Arial" w:cs="Arial"/>
          <w:color w:val="000000"/>
          <w:lang w:eastAsia="en-US"/>
        </w:rPr>
        <w:t>; com validade, mediante apresentação de Certidão Negativa de Débito, demonstrando situação regular no cumprimento dos encargos sociais</w:t>
      </w:r>
    </w:p>
    <w:p w14:paraId="2D64C1D6" w14:textId="03E6A1B0" w:rsidR="00CE1AA1" w:rsidRPr="00714100" w:rsidRDefault="00CE1AA1" w:rsidP="00CE1AA1">
      <w:pPr>
        <w:pStyle w:val="Default"/>
        <w:spacing w:after="120"/>
        <w:jc w:val="both"/>
      </w:pPr>
      <w:r>
        <w:rPr>
          <w:b/>
        </w:rPr>
        <w:t>9</w:t>
      </w:r>
      <w:r w:rsidRPr="00714100">
        <w:rPr>
          <w:b/>
        </w:rPr>
        <w:t>.4.7</w:t>
      </w:r>
      <w:r w:rsidRPr="00714100">
        <w:t xml:space="preserve">. Prova de inexistência de débitos inadimplidos perante a Justiça do Trabalho, mediante a apresentação de </w:t>
      </w:r>
      <w:r w:rsidRPr="00714100">
        <w:rPr>
          <w:b/>
          <w:bCs/>
        </w:rPr>
        <w:t>Certidão Negativa de Débitos Trabalhistas (CNDT)</w:t>
      </w:r>
      <w:r w:rsidRPr="00714100">
        <w:t xml:space="preserve">, conforme exigido pela Lei nº 12.440/11. </w:t>
      </w:r>
    </w:p>
    <w:p w14:paraId="0D6CFCE5" w14:textId="4F93FC84" w:rsidR="00CE1AA1" w:rsidRPr="00714100" w:rsidRDefault="00CE1AA1" w:rsidP="00CE1AA1">
      <w:pPr>
        <w:autoSpaceDE w:val="0"/>
        <w:autoSpaceDN w:val="0"/>
        <w:adjustRightInd w:val="0"/>
        <w:spacing w:after="120"/>
        <w:jc w:val="both"/>
        <w:rPr>
          <w:rFonts w:ascii="Arial" w:eastAsiaTheme="minorHAnsi" w:hAnsi="Arial" w:cs="Arial"/>
          <w:lang w:eastAsia="en-US"/>
        </w:rPr>
      </w:pPr>
      <w:r>
        <w:rPr>
          <w:rFonts w:ascii="Arial" w:hAnsi="Arial" w:cs="Arial"/>
          <w:b/>
        </w:rPr>
        <w:t>9</w:t>
      </w:r>
      <w:r w:rsidRPr="00714100">
        <w:rPr>
          <w:rFonts w:ascii="Arial" w:hAnsi="Arial" w:cs="Arial"/>
          <w:b/>
        </w:rPr>
        <w:t>.4.8</w:t>
      </w:r>
      <w:r w:rsidRPr="00714100">
        <w:rPr>
          <w:rFonts w:ascii="Arial" w:hAnsi="Arial" w:cs="Arial"/>
        </w:rPr>
        <w:t>.</w:t>
      </w:r>
      <w:r w:rsidRPr="00714100">
        <w:t xml:space="preserve"> </w:t>
      </w:r>
      <w:r w:rsidRPr="00714100">
        <w:rPr>
          <w:rFonts w:ascii="Arial" w:eastAsiaTheme="minorHAnsi" w:hAnsi="Arial" w:cs="Arial"/>
          <w:lang w:eastAsia="en-US"/>
        </w:rPr>
        <w:t>Em caso de apresentação de Certidão Positiva com Efeitos de Negativa, considera-se Certidão positiva com efeitos de negativa e serão aceitas somente as certidões onde conste a existência de débitos:</w:t>
      </w:r>
    </w:p>
    <w:p w14:paraId="292EA1FA" w14:textId="77777777" w:rsidR="00CE1AA1" w:rsidRPr="00714100" w:rsidRDefault="00CE1AA1" w:rsidP="00CE1AA1">
      <w:pPr>
        <w:pStyle w:val="PargrafodaLista"/>
        <w:numPr>
          <w:ilvl w:val="0"/>
          <w:numId w:val="1"/>
        </w:numPr>
        <w:autoSpaceDE w:val="0"/>
        <w:autoSpaceDN w:val="0"/>
        <w:adjustRightInd w:val="0"/>
        <w:spacing w:after="200" w:line="276" w:lineRule="auto"/>
        <w:jc w:val="both"/>
        <w:rPr>
          <w:rFonts w:ascii="Arial" w:eastAsiaTheme="minorHAnsi" w:hAnsi="Arial" w:cs="Arial"/>
          <w:sz w:val="24"/>
          <w:szCs w:val="24"/>
        </w:rPr>
      </w:pPr>
      <w:r w:rsidRPr="00714100">
        <w:rPr>
          <w:rFonts w:ascii="Arial" w:eastAsiaTheme="minorHAnsi" w:hAnsi="Arial" w:cs="Arial"/>
          <w:sz w:val="24"/>
          <w:szCs w:val="24"/>
        </w:rPr>
        <w:t>Não vencidos;</w:t>
      </w:r>
    </w:p>
    <w:p w14:paraId="7D08C3EA" w14:textId="77777777" w:rsidR="00CE1AA1" w:rsidRPr="00714100" w:rsidRDefault="00CE1AA1" w:rsidP="00CE1AA1">
      <w:pPr>
        <w:pStyle w:val="PargrafodaLista"/>
        <w:numPr>
          <w:ilvl w:val="0"/>
          <w:numId w:val="1"/>
        </w:numPr>
        <w:autoSpaceDE w:val="0"/>
        <w:autoSpaceDN w:val="0"/>
        <w:adjustRightInd w:val="0"/>
        <w:spacing w:after="200" w:line="276" w:lineRule="auto"/>
        <w:jc w:val="both"/>
        <w:rPr>
          <w:rFonts w:ascii="Arial" w:eastAsiaTheme="minorHAnsi" w:hAnsi="Arial" w:cs="Arial"/>
          <w:sz w:val="24"/>
          <w:szCs w:val="24"/>
        </w:rPr>
      </w:pPr>
      <w:r w:rsidRPr="00714100">
        <w:rPr>
          <w:rFonts w:ascii="Arial" w:eastAsiaTheme="minorHAnsi" w:hAnsi="Arial" w:cs="Arial"/>
          <w:sz w:val="24"/>
          <w:szCs w:val="24"/>
        </w:rPr>
        <w:t>Em curso de cobrança executiva em que tenha sido efetuada a penhora;</w:t>
      </w:r>
    </w:p>
    <w:p w14:paraId="5450EEE1" w14:textId="77777777" w:rsidR="00CE1AA1" w:rsidRPr="00714100" w:rsidRDefault="00CE1AA1" w:rsidP="00CE1AA1">
      <w:pPr>
        <w:pStyle w:val="PargrafodaLista"/>
        <w:numPr>
          <w:ilvl w:val="0"/>
          <w:numId w:val="1"/>
        </w:numPr>
        <w:autoSpaceDE w:val="0"/>
        <w:autoSpaceDN w:val="0"/>
        <w:adjustRightInd w:val="0"/>
        <w:spacing w:after="200" w:line="276" w:lineRule="auto"/>
        <w:jc w:val="both"/>
        <w:rPr>
          <w:rFonts w:ascii="Arial" w:eastAsiaTheme="minorHAnsi" w:hAnsi="Arial" w:cs="Arial"/>
          <w:sz w:val="24"/>
          <w:szCs w:val="24"/>
        </w:rPr>
      </w:pPr>
      <w:r w:rsidRPr="00714100">
        <w:rPr>
          <w:rFonts w:ascii="Arial" w:eastAsiaTheme="minorHAnsi" w:hAnsi="Arial" w:cs="Arial"/>
          <w:sz w:val="24"/>
          <w:szCs w:val="24"/>
        </w:rPr>
        <w:t>Cuja exigibilidade esteja suspensa por moratória, depósito de seu montante integral ou reclamações ou recursos, nos termos das leis reguladoras do processo tributário administrativo; e,</w:t>
      </w:r>
    </w:p>
    <w:p w14:paraId="3FE905C8" w14:textId="77777777" w:rsidR="00CE1AA1" w:rsidRPr="00714100" w:rsidRDefault="00CE1AA1" w:rsidP="00CE1AA1">
      <w:pPr>
        <w:pStyle w:val="PargrafodaLista"/>
        <w:numPr>
          <w:ilvl w:val="0"/>
          <w:numId w:val="1"/>
        </w:numPr>
        <w:autoSpaceDE w:val="0"/>
        <w:autoSpaceDN w:val="0"/>
        <w:adjustRightInd w:val="0"/>
        <w:spacing w:after="200" w:line="276" w:lineRule="auto"/>
        <w:jc w:val="both"/>
        <w:rPr>
          <w:rFonts w:ascii="Arial" w:hAnsi="Arial" w:cs="Arial"/>
          <w:b/>
          <w:color w:val="000000"/>
          <w:sz w:val="24"/>
          <w:szCs w:val="24"/>
        </w:rPr>
      </w:pPr>
      <w:r w:rsidRPr="00714100">
        <w:rPr>
          <w:rFonts w:ascii="Arial" w:eastAsiaTheme="minorHAnsi" w:hAnsi="Arial" w:cs="Arial"/>
          <w:sz w:val="24"/>
          <w:szCs w:val="24"/>
        </w:rPr>
        <w:t>Sujeitos à medida liminar em mandado de segurança.</w:t>
      </w:r>
    </w:p>
    <w:p w14:paraId="698F8D8A" w14:textId="65A5A751" w:rsidR="00CE1AA1" w:rsidRPr="00714100" w:rsidRDefault="00CE1AA1" w:rsidP="00CE1AA1">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9</w:t>
      </w:r>
      <w:r w:rsidRPr="00714100">
        <w:rPr>
          <w:rFonts w:ascii="Arial" w:eastAsiaTheme="minorHAnsi" w:hAnsi="Arial" w:cs="Arial"/>
          <w:b/>
          <w:bCs/>
          <w:color w:val="000000"/>
          <w:lang w:eastAsia="en-US"/>
        </w:rPr>
        <w:t xml:space="preserve">.4.9. </w:t>
      </w:r>
      <w:r w:rsidRPr="00714100">
        <w:rPr>
          <w:rFonts w:ascii="Arial" w:eastAsiaTheme="minorHAnsi" w:hAnsi="Arial" w:cs="Arial"/>
          <w:color w:val="000000"/>
          <w:lang w:eastAsia="en-US"/>
        </w:rPr>
        <w:t xml:space="preserve">As microempresas e as empresas de pequeno porte deverão apresentar toda a documentação exigida para efeito de comprovação de regularidade fiscal e trabalhista, mesmo que esta apresente alguma restrição. </w:t>
      </w:r>
    </w:p>
    <w:p w14:paraId="4335D6B3" w14:textId="5A4463FB" w:rsidR="00CE1AA1" w:rsidRPr="00714100" w:rsidRDefault="00CE1AA1" w:rsidP="00CE1AA1">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color w:val="000000"/>
          <w:lang w:eastAsia="en-US"/>
        </w:rPr>
        <w:t>9</w:t>
      </w:r>
      <w:r w:rsidRPr="00714100">
        <w:rPr>
          <w:rFonts w:ascii="Arial" w:eastAsiaTheme="minorHAnsi" w:hAnsi="Arial" w:cs="Arial"/>
          <w:b/>
          <w:bCs/>
          <w:color w:val="000000"/>
          <w:lang w:eastAsia="en-US"/>
        </w:rPr>
        <w:t xml:space="preserve">.4.10. </w:t>
      </w:r>
      <w:r w:rsidRPr="00714100">
        <w:rPr>
          <w:rFonts w:ascii="Arial" w:eastAsiaTheme="minorHAnsi" w:hAnsi="Arial" w:cs="Arial"/>
          <w:color w:val="000000"/>
          <w:lang w:eastAsia="en-US"/>
        </w:rPr>
        <w:t xml:space="preserve">Para as certidões emitidas que não especifiquem seu prazo de validade, será considerado o prazo máximo de 90 (noventa) dias, contados a partir de suas respectivas emissões, devendo </w:t>
      </w:r>
      <w:r w:rsidRPr="00714100">
        <w:rPr>
          <w:rFonts w:ascii="Arial" w:eastAsiaTheme="minorHAnsi" w:hAnsi="Arial" w:cs="Arial"/>
          <w:lang w:eastAsia="en-US"/>
        </w:rPr>
        <w:t xml:space="preserve">estar válidas na data do recebimento dos documentos de habilitação. </w:t>
      </w:r>
    </w:p>
    <w:p w14:paraId="037A7CA1" w14:textId="6BBEC60C" w:rsidR="00CE1AA1" w:rsidRPr="00E10304" w:rsidRDefault="00CE1AA1" w:rsidP="00CE1AA1">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9</w:t>
      </w:r>
      <w:r w:rsidRPr="00714100">
        <w:rPr>
          <w:rFonts w:ascii="Arial" w:eastAsiaTheme="minorHAnsi" w:hAnsi="Arial" w:cs="Arial"/>
          <w:b/>
          <w:bCs/>
          <w:lang w:eastAsia="en-US"/>
        </w:rPr>
        <w:t xml:space="preserve">.5. </w:t>
      </w:r>
      <w:r w:rsidRPr="00714100">
        <w:rPr>
          <w:rFonts w:ascii="Arial" w:eastAsiaTheme="minorHAnsi" w:hAnsi="Arial" w:cs="Arial"/>
          <w:lang w:eastAsia="en-US"/>
        </w:rPr>
        <w:t xml:space="preserve">Como </w:t>
      </w:r>
      <w:r w:rsidRPr="00714100">
        <w:rPr>
          <w:rFonts w:ascii="Arial" w:eastAsiaTheme="minorHAnsi" w:hAnsi="Arial" w:cs="Arial"/>
          <w:b/>
          <w:bCs/>
          <w:lang w:eastAsia="en-US"/>
        </w:rPr>
        <w:t>DOCUMENTAÇÃO COMPLEMENTAR</w:t>
      </w:r>
      <w:r w:rsidRPr="00714100">
        <w:rPr>
          <w:rFonts w:ascii="Arial" w:eastAsiaTheme="minorHAnsi" w:hAnsi="Arial" w:cs="Arial"/>
          <w:lang w:eastAsia="en-US"/>
        </w:rPr>
        <w:t xml:space="preserve">: </w:t>
      </w:r>
      <w:r w:rsidR="00E10304" w:rsidRPr="00E10304">
        <w:rPr>
          <w:rFonts w:ascii="Arial" w:hAnsi="Arial" w:cs="Arial"/>
        </w:rPr>
        <w:t xml:space="preserve">(podendo ser apresentada junto aos documentos de habilitação </w:t>
      </w:r>
      <w:r w:rsidR="00E10304" w:rsidRPr="00E10304">
        <w:rPr>
          <w:rFonts w:ascii="Arial" w:hAnsi="Arial" w:cs="Arial"/>
          <w:b/>
          <w:bCs/>
          <w:u w:val="single"/>
        </w:rPr>
        <w:t>ou</w:t>
      </w:r>
      <w:r w:rsidR="00E10304" w:rsidRPr="00E10304">
        <w:rPr>
          <w:rFonts w:ascii="Arial" w:hAnsi="Arial" w:cs="Arial"/>
        </w:rPr>
        <w:t xml:space="preserve"> no momento da assinatura da ata/contrato (optando pela apresentação desta forma, o licitante deverá apresentar declaração de que cumprirá essa obrigação</w:t>
      </w:r>
      <w:r w:rsidR="00E10304">
        <w:rPr>
          <w:rFonts w:ascii="Arial" w:hAnsi="Arial" w:cs="Arial"/>
        </w:rPr>
        <w:t xml:space="preserve">; </w:t>
      </w:r>
      <w:r w:rsidR="00E10304" w:rsidRPr="00E10304">
        <w:rPr>
          <w:rFonts w:ascii="Arial" w:hAnsi="Arial" w:cs="Arial"/>
        </w:rPr>
        <w:t xml:space="preserve">Caso opte por não apresentar junto aos documentos de habilitação, o prazo previsto para a assinatura da ata de registro de preços, momento em que deverá apresentar toda a documentação complementar exigida, será de aproximadamente </w:t>
      </w:r>
      <w:r w:rsidR="00E10304">
        <w:rPr>
          <w:rFonts w:ascii="Arial" w:hAnsi="Arial" w:cs="Arial"/>
        </w:rPr>
        <w:t>05</w:t>
      </w:r>
      <w:r w:rsidR="00E10304" w:rsidRPr="00E10304">
        <w:rPr>
          <w:rFonts w:ascii="Arial" w:hAnsi="Arial" w:cs="Arial"/>
        </w:rPr>
        <w:t xml:space="preserve"> (</w:t>
      </w:r>
      <w:r w:rsidR="00E10304">
        <w:rPr>
          <w:rFonts w:ascii="Arial" w:hAnsi="Arial" w:cs="Arial"/>
        </w:rPr>
        <w:t>cinco</w:t>
      </w:r>
      <w:r w:rsidR="00E10304" w:rsidRPr="00E10304">
        <w:rPr>
          <w:rFonts w:ascii="Arial" w:hAnsi="Arial" w:cs="Arial"/>
        </w:rPr>
        <w:t xml:space="preserve">) </w:t>
      </w:r>
      <w:r w:rsidR="00E10304">
        <w:rPr>
          <w:rFonts w:ascii="Arial" w:hAnsi="Arial" w:cs="Arial"/>
        </w:rPr>
        <w:t>dias</w:t>
      </w:r>
      <w:r w:rsidR="00E10304" w:rsidRPr="00E10304">
        <w:rPr>
          <w:rFonts w:ascii="Arial" w:hAnsi="Arial" w:cs="Arial"/>
        </w:rPr>
        <w:t xml:space="preserve"> após a finalização da sessão ou julgamento de possíveis recursos):</w:t>
      </w:r>
    </w:p>
    <w:p w14:paraId="0D0BD9AC" w14:textId="4C19834F" w:rsidR="00CE1AA1" w:rsidRPr="00714100" w:rsidRDefault="00CE1AA1" w:rsidP="00CE1AA1">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9</w:t>
      </w:r>
      <w:r w:rsidRPr="00714100">
        <w:rPr>
          <w:rFonts w:ascii="Arial" w:eastAsiaTheme="minorHAnsi" w:hAnsi="Arial" w:cs="Arial"/>
          <w:b/>
          <w:bCs/>
          <w:lang w:eastAsia="en-US"/>
        </w:rPr>
        <w:t xml:space="preserve">.5.1. </w:t>
      </w:r>
      <w:r w:rsidRPr="00714100">
        <w:rPr>
          <w:rFonts w:ascii="Arial" w:eastAsiaTheme="minorHAnsi" w:hAnsi="Arial" w:cs="Arial"/>
          <w:lang w:eastAsia="en-US"/>
        </w:rPr>
        <w:t xml:space="preserve">Certificado de Registro e Regularidade da proponente e do responsável técnico junto ao Conselho Regional de Engenharia, Arquitetura e Agronomia – CREA/PR, dentro de seu prazo de validade, bem como indicar profissional responsável pelos serviços (nº do CREA); </w:t>
      </w:r>
    </w:p>
    <w:p w14:paraId="1AAA6345" w14:textId="30AAD6AC" w:rsidR="00CE1AA1" w:rsidRPr="00714100" w:rsidRDefault="00CE1AA1" w:rsidP="00CE1AA1">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9</w:t>
      </w:r>
      <w:r w:rsidRPr="00714100">
        <w:rPr>
          <w:rFonts w:ascii="Arial" w:eastAsiaTheme="minorHAnsi" w:hAnsi="Arial" w:cs="Arial"/>
          <w:b/>
          <w:bCs/>
          <w:lang w:eastAsia="en-US"/>
        </w:rPr>
        <w:t xml:space="preserve">.5.1.1. </w:t>
      </w:r>
      <w:r w:rsidRPr="00714100">
        <w:rPr>
          <w:rFonts w:ascii="Arial" w:eastAsiaTheme="minorHAnsi" w:hAnsi="Arial" w:cs="Arial"/>
          <w:lang w:eastAsia="en-US"/>
        </w:rPr>
        <w:t xml:space="preserve">Caso a proponente vencedora do certame seja sediada em outra jurisdição e, consequentemente, inscritas no CREA de origem, deverão ser apresentadas, obrigatoriamente, visto junto ao CREA do estado do Paraná, em conformidade com o que dispõe a Lei nº 5.194 de 24/12/66, em consonância com a Resolução nº 265 de 15/12/79, do CONFEA, e, Lei nº 12.378 de 31 de dezembro de 2010 - CAU/BR; </w:t>
      </w:r>
    </w:p>
    <w:p w14:paraId="15AF01FF" w14:textId="0786CE14" w:rsidR="00CE1AA1" w:rsidRPr="00714100" w:rsidRDefault="00CE1AA1" w:rsidP="00CE1AA1">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9</w:t>
      </w:r>
      <w:r w:rsidRPr="00714100">
        <w:rPr>
          <w:rFonts w:ascii="Arial" w:eastAsiaTheme="minorHAnsi" w:hAnsi="Arial" w:cs="Arial"/>
          <w:b/>
          <w:bCs/>
          <w:lang w:eastAsia="en-US"/>
        </w:rPr>
        <w:t xml:space="preserve">.5.2. </w:t>
      </w:r>
      <w:r w:rsidRPr="00714100">
        <w:rPr>
          <w:rFonts w:ascii="Arial" w:eastAsiaTheme="minorHAnsi" w:hAnsi="Arial" w:cs="Arial"/>
          <w:lang w:eastAsia="en-US"/>
        </w:rPr>
        <w:t>Atestado de execução de serviços/obras compatíveis, ou seja, de complexidade tecnológica e operacional equivalente ou superior à solicitada neste certame.</w:t>
      </w:r>
    </w:p>
    <w:p w14:paraId="75EC4264" w14:textId="5695AA2C" w:rsidR="00CE1AA1" w:rsidRPr="00714100" w:rsidRDefault="00CE1AA1" w:rsidP="00CE1AA1">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lastRenderedPageBreak/>
        <w:t>9</w:t>
      </w:r>
      <w:r w:rsidRPr="00714100">
        <w:rPr>
          <w:rFonts w:ascii="Arial" w:eastAsiaTheme="minorHAnsi" w:hAnsi="Arial" w:cs="Arial"/>
          <w:b/>
          <w:bCs/>
          <w:lang w:eastAsia="en-US"/>
        </w:rPr>
        <w:t xml:space="preserve">.5.2.1. </w:t>
      </w:r>
      <w:r w:rsidRPr="00714100">
        <w:rPr>
          <w:rFonts w:ascii="Arial" w:eastAsiaTheme="minorHAnsi" w:hAnsi="Arial" w:cs="Arial"/>
          <w:lang w:eastAsia="en-US"/>
        </w:rPr>
        <w:t xml:space="preserve">Os Atestados deverão ser comprovados através de “Certificado de Acervo Técnico Profissional – ATP” do(s) responsável (eis) técnico(s), emitido pelo “Conselho Regional de Engenharia e Arquitetura – CREA”; </w:t>
      </w:r>
    </w:p>
    <w:p w14:paraId="03BBDD5C" w14:textId="14B2BA0C" w:rsidR="00CE1AA1" w:rsidRPr="00714100" w:rsidRDefault="00CE1AA1" w:rsidP="00CE1AA1">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9</w:t>
      </w:r>
      <w:r w:rsidRPr="00714100">
        <w:rPr>
          <w:rFonts w:ascii="Arial" w:eastAsiaTheme="minorHAnsi" w:hAnsi="Arial" w:cs="Arial"/>
          <w:b/>
          <w:bCs/>
          <w:lang w:eastAsia="en-US"/>
        </w:rPr>
        <w:t xml:space="preserve">.5.2.2. </w:t>
      </w:r>
      <w:r w:rsidRPr="00714100">
        <w:rPr>
          <w:rFonts w:ascii="Arial" w:eastAsiaTheme="minorHAnsi" w:hAnsi="Arial" w:cs="Arial"/>
          <w:lang w:eastAsia="en-US"/>
        </w:rPr>
        <w:t xml:space="preserve">Os Atestados deverão ser chancelados pelo CREA e devidamente comprovados através de “Certificado de Acervo Técnico Profissional – ATP” do(s) responsável (eis) técnico(s), emitido pelo “Conselho Regional de Engenharia e Agronomia – CREA”; </w:t>
      </w:r>
    </w:p>
    <w:p w14:paraId="5927BC9B" w14:textId="2D73FA5D" w:rsidR="00CE1AA1" w:rsidRPr="00714100" w:rsidRDefault="00CE1AA1" w:rsidP="00CE1AA1">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9</w:t>
      </w:r>
      <w:r w:rsidRPr="00714100">
        <w:rPr>
          <w:rFonts w:ascii="Arial" w:eastAsiaTheme="minorHAnsi" w:hAnsi="Arial" w:cs="Arial"/>
          <w:b/>
          <w:bCs/>
          <w:lang w:eastAsia="en-US"/>
        </w:rPr>
        <w:t xml:space="preserve">.5.2.3. </w:t>
      </w:r>
      <w:r w:rsidRPr="00714100">
        <w:rPr>
          <w:rFonts w:ascii="Arial" w:eastAsiaTheme="minorHAnsi" w:hAnsi="Arial" w:cs="Arial"/>
          <w:lang w:eastAsia="en-US"/>
        </w:rPr>
        <w:t xml:space="preserve">Atestado de Capacidade Técnica expedido por 01 (uma) ou mais pessoas jurídicas de direito público ou privado, que comprovem que a empresa proponente executou serviços compatíveis em características, quantidades e prazos com o objeto da presente licitação, nos termos do art. 30, inciso II, da Lei 8.666/93; </w:t>
      </w:r>
    </w:p>
    <w:p w14:paraId="647B6A43" w14:textId="118490B8" w:rsidR="00CE1AA1" w:rsidRPr="00714100" w:rsidRDefault="00CE1AA1" w:rsidP="00CE1AA1">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9</w:t>
      </w:r>
      <w:r w:rsidRPr="00714100">
        <w:rPr>
          <w:rFonts w:ascii="Arial" w:eastAsiaTheme="minorHAnsi" w:hAnsi="Arial" w:cs="Arial"/>
          <w:b/>
          <w:bCs/>
          <w:lang w:eastAsia="en-US"/>
        </w:rPr>
        <w:t xml:space="preserve">.5.3. </w:t>
      </w:r>
      <w:r w:rsidRPr="00714100">
        <w:rPr>
          <w:rFonts w:ascii="Arial" w:eastAsiaTheme="minorHAnsi" w:hAnsi="Arial" w:cs="Arial"/>
          <w:lang w:eastAsia="en-US"/>
        </w:rPr>
        <w:t xml:space="preserve">Atestado de Capacidade Técnica expedido por 01 (uma) ou mais pessoas jurídicas de direito público ou privado, que comprovem que a empresa proponente executou serviços compatíveis em características, quantidades e prazos com o objeto da presente licitação, nos termos do art. 30, inciso II, da Lei 8.666/93; </w:t>
      </w:r>
    </w:p>
    <w:p w14:paraId="6DA87204" w14:textId="2F10484E" w:rsidR="00CE1AA1" w:rsidRPr="00714100" w:rsidRDefault="00CE1AA1" w:rsidP="00CE1AA1">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9</w:t>
      </w:r>
      <w:r w:rsidRPr="00714100">
        <w:rPr>
          <w:rFonts w:ascii="Arial" w:eastAsiaTheme="minorHAnsi" w:hAnsi="Arial" w:cs="Arial"/>
          <w:b/>
          <w:bCs/>
          <w:lang w:eastAsia="en-US"/>
        </w:rPr>
        <w:t xml:space="preserve">.5.3.1. </w:t>
      </w:r>
      <w:r w:rsidRPr="00714100">
        <w:rPr>
          <w:rFonts w:ascii="Arial" w:eastAsiaTheme="minorHAnsi" w:hAnsi="Arial" w:cs="Arial"/>
          <w:lang w:eastAsia="en-US"/>
        </w:rPr>
        <w:t>Não será aceito atestado de empresa que pertença ao mesmo grupo empresarial;</w:t>
      </w:r>
    </w:p>
    <w:p w14:paraId="722AEFF2" w14:textId="1432DDB1" w:rsidR="00CE1AA1" w:rsidRPr="00714100" w:rsidRDefault="00CE1AA1" w:rsidP="00CE1AA1">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9</w:t>
      </w:r>
      <w:r w:rsidRPr="00714100">
        <w:rPr>
          <w:rFonts w:ascii="Arial" w:eastAsiaTheme="minorHAnsi" w:hAnsi="Arial" w:cs="Arial"/>
          <w:b/>
          <w:bCs/>
          <w:lang w:eastAsia="en-US"/>
        </w:rPr>
        <w:t xml:space="preserve">.5.3.2. </w:t>
      </w:r>
      <w:r w:rsidRPr="00714100">
        <w:rPr>
          <w:rFonts w:ascii="Arial" w:eastAsiaTheme="minorHAnsi" w:hAnsi="Arial" w:cs="Arial"/>
          <w:lang w:eastAsia="en-US"/>
        </w:rPr>
        <w:t xml:space="preserve">Quando existir dúvida em relação à veracidade do atestado, serão solicitados documentos comprobatórios, tais como: cópias de notas fiscais, recibos, contratos, nota de empenho, Demonstrativo de Resultados, devendo ser enviados por e-mail, em até 4 (quatro) horas, contadas da solicitação, e enviados os originais ou cópia autenticada, via correio, em até 48 horas após a solicitação. </w:t>
      </w:r>
    </w:p>
    <w:p w14:paraId="744417B7" w14:textId="561F00F7" w:rsidR="00CE1AA1" w:rsidRPr="00714100" w:rsidRDefault="00CE1AA1" w:rsidP="00CE1AA1">
      <w:pPr>
        <w:autoSpaceDE w:val="0"/>
        <w:autoSpaceDN w:val="0"/>
        <w:adjustRightInd w:val="0"/>
        <w:spacing w:after="145"/>
        <w:jc w:val="both"/>
        <w:rPr>
          <w:rFonts w:ascii="Arial" w:eastAsiaTheme="minorHAnsi" w:hAnsi="Arial" w:cs="Arial"/>
          <w:color w:val="000000"/>
          <w:lang w:eastAsia="en-US"/>
        </w:rPr>
      </w:pPr>
      <w:r>
        <w:rPr>
          <w:rFonts w:ascii="Arial" w:eastAsiaTheme="minorHAnsi" w:hAnsi="Arial" w:cs="Arial"/>
          <w:b/>
          <w:bCs/>
          <w:color w:val="000000"/>
          <w:lang w:eastAsia="en-US"/>
        </w:rPr>
        <w:t>9</w:t>
      </w:r>
      <w:r w:rsidRPr="00714100">
        <w:rPr>
          <w:rFonts w:ascii="Arial" w:eastAsiaTheme="minorHAnsi" w:hAnsi="Arial" w:cs="Arial"/>
          <w:b/>
          <w:bCs/>
          <w:color w:val="000000"/>
          <w:lang w:eastAsia="en-US"/>
        </w:rPr>
        <w:t xml:space="preserve">.5.3.3. </w:t>
      </w:r>
      <w:r w:rsidRPr="00714100">
        <w:rPr>
          <w:rFonts w:ascii="Arial" w:eastAsiaTheme="minorHAnsi" w:hAnsi="Arial" w:cs="Arial"/>
          <w:color w:val="000000"/>
          <w:lang w:eastAsia="en-US"/>
        </w:rPr>
        <w:t xml:space="preserve">Todos os certificados deverão ser emitidos por órgãos competentes credenciados ao Ministério de Educação e Cultura – MEC, ou por profissional técnico legalmente qualificado e vinculado junto ao CREA com a devida Anotação de Responsabilidade Técnica – ART, exceto quando emitido por Concessionárias e Energia Elétrica subsidiada a ANEEL. </w:t>
      </w:r>
    </w:p>
    <w:p w14:paraId="2BF40880" w14:textId="13694DE9" w:rsidR="00CE1AA1" w:rsidRPr="00714100" w:rsidRDefault="00CE1AA1" w:rsidP="00CE1AA1">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9</w:t>
      </w:r>
      <w:r w:rsidRPr="00714100">
        <w:rPr>
          <w:rFonts w:ascii="Arial" w:eastAsiaTheme="minorHAnsi" w:hAnsi="Arial" w:cs="Arial"/>
          <w:b/>
          <w:bCs/>
          <w:lang w:eastAsia="en-US"/>
        </w:rPr>
        <w:t xml:space="preserve">.5.4. </w:t>
      </w:r>
      <w:r w:rsidRPr="00714100">
        <w:rPr>
          <w:rFonts w:ascii="Arial" w:eastAsiaTheme="minorHAnsi" w:hAnsi="Arial" w:cs="Arial"/>
          <w:lang w:eastAsia="en-US"/>
        </w:rPr>
        <w:t xml:space="preserve">Comprovação do certificado de registro cadastral (CRC) junto a Copel nos itens: </w:t>
      </w:r>
    </w:p>
    <w:p w14:paraId="4BF6EAA5" w14:textId="5FE9603E" w:rsidR="00CE1AA1" w:rsidRPr="00977A3C" w:rsidRDefault="00CE1AA1" w:rsidP="00977A3C">
      <w:pPr>
        <w:pStyle w:val="PargrafodaLista"/>
        <w:numPr>
          <w:ilvl w:val="0"/>
          <w:numId w:val="56"/>
        </w:numPr>
        <w:autoSpaceDE w:val="0"/>
        <w:autoSpaceDN w:val="0"/>
        <w:adjustRightInd w:val="0"/>
        <w:spacing w:after="120"/>
        <w:jc w:val="both"/>
        <w:rPr>
          <w:rFonts w:ascii="Arial" w:eastAsiaTheme="minorHAnsi" w:hAnsi="Arial" w:cs="Arial"/>
          <w:sz w:val="24"/>
          <w:szCs w:val="24"/>
        </w:rPr>
      </w:pPr>
      <w:r w:rsidRPr="00977A3C">
        <w:rPr>
          <w:rFonts w:ascii="Arial" w:eastAsiaTheme="minorHAnsi" w:hAnsi="Arial" w:cs="Arial"/>
          <w:sz w:val="24"/>
          <w:szCs w:val="24"/>
        </w:rPr>
        <w:t xml:space="preserve">Topografia para redes elétricas; </w:t>
      </w:r>
    </w:p>
    <w:p w14:paraId="5A94951B" w14:textId="78598363" w:rsidR="00CE1AA1" w:rsidRPr="00977A3C" w:rsidRDefault="00CE1AA1" w:rsidP="00977A3C">
      <w:pPr>
        <w:pStyle w:val="PargrafodaLista"/>
        <w:numPr>
          <w:ilvl w:val="0"/>
          <w:numId w:val="56"/>
        </w:numPr>
        <w:autoSpaceDE w:val="0"/>
        <w:autoSpaceDN w:val="0"/>
        <w:adjustRightInd w:val="0"/>
        <w:spacing w:after="120"/>
        <w:jc w:val="both"/>
        <w:rPr>
          <w:rFonts w:ascii="Arial" w:eastAsiaTheme="minorHAnsi" w:hAnsi="Arial" w:cs="Arial"/>
          <w:sz w:val="24"/>
          <w:szCs w:val="24"/>
        </w:rPr>
      </w:pPr>
      <w:r w:rsidRPr="00977A3C">
        <w:rPr>
          <w:rFonts w:ascii="Arial" w:eastAsiaTheme="minorHAnsi" w:hAnsi="Arial" w:cs="Arial"/>
          <w:sz w:val="24"/>
          <w:szCs w:val="24"/>
        </w:rPr>
        <w:t xml:space="preserve">Construção de redes elétricas por particular; </w:t>
      </w:r>
    </w:p>
    <w:p w14:paraId="11E36EC7" w14:textId="77777777" w:rsidR="00977A3C" w:rsidRDefault="00CE1AA1" w:rsidP="005B2134">
      <w:pPr>
        <w:pStyle w:val="PargrafodaLista"/>
        <w:numPr>
          <w:ilvl w:val="0"/>
          <w:numId w:val="56"/>
        </w:numPr>
        <w:autoSpaceDE w:val="0"/>
        <w:autoSpaceDN w:val="0"/>
        <w:adjustRightInd w:val="0"/>
        <w:spacing w:after="120"/>
        <w:jc w:val="both"/>
        <w:rPr>
          <w:rFonts w:ascii="Arial" w:eastAsiaTheme="minorHAnsi" w:hAnsi="Arial" w:cs="Arial"/>
          <w:sz w:val="24"/>
          <w:szCs w:val="24"/>
        </w:rPr>
      </w:pPr>
      <w:r w:rsidRPr="00977A3C">
        <w:rPr>
          <w:rFonts w:ascii="Arial" w:eastAsiaTheme="minorHAnsi" w:hAnsi="Arial" w:cs="Arial"/>
          <w:sz w:val="24"/>
          <w:szCs w:val="24"/>
        </w:rPr>
        <w:t xml:space="preserve">Projeto de Redes Elétricas; </w:t>
      </w:r>
    </w:p>
    <w:p w14:paraId="6ED115E3" w14:textId="7467C5B4" w:rsidR="00CE1AA1" w:rsidRPr="00977A3C" w:rsidRDefault="00CE1AA1" w:rsidP="005B2134">
      <w:pPr>
        <w:pStyle w:val="PargrafodaLista"/>
        <w:numPr>
          <w:ilvl w:val="0"/>
          <w:numId w:val="56"/>
        </w:numPr>
        <w:autoSpaceDE w:val="0"/>
        <w:autoSpaceDN w:val="0"/>
        <w:adjustRightInd w:val="0"/>
        <w:spacing w:after="120"/>
        <w:jc w:val="both"/>
        <w:rPr>
          <w:rFonts w:ascii="Arial" w:eastAsiaTheme="minorHAnsi" w:hAnsi="Arial" w:cs="Arial"/>
          <w:sz w:val="24"/>
          <w:szCs w:val="24"/>
        </w:rPr>
      </w:pPr>
      <w:r w:rsidRPr="00977A3C">
        <w:rPr>
          <w:rFonts w:ascii="Arial" w:eastAsiaTheme="minorHAnsi" w:hAnsi="Arial" w:cs="Arial"/>
          <w:sz w:val="24"/>
          <w:szCs w:val="24"/>
        </w:rPr>
        <w:t xml:space="preserve">Manutenção preventiva e corretiva de redes elétricas linha viva. </w:t>
      </w:r>
    </w:p>
    <w:p w14:paraId="664196AE" w14:textId="71AF111B" w:rsidR="00CE1AA1" w:rsidRPr="00714100" w:rsidRDefault="00CE1AA1" w:rsidP="00CE1AA1">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9</w:t>
      </w:r>
      <w:r w:rsidRPr="00714100">
        <w:rPr>
          <w:rFonts w:ascii="Arial" w:eastAsiaTheme="minorHAnsi" w:hAnsi="Arial" w:cs="Arial"/>
          <w:b/>
          <w:bCs/>
          <w:lang w:eastAsia="en-US"/>
        </w:rPr>
        <w:t xml:space="preserve">.5.5. </w:t>
      </w:r>
      <w:r w:rsidRPr="00714100">
        <w:rPr>
          <w:rFonts w:ascii="Arial" w:eastAsiaTheme="minorHAnsi" w:hAnsi="Arial" w:cs="Arial"/>
          <w:lang w:eastAsia="en-US"/>
        </w:rPr>
        <w:t>Declarações</w:t>
      </w:r>
      <w:r w:rsidR="00AB5A5E" w:rsidRPr="00AB5A5E">
        <w:rPr>
          <w:rFonts w:ascii="Arial" w:eastAsiaTheme="minorHAnsi" w:hAnsi="Arial" w:cs="Arial"/>
          <w:lang w:eastAsia="en-US"/>
        </w:rPr>
        <w:t>, conforme modelo disponibilizado no anexo do Edital, de que</w:t>
      </w:r>
      <w:r w:rsidRPr="00714100">
        <w:rPr>
          <w:rFonts w:ascii="Arial" w:eastAsiaTheme="minorHAnsi" w:hAnsi="Arial" w:cs="Arial"/>
          <w:lang w:eastAsia="en-US"/>
        </w:rPr>
        <w:t xml:space="preserve">: </w:t>
      </w:r>
    </w:p>
    <w:p w14:paraId="7D3E7CBB" w14:textId="31F7D0BF" w:rsidR="00CE1AA1" w:rsidRPr="00AB5A5E" w:rsidRDefault="00CE1AA1" w:rsidP="00CE1AA1">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9</w:t>
      </w:r>
      <w:r w:rsidRPr="00714100">
        <w:rPr>
          <w:rFonts w:ascii="Arial" w:eastAsiaTheme="minorHAnsi" w:hAnsi="Arial" w:cs="Arial"/>
          <w:b/>
          <w:bCs/>
          <w:lang w:eastAsia="en-US"/>
        </w:rPr>
        <w:t>.5.5.1</w:t>
      </w:r>
      <w:r w:rsidR="00AB5A5E">
        <w:rPr>
          <w:rFonts w:ascii="Arial" w:eastAsiaTheme="minorHAnsi" w:hAnsi="Arial" w:cs="Arial"/>
          <w:b/>
          <w:bCs/>
          <w:lang w:eastAsia="en-US"/>
        </w:rPr>
        <w:t xml:space="preserve">. </w:t>
      </w:r>
      <w:r w:rsidRPr="00AB5A5E">
        <w:rPr>
          <w:rFonts w:ascii="Arial" w:eastAsiaTheme="minorHAnsi" w:hAnsi="Arial" w:cs="Arial"/>
          <w:lang w:eastAsia="en-US"/>
        </w:rPr>
        <w:t xml:space="preserve">Anexo III – Unificada; </w:t>
      </w:r>
    </w:p>
    <w:p w14:paraId="614404DF" w14:textId="50F1DA93" w:rsidR="00CE1AA1" w:rsidRPr="00AB5A5E" w:rsidRDefault="00CE1AA1" w:rsidP="00CE1AA1">
      <w:pPr>
        <w:autoSpaceDE w:val="0"/>
        <w:autoSpaceDN w:val="0"/>
        <w:adjustRightInd w:val="0"/>
        <w:spacing w:after="120"/>
        <w:jc w:val="both"/>
        <w:rPr>
          <w:rFonts w:ascii="Arial" w:eastAsiaTheme="minorHAnsi" w:hAnsi="Arial" w:cs="Arial"/>
          <w:lang w:eastAsia="en-US"/>
        </w:rPr>
      </w:pPr>
      <w:r w:rsidRPr="00AB5A5E">
        <w:rPr>
          <w:rFonts w:ascii="Arial" w:eastAsiaTheme="minorHAnsi" w:hAnsi="Arial" w:cs="Arial"/>
          <w:b/>
          <w:bCs/>
          <w:lang w:eastAsia="en-US"/>
        </w:rPr>
        <w:t>9.5.5.2</w:t>
      </w:r>
      <w:r w:rsidR="00AB5A5E">
        <w:rPr>
          <w:rFonts w:ascii="Arial" w:eastAsiaTheme="minorHAnsi" w:hAnsi="Arial" w:cs="Arial"/>
          <w:b/>
          <w:bCs/>
          <w:lang w:eastAsia="en-US"/>
        </w:rPr>
        <w:t>.</w:t>
      </w:r>
      <w:r w:rsidRPr="00AB5A5E">
        <w:rPr>
          <w:rFonts w:ascii="Arial" w:eastAsiaTheme="minorHAnsi" w:hAnsi="Arial" w:cs="Arial"/>
          <w:b/>
          <w:bCs/>
          <w:lang w:eastAsia="en-US"/>
        </w:rPr>
        <w:t xml:space="preserve"> </w:t>
      </w:r>
      <w:r w:rsidRPr="00AB5A5E">
        <w:rPr>
          <w:rFonts w:ascii="Arial" w:eastAsiaTheme="minorHAnsi" w:hAnsi="Arial" w:cs="Arial"/>
          <w:lang w:eastAsia="en-US"/>
        </w:rPr>
        <w:t xml:space="preserve">Anexo V – Renúncia (facultativo); </w:t>
      </w:r>
    </w:p>
    <w:p w14:paraId="097BD16E" w14:textId="4F642BD1" w:rsidR="00CE1AA1" w:rsidRPr="00AB5A5E" w:rsidRDefault="00CE1AA1" w:rsidP="00CE1AA1">
      <w:pPr>
        <w:autoSpaceDE w:val="0"/>
        <w:autoSpaceDN w:val="0"/>
        <w:adjustRightInd w:val="0"/>
        <w:spacing w:after="120"/>
        <w:jc w:val="both"/>
        <w:rPr>
          <w:rFonts w:ascii="Arial" w:eastAsiaTheme="minorHAnsi" w:hAnsi="Arial" w:cs="Arial"/>
          <w:lang w:eastAsia="en-US"/>
        </w:rPr>
      </w:pPr>
      <w:r w:rsidRPr="00AB5A5E">
        <w:rPr>
          <w:rFonts w:ascii="Arial" w:eastAsiaTheme="minorHAnsi" w:hAnsi="Arial" w:cs="Arial"/>
          <w:b/>
          <w:bCs/>
          <w:lang w:eastAsia="en-US"/>
        </w:rPr>
        <w:t>9.5.5.3</w:t>
      </w:r>
      <w:r w:rsidR="00AB5A5E">
        <w:rPr>
          <w:rFonts w:ascii="Arial" w:eastAsiaTheme="minorHAnsi" w:hAnsi="Arial" w:cs="Arial"/>
          <w:b/>
          <w:bCs/>
          <w:lang w:eastAsia="en-US"/>
        </w:rPr>
        <w:t>.</w:t>
      </w:r>
      <w:r w:rsidRPr="00AB5A5E">
        <w:rPr>
          <w:rFonts w:ascii="Arial" w:eastAsiaTheme="minorHAnsi" w:hAnsi="Arial" w:cs="Arial"/>
          <w:b/>
          <w:bCs/>
          <w:lang w:eastAsia="en-US"/>
        </w:rPr>
        <w:t xml:space="preserve"> </w:t>
      </w:r>
      <w:r w:rsidRPr="00AB5A5E">
        <w:rPr>
          <w:rFonts w:ascii="Arial" w:eastAsiaTheme="minorHAnsi" w:hAnsi="Arial" w:cs="Arial"/>
          <w:lang w:eastAsia="en-US"/>
        </w:rPr>
        <w:t xml:space="preserve">Anexo VII – Normas de higiene e segurança do trabalho; </w:t>
      </w:r>
    </w:p>
    <w:p w14:paraId="6E1E2A72" w14:textId="087D70FC" w:rsidR="00CE1AA1" w:rsidRPr="00714100" w:rsidRDefault="00CE1AA1" w:rsidP="00CE1AA1">
      <w:pPr>
        <w:autoSpaceDE w:val="0"/>
        <w:autoSpaceDN w:val="0"/>
        <w:adjustRightInd w:val="0"/>
        <w:spacing w:after="120"/>
        <w:jc w:val="both"/>
        <w:rPr>
          <w:rFonts w:ascii="Arial" w:eastAsiaTheme="minorHAnsi" w:hAnsi="Arial" w:cs="Arial"/>
          <w:lang w:eastAsia="en-US"/>
        </w:rPr>
      </w:pPr>
      <w:r w:rsidRPr="00AB5A5E">
        <w:rPr>
          <w:rFonts w:ascii="Arial" w:eastAsiaTheme="minorHAnsi" w:hAnsi="Arial" w:cs="Arial"/>
          <w:b/>
          <w:bCs/>
          <w:lang w:eastAsia="en-US"/>
        </w:rPr>
        <w:t>9.5.5.3</w:t>
      </w:r>
      <w:r w:rsidR="00AB5A5E">
        <w:rPr>
          <w:rFonts w:ascii="Arial" w:eastAsiaTheme="minorHAnsi" w:hAnsi="Arial" w:cs="Arial"/>
          <w:b/>
          <w:bCs/>
          <w:lang w:eastAsia="en-US"/>
        </w:rPr>
        <w:t>.</w:t>
      </w:r>
      <w:r w:rsidRPr="00AB5A5E">
        <w:rPr>
          <w:rFonts w:ascii="Arial" w:eastAsiaTheme="minorHAnsi" w:hAnsi="Arial" w:cs="Arial"/>
          <w:b/>
          <w:bCs/>
          <w:lang w:eastAsia="en-US"/>
        </w:rPr>
        <w:t xml:space="preserve"> </w:t>
      </w:r>
      <w:r w:rsidRPr="00AB5A5E">
        <w:rPr>
          <w:rFonts w:ascii="Arial" w:eastAsiaTheme="minorHAnsi" w:hAnsi="Arial" w:cs="Arial"/>
          <w:lang w:eastAsia="en-US"/>
        </w:rPr>
        <w:t xml:space="preserve">Anexo </w:t>
      </w:r>
      <w:r w:rsidR="00AB5A5E">
        <w:rPr>
          <w:rFonts w:ascii="Arial" w:eastAsiaTheme="minorHAnsi" w:hAnsi="Arial" w:cs="Arial"/>
          <w:lang w:eastAsia="en-US"/>
        </w:rPr>
        <w:t>VIII</w:t>
      </w:r>
      <w:r w:rsidRPr="00AB5A5E">
        <w:rPr>
          <w:rFonts w:ascii="Arial" w:eastAsiaTheme="minorHAnsi" w:hAnsi="Arial" w:cs="Arial"/>
          <w:lang w:eastAsia="en-US"/>
        </w:rPr>
        <w:t xml:space="preserve"> – Aparelhamento, pessoal, e capacidade técnica, devendo constar:</w:t>
      </w:r>
      <w:r w:rsidRPr="00714100">
        <w:rPr>
          <w:rFonts w:ascii="Arial" w:eastAsiaTheme="minorHAnsi" w:hAnsi="Arial" w:cs="Arial"/>
          <w:lang w:eastAsia="en-US"/>
        </w:rPr>
        <w:t xml:space="preserve"> </w:t>
      </w:r>
    </w:p>
    <w:p w14:paraId="164F4E2E" w14:textId="6B2F6F46" w:rsidR="00CE1AA1" w:rsidRPr="00714100" w:rsidRDefault="00CE1AA1" w:rsidP="00CE1AA1">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9</w:t>
      </w:r>
      <w:r w:rsidRPr="00714100">
        <w:rPr>
          <w:rFonts w:ascii="Arial" w:eastAsiaTheme="minorHAnsi" w:hAnsi="Arial" w:cs="Arial"/>
          <w:b/>
          <w:bCs/>
          <w:lang w:eastAsia="en-US"/>
        </w:rPr>
        <w:t xml:space="preserve">.5.5.3.1 </w:t>
      </w:r>
      <w:r w:rsidRPr="00714100">
        <w:rPr>
          <w:rFonts w:ascii="Arial" w:eastAsiaTheme="minorHAnsi" w:hAnsi="Arial" w:cs="Arial"/>
          <w:lang w:eastAsia="en-US"/>
        </w:rPr>
        <w:t xml:space="preserve">Relação da equipe técnica que se encarregará da execução dos serviços objeto desta licitação, indicando, para cada profissional, a formação profissional, a função e o tempo de atividade na função, de acordo com as exigências do Termo de Referência; </w:t>
      </w:r>
    </w:p>
    <w:p w14:paraId="7B76EA70" w14:textId="695B1796" w:rsidR="00CE1AA1" w:rsidRPr="00714100" w:rsidRDefault="00CE1AA1" w:rsidP="00CE1AA1">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9</w:t>
      </w:r>
      <w:r w:rsidRPr="00714100">
        <w:rPr>
          <w:rFonts w:ascii="Arial" w:eastAsiaTheme="minorHAnsi" w:hAnsi="Arial" w:cs="Arial"/>
          <w:b/>
          <w:bCs/>
          <w:lang w:eastAsia="en-US"/>
        </w:rPr>
        <w:t>.5.8.3.2</w:t>
      </w:r>
      <w:r w:rsidR="00AB5A5E">
        <w:rPr>
          <w:rFonts w:ascii="Arial" w:eastAsiaTheme="minorHAnsi" w:hAnsi="Arial" w:cs="Arial"/>
          <w:b/>
          <w:bCs/>
          <w:lang w:eastAsia="en-US"/>
        </w:rPr>
        <w:t>.</w:t>
      </w:r>
      <w:r w:rsidRPr="00714100">
        <w:rPr>
          <w:rFonts w:ascii="Arial" w:eastAsiaTheme="minorHAnsi" w:hAnsi="Arial" w:cs="Arial"/>
          <w:b/>
          <w:bCs/>
          <w:lang w:eastAsia="en-US"/>
        </w:rPr>
        <w:t xml:space="preserve"> </w:t>
      </w:r>
      <w:r w:rsidRPr="00714100">
        <w:rPr>
          <w:rFonts w:ascii="Arial" w:eastAsiaTheme="minorHAnsi" w:hAnsi="Arial" w:cs="Arial"/>
          <w:lang w:eastAsia="en-US"/>
        </w:rPr>
        <w:t xml:space="preserve">Relação dos veículos e equipamentos, adequados para a realização dos serviços, indicando suas características técnicas de forma individualizada, como </w:t>
      </w:r>
      <w:r w:rsidRPr="00714100">
        <w:rPr>
          <w:rFonts w:ascii="Arial" w:eastAsiaTheme="minorHAnsi" w:hAnsi="Arial" w:cs="Arial"/>
          <w:lang w:eastAsia="en-US"/>
        </w:rPr>
        <w:lastRenderedPageBreak/>
        <w:t xml:space="preserve">marca modelo e ano de fabricação, capacidade de carga, potência, comprovando a sua disponibilidade e vinculação ao futuro contrato, conforme Termo de Referência. </w:t>
      </w:r>
    </w:p>
    <w:p w14:paraId="04961BB2" w14:textId="7922E3C9" w:rsidR="009D7158" w:rsidRDefault="009D7158" w:rsidP="00CE1AA1">
      <w:pPr>
        <w:autoSpaceDE w:val="0"/>
        <w:autoSpaceDN w:val="0"/>
        <w:adjustRightInd w:val="0"/>
        <w:spacing w:after="120"/>
        <w:jc w:val="both"/>
        <w:rPr>
          <w:rFonts w:ascii="Arial" w:eastAsiaTheme="minorHAnsi" w:hAnsi="Arial" w:cs="Arial"/>
          <w:b/>
          <w:bCs/>
          <w:lang w:eastAsia="en-US"/>
        </w:rPr>
      </w:pPr>
      <w:r w:rsidRPr="00AB5A5E">
        <w:rPr>
          <w:rFonts w:ascii="Arial" w:eastAsiaTheme="minorHAnsi" w:hAnsi="Arial" w:cs="Arial"/>
          <w:b/>
          <w:bCs/>
          <w:lang w:eastAsia="en-US"/>
        </w:rPr>
        <w:t>9.5.6</w:t>
      </w:r>
      <w:r>
        <w:rPr>
          <w:rFonts w:ascii="Arial" w:eastAsiaTheme="minorHAnsi" w:hAnsi="Arial" w:cs="Arial"/>
          <w:b/>
          <w:bCs/>
          <w:lang w:eastAsia="en-US"/>
        </w:rPr>
        <w:t xml:space="preserve">. </w:t>
      </w:r>
      <w:r w:rsidRPr="00554072">
        <w:rPr>
          <w:rFonts w:ascii="Arial" w:eastAsiaTheme="minorHAnsi" w:hAnsi="Arial" w:cs="Arial"/>
          <w:lang w:eastAsia="en-US"/>
        </w:rPr>
        <w:t>Atestado de Visita (</w:t>
      </w:r>
      <w:r w:rsidRPr="00554072">
        <w:rPr>
          <w:rFonts w:ascii="Arial" w:hAnsi="Arial" w:cs="Arial"/>
        </w:rPr>
        <w:t xml:space="preserve">Modelo Anexo </w:t>
      </w:r>
      <w:r>
        <w:rPr>
          <w:rFonts w:ascii="Arial" w:hAnsi="Arial" w:cs="Arial"/>
        </w:rPr>
        <w:t>X</w:t>
      </w:r>
      <w:r w:rsidRPr="00554072">
        <w:rPr>
          <w:rFonts w:ascii="Arial" w:hAnsi="Arial" w:cs="Arial"/>
        </w:rPr>
        <w:t>I</w:t>
      </w:r>
      <w:r w:rsidRPr="00554072">
        <w:rPr>
          <w:rFonts w:ascii="Arial" w:eastAsiaTheme="minorHAnsi" w:hAnsi="Arial" w:cs="Arial"/>
          <w:lang w:eastAsia="en-US"/>
        </w:rPr>
        <w:t xml:space="preserve">), expedido pelo licitador. A proponente, por meio de representante devidamente habilitado junto ao CREA/CAU, quando da visita ao local da obra deve obter, por sua exclusiva responsabilidade, toda a informação necessária para o preparo de sua proposta. </w:t>
      </w:r>
      <w:r w:rsidRPr="001E1674">
        <w:rPr>
          <w:rFonts w:ascii="Arial" w:eastAsiaTheme="minorHAnsi" w:hAnsi="Arial" w:cs="Arial"/>
          <w:b/>
          <w:bCs/>
          <w:u w:val="single"/>
          <w:lang w:eastAsia="en-US"/>
        </w:rPr>
        <w:t>OU</w:t>
      </w:r>
      <w:r w:rsidRPr="00554072">
        <w:rPr>
          <w:rFonts w:ascii="Arial" w:eastAsiaTheme="minorHAnsi" w:hAnsi="Arial" w:cs="Arial"/>
          <w:b/>
          <w:bCs/>
          <w:lang w:eastAsia="en-US"/>
        </w:rPr>
        <w:t xml:space="preserve"> </w:t>
      </w:r>
      <w:r>
        <w:rPr>
          <w:rFonts w:ascii="Arial" w:eastAsiaTheme="minorHAnsi" w:hAnsi="Arial" w:cs="Arial"/>
          <w:lang w:eastAsia="en-US"/>
        </w:rPr>
        <w:t>D</w:t>
      </w:r>
      <w:r w:rsidRPr="00554072">
        <w:rPr>
          <w:rFonts w:ascii="Arial" w:eastAsiaTheme="minorHAnsi" w:hAnsi="Arial" w:cs="Arial"/>
          <w:lang w:eastAsia="en-US"/>
        </w:rPr>
        <w:t xml:space="preserve">eclaração </w:t>
      </w:r>
      <w:r>
        <w:rPr>
          <w:rFonts w:ascii="Arial" w:eastAsiaTheme="minorHAnsi" w:hAnsi="Arial" w:cs="Arial"/>
          <w:lang w:eastAsia="en-US"/>
        </w:rPr>
        <w:t>F</w:t>
      </w:r>
      <w:r w:rsidRPr="00554072">
        <w:rPr>
          <w:rFonts w:ascii="Arial" w:eastAsiaTheme="minorHAnsi" w:hAnsi="Arial" w:cs="Arial"/>
          <w:lang w:eastAsia="en-US"/>
        </w:rPr>
        <w:t>ormal</w:t>
      </w:r>
      <w:r>
        <w:rPr>
          <w:rFonts w:ascii="Arial" w:eastAsiaTheme="minorHAnsi" w:hAnsi="Arial" w:cs="Arial"/>
          <w:lang w:eastAsia="en-US"/>
        </w:rPr>
        <w:t xml:space="preserve"> de Dispensa</w:t>
      </w:r>
      <w:r w:rsidRPr="00554072">
        <w:rPr>
          <w:rFonts w:ascii="Arial" w:eastAsiaTheme="minorHAnsi" w:hAnsi="Arial" w:cs="Arial"/>
          <w:lang w:eastAsia="en-US"/>
        </w:rPr>
        <w:t xml:space="preserve"> (</w:t>
      </w:r>
      <w:r w:rsidRPr="00554072">
        <w:rPr>
          <w:rFonts w:ascii="Arial" w:hAnsi="Arial" w:cs="Arial"/>
        </w:rPr>
        <w:t xml:space="preserve">Modelo Anexo </w:t>
      </w:r>
      <w:r>
        <w:rPr>
          <w:rFonts w:ascii="Arial" w:hAnsi="Arial" w:cs="Arial"/>
        </w:rPr>
        <w:t>XI</w:t>
      </w:r>
      <w:r>
        <w:rPr>
          <w:rFonts w:ascii="Arial" w:hAnsi="Arial" w:cs="Arial"/>
        </w:rPr>
        <w:t>-A</w:t>
      </w:r>
      <w:r w:rsidRPr="00554072">
        <w:rPr>
          <w:rFonts w:ascii="Arial" w:eastAsiaTheme="minorHAnsi" w:hAnsi="Arial" w:cs="Arial"/>
          <w:lang w:eastAsia="en-US"/>
        </w:rPr>
        <w:t xml:space="preserve">) assinada pelo responsável técnico da proponente, sob as penalidades da </w:t>
      </w:r>
      <w:r>
        <w:rPr>
          <w:rFonts w:ascii="Arial" w:eastAsiaTheme="minorHAnsi" w:hAnsi="Arial" w:cs="Arial"/>
          <w:lang w:eastAsia="en-US"/>
        </w:rPr>
        <w:t>L</w:t>
      </w:r>
      <w:r w:rsidRPr="00554072">
        <w:rPr>
          <w:rFonts w:ascii="Arial" w:eastAsiaTheme="minorHAnsi" w:hAnsi="Arial" w:cs="Arial"/>
          <w:lang w:eastAsia="en-US"/>
        </w:rPr>
        <w:t>ei, de que tem pleno conhecimento das condições e peculiaridades inerentes à natureza dos trabalhos, assumindo total responsabilidade por esse fato e informando que não o utilizará para quaisquer questionamentos futuros que ensejem avenças técnicas ou financeiras com a contratante;</w:t>
      </w:r>
    </w:p>
    <w:p w14:paraId="1C0CBF94" w14:textId="303E201C" w:rsidR="00CE1AA1" w:rsidRPr="00714100" w:rsidRDefault="00CE1AA1" w:rsidP="00CE1AA1">
      <w:pPr>
        <w:autoSpaceDE w:val="0"/>
        <w:autoSpaceDN w:val="0"/>
        <w:adjustRightInd w:val="0"/>
        <w:spacing w:after="120"/>
        <w:jc w:val="both"/>
        <w:rPr>
          <w:rFonts w:ascii="Arial" w:eastAsiaTheme="minorHAnsi" w:hAnsi="Arial" w:cs="Arial"/>
          <w:lang w:eastAsia="en-US"/>
        </w:rPr>
      </w:pPr>
      <w:r w:rsidRPr="00AB5A5E">
        <w:rPr>
          <w:rFonts w:ascii="Arial" w:eastAsiaTheme="minorHAnsi" w:hAnsi="Arial" w:cs="Arial"/>
          <w:b/>
          <w:bCs/>
          <w:lang w:eastAsia="en-US"/>
        </w:rPr>
        <w:t>9.5.</w:t>
      </w:r>
      <w:r w:rsidR="009D7158">
        <w:rPr>
          <w:rFonts w:ascii="Arial" w:eastAsiaTheme="minorHAnsi" w:hAnsi="Arial" w:cs="Arial"/>
          <w:b/>
          <w:bCs/>
          <w:lang w:eastAsia="en-US"/>
        </w:rPr>
        <w:t>7</w:t>
      </w:r>
      <w:r w:rsidRPr="00AB5A5E">
        <w:rPr>
          <w:rFonts w:ascii="Arial" w:eastAsiaTheme="minorHAnsi" w:hAnsi="Arial" w:cs="Arial"/>
          <w:b/>
          <w:bCs/>
          <w:lang w:eastAsia="en-US"/>
        </w:rPr>
        <w:t xml:space="preserve">. </w:t>
      </w:r>
      <w:r w:rsidRPr="00AB5A5E">
        <w:rPr>
          <w:rFonts w:ascii="Arial" w:eastAsiaTheme="minorHAnsi" w:hAnsi="Arial" w:cs="Arial"/>
          <w:lang w:eastAsia="en-US"/>
        </w:rPr>
        <w:t>Caso opte por não apresentar os documentos do item 10.5 junto aos documentos de habilitação, as licitantes devem estar cientes de que o prazo previsto para a assinatura da ata de registro de preços, momento em que deverá apresentar toda a documentação técnica complementar exigida (exceto as declarações, as quais deverão estar, obrigatoriamente, inseridas no envelope nº 0</w:t>
      </w:r>
      <w:r w:rsidR="00AB5A5E">
        <w:rPr>
          <w:rFonts w:ascii="Arial" w:eastAsiaTheme="minorHAnsi" w:hAnsi="Arial" w:cs="Arial"/>
          <w:lang w:eastAsia="en-US"/>
        </w:rPr>
        <w:t>1</w:t>
      </w:r>
      <w:r w:rsidRPr="00AB5A5E">
        <w:rPr>
          <w:rFonts w:ascii="Arial" w:eastAsiaTheme="minorHAnsi" w:hAnsi="Arial" w:cs="Arial"/>
          <w:lang w:eastAsia="en-US"/>
        </w:rPr>
        <w:t>), será de aproximadamente 5 (cinco) dias após a finalização da sessão ou julgamento de possíveis recursos.</w:t>
      </w:r>
      <w:r w:rsidRPr="00714100">
        <w:rPr>
          <w:rFonts w:ascii="Arial" w:eastAsiaTheme="minorHAnsi" w:hAnsi="Arial" w:cs="Arial"/>
          <w:lang w:eastAsia="en-US"/>
        </w:rPr>
        <w:t xml:space="preserve"> </w:t>
      </w:r>
    </w:p>
    <w:p w14:paraId="301E5208" w14:textId="249119B0" w:rsidR="00CE1AA1" w:rsidRPr="00714100" w:rsidRDefault="00CE1AA1" w:rsidP="00CE1AA1">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9</w:t>
      </w:r>
      <w:r w:rsidRPr="00714100">
        <w:rPr>
          <w:rFonts w:ascii="Arial" w:eastAsiaTheme="minorHAnsi" w:hAnsi="Arial" w:cs="Arial"/>
          <w:b/>
          <w:bCs/>
          <w:lang w:eastAsia="en-US"/>
        </w:rPr>
        <w:t>.5.</w:t>
      </w:r>
      <w:r w:rsidR="009D7158">
        <w:rPr>
          <w:rFonts w:ascii="Arial" w:eastAsiaTheme="minorHAnsi" w:hAnsi="Arial" w:cs="Arial"/>
          <w:b/>
          <w:bCs/>
          <w:lang w:eastAsia="en-US"/>
        </w:rPr>
        <w:t>8</w:t>
      </w:r>
      <w:r w:rsidRPr="00714100">
        <w:rPr>
          <w:rFonts w:ascii="Arial" w:eastAsiaTheme="minorHAnsi" w:hAnsi="Arial" w:cs="Arial"/>
          <w:b/>
          <w:bCs/>
          <w:lang w:eastAsia="en-US"/>
        </w:rPr>
        <w:t xml:space="preserve">. </w:t>
      </w:r>
      <w:r w:rsidRPr="00714100">
        <w:rPr>
          <w:rFonts w:ascii="Arial" w:eastAsiaTheme="minorHAnsi" w:hAnsi="Arial" w:cs="Arial"/>
          <w:lang w:eastAsia="en-US"/>
        </w:rPr>
        <w:t xml:space="preserve">As declarações emitidas pelo licitante deverão ser apresentadas no original e ser firmadas por representante legal da empresa. </w:t>
      </w:r>
    </w:p>
    <w:p w14:paraId="163DB867" w14:textId="44B29773" w:rsidR="00CE1AA1" w:rsidRPr="00714100" w:rsidRDefault="00CE1AA1" w:rsidP="00CE1AA1">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9</w:t>
      </w:r>
      <w:r w:rsidRPr="00714100">
        <w:rPr>
          <w:rFonts w:ascii="Arial" w:eastAsiaTheme="minorHAnsi" w:hAnsi="Arial" w:cs="Arial"/>
          <w:b/>
          <w:bCs/>
          <w:lang w:eastAsia="en-US"/>
        </w:rPr>
        <w:t>.5.</w:t>
      </w:r>
      <w:r w:rsidR="009D7158">
        <w:rPr>
          <w:rFonts w:ascii="Arial" w:eastAsiaTheme="minorHAnsi" w:hAnsi="Arial" w:cs="Arial"/>
          <w:b/>
          <w:bCs/>
          <w:lang w:eastAsia="en-US"/>
        </w:rPr>
        <w:t>9</w:t>
      </w:r>
      <w:r w:rsidRPr="00714100">
        <w:rPr>
          <w:rFonts w:ascii="Arial" w:eastAsiaTheme="minorHAnsi" w:hAnsi="Arial" w:cs="Arial"/>
          <w:b/>
          <w:bCs/>
          <w:lang w:eastAsia="en-US"/>
        </w:rPr>
        <w:t xml:space="preserve">. </w:t>
      </w:r>
      <w:r w:rsidRPr="00714100">
        <w:rPr>
          <w:rFonts w:ascii="Arial" w:eastAsiaTheme="minorHAnsi" w:hAnsi="Arial" w:cs="Arial"/>
          <w:lang w:eastAsia="en-US"/>
        </w:rPr>
        <w:t xml:space="preserve">Não serão aceitos documentos rasurados ou ilegíveis. </w:t>
      </w:r>
    </w:p>
    <w:p w14:paraId="58D8036F" w14:textId="33F6B3D0" w:rsidR="00CE1AA1" w:rsidRPr="00714100" w:rsidRDefault="00CE1AA1" w:rsidP="00CE1AA1">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9</w:t>
      </w:r>
      <w:r w:rsidRPr="00714100">
        <w:rPr>
          <w:rFonts w:ascii="Arial" w:eastAsiaTheme="minorHAnsi" w:hAnsi="Arial" w:cs="Arial"/>
          <w:b/>
          <w:bCs/>
          <w:lang w:eastAsia="en-US"/>
        </w:rPr>
        <w:t>.5.</w:t>
      </w:r>
      <w:r w:rsidR="009D7158">
        <w:rPr>
          <w:rFonts w:ascii="Arial" w:eastAsiaTheme="minorHAnsi" w:hAnsi="Arial" w:cs="Arial"/>
          <w:b/>
          <w:bCs/>
          <w:lang w:eastAsia="en-US"/>
        </w:rPr>
        <w:t>10</w:t>
      </w:r>
      <w:r w:rsidRPr="00714100">
        <w:rPr>
          <w:rFonts w:ascii="Arial" w:eastAsiaTheme="minorHAnsi" w:hAnsi="Arial" w:cs="Arial"/>
          <w:b/>
          <w:bCs/>
          <w:lang w:eastAsia="en-US"/>
        </w:rPr>
        <w:t xml:space="preserve">. </w:t>
      </w:r>
      <w:r w:rsidRPr="00714100">
        <w:rPr>
          <w:rFonts w:ascii="Arial" w:eastAsiaTheme="minorHAnsi" w:hAnsi="Arial" w:cs="Arial"/>
          <w:lang w:eastAsia="en-US"/>
        </w:rPr>
        <w:t xml:space="preserve">Todos os documentos deverão ser apresentados: </w:t>
      </w:r>
    </w:p>
    <w:p w14:paraId="7208A61E" w14:textId="77777777" w:rsidR="00CE1AA1" w:rsidRPr="00714100" w:rsidRDefault="00CE1AA1" w:rsidP="00CE1AA1">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lang w:eastAsia="en-US"/>
        </w:rPr>
        <w:t xml:space="preserve">a) Na forma prevista em lei, e quando não houver regulamentação específica, deverão sempre ser apresentados em nome da licitante e com o número do CNPJ ou CPF, se pessoa física; </w:t>
      </w:r>
    </w:p>
    <w:p w14:paraId="50D9C336" w14:textId="77777777" w:rsidR="00CE1AA1" w:rsidRPr="00714100" w:rsidRDefault="00CE1AA1" w:rsidP="00CE1AA1">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lang w:eastAsia="en-US"/>
        </w:rPr>
        <w:t xml:space="preserve">b) Em nome da matriz, se o licitante for a matriz; </w:t>
      </w:r>
    </w:p>
    <w:p w14:paraId="4D22C143" w14:textId="77777777" w:rsidR="00CE1AA1" w:rsidRPr="00714100" w:rsidRDefault="00CE1AA1" w:rsidP="00CE1AA1">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lang w:eastAsia="en-US"/>
        </w:rPr>
        <w:t xml:space="preserve">c) Em nome da filial, se o licitante for a filial, exceto aqueles documentos que, pela própria natureza, forem emitidos somente em nome da matriz; </w:t>
      </w:r>
    </w:p>
    <w:p w14:paraId="495D0E97" w14:textId="728864F3" w:rsidR="00CE1AA1" w:rsidRPr="00714100" w:rsidRDefault="00CE1AA1" w:rsidP="00CE1AA1">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lang w:eastAsia="en-US"/>
        </w:rPr>
        <w:t xml:space="preserve">d) </w:t>
      </w:r>
      <w:r w:rsidR="00D462C2" w:rsidRPr="00D462C2">
        <w:rPr>
          <w:rFonts w:ascii="Arial" w:eastAsiaTheme="minorHAnsi" w:hAnsi="Arial" w:cs="Arial"/>
          <w:lang w:eastAsia="en-US"/>
        </w:rPr>
        <w:t>Em cópia simples desde que acompanhadas do original</w:t>
      </w:r>
      <w:r w:rsidR="00D462C2">
        <w:rPr>
          <w:rFonts w:ascii="Arial" w:eastAsiaTheme="minorHAnsi" w:hAnsi="Arial" w:cs="Arial"/>
          <w:lang w:eastAsia="en-US"/>
        </w:rPr>
        <w:t xml:space="preserve">; </w:t>
      </w:r>
      <w:r w:rsidR="00D462C2" w:rsidRPr="00D462C2">
        <w:rPr>
          <w:rFonts w:ascii="Arial" w:eastAsiaTheme="minorHAnsi" w:hAnsi="Arial" w:cs="Arial"/>
          <w:lang w:eastAsia="en-US"/>
        </w:rPr>
        <w:t>Em cópia autenticada em cartório (por tabelião de notas ou por oficiais do Registro Civil das Pessoas Naturais)</w:t>
      </w:r>
      <w:r w:rsidR="00D462C2">
        <w:rPr>
          <w:rFonts w:ascii="Arial" w:eastAsiaTheme="minorHAnsi" w:hAnsi="Arial" w:cs="Arial"/>
          <w:lang w:eastAsia="en-US"/>
        </w:rPr>
        <w:t xml:space="preserve">; ou </w:t>
      </w:r>
      <w:r w:rsidR="00D462C2" w:rsidRPr="00724021">
        <w:rPr>
          <w:rFonts w:ascii="Arial" w:hAnsi="Arial" w:cs="Arial"/>
        </w:rPr>
        <w:t>Em publicações em órgão da Imprensa Oficial, desde que perfeitamente legíveis</w:t>
      </w:r>
      <w:r w:rsidRPr="00714100">
        <w:rPr>
          <w:rFonts w:ascii="Arial" w:eastAsiaTheme="minorHAnsi" w:hAnsi="Arial" w:cs="Arial"/>
          <w:lang w:eastAsia="en-US"/>
        </w:rPr>
        <w:t xml:space="preserve">. </w:t>
      </w:r>
    </w:p>
    <w:p w14:paraId="12059C3D" w14:textId="7F60F533" w:rsidR="00CE1AA1" w:rsidRPr="00714100" w:rsidRDefault="00CE1AA1" w:rsidP="00CE1AA1">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9</w:t>
      </w:r>
      <w:r w:rsidRPr="00714100">
        <w:rPr>
          <w:rFonts w:ascii="Arial" w:eastAsiaTheme="minorHAnsi" w:hAnsi="Arial" w:cs="Arial"/>
          <w:b/>
          <w:bCs/>
          <w:lang w:eastAsia="en-US"/>
        </w:rPr>
        <w:t>.5.1</w:t>
      </w:r>
      <w:r w:rsidR="009D7158">
        <w:rPr>
          <w:rFonts w:ascii="Arial" w:eastAsiaTheme="minorHAnsi" w:hAnsi="Arial" w:cs="Arial"/>
          <w:b/>
          <w:bCs/>
          <w:lang w:eastAsia="en-US"/>
        </w:rPr>
        <w:t>1</w:t>
      </w:r>
      <w:r w:rsidRPr="00714100">
        <w:rPr>
          <w:rFonts w:ascii="Arial" w:eastAsiaTheme="minorHAnsi" w:hAnsi="Arial" w:cs="Arial"/>
          <w:b/>
          <w:bCs/>
          <w:lang w:eastAsia="en-US"/>
        </w:rPr>
        <w:t xml:space="preserve">. </w:t>
      </w:r>
      <w:r w:rsidRPr="00714100">
        <w:rPr>
          <w:rFonts w:ascii="Arial" w:eastAsiaTheme="minorHAnsi" w:hAnsi="Arial" w:cs="Arial"/>
          <w:lang w:eastAsia="en-US"/>
        </w:rPr>
        <w:t xml:space="preserve">Todos os documentos emitidos em língua estrangeira deverão ser entregues acompanhados da tradução para a língua portuguesa, efetuada por tradutor juramentado. </w:t>
      </w:r>
    </w:p>
    <w:p w14:paraId="7C477A6B" w14:textId="61C30E21" w:rsidR="00CE1AA1" w:rsidRPr="00714100" w:rsidRDefault="00CE1AA1" w:rsidP="00CE1AA1">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9</w:t>
      </w:r>
      <w:r w:rsidRPr="00714100">
        <w:rPr>
          <w:rFonts w:ascii="Arial" w:eastAsiaTheme="minorHAnsi" w:hAnsi="Arial" w:cs="Arial"/>
          <w:b/>
          <w:bCs/>
          <w:lang w:eastAsia="en-US"/>
        </w:rPr>
        <w:t>.5.1</w:t>
      </w:r>
      <w:r w:rsidR="009D7158">
        <w:rPr>
          <w:rFonts w:ascii="Arial" w:eastAsiaTheme="minorHAnsi" w:hAnsi="Arial" w:cs="Arial"/>
          <w:b/>
          <w:bCs/>
          <w:lang w:eastAsia="en-US"/>
        </w:rPr>
        <w:t>2</w:t>
      </w:r>
      <w:r w:rsidRPr="00714100">
        <w:rPr>
          <w:rFonts w:ascii="Arial" w:eastAsiaTheme="minorHAnsi" w:hAnsi="Arial" w:cs="Arial"/>
          <w:b/>
          <w:bCs/>
          <w:lang w:eastAsia="en-US"/>
        </w:rPr>
        <w:t xml:space="preserve">. </w:t>
      </w:r>
      <w:r w:rsidRPr="00714100">
        <w:rPr>
          <w:rFonts w:ascii="Arial" w:eastAsiaTheme="minorHAnsi" w:hAnsi="Arial" w:cs="Arial"/>
          <w:lang w:eastAsia="en-US"/>
        </w:rPr>
        <w:t xml:space="preserve">Caso os documentos sejam de procedência estrangeira, deverão ser devidamente consularizados. </w:t>
      </w:r>
    </w:p>
    <w:p w14:paraId="5D3045CB" w14:textId="4C88D96F" w:rsidR="00CE1AA1" w:rsidRPr="00714100" w:rsidRDefault="00CE1AA1" w:rsidP="00CE1AA1">
      <w:pPr>
        <w:pStyle w:val="Default"/>
        <w:spacing w:after="120"/>
        <w:jc w:val="both"/>
        <w:rPr>
          <w:b/>
          <w:bCs/>
        </w:rPr>
      </w:pPr>
      <w:r>
        <w:rPr>
          <w:rFonts w:eastAsiaTheme="minorHAnsi"/>
          <w:b/>
          <w:bCs/>
          <w:color w:val="auto"/>
          <w:lang w:eastAsia="en-US"/>
        </w:rPr>
        <w:t>9</w:t>
      </w:r>
      <w:r w:rsidRPr="00714100">
        <w:rPr>
          <w:rFonts w:eastAsiaTheme="minorHAnsi"/>
          <w:b/>
          <w:bCs/>
          <w:color w:val="auto"/>
          <w:lang w:eastAsia="en-US"/>
        </w:rPr>
        <w:t>.5.1</w:t>
      </w:r>
      <w:r w:rsidR="009D7158">
        <w:rPr>
          <w:rFonts w:eastAsiaTheme="minorHAnsi"/>
          <w:b/>
          <w:bCs/>
          <w:color w:val="auto"/>
          <w:lang w:eastAsia="en-US"/>
        </w:rPr>
        <w:t>3</w:t>
      </w:r>
      <w:r w:rsidRPr="00714100">
        <w:rPr>
          <w:rFonts w:eastAsiaTheme="minorHAnsi"/>
          <w:b/>
          <w:bCs/>
          <w:color w:val="auto"/>
          <w:lang w:eastAsia="en-US"/>
        </w:rPr>
        <w:t xml:space="preserve">. </w:t>
      </w:r>
      <w:r w:rsidRPr="00714100">
        <w:rPr>
          <w:rFonts w:eastAsiaTheme="minorHAnsi"/>
          <w:color w:val="auto"/>
          <w:lang w:eastAsia="en-US"/>
        </w:rPr>
        <w:t>Os documentos de habilitação poderão ser apresentados em original, por cópia autenticada em cartório, ou ainda, por publicação em órgão de imprensa oficial ou impresso de sítios oficiais do órgão emissor.</w:t>
      </w:r>
    </w:p>
    <w:p w14:paraId="05C5B1D4" w14:textId="77777777" w:rsidR="00CE1AA1" w:rsidRDefault="00CE1AA1" w:rsidP="009212CA">
      <w:pPr>
        <w:autoSpaceDE w:val="0"/>
        <w:autoSpaceDN w:val="0"/>
        <w:adjustRightInd w:val="0"/>
        <w:rPr>
          <w:rFonts w:ascii="Arial" w:eastAsiaTheme="minorHAnsi" w:hAnsi="Arial" w:cs="Arial"/>
          <w:b/>
          <w:bCs/>
          <w:color w:val="000000"/>
          <w:lang w:eastAsia="en-US"/>
        </w:rPr>
      </w:pPr>
    </w:p>
    <w:p w14:paraId="154487DB" w14:textId="33A66DC0" w:rsidR="009212CA" w:rsidRPr="00714100" w:rsidRDefault="00CE1AA1" w:rsidP="009212CA">
      <w:pPr>
        <w:autoSpaceDE w:val="0"/>
        <w:autoSpaceDN w:val="0"/>
        <w:adjustRightInd w:val="0"/>
        <w:rPr>
          <w:rFonts w:ascii="Arial" w:eastAsiaTheme="minorHAnsi" w:hAnsi="Arial" w:cs="Arial"/>
          <w:color w:val="000000"/>
          <w:lang w:eastAsia="en-US"/>
        </w:rPr>
      </w:pPr>
      <w:r>
        <w:rPr>
          <w:rFonts w:ascii="Arial" w:eastAsiaTheme="minorHAnsi" w:hAnsi="Arial" w:cs="Arial"/>
          <w:b/>
          <w:bCs/>
          <w:color w:val="000000"/>
          <w:lang w:eastAsia="en-US"/>
        </w:rPr>
        <w:t>10</w:t>
      </w:r>
      <w:r w:rsidR="009212CA" w:rsidRPr="00714100">
        <w:rPr>
          <w:rFonts w:ascii="Arial" w:eastAsiaTheme="minorHAnsi" w:hAnsi="Arial" w:cs="Arial"/>
          <w:b/>
          <w:bCs/>
          <w:color w:val="000000"/>
          <w:lang w:eastAsia="en-US"/>
        </w:rPr>
        <w:t xml:space="preserve">. DO ENVELOPE DE PROPOSTA DE PREÇO </w:t>
      </w:r>
    </w:p>
    <w:p w14:paraId="482BD41F" w14:textId="77777777" w:rsidR="008C1D27" w:rsidRPr="00714100" w:rsidRDefault="008C1D27" w:rsidP="009212CA">
      <w:pPr>
        <w:autoSpaceDE w:val="0"/>
        <w:autoSpaceDN w:val="0"/>
        <w:adjustRightInd w:val="0"/>
        <w:rPr>
          <w:rFonts w:ascii="Arial" w:eastAsiaTheme="minorHAnsi" w:hAnsi="Arial" w:cs="Arial"/>
          <w:b/>
          <w:bCs/>
          <w:color w:val="000000"/>
          <w:lang w:eastAsia="en-US"/>
        </w:rPr>
      </w:pPr>
    </w:p>
    <w:p w14:paraId="011C9595" w14:textId="3E2C2E0D" w:rsidR="009212CA" w:rsidRPr="00714100" w:rsidRDefault="00F5755D" w:rsidP="002E07B2">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10</w:t>
      </w:r>
      <w:r w:rsidR="009212CA" w:rsidRPr="00714100">
        <w:rPr>
          <w:rFonts w:ascii="Arial" w:eastAsiaTheme="minorHAnsi" w:hAnsi="Arial" w:cs="Arial"/>
          <w:b/>
          <w:bCs/>
          <w:color w:val="000000"/>
          <w:lang w:eastAsia="en-US"/>
        </w:rPr>
        <w:t xml:space="preserve">.1. </w:t>
      </w:r>
      <w:r w:rsidR="009212CA" w:rsidRPr="00714100">
        <w:rPr>
          <w:rFonts w:ascii="Arial" w:eastAsiaTheme="minorHAnsi" w:hAnsi="Arial" w:cs="Arial"/>
          <w:color w:val="000000"/>
          <w:lang w:eastAsia="en-US"/>
        </w:rPr>
        <w:t>O envelope n.º 0</w:t>
      </w:r>
      <w:r w:rsidR="00C06C28">
        <w:rPr>
          <w:rFonts w:ascii="Arial" w:eastAsiaTheme="minorHAnsi" w:hAnsi="Arial" w:cs="Arial"/>
          <w:color w:val="000000"/>
          <w:lang w:eastAsia="en-US"/>
        </w:rPr>
        <w:t>2</w:t>
      </w:r>
      <w:r w:rsidR="009212CA" w:rsidRPr="00714100">
        <w:rPr>
          <w:rFonts w:ascii="Arial" w:eastAsiaTheme="minorHAnsi" w:hAnsi="Arial" w:cs="Arial"/>
          <w:color w:val="000000"/>
          <w:lang w:eastAsia="en-US"/>
        </w:rPr>
        <w:t xml:space="preserve"> – PROPOSTA DE PREÇO deverá conter: </w:t>
      </w:r>
    </w:p>
    <w:p w14:paraId="40A3315F" w14:textId="116FD471" w:rsidR="009212CA" w:rsidRPr="00714100" w:rsidRDefault="00F5755D" w:rsidP="002E07B2">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10</w:t>
      </w:r>
      <w:r w:rsidR="008C1D27" w:rsidRPr="00714100">
        <w:rPr>
          <w:rFonts w:ascii="Arial" w:eastAsiaTheme="minorHAnsi" w:hAnsi="Arial" w:cs="Arial"/>
          <w:b/>
          <w:bCs/>
          <w:color w:val="000000"/>
          <w:lang w:eastAsia="en-US"/>
        </w:rPr>
        <w:t>.1.1.</w:t>
      </w:r>
      <w:r w:rsidR="009212CA" w:rsidRPr="00714100">
        <w:rPr>
          <w:rFonts w:ascii="Arial" w:eastAsiaTheme="minorHAnsi" w:hAnsi="Arial" w:cs="Arial"/>
          <w:color w:val="000000"/>
          <w:lang w:eastAsia="en-US"/>
        </w:rPr>
        <w:t xml:space="preserve"> Proposta de Preço contendo as informações solicitadas no modelo do </w:t>
      </w:r>
      <w:r w:rsidR="009212CA" w:rsidRPr="00080306">
        <w:rPr>
          <w:rFonts w:ascii="Arial" w:eastAsiaTheme="minorHAnsi" w:hAnsi="Arial" w:cs="Arial"/>
          <w:color w:val="000000"/>
          <w:lang w:eastAsia="en-US"/>
        </w:rPr>
        <w:t>Anexo IV</w:t>
      </w:r>
      <w:r w:rsidR="009212CA" w:rsidRPr="00714100">
        <w:rPr>
          <w:rFonts w:ascii="Arial" w:eastAsiaTheme="minorHAnsi" w:hAnsi="Arial" w:cs="Arial"/>
          <w:color w:val="000000"/>
          <w:lang w:eastAsia="en-US"/>
        </w:rPr>
        <w:t xml:space="preserve"> deste Edital. </w:t>
      </w:r>
    </w:p>
    <w:p w14:paraId="4FA9E4DA" w14:textId="39FF94F3" w:rsidR="009212CA" w:rsidRPr="00714100" w:rsidRDefault="00F5755D" w:rsidP="002E07B2">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lastRenderedPageBreak/>
        <w:t>10</w:t>
      </w:r>
      <w:r w:rsidR="008C1D27" w:rsidRPr="00714100">
        <w:rPr>
          <w:rFonts w:ascii="Arial" w:eastAsiaTheme="minorHAnsi" w:hAnsi="Arial" w:cs="Arial"/>
          <w:b/>
          <w:bCs/>
          <w:color w:val="000000"/>
          <w:lang w:eastAsia="en-US"/>
        </w:rPr>
        <w:t>.1.1.1.</w:t>
      </w:r>
      <w:r w:rsidR="008C1D27" w:rsidRPr="00714100">
        <w:rPr>
          <w:rFonts w:ascii="Arial" w:eastAsiaTheme="minorHAnsi" w:hAnsi="Arial" w:cs="Arial"/>
          <w:color w:val="000000"/>
          <w:lang w:eastAsia="en-US"/>
        </w:rPr>
        <w:t xml:space="preserve"> </w:t>
      </w:r>
      <w:r w:rsidR="009212CA" w:rsidRPr="00714100">
        <w:rPr>
          <w:rFonts w:ascii="Arial" w:eastAsiaTheme="minorHAnsi" w:hAnsi="Arial" w:cs="Arial"/>
          <w:color w:val="000000"/>
          <w:lang w:eastAsia="en-US"/>
        </w:rPr>
        <w:t xml:space="preserve">A proposta deverá ser impressa, sem emendas, rasuras, acréscimos ou entrelinhas, em folhas rubricadas, numeradas, sendo a última datada e assinada pelo representante legal da empresa, claramente identificado. </w:t>
      </w:r>
    </w:p>
    <w:p w14:paraId="43BD4E3F" w14:textId="680E06C6" w:rsidR="009212CA" w:rsidRPr="00714100" w:rsidRDefault="00F5755D" w:rsidP="002E07B2">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10</w:t>
      </w:r>
      <w:r w:rsidR="008C1D27" w:rsidRPr="00714100">
        <w:rPr>
          <w:rFonts w:ascii="Arial" w:eastAsiaTheme="minorHAnsi" w:hAnsi="Arial" w:cs="Arial"/>
          <w:b/>
          <w:bCs/>
          <w:color w:val="000000"/>
          <w:lang w:eastAsia="en-US"/>
        </w:rPr>
        <w:t>.1.1.2.</w:t>
      </w:r>
      <w:r w:rsidR="008C1D27" w:rsidRPr="00714100">
        <w:rPr>
          <w:rFonts w:ascii="Arial" w:eastAsiaTheme="minorHAnsi" w:hAnsi="Arial" w:cs="Arial"/>
          <w:color w:val="000000"/>
          <w:lang w:eastAsia="en-US"/>
        </w:rPr>
        <w:t xml:space="preserve"> </w:t>
      </w:r>
      <w:r w:rsidR="009212CA" w:rsidRPr="00714100">
        <w:rPr>
          <w:rFonts w:ascii="Arial" w:eastAsiaTheme="minorHAnsi" w:hAnsi="Arial" w:cs="Arial"/>
          <w:color w:val="000000"/>
          <w:lang w:eastAsia="en-US"/>
        </w:rPr>
        <w:t xml:space="preserve">O valor cotado deve conter, no máximo duas casas decimais após a vírgula (R$ 0,00), em algarismos e por extenso, prevalecendo este último, em caso de divergência. </w:t>
      </w:r>
    </w:p>
    <w:p w14:paraId="506F9290" w14:textId="12D43646" w:rsidR="009212CA" w:rsidRPr="00714100" w:rsidRDefault="00F5755D" w:rsidP="002E07B2">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10</w:t>
      </w:r>
      <w:r w:rsidR="008C1D27" w:rsidRPr="00714100">
        <w:rPr>
          <w:rFonts w:ascii="Arial" w:eastAsiaTheme="minorHAnsi" w:hAnsi="Arial" w:cs="Arial"/>
          <w:b/>
          <w:bCs/>
          <w:color w:val="000000"/>
          <w:lang w:eastAsia="en-US"/>
        </w:rPr>
        <w:t>.1.1.3.</w:t>
      </w:r>
      <w:r w:rsidR="008C1D27" w:rsidRPr="00714100">
        <w:rPr>
          <w:rFonts w:ascii="Arial" w:eastAsiaTheme="minorHAnsi" w:hAnsi="Arial" w:cs="Arial"/>
          <w:color w:val="000000"/>
          <w:lang w:eastAsia="en-US"/>
        </w:rPr>
        <w:t xml:space="preserve"> </w:t>
      </w:r>
      <w:r w:rsidR="009212CA" w:rsidRPr="00714100">
        <w:rPr>
          <w:rFonts w:ascii="Arial" w:eastAsiaTheme="minorHAnsi" w:hAnsi="Arial" w:cs="Arial"/>
          <w:color w:val="000000"/>
          <w:lang w:eastAsia="en-US"/>
        </w:rPr>
        <w:t xml:space="preserve">No preço proposto para o objeto deverão estar inclusas todas as despesas, bem como, os encargos trabalhistas e sociais, fretes ou outros valores de natureza direta ou indireta, necessários à plena execução/entrega do objeto da licitação, não sendo admitidos acréscimos, encargos ou quaisquer outras despesas. </w:t>
      </w:r>
    </w:p>
    <w:p w14:paraId="635689AF" w14:textId="04395A8F" w:rsidR="009212CA" w:rsidRPr="00714100" w:rsidRDefault="00B009F6" w:rsidP="002E07B2">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10</w:t>
      </w:r>
      <w:r w:rsidR="0083241F" w:rsidRPr="00714100">
        <w:rPr>
          <w:rFonts w:ascii="Arial" w:eastAsiaTheme="minorHAnsi" w:hAnsi="Arial" w:cs="Arial"/>
          <w:b/>
          <w:bCs/>
          <w:color w:val="000000"/>
          <w:lang w:eastAsia="en-US"/>
        </w:rPr>
        <w:t>.1.2.</w:t>
      </w:r>
      <w:r w:rsidR="0083241F" w:rsidRPr="00714100">
        <w:rPr>
          <w:rFonts w:ascii="Arial" w:eastAsiaTheme="minorHAnsi" w:hAnsi="Arial" w:cs="Arial"/>
          <w:color w:val="000000"/>
          <w:lang w:eastAsia="en-US"/>
        </w:rPr>
        <w:t xml:space="preserve"> </w:t>
      </w:r>
      <w:r w:rsidR="009212CA" w:rsidRPr="00714100">
        <w:rPr>
          <w:rFonts w:ascii="Arial" w:eastAsiaTheme="minorHAnsi" w:hAnsi="Arial" w:cs="Arial"/>
          <w:color w:val="000000"/>
          <w:lang w:eastAsia="en-US"/>
        </w:rPr>
        <w:t xml:space="preserve">Declaração conforme o modelo do </w:t>
      </w:r>
      <w:r w:rsidR="009212CA" w:rsidRPr="006757DF">
        <w:rPr>
          <w:rFonts w:ascii="Arial" w:eastAsiaTheme="minorHAnsi" w:hAnsi="Arial" w:cs="Arial"/>
          <w:color w:val="000000"/>
          <w:lang w:eastAsia="en-US"/>
        </w:rPr>
        <w:t>Anexo V</w:t>
      </w:r>
      <w:r w:rsidR="002E07B2" w:rsidRPr="00714100">
        <w:rPr>
          <w:rFonts w:ascii="Arial" w:eastAsiaTheme="minorHAnsi" w:hAnsi="Arial" w:cs="Arial"/>
          <w:color w:val="000000"/>
          <w:lang w:eastAsia="en-US"/>
        </w:rPr>
        <w:t xml:space="preserve"> (Termo de Renúncia)</w:t>
      </w:r>
      <w:r w:rsidR="009212CA" w:rsidRPr="00714100">
        <w:rPr>
          <w:rFonts w:ascii="Arial" w:eastAsiaTheme="minorHAnsi" w:hAnsi="Arial" w:cs="Arial"/>
          <w:color w:val="000000"/>
          <w:lang w:eastAsia="en-US"/>
        </w:rPr>
        <w:t xml:space="preserve">. </w:t>
      </w:r>
    </w:p>
    <w:p w14:paraId="5FE378E9" w14:textId="1ADA88D4" w:rsidR="009212CA" w:rsidRPr="00714100" w:rsidRDefault="00B009F6" w:rsidP="002E07B2">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10</w:t>
      </w:r>
      <w:r w:rsidR="009212CA" w:rsidRPr="00714100">
        <w:rPr>
          <w:rFonts w:ascii="Arial" w:eastAsiaTheme="minorHAnsi" w:hAnsi="Arial" w:cs="Arial"/>
          <w:b/>
          <w:bCs/>
          <w:color w:val="000000"/>
          <w:lang w:eastAsia="en-US"/>
        </w:rPr>
        <w:t xml:space="preserve">.2. </w:t>
      </w:r>
      <w:r w:rsidR="009212CA" w:rsidRPr="00714100">
        <w:rPr>
          <w:rFonts w:ascii="Arial" w:eastAsiaTheme="minorHAnsi" w:hAnsi="Arial" w:cs="Arial"/>
          <w:color w:val="000000"/>
          <w:lang w:eastAsia="en-US"/>
        </w:rPr>
        <w:t xml:space="preserve">Serão desclassificadas as propostas: </w:t>
      </w:r>
    </w:p>
    <w:p w14:paraId="34A25BCF" w14:textId="3334D4A2" w:rsidR="009212CA" w:rsidRPr="00714100" w:rsidRDefault="00B009F6" w:rsidP="002E07B2">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10</w:t>
      </w:r>
      <w:r w:rsidR="005B4009" w:rsidRPr="00714100">
        <w:rPr>
          <w:rFonts w:ascii="Arial" w:eastAsiaTheme="minorHAnsi" w:hAnsi="Arial" w:cs="Arial"/>
          <w:b/>
          <w:bCs/>
          <w:color w:val="000000"/>
          <w:lang w:eastAsia="en-US"/>
        </w:rPr>
        <w:t xml:space="preserve">.2.1. </w:t>
      </w:r>
      <w:r w:rsidR="009212CA" w:rsidRPr="00714100">
        <w:rPr>
          <w:rFonts w:ascii="Arial" w:eastAsiaTheme="minorHAnsi" w:hAnsi="Arial" w:cs="Arial"/>
          <w:color w:val="000000"/>
          <w:lang w:eastAsia="en-US"/>
        </w:rPr>
        <w:t xml:space="preserve"> Cujo objeto não atenda as especificações, prazos e condições fixados neste edital; </w:t>
      </w:r>
    </w:p>
    <w:p w14:paraId="53A8F3E2" w14:textId="77A1B9B8" w:rsidR="009212CA" w:rsidRPr="00714100" w:rsidRDefault="00B009F6" w:rsidP="002E07B2">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10</w:t>
      </w:r>
      <w:r w:rsidR="005B4009" w:rsidRPr="00714100">
        <w:rPr>
          <w:rFonts w:ascii="Arial" w:eastAsiaTheme="minorHAnsi" w:hAnsi="Arial" w:cs="Arial"/>
          <w:b/>
          <w:bCs/>
          <w:color w:val="000000"/>
          <w:lang w:eastAsia="en-US"/>
        </w:rPr>
        <w:t xml:space="preserve">.2.2. </w:t>
      </w:r>
      <w:r w:rsidR="009212CA" w:rsidRPr="00714100">
        <w:rPr>
          <w:rFonts w:ascii="Arial" w:eastAsiaTheme="minorHAnsi" w:hAnsi="Arial" w:cs="Arial"/>
          <w:color w:val="000000"/>
          <w:lang w:eastAsia="en-US"/>
        </w:rPr>
        <w:t xml:space="preserve"> Que apresentem preço baseado exclusivamente em proposta dos demais proponentes; </w:t>
      </w:r>
    </w:p>
    <w:p w14:paraId="13A0FD38" w14:textId="3941D19E" w:rsidR="009212CA" w:rsidRPr="00714100" w:rsidRDefault="00B009F6" w:rsidP="002E07B2">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10</w:t>
      </w:r>
      <w:r w:rsidR="005B4009" w:rsidRPr="00714100">
        <w:rPr>
          <w:rFonts w:ascii="Arial" w:eastAsiaTheme="minorHAnsi" w:hAnsi="Arial" w:cs="Arial"/>
          <w:b/>
          <w:bCs/>
          <w:color w:val="000000"/>
          <w:lang w:eastAsia="en-US"/>
        </w:rPr>
        <w:t xml:space="preserve">.2.3. </w:t>
      </w:r>
      <w:r w:rsidR="009212CA" w:rsidRPr="00714100">
        <w:rPr>
          <w:rFonts w:ascii="Arial" w:eastAsiaTheme="minorHAnsi" w:hAnsi="Arial" w:cs="Arial"/>
          <w:color w:val="000000"/>
          <w:lang w:eastAsia="en-US"/>
        </w:rPr>
        <w:t xml:space="preserve">Que contenham vícios, por omissão, irregularidades e/ou defeitos capazes de dificultar o julgamento e que não sejam passíveis de saneamento na própria sessão; </w:t>
      </w:r>
    </w:p>
    <w:p w14:paraId="221F1833" w14:textId="5847015B" w:rsidR="009212CA" w:rsidRPr="00714100" w:rsidRDefault="00B009F6" w:rsidP="002E07B2">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10</w:t>
      </w:r>
      <w:r w:rsidR="005B4009" w:rsidRPr="00714100">
        <w:rPr>
          <w:rFonts w:ascii="Arial" w:eastAsiaTheme="minorHAnsi" w:hAnsi="Arial" w:cs="Arial"/>
          <w:b/>
          <w:bCs/>
          <w:color w:val="000000"/>
          <w:lang w:eastAsia="en-US"/>
        </w:rPr>
        <w:t xml:space="preserve">.2.4. </w:t>
      </w:r>
      <w:r w:rsidR="009212CA" w:rsidRPr="00714100">
        <w:rPr>
          <w:rFonts w:ascii="Arial" w:eastAsiaTheme="minorHAnsi" w:hAnsi="Arial" w:cs="Arial"/>
          <w:color w:val="000000"/>
          <w:lang w:eastAsia="en-US"/>
        </w:rPr>
        <w:t xml:space="preserve">Com valor superior aos preços máximos, unitário e total, fixados no presente Edital; </w:t>
      </w:r>
    </w:p>
    <w:p w14:paraId="1DF0219D" w14:textId="65D9A965" w:rsidR="009212CA" w:rsidRPr="00714100" w:rsidRDefault="00B009F6" w:rsidP="002E07B2">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10</w:t>
      </w:r>
      <w:r w:rsidR="005B4009" w:rsidRPr="00714100">
        <w:rPr>
          <w:rFonts w:ascii="Arial" w:eastAsiaTheme="minorHAnsi" w:hAnsi="Arial" w:cs="Arial"/>
          <w:b/>
          <w:bCs/>
          <w:color w:val="000000"/>
          <w:lang w:eastAsia="en-US"/>
        </w:rPr>
        <w:t xml:space="preserve">.2.5. </w:t>
      </w:r>
      <w:r w:rsidR="009212CA" w:rsidRPr="00714100">
        <w:rPr>
          <w:rFonts w:ascii="Arial" w:eastAsiaTheme="minorHAnsi" w:hAnsi="Arial" w:cs="Arial"/>
          <w:color w:val="000000"/>
          <w:lang w:eastAsia="en-US"/>
        </w:rPr>
        <w:t xml:space="preserve"> Com preços manifestamente inexequíveis, na forma do §1º</w:t>
      </w:r>
      <w:r w:rsidR="002E07B2" w:rsidRPr="00714100">
        <w:rPr>
          <w:rFonts w:ascii="Arial" w:eastAsiaTheme="minorHAnsi" w:hAnsi="Arial" w:cs="Arial"/>
          <w:color w:val="000000"/>
          <w:lang w:eastAsia="en-US"/>
        </w:rPr>
        <w:t xml:space="preserve">, inciso II, </w:t>
      </w:r>
      <w:r w:rsidR="009212CA" w:rsidRPr="00714100">
        <w:rPr>
          <w:rFonts w:ascii="Arial" w:eastAsiaTheme="minorHAnsi" w:hAnsi="Arial" w:cs="Arial"/>
          <w:color w:val="000000"/>
          <w:lang w:eastAsia="en-US"/>
        </w:rPr>
        <w:t xml:space="preserve">do art. </w:t>
      </w:r>
      <w:r w:rsidR="002E07B2" w:rsidRPr="00714100">
        <w:rPr>
          <w:rFonts w:ascii="Arial" w:eastAsiaTheme="minorHAnsi" w:hAnsi="Arial" w:cs="Arial"/>
          <w:color w:val="000000"/>
          <w:lang w:eastAsia="en-US"/>
        </w:rPr>
        <w:t>48</w:t>
      </w:r>
      <w:r w:rsidR="009212CA" w:rsidRPr="00714100">
        <w:rPr>
          <w:rFonts w:ascii="Arial" w:eastAsiaTheme="minorHAnsi" w:hAnsi="Arial" w:cs="Arial"/>
          <w:color w:val="000000"/>
          <w:lang w:eastAsia="en-US"/>
        </w:rPr>
        <w:t xml:space="preserve"> da Lei </w:t>
      </w:r>
      <w:r w:rsidR="002E07B2" w:rsidRPr="00714100">
        <w:rPr>
          <w:rFonts w:ascii="Arial" w:eastAsiaTheme="minorHAnsi" w:hAnsi="Arial" w:cs="Arial"/>
          <w:color w:val="000000"/>
          <w:lang w:eastAsia="en-US"/>
        </w:rPr>
        <w:t>Federal</w:t>
      </w:r>
      <w:r w:rsidR="009212CA" w:rsidRPr="00714100">
        <w:rPr>
          <w:rFonts w:ascii="Arial" w:eastAsiaTheme="minorHAnsi" w:hAnsi="Arial" w:cs="Arial"/>
          <w:color w:val="000000"/>
          <w:lang w:eastAsia="en-US"/>
        </w:rPr>
        <w:t xml:space="preserve"> n.º </w:t>
      </w:r>
      <w:r w:rsidR="002E07B2" w:rsidRPr="00714100">
        <w:rPr>
          <w:rFonts w:ascii="Arial" w:eastAsiaTheme="minorHAnsi" w:hAnsi="Arial" w:cs="Arial"/>
          <w:color w:val="000000"/>
          <w:lang w:eastAsia="en-US"/>
        </w:rPr>
        <w:t>8.666/93</w:t>
      </w:r>
      <w:r w:rsidR="009212CA" w:rsidRPr="00714100">
        <w:rPr>
          <w:rFonts w:ascii="Arial" w:eastAsiaTheme="minorHAnsi" w:hAnsi="Arial" w:cs="Arial"/>
          <w:color w:val="000000"/>
          <w:lang w:eastAsia="en-US"/>
        </w:rPr>
        <w:t xml:space="preserve">; </w:t>
      </w:r>
    </w:p>
    <w:p w14:paraId="3110E9DE" w14:textId="67183037" w:rsidR="009212CA" w:rsidRPr="00714100" w:rsidRDefault="00B009F6" w:rsidP="002E07B2">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10</w:t>
      </w:r>
      <w:r w:rsidR="005B4009" w:rsidRPr="00714100">
        <w:rPr>
          <w:rFonts w:ascii="Arial" w:eastAsiaTheme="minorHAnsi" w:hAnsi="Arial" w:cs="Arial"/>
          <w:b/>
          <w:bCs/>
          <w:color w:val="000000"/>
          <w:lang w:eastAsia="en-US"/>
        </w:rPr>
        <w:t xml:space="preserve">.2.6. </w:t>
      </w:r>
      <w:r w:rsidR="009212CA" w:rsidRPr="00714100">
        <w:rPr>
          <w:rFonts w:ascii="Arial" w:eastAsiaTheme="minorHAnsi" w:hAnsi="Arial" w:cs="Arial"/>
          <w:color w:val="000000"/>
          <w:lang w:eastAsia="en-US"/>
        </w:rPr>
        <w:t xml:space="preserve">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 </w:t>
      </w:r>
    </w:p>
    <w:p w14:paraId="70E8AC8F" w14:textId="6A532B89" w:rsidR="009212CA" w:rsidRPr="00714100" w:rsidRDefault="00B009F6" w:rsidP="002E07B2">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10</w:t>
      </w:r>
      <w:r w:rsidR="005B4009" w:rsidRPr="00714100">
        <w:rPr>
          <w:rFonts w:ascii="Arial" w:eastAsiaTheme="minorHAnsi" w:hAnsi="Arial" w:cs="Arial"/>
          <w:b/>
          <w:bCs/>
          <w:color w:val="000000"/>
          <w:lang w:eastAsia="en-US"/>
        </w:rPr>
        <w:t xml:space="preserve">.2.7. </w:t>
      </w:r>
      <w:r w:rsidR="009212CA" w:rsidRPr="00714100">
        <w:rPr>
          <w:rFonts w:ascii="Arial" w:eastAsiaTheme="minorHAnsi" w:hAnsi="Arial" w:cs="Arial"/>
          <w:color w:val="000000"/>
          <w:lang w:eastAsia="en-US"/>
        </w:rPr>
        <w:t xml:space="preserve">Que, após diligências, não forem corrigidas ou justificadas. </w:t>
      </w:r>
    </w:p>
    <w:p w14:paraId="2930CBA8" w14:textId="37127226" w:rsidR="009212CA" w:rsidRPr="00714100" w:rsidRDefault="00B009F6" w:rsidP="002E07B2">
      <w:pPr>
        <w:autoSpaceDE w:val="0"/>
        <w:autoSpaceDN w:val="0"/>
        <w:adjustRightInd w:val="0"/>
        <w:spacing w:after="120"/>
        <w:jc w:val="both"/>
        <w:rPr>
          <w:rFonts w:ascii="Arial" w:eastAsiaTheme="minorHAnsi" w:hAnsi="Arial" w:cs="Arial"/>
          <w:color w:val="000000"/>
          <w:lang w:eastAsia="en-US"/>
        </w:rPr>
      </w:pPr>
      <w:bookmarkStart w:id="2" w:name="_Hlk153547205"/>
      <w:r>
        <w:rPr>
          <w:rFonts w:ascii="Arial" w:eastAsiaTheme="minorHAnsi" w:hAnsi="Arial" w:cs="Arial"/>
          <w:b/>
          <w:bCs/>
          <w:color w:val="000000"/>
          <w:lang w:eastAsia="en-US"/>
        </w:rPr>
        <w:t>10</w:t>
      </w:r>
      <w:r w:rsidR="009212CA" w:rsidRPr="00714100">
        <w:rPr>
          <w:rFonts w:ascii="Arial" w:eastAsiaTheme="minorHAnsi" w:hAnsi="Arial" w:cs="Arial"/>
          <w:b/>
          <w:bCs/>
          <w:color w:val="000000"/>
          <w:lang w:eastAsia="en-US"/>
        </w:rPr>
        <w:t xml:space="preserve">.3. </w:t>
      </w:r>
      <w:bookmarkEnd w:id="2"/>
      <w:r w:rsidR="009212CA" w:rsidRPr="00714100">
        <w:rPr>
          <w:rFonts w:ascii="Arial" w:eastAsiaTheme="minorHAnsi" w:hAnsi="Arial" w:cs="Arial"/>
          <w:color w:val="000000"/>
          <w:lang w:eastAsia="en-US"/>
        </w:rPr>
        <w:t xml:space="preserve">A apresentação da proposta implicará: </w:t>
      </w:r>
    </w:p>
    <w:p w14:paraId="666C6A68" w14:textId="1C87C947" w:rsidR="005A50D4" w:rsidRPr="00714100" w:rsidRDefault="00B009F6" w:rsidP="00FB6AEC">
      <w:pPr>
        <w:spacing w:after="120"/>
        <w:jc w:val="both"/>
        <w:rPr>
          <w:rFonts w:ascii="Arial" w:eastAsia="MS Mincho" w:hAnsi="Arial" w:cs="Arial"/>
          <w:bCs/>
          <w:color w:val="000000"/>
        </w:rPr>
      </w:pPr>
      <w:r>
        <w:rPr>
          <w:rFonts w:ascii="Arial" w:eastAsiaTheme="minorHAnsi" w:hAnsi="Arial" w:cs="Arial"/>
          <w:b/>
          <w:bCs/>
          <w:color w:val="000000"/>
          <w:lang w:eastAsia="en-US"/>
        </w:rPr>
        <w:t>10</w:t>
      </w:r>
      <w:r w:rsidR="005B4009" w:rsidRPr="00714100">
        <w:rPr>
          <w:rFonts w:ascii="Arial" w:eastAsiaTheme="minorHAnsi" w:hAnsi="Arial" w:cs="Arial"/>
          <w:b/>
          <w:bCs/>
          <w:color w:val="000000"/>
          <w:lang w:eastAsia="en-US"/>
        </w:rPr>
        <w:t xml:space="preserve">.3.1. </w:t>
      </w:r>
      <w:r w:rsidR="009212CA" w:rsidRPr="00714100">
        <w:rPr>
          <w:rFonts w:ascii="Arial" w:eastAsiaTheme="minorHAnsi" w:hAnsi="Arial" w:cs="Arial"/>
          <w:color w:val="000000"/>
          <w:lang w:eastAsia="en-US"/>
        </w:rPr>
        <w:t xml:space="preserve"> </w:t>
      </w:r>
      <w:r w:rsidR="005A50D4" w:rsidRPr="00714100">
        <w:rPr>
          <w:rFonts w:ascii="Arial" w:eastAsia="MS Mincho" w:hAnsi="Arial" w:cs="Arial"/>
          <w:bCs/>
          <w:color w:val="000000"/>
        </w:rPr>
        <w:t xml:space="preserve">O prazo de validade das propostas comerciais deverá ser de, no mínimo, 60 (sessenta) dias, contados a partir da data limite para a apresentação das propostas, suspendendo-se este prazo na hipótese de interposição de recurso administrativo ou judicial. </w:t>
      </w:r>
    </w:p>
    <w:p w14:paraId="683B0B2B" w14:textId="77777777" w:rsidR="005A50D4" w:rsidRPr="00714100" w:rsidRDefault="005A50D4" w:rsidP="00FB6AEC">
      <w:pPr>
        <w:numPr>
          <w:ilvl w:val="0"/>
          <w:numId w:val="23"/>
        </w:numPr>
        <w:autoSpaceDE w:val="0"/>
        <w:autoSpaceDN w:val="0"/>
        <w:adjustRightInd w:val="0"/>
        <w:spacing w:after="120"/>
        <w:jc w:val="both"/>
        <w:rPr>
          <w:rFonts w:ascii="Arial" w:hAnsi="Arial" w:cs="Arial"/>
          <w:color w:val="000000"/>
        </w:rPr>
      </w:pPr>
      <w:r w:rsidRPr="00714100">
        <w:rPr>
          <w:rFonts w:ascii="Arial" w:hAnsi="Arial" w:cs="Arial"/>
          <w:color w:val="000000"/>
        </w:rPr>
        <w:t xml:space="preserve">A proposta que omitir o prazo de validade será considerada válida pelo período mínimo constante no item anterior. </w:t>
      </w:r>
    </w:p>
    <w:p w14:paraId="3C286656" w14:textId="77777777" w:rsidR="005A50D4" w:rsidRPr="00714100" w:rsidRDefault="005A50D4" w:rsidP="00FB6AEC">
      <w:pPr>
        <w:numPr>
          <w:ilvl w:val="0"/>
          <w:numId w:val="23"/>
        </w:numPr>
        <w:autoSpaceDE w:val="0"/>
        <w:autoSpaceDN w:val="0"/>
        <w:adjustRightInd w:val="0"/>
        <w:spacing w:after="120"/>
        <w:jc w:val="both"/>
        <w:rPr>
          <w:rFonts w:ascii="Arial" w:hAnsi="Arial" w:cs="Arial"/>
          <w:color w:val="000000"/>
        </w:rPr>
      </w:pPr>
      <w:r w:rsidRPr="00714100">
        <w:rPr>
          <w:rFonts w:ascii="Arial" w:hAnsi="Arial" w:cs="Arial"/>
        </w:rPr>
        <w:t>Na contagem do prazo excluir-se-á o dia de início e incluir-se-á o dia do vencimento.</w:t>
      </w:r>
    </w:p>
    <w:p w14:paraId="6E41D6FE" w14:textId="572AEB50" w:rsidR="009212CA" w:rsidRPr="00714100" w:rsidRDefault="00B009F6" w:rsidP="00FB6AE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10</w:t>
      </w:r>
      <w:r w:rsidR="005B4009" w:rsidRPr="00714100">
        <w:rPr>
          <w:rFonts w:ascii="Arial" w:eastAsiaTheme="minorHAnsi" w:hAnsi="Arial" w:cs="Arial"/>
          <w:b/>
          <w:bCs/>
          <w:color w:val="000000"/>
          <w:lang w:eastAsia="en-US"/>
        </w:rPr>
        <w:t xml:space="preserve">.3.2. </w:t>
      </w:r>
      <w:r w:rsidR="009212CA" w:rsidRPr="00714100">
        <w:rPr>
          <w:rFonts w:ascii="Arial" w:eastAsiaTheme="minorHAnsi" w:hAnsi="Arial" w:cs="Arial"/>
          <w:color w:val="000000"/>
          <w:lang w:eastAsia="en-US"/>
        </w:rPr>
        <w:t xml:space="preserve"> Conhecimento de todas as cláusulas e condições estabelecidas por este Edital e seus Anexos, bem como dos projetos, encargos gerais, especificações, quantitativos e condições para execução dos serviços, sujeitando-se ao gerenciamento e fiscalização do Município de </w:t>
      </w:r>
      <w:r w:rsidR="004532F1" w:rsidRPr="00714100">
        <w:rPr>
          <w:rFonts w:ascii="Arial" w:eastAsiaTheme="minorHAnsi" w:hAnsi="Arial" w:cs="Arial"/>
          <w:color w:val="000000"/>
          <w:lang w:eastAsia="en-US"/>
        </w:rPr>
        <w:t>Itambaracá</w:t>
      </w:r>
      <w:r w:rsidR="009212CA" w:rsidRPr="00714100">
        <w:rPr>
          <w:rFonts w:ascii="Arial" w:eastAsiaTheme="minorHAnsi" w:hAnsi="Arial" w:cs="Arial"/>
          <w:color w:val="000000"/>
          <w:lang w:eastAsia="en-US"/>
        </w:rPr>
        <w:t xml:space="preserve">. </w:t>
      </w:r>
    </w:p>
    <w:p w14:paraId="6EE1C3D5" w14:textId="7BBEDD72" w:rsidR="009212CA" w:rsidRPr="00714100" w:rsidRDefault="00B009F6" w:rsidP="00FB6AE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10</w:t>
      </w:r>
      <w:r w:rsidR="005B4009" w:rsidRPr="00714100">
        <w:rPr>
          <w:rFonts w:ascii="Arial" w:eastAsiaTheme="minorHAnsi" w:hAnsi="Arial" w:cs="Arial"/>
          <w:b/>
          <w:bCs/>
          <w:color w:val="000000"/>
          <w:lang w:eastAsia="en-US"/>
        </w:rPr>
        <w:t xml:space="preserve">.3.3. </w:t>
      </w:r>
      <w:r w:rsidR="009212CA" w:rsidRPr="00714100">
        <w:rPr>
          <w:rFonts w:ascii="Arial" w:eastAsiaTheme="minorHAnsi" w:hAnsi="Arial" w:cs="Arial"/>
          <w:color w:val="000000"/>
          <w:lang w:eastAsia="en-US"/>
        </w:rPr>
        <w:t xml:space="preserve">Ciência das condições locais para a execução do objeto e entrega da obra. </w:t>
      </w:r>
    </w:p>
    <w:p w14:paraId="6622C26E" w14:textId="77777777" w:rsidR="009212CA" w:rsidRPr="00714100" w:rsidRDefault="009212CA" w:rsidP="009212CA">
      <w:pPr>
        <w:autoSpaceDE w:val="0"/>
        <w:autoSpaceDN w:val="0"/>
        <w:adjustRightInd w:val="0"/>
        <w:rPr>
          <w:rFonts w:ascii="Arial" w:eastAsiaTheme="minorHAnsi" w:hAnsi="Arial" w:cs="Arial"/>
          <w:color w:val="000000"/>
          <w:lang w:eastAsia="en-US"/>
        </w:rPr>
      </w:pPr>
    </w:p>
    <w:p w14:paraId="4C788239" w14:textId="7543AF73" w:rsidR="003F7691" w:rsidRPr="00714100" w:rsidRDefault="00BB69F7" w:rsidP="00BB69F7">
      <w:pPr>
        <w:autoSpaceDE w:val="0"/>
        <w:autoSpaceDN w:val="0"/>
        <w:adjustRightInd w:val="0"/>
        <w:rPr>
          <w:rFonts w:ascii="Arial" w:eastAsiaTheme="minorHAnsi" w:hAnsi="Arial" w:cs="Arial"/>
          <w:b/>
          <w:bCs/>
          <w:color w:val="000000"/>
          <w:lang w:eastAsia="en-US"/>
        </w:rPr>
      </w:pPr>
      <w:r w:rsidRPr="00714100">
        <w:rPr>
          <w:rFonts w:ascii="Arial" w:eastAsiaTheme="minorHAnsi" w:hAnsi="Arial" w:cs="Arial"/>
          <w:b/>
          <w:bCs/>
          <w:color w:val="000000"/>
          <w:lang w:eastAsia="en-US"/>
        </w:rPr>
        <w:lastRenderedPageBreak/>
        <w:t>11. DA SESSÃO PÚBLICA DE ABERTURA D</w:t>
      </w:r>
      <w:r w:rsidR="00D72794">
        <w:rPr>
          <w:rFonts w:ascii="Arial" w:eastAsiaTheme="minorHAnsi" w:hAnsi="Arial" w:cs="Arial"/>
          <w:b/>
          <w:bCs/>
          <w:color w:val="000000"/>
          <w:lang w:eastAsia="en-US"/>
        </w:rPr>
        <w:t xml:space="preserve">OS ENVELOPES DE HABILITAÇÃO E </w:t>
      </w:r>
      <w:r w:rsidRPr="00714100">
        <w:rPr>
          <w:rFonts w:ascii="Arial" w:eastAsiaTheme="minorHAnsi" w:hAnsi="Arial" w:cs="Arial"/>
          <w:b/>
          <w:bCs/>
          <w:color w:val="000000"/>
          <w:lang w:eastAsia="en-US"/>
        </w:rPr>
        <w:t>PROPOSTAS</w:t>
      </w:r>
      <w:r w:rsidR="00D72794">
        <w:rPr>
          <w:rFonts w:ascii="Arial" w:eastAsiaTheme="minorHAnsi" w:hAnsi="Arial" w:cs="Arial"/>
          <w:b/>
          <w:bCs/>
          <w:color w:val="000000"/>
          <w:lang w:eastAsia="en-US"/>
        </w:rPr>
        <w:t xml:space="preserve"> DE PREÇOS</w:t>
      </w:r>
    </w:p>
    <w:p w14:paraId="2D6E9682" w14:textId="5ECF2983" w:rsidR="00BB69F7" w:rsidRPr="00714100" w:rsidRDefault="00BB69F7" w:rsidP="00BB69F7">
      <w:pPr>
        <w:autoSpaceDE w:val="0"/>
        <w:autoSpaceDN w:val="0"/>
        <w:adjustRightInd w:val="0"/>
        <w:rPr>
          <w:rFonts w:ascii="Arial" w:eastAsiaTheme="minorHAnsi" w:hAnsi="Arial" w:cs="Arial"/>
          <w:color w:val="000000"/>
          <w:lang w:eastAsia="en-US"/>
        </w:rPr>
      </w:pPr>
      <w:r w:rsidRPr="00714100">
        <w:rPr>
          <w:rFonts w:ascii="Arial" w:eastAsiaTheme="minorHAnsi" w:hAnsi="Arial" w:cs="Arial"/>
          <w:b/>
          <w:bCs/>
          <w:color w:val="000000"/>
          <w:lang w:eastAsia="en-US"/>
        </w:rPr>
        <w:t xml:space="preserve"> </w:t>
      </w:r>
    </w:p>
    <w:p w14:paraId="40AF45D7" w14:textId="3F814AF1" w:rsidR="00BB69F7" w:rsidRPr="00714100" w:rsidRDefault="00BB69F7" w:rsidP="00BB69F7">
      <w:pPr>
        <w:pStyle w:val="Default"/>
        <w:spacing w:after="120"/>
        <w:jc w:val="both"/>
        <w:rPr>
          <w:rFonts w:eastAsiaTheme="minorHAnsi"/>
          <w:lang w:eastAsia="en-US"/>
        </w:rPr>
      </w:pPr>
      <w:r w:rsidRPr="00714100">
        <w:rPr>
          <w:rFonts w:eastAsiaTheme="minorHAnsi"/>
          <w:b/>
          <w:bCs/>
          <w:lang w:eastAsia="en-US"/>
        </w:rPr>
        <w:t xml:space="preserve">11.1. </w:t>
      </w:r>
      <w:r w:rsidRPr="00714100">
        <w:rPr>
          <w:rFonts w:eastAsiaTheme="minorHAnsi"/>
          <w:lang w:eastAsia="en-US"/>
        </w:rPr>
        <w:t xml:space="preserve">No dia, hora e local designados neste Edital, na presença das licitantes e demais pessoas presentes ao ato público, o Presidente da Comissão de Licitações declarará aberta a sessão e anunciará o nome dos licitantes que apresentaram os envelopes, momento em que não mais caberá desistência da proposta. </w:t>
      </w:r>
    </w:p>
    <w:p w14:paraId="1F171FBA" w14:textId="352A9A28" w:rsidR="00BB69F7" w:rsidRPr="00714100" w:rsidRDefault="00BB69F7" w:rsidP="00BB69F7">
      <w:pPr>
        <w:autoSpaceDE w:val="0"/>
        <w:autoSpaceDN w:val="0"/>
        <w:adjustRightInd w:val="0"/>
        <w:spacing w:after="120"/>
        <w:jc w:val="both"/>
        <w:rPr>
          <w:rFonts w:ascii="Arial" w:eastAsiaTheme="minorHAnsi" w:hAnsi="Arial" w:cs="Arial"/>
          <w:color w:val="000000"/>
          <w:lang w:eastAsia="en-US"/>
        </w:rPr>
      </w:pPr>
      <w:r w:rsidRPr="00714100">
        <w:rPr>
          <w:rFonts w:ascii="Arial" w:eastAsiaTheme="minorHAnsi" w:hAnsi="Arial" w:cs="Arial"/>
          <w:b/>
          <w:bCs/>
          <w:color w:val="000000"/>
          <w:lang w:eastAsia="en-US"/>
        </w:rPr>
        <w:t xml:space="preserve">11.2. </w:t>
      </w:r>
      <w:r w:rsidRPr="00714100">
        <w:rPr>
          <w:rFonts w:ascii="Arial" w:eastAsiaTheme="minorHAnsi" w:hAnsi="Arial" w:cs="Arial"/>
          <w:color w:val="000000"/>
          <w:lang w:eastAsia="en-US"/>
        </w:rPr>
        <w:t xml:space="preserve">A comissão verificará a existência de registros impeditivos da contratação no Cadastro Nacional de Empresas Inidôneas e Suspensas (CEIS) da CGU, no Cadastro Nacional de Condenações Cíveis por Ato de Improbidade Administrativa (CNCIA) do CNJ e no Cadastro de Impedidos de Licitar do TCE/PR. Caso haja algum registro impeditivo, o licitante será excluído do certame. </w:t>
      </w:r>
    </w:p>
    <w:p w14:paraId="5528D525" w14:textId="77777777" w:rsidR="00BB69F7" w:rsidRPr="00714100" w:rsidRDefault="00BB69F7" w:rsidP="00BB69F7">
      <w:pPr>
        <w:autoSpaceDE w:val="0"/>
        <w:autoSpaceDN w:val="0"/>
        <w:adjustRightInd w:val="0"/>
        <w:spacing w:after="120"/>
        <w:jc w:val="both"/>
        <w:rPr>
          <w:rFonts w:ascii="Arial" w:eastAsiaTheme="minorHAnsi" w:hAnsi="Arial" w:cs="Arial"/>
          <w:color w:val="000000"/>
          <w:lang w:eastAsia="en-US"/>
        </w:rPr>
      </w:pPr>
      <w:r w:rsidRPr="00714100">
        <w:rPr>
          <w:rFonts w:ascii="Arial" w:eastAsiaTheme="minorHAnsi" w:hAnsi="Arial" w:cs="Arial"/>
          <w:b/>
          <w:bCs/>
          <w:color w:val="000000"/>
          <w:lang w:eastAsia="en-US"/>
        </w:rPr>
        <w:t xml:space="preserve">11.3. </w:t>
      </w:r>
      <w:r w:rsidRPr="00714100">
        <w:rPr>
          <w:rFonts w:ascii="Arial" w:eastAsiaTheme="minorHAnsi" w:hAnsi="Arial" w:cs="Arial"/>
          <w:color w:val="000000"/>
          <w:lang w:eastAsia="en-US"/>
        </w:rPr>
        <w:t xml:space="preserve">A consulta aos cadastros será realizada em nome da empresa licitante e, no caso do Cadastro Nacional de Condenações Cíveis por Ato de Improbidade Administrativa (CNCIA), do CNJ,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1A85DD96" w14:textId="37CFDC82" w:rsidR="00BB69F7" w:rsidRPr="00714100" w:rsidRDefault="00BB69F7" w:rsidP="00BB69F7">
      <w:pPr>
        <w:autoSpaceDE w:val="0"/>
        <w:autoSpaceDN w:val="0"/>
        <w:adjustRightInd w:val="0"/>
        <w:spacing w:after="120"/>
        <w:jc w:val="both"/>
        <w:rPr>
          <w:rFonts w:ascii="Arial" w:eastAsiaTheme="minorHAnsi" w:hAnsi="Arial" w:cs="Arial"/>
          <w:color w:val="000000"/>
          <w:lang w:eastAsia="en-US"/>
        </w:rPr>
      </w:pPr>
      <w:r w:rsidRPr="00714100">
        <w:rPr>
          <w:rFonts w:ascii="Arial" w:eastAsiaTheme="minorHAnsi" w:hAnsi="Arial" w:cs="Arial"/>
          <w:b/>
          <w:bCs/>
          <w:color w:val="000000"/>
          <w:lang w:eastAsia="en-US"/>
        </w:rPr>
        <w:t xml:space="preserve">11.4. </w:t>
      </w:r>
      <w:r w:rsidRPr="00714100">
        <w:rPr>
          <w:rFonts w:ascii="Arial" w:eastAsiaTheme="minorHAnsi" w:hAnsi="Arial" w:cs="Arial"/>
          <w:color w:val="000000"/>
          <w:lang w:eastAsia="en-US"/>
        </w:rPr>
        <w:t xml:space="preserve">Na sequência, o Presidente da Comissão de Licitações rubricará os fechos lacrados de todos os envelopes apresentados pelas empresas, e passará as licitantes para que também as rubriquem. </w:t>
      </w:r>
    </w:p>
    <w:p w14:paraId="1C92819C" w14:textId="144CFD31" w:rsidR="00BB69F7" w:rsidRPr="00714100" w:rsidRDefault="00BB69F7" w:rsidP="00BB69F7">
      <w:pPr>
        <w:autoSpaceDE w:val="0"/>
        <w:autoSpaceDN w:val="0"/>
        <w:adjustRightInd w:val="0"/>
        <w:spacing w:after="120"/>
        <w:jc w:val="both"/>
        <w:rPr>
          <w:rFonts w:ascii="Arial" w:eastAsiaTheme="minorHAnsi" w:hAnsi="Arial" w:cs="Arial"/>
          <w:color w:val="000000"/>
          <w:lang w:eastAsia="en-US"/>
        </w:rPr>
      </w:pPr>
      <w:r w:rsidRPr="00714100">
        <w:rPr>
          <w:rFonts w:ascii="Arial" w:eastAsiaTheme="minorHAnsi" w:hAnsi="Arial" w:cs="Arial"/>
          <w:b/>
          <w:bCs/>
          <w:color w:val="000000"/>
          <w:lang w:eastAsia="en-US"/>
        </w:rPr>
        <w:t xml:space="preserve">11.5. </w:t>
      </w:r>
      <w:r w:rsidRPr="00714100">
        <w:rPr>
          <w:rFonts w:ascii="Arial" w:eastAsiaTheme="minorHAnsi" w:hAnsi="Arial" w:cs="Arial"/>
          <w:color w:val="000000"/>
          <w:lang w:eastAsia="en-US"/>
        </w:rPr>
        <w:t xml:space="preserve">Para a análise e julgamento dos documentos de habilitação, será observado o contido no item </w:t>
      </w:r>
      <w:r w:rsidR="007F6D03" w:rsidRPr="007F6D03">
        <w:rPr>
          <w:rFonts w:ascii="Arial" w:eastAsiaTheme="minorHAnsi" w:hAnsi="Arial" w:cs="Arial"/>
          <w:color w:val="000000"/>
          <w:lang w:eastAsia="en-US"/>
        </w:rPr>
        <w:t>09</w:t>
      </w:r>
      <w:r w:rsidRPr="007F6D03">
        <w:rPr>
          <w:rFonts w:ascii="Arial" w:eastAsiaTheme="minorHAnsi" w:hAnsi="Arial" w:cs="Arial"/>
          <w:color w:val="000000"/>
          <w:lang w:eastAsia="en-US"/>
        </w:rPr>
        <w:t xml:space="preserve"> (e seus subitens) do</w:t>
      </w:r>
      <w:r w:rsidRPr="00714100">
        <w:rPr>
          <w:rFonts w:ascii="Arial" w:eastAsiaTheme="minorHAnsi" w:hAnsi="Arial" w:cs="Arial"/>
          <w:color w:val="000000"/>
          <w:lang w:eastAsia="en-US"/>
        </w:rPr>
        <w:t xml:space="preserve"> presente Edital. </w:t>
      </w:r>
    </w:p>
    <w:p w14:paraId="3B830767" w14:textId="665F6EB7" w:rsidR="00BB69F7" w:rsidRPr="00714100" w:rsidRDefault="00BB69F7" w:rsidP="00BB69F7">
      <w:pPr>
        <w:autoSpaceDE w:val="0"/>
        <w:autoSpaceDN w:val="0"/>
        <w:adjustRightInd w:val="0"/>
        <w:spacing w:after="120"/>
        <w:jc w:val="both"/>
        <w:rPr>
          <w:rFonts w:ascii="Arial" w:eastAsiaTheme="minorHAnsi" w:hAnsi="Arial" w:cs="Arial"/>
          <w:color w:val="000000"/>
          <w:lang w:eastAsia="en-US"/>
        </w:rPr>
      </w:pPr>
      <w:r w:rsidRPr="00714100">
        <w:rPr>
          <w:rFonts w:ascii="Arial" w:eastAsiaTheme="minorHAnsi" w:hAnsi="Arial" w:cs="Arial"/>
          <w:b/>
          <w:bCs/>
          <w:color w:val="000000"/>
          <w:lang w:eastAsia="en-US"/>
        </w:rPr>
        <w:t xml:space="preserve">11.6. </w:t>
      </w:r>
      <w:r w:rsidRPr="00714100">
        <w:rPr>
          <w:rFonts w:ascii="Arial" w:eastAsiaTheme="minorHAnsi" w:hAnsi="Arial" w:cs="Arial"/>
          <w:color w:val="000000"/>
          <w:lang w:eastAsia="en-US"/>
        </w:rPr>
        <w:t xml:space="preserve">No caso de vício na documentação de regularidade fiscal da habilitação apresentada por licitante microempresa, empresa de pequeno porte e equiparados, será observado o procedimento descrito no subitem </w:t>
      </w:r>
      <w:r w:rsidR="00475B1B" w:rsidRPr="00475B1B">
        <w:rPr>
          <w:rFonts w:ascii="Arial" w:eastAsiaTheme="minorHAnsi" w:hAnsi="Arial" w:cs="Arial"/>
          <w:color w:val="000000"/>
          <w:lang w:eastAsia="en-US"/>
        </w:rPr>
        <w:t>9</w:t>
      </w:r>
      <w:r w:rsidR="004F13E4" w:rsidRPr="00475B1B">
        <w:rPr>
          <w:rFonts w:ascii="Arial" w:eastAsiaTheme="minorHAnsi" w:hAnsi="Arial" w:cs="Arial"/>
          <w:color w:val="000000"/>
          <w:lang w:eastAsia="en-US"/>
        </w:rPr>
        <w:t>.4.9.</w:t>
      </w:r>
      <w:r w:rsidRPr="00714100">
        <w:rPr>
          <w:rFonts w:ascii="Arial" w:eastAsiaTheme="minorHAnsi" w:hAnsi="Arial" w:cs="Arial"/>
          <w:color w:val="000000"/>
          <w:lang w:eastAsia="en-US"/>
        </w:rPr>
        <w:t xml:space="preserve"> </w:t>
      </w:r>
    </w:p>
    <w:p w14:paraId="1469CFEA" w14:textId="5C151BC2" w:rsidR="004878C5" w:rsidRPr="00F32C6D" w:rsidRDefault="00BB69F7" w:rsidP="004878C5">
      <w:pPr>
        <w:autoSpaceDE w:val="0"/>
        <w:autoSpaceDN w:val="0"/>
        <w:adjustRightInd w:val="0"/>
        <w:spacing w:after="120"/>
        <w:jc w:val="both"/>
        <w:rPr>
          <w:rFonts w:ascii="Arial" w:hAnsi="Arial" w:cs="Arial"/>
        </w:rPr>
      </w:pPr>
      <w:r w:rsidRPr="00714100">
        <w:rPr>
          <w:rFonts w:ascii="Arial" w:eastAsiaTheme="minorHAnsi" w:hAnsi="Arial" w:cs="Arial"/>
          <w:b/>
          <w:bCs/>
          <w:color w:val="000000"/>
          <w:lang w:eastAsia="en-US"/>
        </w:rPr>
        <w:t xml:space="preserve">11.7. </w:t>
      </w:r>
      <w:r w:rsidRPr="00714100">
        <w:rPr>
          <w:rFonts w:ascii="Arial" w:eastAsiaTheme="minorHAnsi" w:hAnsi="Arial" w:cs="Arial"/>
          <w:color w:val="000000"/>
          <w:lang w:eastAsia="en-US"/>
        </w:rPr>
        <w:t>Constatado o atendimento aos requisitos de habilitação previstos neste Edital, o Presidente da Comissão Permanente</w:t>
      </w:r>
      <w:r w:rsidR="004878C5">
        <w:rPr>
          <w:rFonts w:ascii="Arial" w:eastAsiaTheme="minorHAnsi" w:hAnsi="Arial" w:cs="Arial"/>
          <w:color w:val="000000"/>
          <w:lang w:eastAsia="en-US"/>
        </w:rPr>
        <w:t>,</w:t>
      </w:r>
      <w:r w:rsidR="004878C5" w:rsidRPr="00F32C6D">
        <w:rPr>
          <w:rFonts w:ascii="Arial" w:hAnsi="Arial" w:cs="Arial"/>
        </w:rPr>
        <w:t xml:space="preserve"> na própria sessão, anunciará o respectivo resultado. Se todas as participantes renunciarem ao prazo para interposição de recurso, quanto a fase de habilitação preliminar,</w:t>
      </w:r>
      <w:r w:rsidR="004878C5" w:rsidRPr="00F32C6D">
        <w:rPr>
          <w:rFonts w:ascii="Arial" w:hAnsi="Arial" w:cs="Arial"/>
          <w:color w:val="000000"/>
        </w:rPr>
        <w:t xml:space="preserve"> mediante </w:t>
      </w:r>
      <w:r w:rsidR="004878C5" w:rsidRPr="00F32C6D">
        <w:rPr>
          <w:rFonts w:ascii="Arial" w:hAnsi="Arial" w:cs="Arial"/>
        </w:rPr>
        <w:t>a entrega do Termo de Renúncia (</w:t>
      </w:r>
      <w:r w:rsidR="004878C5" w:rsidRPr="00583A56">
        <w:rPr>
          <w:rFonts w:ascii="Arial" w:hAnsi="Arial" w:cs="Arial"/>
          <w:b/>
        </w:rPr>
        <w:t>Anexo V</w:t>
      </w:r>
      <w:r w:rsidR="004878C5" w:rsidRPr="00F32C6D">
        <w:rPr>
          <w:rFonts w:ascii="Arial" w:hAnsi="Arial" w:cs="Arial"/>
        </w:rPr>
        <w:t>) ou através de manifestação expressa a constar na respectiva ata que deverá ser assinada por todas as proponentes, a Comissão de Licitação devolverá, mediante recibo ou protocolo, às proponentes inabilitadas os respectivos envelopes “B” e procederá à abertura dos envelopes “B” das proponentes habilitadas</w:t>
      </w:r>
      <w:r w:rsidR="004878C5" w:rsidRPr="004878C5">
        <w:t xml:space="preserve"> </w:t>
      </w:r>
      <w:r w:rsidR="004878C5" w:rsidRPr="004878C5">
        <w:rPr>
          <w:rFonts w:ascii="Arial" w:hAnsi="Arial" w:cs="Arial"/>
        </w:rPr>
        <w:t>e</w:t>
      </w:r>
      <w:r w:rsidR="004878C5">
        <w:t xml:space="preserve"> </w:t>
      </w:r>
      <w:r w:rsidR="004878C5" w:rsidRPr="004878C5">
        <w:rPr>
          <w:rFonts w:ascii="Arial" w:hAnsi="Arial" w:cs="Arial"/>
        </w:rPr>
        <w:t>ratificará o julgamento da fase de habilitação</w:t>
      </w:r>
      <w:r w:rsidR="004878C5" w:rsidRPr="00F32C6D">
        <w:rPr>
          <w:rFonts w:ascii="Arial" w:hAnsi="Arial" w:cs="Arial"/>
        </w:rPr>
        <w:t>. Em caso contrário os trabalhos serão suspensos para que as firmas participantes interponham recurso no prazo regulamentar.</w:t>
      </w:r>
    </w:p>
    <w:p w14:paraId="3A59EE0B" w14:textId="28C87FE7" w:rsidR="004878C5" w:rsidRPr="00F32C6D" w:rsidRDefault="004878C5" w:rsidP="004878C5">
      <w:pPr>
        <w:spacing w:after="120"/>
        <w:jc w:val="both"/>
        <w:rPr>
          <w:rFonts w:ascii="Arial" w:hAnsi="Arial" w:cs="Arial"/>
        </w:rPr>
      </w:pPr>
      <w:r w:rsidRPr="00F32C6D">
        <w:rPr>
          <w:rFonts w:ascii="Arial" w:hAnsi="Arial" w:cs="Arial"/>
          <w:b/>
        </w:rPr>
        <w:t>1</w:t>
      </w:r>
      <w:r>
        <w:rPr>
          <w:rFonts w:ascii="Arial" w:hAnsi="Arial" w:cs="Arial"/>
          <w:b/>
        </w:rPr>
        <w:t>1</w:t>
      </w:r>
      <w:r w:rsidRPr="00F32C6D">
        <w:rPr>
          <w:rFonts w:ascii="Arial" w:hAnsi="Arial" w:cs="Arial"/>
          <w:b/>
        </w:rPr>
        <w:t>.</w:t>
      </w:r>
      <w:r>
        <w:rPr>
          <w:rFonts w:ascii="Arial" w:hAnsi="Arial" w:cs="Arial"/>
          <w:b/>
        </w:rPr>
        <w:t>8</w:t>
      </w:r>
      <w:r w:rsidRPr="00F32C6D">
        <w:rPr>
          <w:rFonts w:ascii="Arial" w:hAnsi="Arial" w:cs="Arial"/>
        </w:rPr>
        <w:t>. A partir da divulgação do resultado do julgamento as proponentes terão prazo de 05 (cinco) dias úteis para interposição de recurso, se assim o desejarem, observando-se o disposto no Artigo nº 109 da Lei Federal nº 8.666/93 e suas alterações. Não havendo recursos, ou definitivamente julgados, a Comissão comunicará às proponentes a data da sessão de abertura dos envelopes “A” e “B”, através de meios usuais de comunicação (edital, e-mail, “fac-símile”, publicação na imprensa oficial).</w:t>
      </w:r>
    </w:p>
    <w:p w14:paraId="270DF204" w14:textId="64091A88" w:rsidR="004878C5" w:rsidRPr="00F32C6D" w:rsidRDefault="004878C5" w:rsidP="004878C5">
      <w:pPr>
        <w:spacing w:after="120"/>
        <w:jc w:val="both"/>
        <w:rPr>
          <w:rFonts w:ascii="Arial" w:hAnsi="Arial" w:cs="Arial"/>
        </w:rPr>
      </w:pPr>
      <w:r w:rsidRPr="00F32C6D">
        <w:rPr>
          <w:rFonts w:ascii="Arial" w:hAnsi="Arial" w:cs="Arial"/>
          <w:b/>
          <w:bCs/>
        </w:rPr>
        <w:t>1</w:t>
      </w:r>
      <w:r>
        <w:rPr>
          <w:rFonts w:ascii="Arial" w:hAnsi="Arial" w:cs="Arial"/>
          <w:b/>
          <w:bCs/>
        </w:rPr>
        <w:t>1</w:t>
      </w:r>
      <w:r w:rsidRPr="00F32C6D">
        <w:rPr>
          <w:rFonts w:ascii="Arial" w:hAnsi="Arial" w:cs="Arial"/>
          <w:b/>
          <w:bCs/>
        </w:rPr>
        <w:t>.</w:t>
      </w:r>
      <w:r>
        <w:rPr>
          <w:rFonts w:ascii="Arial" w:hAnsi="Arial" w:cs="Arial"/>
          <w:b/>
          <w:bCs/>
        </w:rPr>
        <w:t>9</w:t>
      </w:r>
      <w:r w:rsidRPr="00F32C6D">
        <w:rPr>
          <w:rFonts w:ascii="Arial" w:hAnsi="Arial" w:cs="Arial"/>
          <w:b/>
          <w:bCs/>
        </w:rPr>
        <w:t>.</w:t>
      </w:r>
      <w:r w:rsidRPr="00F32C6D">
        <w:rPr>
          <w:rFonts w:ascii="Arial" w:hAnsi="Arial" w:cs="Arial"/>
        </w:rPr>
        <w:t xml:space="preserve"> Qualquer declaração, contestação ou impugnação apresentada pelas Licitantes, deverá constar das respectivas Atas, as quais deverão ser, obrigatoriamente, </w:t>
      </w:r>
      <w:r w:rsidRPr="00F32C6D">
        <w:rPr>
          <w:rFonts w:ascii="Arial" w:hAnsi="Arial" w:cs="Arial"/>
        </w:rPr>
        <w:lastRenderedPageBreak/>
        <w:t>assinadas pelos membros da Comissão e representantes das Licitantes. Ocorrendo recusa à assinatura por qualquer Licitante, tal fato deverá ser registrado na Ata.</w:t>
      </w:r>
    </w:p>
    <w:p w14:paraId="5D9B5550" w14:textId="2DF4C5F0" w:rsidR="00BB69F7" w:rsidRPr="00714100" w:rsidRDefault="00BB69F7" w:rsidP="00BB69F7">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color w:val="000000"/>
          <w:lang w:eastAsia="en-US"/>
        </w:rPr>
        <w:t>11.</w:t>
      </w:r>
      <w:r w:rsidR="004878C5">
        <w:rPr>
          <w:rFonts w:ascii="Arial" w:eastAsiaTheme="minorHAnsi" w:hAnsi="Arial" w:cs="Arial"/>
          <w:b/>
          <w:bCs/>
          <w:color w:val="000000"/>
          <w:lang w:eastAsia="en-US"/>
        </w:rPr>
        <w:t>10</w:t>
      </w:r>
      <w:r w:rsidRPr="00714100">
        <w:rPr>
          <w:rFonts w:ascii="Arial" w:eastAsiaTheme="minorHAnsi" w:hAnsi="Arial" w:cs="Arial"/>
          <w:b/>
          <w:bCs/>
          <w:color w:val="000000"/>
          <w:lang w:eastAsia="en-US"/>
        </w:rPr>
        <w:t xml:space="preserve">. </w:t>
      </w:r>
      <w:r w:rsidRPr="00714100">
        <w:rPr>
          <w:rFonts w:ascii="Arial" w:eastAsiaTheme="minorHAnsi" w:hAnsi="Arial" w:cs="Arial"/>
          <w:color w:val="000000"/>
          <w:lang w:eastAsia="en-US"/>
        </w:rPr>
        <w:t xml:space="preserve">O Presidente da Comissão de Licitações procederá com a abertura dos envelopes contendo as propostas de preços e verificará a conformidade da proposta de preço </w:t>
      </w:r>
      <w:r w:rsidRPr="00714100">
        <w:rPr>
          <w:rFonts w:ascii="Arial" w:eastAsiaTheme="minorHAnsi" w:hAnsi="Arial" w:cs="Arial"/>
          <w:lang w:eastAsia="en-US"/>
        </w:rPr>
        <w:t xml:space="preserve">com as condições estabelecidas no Edital e seus Anexos e poderá remeter a documentação para análise da Secretaria solicitante, podendo haver a suspensão da sessão, se houver necessidade. </w:t>
      </w:r>
    </w:p>
    <w:p w14:paraId="2B24BC66" w14:textId="5FDF21D9" w:rsidR="00BB69F7" w:rsidRPr="00714100" w:rsidRDefault="00BB69F7" w:rsidP="00BB69F7">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11.</w:t>
      </w:r>
      <w:r w:rsidR="004878C5">
        <w:rPr>
          <w:rFonts w:ascii="Arial" w:eastAsiaTheme="minorHAnsi" w:hAnsi="Arial" w:cs="Arial"/>
          <w:b/>
          <w:bCs/>
          <w:lang w:eastAsia="en-US"/>
        </w:rPr>
        <w:t>11</w:t>
      </w:r>
      <w:r w:rsidRPr="00714100">
        <w:rPr>
          <w:rFonts w:ascii="Arial" w:eastAsiaTheme="minorHAnsi" w:hAnsi="Arial" w:cs="Arial"/>
          <w:b/>
          <w:bCs/>
          <w:lang w:eastAsia="en-US"/>
        </w:rPr>
        <w:t xml:space="preserve">. </w:t>
      </w:r>
      <w:r w:rsidRPr="00714100">
        <w:rPr>
          <w:rFonts w:ascii="Arial" w:eastAsiaTheme="minorHAnsi" w:hAnsi="Arial" w:cs="Arial"/>
          <w:lang w:eastAsia="en-US"/>
        </w:rPr>
        <w:t xml:space="preserve">O julgamento das propostas de preços terá como critério o menor preço </w:t>
      </w:r>
      <w:r w:rsidR="004878C5">
        <w:rPr>
          <w:rFonts w:ascii="Arial" w:eastAsiaTheme="minorHAnsi" w:hAnsi="Arial" w:cs="Arial"/>
          <w:lang w:eastAsia="en-US"/>
        </w:rPr>
        <w:t>Global</w:t>
      </w:r>
      <w:r w:rsidRPr="00714100">
        <w:rPr>
          <w:rFonts w:ascii="Arial" w:eastAsiaTheme="minorHAnsi" w:hAnsi="Arial" w:cs="Arial"/>
          <w:lang w:eastAsia="en-US"/>
        </w:rPr>
        <w:t xml:space="preserve">, sendo considerado vencedor o licitante que apresentar a proposta mais vantajosa para a Administração, dentre as que fielmente obedecerem às condições do presente Edital. </w:t>
      </w:r>
    </w:p>
    <w:p w14:paraId="3B5C62D5" w14:textId="597C8321" w:rsidR="00BB69F7" w:rsidRPr="00714100" w:rsidRDefault="00BB69F7" w:rsidP="00BB69F7">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11.1</w:t>
      </w:r>
      <w:r w:rsidR="004878C5">
        <w:rPr>
          <w:rFonts w:ascii="Arial" w:eastAsiaTheme="minorHAnsi" w:hAnsi="Arial" w:cs="Arial"/>
          <w:b/>
          <w:bCs/>
          <w:lang w:eastAsia="en-US"/>
        </w:rPr>
        <w:t>2</w:t>
      </w:r>
      <w:r w:rsidRPr="00714100">
        <w:rPr>
          <w:rFonts w:ascii="Arial" w:eastAsiaTheme="minorHAnsi" w:hAnsi="Arial" w:cs="Arial"/>
          <w:b/>
          <w:bCs/>
          <w:lang w:eastAsia="en-US"/>
        </w:rPr>
        <w:t xml:space="preserve">. </w:t>
      </w:r>
      <w:r w:rsidRPr="00714100">
        <w:rPr>
          <w:rFonts w:ascii="Arial" w:eastAsiaTheme="minorHAnsi" w:hAnsi="Arial" w:cs="Arial"/>
          <w:lang w:eastAsia="en-US"/>
        </w:rPr>
        <w:t xml:space="preserve">Em caso de divergência entre o preço global apresentado e aquele auferido pela multiplicação das quantidades pelo preço unitário, prevalecerá este último. </w:t>
      </w:r>
    </w:p>
    <w:p w14:paraId="62484DAF" w14:textId="02F9DCC6" w:rsidR="00BB69F7" w:rsidRPr="00714100" w:rsidRDefault="00BB69F7" w:rsidP="00BB69F7">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11.1</w:t>
      </w:r>
      <w:r w:rsidR="004878C5">
        <w:rPr>
          <w:rFonts w:ascii="Arial" w:eastAsiaTheme="minorHAnsi" w:hAnsi="Arial" w:cs="Arial"/>
          <w:b/>
          <w:bCs/>
          <w:lang w:eastAsia="en-US"/>
        </w:rPr>
        <w:t>3</w:t>
      </w:r>
      <w:r w:rsidRPr="00714100">
        <w:rPr>
          <w:rFonts w:ascii="Arial" w:eastAsiaTheme="minorHAnsi" w:hAnsi="Arial" w:cs="Arial"/>
          <w:b/>
          <w:bCs/>
          <w:lang w:eastAsia="en-US"/>
        </w:rPr>
        <w:t xml:space="preserve">. </w:t>
      </w:r>
      <w:r w:rsidRPr="00714100">
        <w:rPr>
          <w:rFonts w:ascii="Arial" w:eastAsiaTheme="minorHAnsi" w:hAnsi="Arial" w:cs="Arial"/>
          <w:lang w:eastAsia="en-US"/>
        </w:rPr>
        <w:t xml:space="preserve">Serão desclassificadas as propostas que: </w:t>
      </w:r>
    </w:p>
    <w:p w14:paraId="0AD91748" w14:textId="2E4697EE" w:rsidR="00BB69F7" w:rsidRPr="00714100" w:rsidRDefault="00BB69F7" w:rsidP="009435BC">
      <w:pPr>
        <w:pStyle w:val="PargrafodaLista"/>
        <w:numPr>
          <w:ilvl w:val="0"/>
          <w:numId w:val="24"/>
        </w:numPr>
        <w:autoSpaceDE w:val="0"/>
        <w:autoSpaceDN w:val="0"/>
        <w:adjustRightInd w:val="0"/>
        <w:spacing w:after="120"/>
        <w:jc w:val="both"/>
        <w:rPr>
          <w:rFonts w:ascii="Arial" w:eastAsiaTheme="minorHAnsi" w:hAnsi="Arial" w:cs="Arial"/>
          <w:sz w:val="24"/>
          <w:szCs w:val="24"/>
        </w:rPr>
      </w:pPr>
      <w:r w:rsidRPr="00714100">
        <w:rPr>
          <w:rFonts w:ascii="Arial" w:eastAsiaTheme="minorHAnsi" w:hAnsi="Arial" w:cs="Arial"/>
          <w:sz w:val="24"/>
          <w:szCs w:val="24"/>
        </w:rPr>
        <w:t xml:space="preserve">Estejam em desacordo com o Edital; </w:t>
      </w:r>
    </w:p>
    <w:p w14:paraId="455EDD6D" w14:textId="7097FCD4" w:rsidR="00BB69F7" w:rsidRPr="00714100" w:rsidRDefault="00BB69F7" w:rsidP="009435BC">
      <w:pPr>
        <w:pStyle w:val="PargrafodaLista"/>
        <w:numPr>
          <w:ilvl w:val="0"/>
          <w:numId w:val="24"/>
        </w:numPr>
        <w:autoSpaceDE w:val="0"/>
        <w:autoSpaceDN w:val="0"/>
        <w:adjustRightInd w:val="0"/>
        <w:spacing w:after="120"/>
        <w:jc w:val="both"/>
        <w:rPr>
          <w:rFonts w:ascii="Arial" w:eastAsiaTheme="minorHAnsi" w:hAnsi="Arial" w:cs="Arial"/>
          <w:sz w:val="24"/>
          <w:szCs w:val="24"/>
        </w:rPr>
      </w:pPr>
      <w:r w:rsidRPr="00714100">
        <w:rPr>
          <w:rFonts w:ascii="Arial" w:eastAsiaTheme="minorHAnsi" w:hAnsi="Arial" w:cs="Arial"/>
          <w:sz w:val="24"/>
          <w:szCs w:val="24"/>
        </w:rPr>
        <w:t xml:space="preserve">Contenham emendas ou rasuras; </w:t>
      </w:r>
    </w:p>
    <w:p w14:paraId="6361883F" w14:textId="69915E48" w:rsidR="00BB69F7" w:rsidRPr="00714100" w:rsidRDefault="00BB69F7" w:rsidP="009435BC">
      <w:pPr>
        <w:pStyle w:val="PargrafodaLista"/>
        <w:numPr>
          <w:ilvl w:val="0"/>
          <w:numId w:val="24"/>
        </w:numPr>
        <w:autoSpaceDE w:val="0"/>
        <w:autoSpaceDN w:val="0"/>
        <w:adjustRightInd w:val="0"/>
        <w:spacing w:after="120"/>
        <w:jc w:val="both"/>
        <w:rPr>
          <w:rFonts w:ascii="Arial" w:eastAsiaTheme="minorHAnsi" w:hAnsi="Arial" w:cs="Arial"/>
          <w:sz w:val="24"/>
          <w:szCs w:val="24"/>
        </w:rPr>
      </w:pPr>
      <w:r w:rsidRPr="00714100">
        <w:rPr>
          <w:rFonts w:ascii="Arial" w:eastAsiaTheme="minorHAnsi" w:hAnsi="Arial" w:cs="Arial"/>
          <w:sz w:val="24"/>
          <w:szCs w:val="24"/>
        </w:rPr>
        <w:t xml:space="preserve">Contenham preços excessivos ou manifestamente inexequíveis; </w:t>
      </w:r>
    </w:p>
    <w:p w14:paraId="2FB4B713" w14:textId="7C76F251" w:rsidR="00BB69F7" w:rsidRPr="00714100" w:rsidRDefault="00BB69F7" w:rsidP="009435BC">
      <w:pPr>
        <w:pStyle w:val="PargrafodaLista"/>
        <w:numPr>
          <w:ilvl w:val="0"/>
          <w:numId w:val="24"/>
        </w:numPr>
        <w:autoSpaceDE w:val="0"/>
        <w:autoSpaceDN w:val="0"/>
        <w:adjustRightInd w:val="0"/>
        <w:spacing w:after="120"/>
        <w:jc w:val="both"/>
        <w:rPr>
          <w:rFonts w:ascii="Arial" w:eastAsiaTheme="minorHAnsi" w:hAnsi="Arial" w:cs="Arial"/>
          <w:sz w:val="24"/>
          <w:szCs w:val="24"/>
        </w:rPr>
      </w:pPr>
      <w:r w:rsidRPr="00714100">
        <w:rPr>
          <w:rFonts w:ascii="Arial" w:eastAsiaTheme="minorHAnsi" w:hAnsi="Arial" w:cs="Arial"/>
          <w:sz w:val="24"/>
          <w:szCs w:val="24"/>
        </w:rPr>
        <w:t xml:space="preserve">Contenham valor superior ao preço máximo global e unitário. </w:t>
      </w:r>
    </w:p>
    <w:p w14:paraId="29623093" w14:textId="79EDD369" w:rsidR="00BB69F7" w:rsidRPr="00714100" w:rsidRDefault="00BB69F7" w:rsidP="00BB69F7">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11.1</w:t>
      </w:r>
      <w:r w:rsidR="009432C4">
        <w:rPr>
          <w:rFonts w:ascii="Arial" w:eastAsiaTheme="minorHAnsi" w:hAnsi="Arial" w:cs="Arial"/>
          <w:b/>
          <w:bCs/>
          <w:lang w:eastAsia="en-US"/>
        </w:rPr>
        <w:t>4</w:t>
      </w:r>
      <w:r w:rsidRPr="00714100">
        <w:rPr>
          <w:rFonts w:ascii="Arial" w:eastAsiaTheme="minorHAnsi" w:hAnsi="Arial" w:cs="Arial"/>
          <w:b/>
          <w:bCs/>
          <w:lang w:eastAsia="en-US"/>
        </w:rPr>
        <w:t xml:space="preserve">. </w:t>
      </w:r>
      <w:r w:rsidRPr="00714100">
        <w:rPr>
          <w:rFonts w:ascii="Arial" w:eastAsiaTheme="minorHAnsi" w:hAnsi="Arial" w:cs="Arial"/>
          <w:lang w:eastAsia="en-US"/>
        </w:rPr>
        <w:t xml:space="preserve">Considerar-se-á inexequível a proposta que não demonstre sua viabilidade por meio de documentação que comprove que os custos envolvidos na contratação são coerentes com os de mercado do objeto desta concorrência; </w:t>
      </w:r>
    </w:p>
    <w:p w14:paraId="36EE34FF" w14:textId="770252EB" w:rsidR="00BB69F7" w:rsidRPr="00714100" w:rsidRDefault="00BB69F7" w:rsidP="00BB69F7">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11.1</w:t>
      </w:r>
      <w:r w:rsidR="009432C4">
        <w:rPr>
          <w:rFonts w:ascii="Arial" w:eastAsiaTheme="minorHAnsi" w:hAnsi="Arial" w:cs="Arial"/>
          <w:b/>
          <w:bCs/>
          <w:lang w:eastAsia="en-US"/>
        </w:rPr>
        <w:t>5</w:t>
      </w:r>
      <w:r w:rsidRPr="00714100">
        <w:rPr>
          <w:rFonts w:ascii="Arial" w:eastAsiaTheme="minorHAnsi" w:hAnsi="Arial" w:cs="Arial"/>
          <w:b/>
          <w:bCs/>
          <w:lang w:eastAsia="en-US"/>
        </w:rPr>
        <w:t xml:space="preserve">. </w:t>
      </w:r>
      <w:r w:rsidRPr="00714100">
        <w:rPr>
          <w:rFonts w:ascii="Arial" w:eastAsiaTheme="minorHAnsi" w:hAnsi="Arial" w:cs="Arial"/>
          <w:lang w:eastAsia="en-US"/>
        </w:rPr>
        <w:t>Havendo indícios de inexequibilidade da proposta de preço, ou em caso da necessidade de esclarecimentos complementares, poderá ser efetuada diligência, na forma do §</w:t>
      </w:r>
      <w:r w:rsidR="005B7C21" w:rsidRPr="00714100">
        <w:rPr>
          <w:rFonts w:ascii="Arial" w:eastAsiaTheme="minorHAnsi" w:hAnsi="Arial" w:cs="Arial"/>
          <w:lang w:eastAsia="en-US"/>
        </w:rPr>
        <w:t>1</w:t>
      </w:r>
      <w:r w:rsidRPr="00714100">
        <w:rPr>
          <w:rFonts w:ascii="Arial" w:eastAsiaTheme="minorHAnsi" w:hAnsi="Arial" w:cs="Arial"/>
          <w:lang w:eastAsia="en-US"/>
        </w:rPr>
        <w:t>º</w:t>
      </w:r>
      <w:r w:rsidR="005B7C21" w:rsidRPr="00714100">
        <w:rPr>
          <w:rFonts w:ascii="Arial" w:eastAsiaTheme="minorHAnsi" w:hAnsi="Arial" w:cs="Arial"/>
          <w:lang w:eastAsia="en-US"/>
        </w:rPr>
        <w:t xml:space="preserve">, inciso II, do </w:t>
      </w:r>
      <w:r w:rsidRPr="00714100">
        <w:rPr>
          <w:rFonts w:ascii="Arial" w:eastAsiaTheme="minorHAnsi" w:hAnsi="Arial" w:cs="Arial"/>
          <w:lang w:eastAsia="en-US"/>
        </w:rPr>
        <w:t xml:space="preserve">artigo </w:t>
      </w:r>
      <w:r w:rsidR="005B7C21" w:rsidRPr="00714100">
        <w:rPr>
          <w:rFonts w:ascii="Arial" w:eastAsiaTheme="minorHAnsi" w:hAnsi="Arial" w:cs="Arial"/>
          <w:lang w:eastAsia="en-US"/>
        </w:rPr>
        <w:t>48</w:t>
      </w:r>
      <w:r w:rsidRPr="00714100">
        <w:rPr>
          <w:rFonts w:ascii="Arial" w:eastAsiaTheme="minorHAnsi" w:hAnsi="Arial" w:cs="Arial"/>
          <w:lang w:eastAsia="en-US"/>
        </w:rPr>
        <w:t xml:space="preserve"> da Lei </w:t>
      </w:r>
      <w:r w:rsidR="005B7C21" w:rsidRPr="00714100">
        <w:rPr>
          <w:rFonts w:ascii="Arial" w:eastAsiaTheme="minorHAnsi" w:hAnsi="Arial" w:cs="Arial"/>
          <w:lang w:eastAsia="en-US"/>
        </w:rPr>
        <w:t>Federal</w:t>
      </w:r>
      <w:r w:rsidRPr="00714100">
        <w:rPr>
          <w:rFonts w:ascii="Arial" w:eastAsiaTheme="minorHAnsi" w:hAnsi="Arial" w:cs="Arial"/>
          <w:lang w:eastAsia="en-US"/>
        </w:rPr>
        <w:t xml:space="preserve"> n.º </w:t>
      </w:r>
      <w:r w:rsidR="005B7C21" w:rsidRPr="00714100">
        <w:rPr>
          <w:rFonts w:ascii="Arial" w:eastAsiaTheme="minorHAnsi" w:hAnsi="Arial" w:cs="Arial"/>
          <w:lang w:eastAsia="en-US"/>
        </w:rPr>
        <w:t>8.666/97</w:t>
      </w:r>
      <w:r w:rsidRPr="00714100">
        <w:rPr>
          <w:rFonts w:ascii="Arial" w:eastAsiaTheme="minorHAnsi" w:hAnsi="Arial" w:cs="Arial"/>
          <w:lang w:eastAsia="en-US"/>
        </w:rPr>
        <w:t xml:space="preserve">, para efeito de comprovação de sua exequibilidade, podendo-se adotar, dentre outros, os seguintes procedimentos: </w:t>
      </w:r>
    </w:p>
    <w:p w14:paraId="6B73D9F3" w14:textId="77777777" w:rsidR="00BB69F7" w:rsidRPr="00714100" w:rsidRDefault="00BB69F7" w:rsidP="00BB69F7">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lang w:eastAsia="en-US"/>
        </w:rPr>
        <w:t xml:space="preserve">a) Questionamentos junto ao proponente para a apresentação de justificativas e comprovações em relação aos custos com indícios de inexequibilidade; </w:t>
      </w:r>
    </w:p>
    <w:p w14:paraId="567D2BC6" w14:textId="77777777" w:rsidR="00BB69F7" w:rsidRPr="00714100" w:rsidRDefault="00BB69F7" w:rsidP="00BB69F7">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lang w:eastAsia="en-US"/>
        </w:rPr>
        <w:t xml:space="preserve">b) Verificação de acordos coletivos, convenções coletivas ou sentenças normativas em dissídios coletivos de trabalho; </w:t>
      </w:r>
    </w:p>
    <w:p w14:paraId="1B05255F" w14:textId="77777777" w:rsidR="00BB69F7" w:rsidRPr="00714100" w:rsidRDefault="00BB69F7" w:rsidP="00BB69F7">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lang w:eastAsia="en-US"/>
        </w:rPr>
        <w:t xml:space="preserve">c) Levantamento de informações junto ao Ministério do Trabalho e Emprego e junto ao Ministério da Previdência Social; </w:t>
      </w:r>
    </w:p>
    <w:p w14:paraId="6979517B" w14:textId="77777777" w:rsidR="00BB69F7" w:rsidRPr="00714100" w:rsidRDefault="00BB69F7" w:rsidP="00BB69F7">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lang w:eastAsia="en-US"/>
        </w:rPr>
        <w:t xml:space="preserve">d) Consultas a entidades ou conselhos de classe, sindicatos ou similares; </w:t>
      </w:r>
    </w:p>
    <w:p w14:paraId="6E37C2A2" w14:textId="77777777" w:rsidR="00BB69F7" w:rsidRPr="00714100" w:rsidRDefault="00BB69F7" w:rsidP="00BB69F7">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lang w:eastAsia="en-US"/>
        </w:rPr>
        <w:t xml:space="preserve">e) Pesquisas em órgãos públicos ou empresas privadas; </w:t>
      </w:r>
    </w:p>
    <w:p w14:paraId="6C32B0B8" w14:textId="77777777" w:rsidR="00BB69F7" w:rsidRPr="00714100" w:rsidRDefault="00BB69F7" w:rsidP="00BB69F7">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lang w:eastAsia="en-US"/>
        </w:rPr>
        <w:t xml:space="preserve">f) Verificação de outros contratos que o proponente mantenha com a Administração ou com a iniciativa privada; </w:t>
      </w:r>
    </w:p>
    <w:p w14:paraId="6FB26406" w14:textId="77777777" w:rsidR="00BB69F7" w:rsidRPr="00714100" w:rsidRDefault="00BB69F7" w:rsidP="00BB69F7">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lang w:eastAsia="en-US"/>
        </w:rPr>
        <w:t xml:space="preserve">g) Pesquisa de preço com fornecedores dos insumos utilizados, tais como: atacadistas, lojas de suprimentos, supermercados e fabricantes; </w:t>
      </w:r>
    </w:p>
    <w:p w14:paraId="29B42AA6" w14:textId="77777777" w:rsidR="00BB69F7" w:rsidRPr="00714100" w:rsidRDefault="00BB69F7" w:rsidP="00BB69F7">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lang w:eastAsia="en-US"/>
        </w:rPr>
        <w:t xml:space="preserve">h) Verificação de notas fiscais dos produtos adquiridos pelo proponente; </w:t>
      </w:r>
    </w:p>
    <w:p w14:paraId="7FD4EE81" w14:textId="77777777" w:rsidR="00BB69F7" w:rsidRPr="00714100" w:rsidRDefault="00BB69F7" w:rsidP="00BB69F7">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lang w:eastAsia="en-US"/>
        </w:rPr>
        <w:t xml:space="preserve">i) Levantamento de indicadores salariais ou trabalhistas publicados por órgãos de pesquisa; </w:t>
      </w:r>
    </w:p>
    <w:p w14:paraId="26CEC0A7" w14:textId="77777777" w:rsidR="00BB69F7" w:rsidRPr="00714100" w:rsidRDefault="00BB69F7" w:rsidP="00BB69F7">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lang w:eastAsia="en-US"/>
        </w:rPr>
        <w:t xml:space="preserve">j) Estudos setoriais; </w:t>
      </w:r>
    </w:p>
    <w:p w14:paraId="64C18ED2" w14:textId="77777777" w:rsidR="00BB69F7" w:rsidRPr="00714100" w:rsidRDefault="00BB69F7" w:rsidP="00BB69F7">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lang w:eastAsia="en-US"/>
        </w:rPr>
        <w:t xml:space="preserve">k) Consultas às Secretarias de Fazenda Federal, Distrital, Estadual ou Municipal; </w:t>
      </w:r>
    </w:p>
    <w:p w14:paraId="70910B6B" w14:textId="77777777" w:rsidR="00BB69F7" w:rsidRPr="00714100" w:rsidRDefault="00BB69F7" w:rsidP="00BB69F7">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lang w:eastAsia="en-US"/>
        </w:rPr>
        <w:lastRenderedPageBreak/>
        <w:t xml:space="preserve">l) Análise de soluções técnicas escolhidas e/ou condições excepcionalmente favoráveis que o proponente disponha para a prestação dos serviços; </w:t>
      </w:r>
    </w:p>
    <w:p w14:paraId="076FEEC0" w14:textId="77777777" w:rsidR="00BB69F7" w:rsidRPr="00714100" w:rsidRDefault="00BB69F7" w:rsidP="00BB69F7">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lang w:eastAsia="en-US"/>
        </w:rPr>
        <w:t xml:space="preserve">m) Demais verificações que porventura se fizerem necessárias. </w:t>
      </w:r>
    </w:p>
    <w:p w14:paraId="2EF8FB9F" w14:textId="79979149" w:rsidR="00BB69F7" w:rsidRPr="00714100" w:rsidRDefault="00BB69F7" w:rsidP="00BB69F7">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11.1</w:t>
      </w:r>
      <w:r w:rsidR="009432C4">
        <w:rPr>
          <w:rFonts w:ascii="Arial" w:eastAsiaTheme="minorHAnsi" w:hAnsi="Arial" w:cs="Arial"/>
          <w:b/>
          <w:bCs/>
          <w:lang w:eastAsia="en-US"/>
        </w:rPr>
        <w:t>6</w:t>
      </w:r>
      <w:r w:rsidRPr="00714100">
        <w:rPr>
          <w:rFonts w:ascii="Arial" w:eastAsiaTheme="minorHAnsi" w:hAnsi="Arial" w:cs="Arial"/>
          <w:b/>
          <w:bCs/>
          <w:lang w:eastAsia="en-US"/>
        </w:rPr>
        <w:t xml:space="preserve">. </w:t>
      </w:r>
      <w:r w:rsidRPr="00714100">
        <w:rPr>
          <w:rFonts w:ascii="Arial" w:eastAsiaTheme="minorHAnsi" w:hAnsi="Arial" w:cs="Arial"/>
          <w:lang w:eastAsia="en-US"/>
        </w:rPr>
        <w:t xml:space="preserve">No caso de empate entre duas ou mais propostas, a classificação será feita, obrigatória e sucessivamente adotando-se os seguintes critérios: </w:t>
      </w:r>
    </w:p>
    <w:p w14:paraId="20D9C154" w14:textId="19173D3A" w:rsidR="00BB69F7" w:rsidRPr="00714100" w:rsidRDefault="00BB69F7" w:rsidP="005B7C21">
      <w:pPr>
        <w:pStyle w:val="PargrafodaLista"/>
        <w:numPr>
          <w:ilvl w:val="0"/>
          <w:numId w:val="25"/>
        </w:numPr>
        <w:autoSpaceDE w:val="0"/>
        <w:autoSpaceDN w:val="0"/>
        <w:adjustRightInd w:val="0"/>
        <w:spacing w:after="120"/>
        <w:jc w:val="both"/>
        <w:rPr>
          <w:rFonts w:ascii="Arial" w:eastAsiaTheme="minorHAnsi" w:hAnsi="Arial" w:cs="Arial"/>
          <w:sz w:val="24"/>
          <w:szCs w:val="24"/>
        </w:rPr>
      </w:pPr>
      <w:r w:rsidRPr="00714100">
        <w:rPr>
          <w:rFonts w:ascii="Arial" w:eastAsiaTheme="minorHAnsi" w:hAnsi="Arial" w:cs="Arial"/>
          <w:sz w:val="24"/>
          <w:szCs w:val="24"/>
        </w:rPr>
        <w:t xml:space="preserve">Preferência à contratação de microempresas e empresas de pequeno porte, por força do contido no artigo 44 da Lei Complementar n.º 123/2006; </w:t>
      </w:r>
    </w:p>
    <w:p w14:paraId="5CDA80B1" w14:textId="3E9FE68C" w:rsidR="00BB69F7" w:rsidRPr="00714100" w:rsidRDefault="00BB69F7" w:rsidP="005B7C21">
      <w:pPr>
        <w:pStyle w:val="PargrafodaLista"/>
        <w:numPr>
          <w:ilvl w:val="0"/>
          <w:numId w:val="25"/>
        </w:numPr>
        <w:autoSpaceDE w:val="0"/>
        <w:autoSpaceDN w:val="0"/>
        <w:adjustRightInd w:val="0"/>
        <w:spacing w:after="120"/>
        <w:jc w:val="both"/>
        <w:rPr>
          <w:rFonts w:ascii="Arial" w:eastAsiaTheme="minorHAnsi" w:hAnsi="Arial" w:cs="Arial"/>
          <w:sz w:val="24"/>
          <w:szCs w:val="24"/>
        </w:rPr>
      </w:pPr>
      <w:r w:rsidRPr="00714100">
        <w:rPr>
          <w:rFonts w:ascii="Arial" w:eastAsiaTheme="minorHAnsi" w:hAnsi="Arial" w:cs="Arial"/>
          <w:sz w:val="24"/>
          <w:szCs w:val="24"/>
        </w:rPr>
        <w:t xml:space="preserve">Aqueles definidos nos incisos I e II do artigo 86 da Lei Estadual n.º 15.608/2007; </w:t>
      </w:r>
    </w:p>
    <w:p w14:paraId="0932D0CE" w14:textId="0D9CB320" w:rsidR="00BB69F7" w:rsidRPr="00714100" w:rsidRDefault="00BB69F7" w:rsidP="00BB69F7">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11.1</w:t>
      </w:r>
      <w:r w:rsidR="009432C4">
        <w:rPr>
          <w:rFonts w:ascii="Arial" w:eastAsiaTheme="minorHAnsi" w:hAnsi="Arial" w:cs="Arial"/>
          <w:b/>
          <w:bCs/>
          <w:lang w:eastAsia="en-US"/>
        </w:rPr>
        <w:t>7</w:t>
      </w:r>
      <w:r w:rsidRPr="00714100">
        <w:rPr>
          <w:rFonts w:ascii="Arial" w:eastAsiaTheme="minorHAnsi" w:hAnsi="Arial" w:cs="Arial"/>
          <w:b/>
          <w:bCs/>
          <w:lang w:eastAsia="en-US"/>
        </w:rPr>
        <w:t xml:space="preserve">. </w:t>
      </w:r>
      <w:r w:rsidRPr="00714100">
        <w:rPr>
          <w:rFonts w:ascii="Arial" w:eastAsiaTheme="minorHAnsi" w:hAnsi="Arial" w:cs="Arial"/>
          <w:lang w:eastAsia="en-US"/>
        </w:rPr>
        <w:t xml:space="preserve">As propostas aptas serão classificadas em ordem crescente de preço, indicando-se os licitantes enquadrados como microempresa ou empresa de pequeno porte. </w:t>
      </w:r>
    </w:p>
    <w:p w14:paraId="7D81241B" w14:textId="79E7DD69" w:rsidR="00BB69F7" w:rsidRPr="00714100" w:rsidRDefault="00BB69F7" w:rsidP="00BB69F7">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11.1</w:t>
      </w:r>
      <w:r w:rsidR="009432C4">
        <w:rPr>
          <w:rFonts w:ascii="Arial" w:eastAsiaTheme="minorHAnsi" w:hAnsi="Arial" w:cs="Arial"/>
          <w:b/>
          <w:bCs/>
          <w:lang w:eastAsia="en-US"/>
        </w:rPr>
        <w:t>8</w:t>
      </w:r>
      <w:r w:rsidRPr="00714100">
        <w:rPr>
          <w:rFonts w:ascii="Arial" w:eastAsiaTheme="minorHAnsi" w:hAnsi="Arial" w:cs="Arial"/>
          <w:b/>
          <w:bCs/>
          <w:lang w:eastAsia="en-US"/>
        </w:rPr>
        <w:t xml:space="preserve">. </w:t>
      </w:r>
      <w:r w:rsidRPr="00714100">
        <w:rPr>
          <w:rFonts w:ascii="Arial" w:eastAsiaTheme="minorHAnsi" w:hAnsi="Arial" w:cs="Arial"/>
          <w:lang w:eastAsia="en-US"/>
        </w:rPr>
        <w:t xml:space="preserve">Caso o licitante ofertante de menor preço não seja enquadrado como microempresa ou empresa de pequeno porte, verificar-se-á a ocorrência de empate ficto na hipótese em que o preço ofertado por um ou mais licitantes microempresas ou empresas de pequeno porte for até 10% (dez por cento) superior ao menor preço efetivo. </w:t>
      </w:r>
    </w:p>
    <w:p w14:paraId="1D73A6EF" w14:textId="3FB1791A" w:rsidR="00BB69F7" w:rsidRPr="00714100" w:rsidRDefault="00BB69F7" w:rsidP="00BB69F7">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11.1</w:t>
      </w:r>
      <w:r w:rsidR="00AF1066">
        <w:rPr>
          <w:rFonts w:ascii="Arial" w:eastAsiaTheme="minorHAnsi" w:hAnsi="Arial" w:cs="Arial"/>
          <w:b/>
          <w:bCs/>
          <w:lang w:eastAsia="en-US"/>
        </w:rPr>
        <w:t>8</w:t>
      </w:r>
      <w:r w:rsidRPr="00714100">
        <w:rPr>
          <w:rFonts w:ascii="Arial" w:eastAsiaTheme="minorHAnsi" w:hAnsi="Arial" w:cs="Arial"/>
          <w:b/>
          <w:bCs/>
          <w:lang w:eastAsia="en-US"/>
        </w:rPr>
        <w:t xml:space="preserve">.1. </w:t>
      </w:r>
      <w:r w:rsidRPr="00714100">
        <w:rPr>
          <w:rFonts w:ascii="Arial" w:eastAsiaTheme="minorHAnsi" w:hAnsi="Arial" w:cs="Arial"/>
          <w:lang w:eastAsia="en-US"/>
        </w:rPr>
        <w:t xml:space="preserve">Na hipótese de o melhor classificado ser microempresa ou empresa de pequeno porte, fica inviabilizada a regra do subitem. </w:t>
      </w:r>
    </w:p>
    <w:p w14:paraId="039EABC6" w14:textId="39A4C3AE" w:rsidR="00BB69F7" w:rsidRPr="00714100" w:rsidRDefault="00BB69F7" w:rsidP="00BB69F7">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11.1</w:t>
      </w:r>
      <w:r w:rsidR="00AF1066">
        <w:rPr>
          <w:rFonts w:ascii="Arial" w:eastAsiaTheme="minorHAnsi" w:hAnsi="Arial" w:cs="Arial"/>
          <w:b/>
          <w:bCs/>
          <w:lang w:eastAsia="en-US"/>
        </w:rPr>
        <w:t>8</w:t>
      </w:r>
      <w:r w:rsidRPr="00714100">
        <w:rPr>
          <w:rFonts w:ascii="Arial" w:eastAsiaTheme="minorHAnsi" w:hAnsi="Arial" w:cs="Arial"/>
          <w:b/>
          <w:bCs/>
          <w:lang w:eastAsia="en-US"/>
        </w:rPr>
        <w:t xml:space="preserve">.2. </w:t>
      </w:r>
      <w:r w:rsidRPr="00714100">
        <w:rPr>
          <w:rFonts w:ascii="Arial" w:eastAsiaTheme="minorHAnsi" w:hAnsi="Arial" w:cs="Arial"/>
          <w:lang w:eastAsia="en-US"/>
        </w:rPr>
        <w:t xml:space="preserve">Ocorrendo o empate ficto, a microempresa ou empresa de pequeno porte melhor classificada poderá apresentar proposta de preço inferior ao da melhor classificada, em até 5 (cinco) minutos. </w:t>
      </w:r>
    </w:p>
    <w:p w14:paraId="793086A5" w14:textId="1FB85ACC" w:rsidR="00BB69F7" w:rsidRPr="00714100" w:rsidRDefault="00BB69F7" w:rsidP="00BB69F7">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11.1</w:t>
      </w:r>
      <w:r w:rsidR="00AF1066">
        <w:rPr>
          <w:rFonts w:ascii="Arial" w:eastAsiaTheme="minorHAnsi" w:hAnsi="Arial" w:cs="Arial"/>
          <w:b/>
          <w:bCs/>
          <w:lang w:eastAsia="en-US"/>
        </w:rPr>
        <w:t>8</w:t>
      </w:r>
      <w:r w:rsidRPr="00714100">
        <w:rPr>
          <w:rFonts w:ascii="Arial" w:eastAsiaTheme="minorHAnsi" w:hAnsi="Arial" w:cs="Arial"/>
          <w:b/>
          <w:bCs/>
          <w:lang w:eastAsia="en-US"/>
        </w:rPr>
        <w:t xml:space="preserve">.3. </w:t>
      </w:r>
      <w:r w:rsidRPr="00714100">
        <w:rPr>
          <w:rFonts w:ascii="Arial" w:eastAsiaTheme="minorHAnsi" w:hAnsi="Arial" w:cs="Arial"/>
          <w:lang w:eastAsia="en-US"/>
        </w:rPr>
        <w:t xml:space="preserve">Caso a microempresa ou empresa de pequeno porte melhor classificada decline do direito de ofertar lance, serão convocadas as demais proponentes enquadradas na mesma situação cujos preços estejam no limite do empate ficto, respeitada a ordem de classificação. </w:t>
      </w:r>
    </w:p>
    <w:p w14:paraId="55AA5F3A" w14:textId="1185ED6C" w:rsidR="00BB69F7" w:rsidRPr="00714100" w:rsidRDefault="00BB69F7" w:rsidP="00BB69F7">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11.1</w:t>
      </w:r>
      <w:r w:rsidR="00AF1066">
        <w:rPr>
          <w:rFonts w:ascii="Arial" w:eastAsiaTheme="minorHAnsi" w:hAnsi="Arial" w:cs="Arial"/>
          <w:b/>
          <w:bCs/>
          <w:lang w:eastAsia="en-US"/>
        </w:rPr>
        <w:t>8</w:t>
      </w:r>
      <w:r w:rsidRPr="00714100">
        <w:rPr>
          <w:rFonts w:ascii="Arial" w:eastAsiaTheme="minorHAnsi" w:hAnsi="Arial" w:cs="Arial"/>
          <w:b/>
          <w:bCs/>
          <w:lang w:eastAsia="en-US"/>
        </w:rPr>
        <w:t xml:space="preserve">.4. </w:t>
      </w:r>
      <w:r w:rsidRPr="00714100">
        <w:rPr>
          <w:rFonts w:ascii="Arial" w:eastAsiaTheme="minorHAnsi" w:hAnsi="Arial" w:cs="Arial"/>
          <w:lang w:eastAsia="en-US"/>
        </w:rPr>
        <w:t xml:space="preserve">Na hipótese de haver preços idênticos ofertados por microempresas ou empresas de pequeno porte, será procedido sorteio para definição da ordem final de classificação. </w:t>
      </w:r>
    </w:p>
    <w:p w14:paraId="04141482" w14:textId="6E2599A1" w:rsidR="00BB69F7" w:rsidRPr="00714100" w:rsidRDefault="00BB69F7" w:rsidP="00BB69F7">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11.1</w:t>
      </w:r>
      <w:r w:rsidR="00AF1066">
        <w:rPr>
          <w:rFonts w:ascii="Arial" w:eastAsiaTheme="minorHAnsi" w:hAnsi="Arial" w:cs="Arial"/>
          <w:b/>
          <w:bCs/>
          <w:lang w:eastAsia="en-US"/>
        </w:rPr>
        <w:t>9</w:t>
      </w:r>
      <w:r w:rsidRPr="00714100">
        <w:rPr>
          <w:rFonts w:ascii="Arial" w:eastAsiaTheme="minorHAnsi" w:hAnsi="Arial" w:cs="Arial"/>
          <w:b/>
          <w:bCs/>
          <w:lang w:eastAsia="en-US"/>
        </w:rPr>
        <w:t xml:space="preserve">. </w:t>
      </w:r>
      <w:r w:rsidR="006A2203" w:rsidRPr="006A2203">
        <w:rPr>
          <w:rFonts w:ascii="Arial" w:eastAsiaTheme="minorHAnsi" w:hAnsi="Arial" w:cs="Arial"/>
          <w:lang w:eastAsia="en-US"/>
        </w:rPr>
        <w:t>A classificação das propostas será comunicada às proponentes através dos meios usuais de comunicação (edital, e-mail; publicação na imprensa oficial e no sitio www.itambaraca.pr.gov.br - licitações). A partir da divulgação do resultado do julgamento as proponentes terão o prazo de 05 (cinco) dias úteis para interposição de recurso, se assim o desejarem, observando-se o disposto no Artigo nº 109 da lei Federal nº 8.666/93 e suas alterações</w:t>
      </w:r>
      <w:r w:rsidR="006A2203">
        <w:rPr>
          <w:rFonts w:ascii="Arial" w:eastAsiaTheme="minorHAnsi" w:hAnsi="Arial" w:cs="Arial"/>
          <w:lang w:eastAsia="en-US"/>
        </w:rPr>
        <w:t>.</w:t>
      </w:r>
    </w:p>
    <w:p w14:paraId="325BF5C0" w14:textId="0C8C48A7" w:rsidR="006A2203" w:rsidRDefault="006A2203" w:rsidP="00BB69F7">
      <w:pPr>
        <w:autoSpaceDE w:val="0"/>
        <w:autoSpaceDN w:val="0"/>
        <w:adjustRightInd w:val="0"/>
        <w:spacing w:after="120"/>
        <w:jc w:val="both"/>
        <w:rPr>
          <w:rFonts w:ascii="Arial" w:eastAsiaTheme="minorHAnsi" w:hAnsi="Arial" w:cs="Arial"/>
          <w:b/>
          <w:bCs/>
          <w:lang w:eastAsia="en-US"/>
        </w:rPr>
      </w:pPr>
      <w:r w:rsidRPr="006A2203">
        <w:rPr>
          <w:rFonts w:ascii="Arial" w:eastAsiaTheme="minorHAnsi" w:hAnsi="Arial" w:cs="Arial"/>
          <w:b/>
          <w:bCs/>
          <w:lang w:eastAsia="en-US"/>
        </w:rPr>
        <w:t>15.</w:t>
      </w:r>
      <w:r>
        <w:rPr>
          <w:rFonts w:ascii="Arial" w:eastAsiaTheme="minorHAnsi" w:hAnsi="Arial" w:cs="Arial"/>
          <w:b/>
          <w:bCs/>
          <w:lang w:eastAsia="en-US"/>
        </w:rPr>
        <w:t>20</w:t>
      </w:r>
      <w:r w:rsidRPr="006A2203">
        <w:rPr>
          <w:rFonts w:ascii="Arial" w:eastAsiaTheme="minorHAnsi" w:hAnsi="Arial" w:cs="Arial"/>
          <w:b/>
          <w:bCs/>
          <w:lang w:eastAsia="en-US"/>
        </w:rPr>
        <w:t xml:space="preserve">. </w:t>
      </w:r>
      <w:r w:rsidRPr="006A2203">
        <w:rPr>
          <w:rFonts w:ascii="Arial" w:eastAsiaTheme="minorHAnsi" w:hAnsi="Arial" w:cs="Arial"/>
          <w:lang w:eastAsia="en-US"/>
        </w:rPr>
        <w:t>Não havendo recursos, ou definitivamente julgados, será declarado o vencedor da licitação</w:t>
      </w:r>
      <w:r w:rsidRPr="006A2203">
        <w:rPr>
          <w:rFonts w:ascii="Arial" w:eastAsiaTheme="minorHAnsi" w:hAnsi="Arial" w:cs="Arial"/>
          <w:b/>
          <w:bCs/>
          <w:lang w:eastAsia="en-US"/>
        </w:rPr>
        <w:t>.</w:t>
      </w:r>
    </w:p>
    <w:p w14:paraId="116369F0" w14:textId="0BD88CAB" w:rsidR="00BB69F7" w:rsidRPr="00714100" w:rsidRDefault="00BB69F7" w:rsidP="00BB69F7">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11.</w:t>
      </w:r>
      <w:r w:rsidR="006A2203">
        <w:rPr>
          <w:rFonts w:ascii="Arial" w:eastAsiaTheme="minorHAnsi" w:hAnsi="Arial" w:cs="Arial"/>
          <w:b/>
          <w:bCs/>
          <w:lang w:eastAsia="en-US"/>
        </w:rPr>
        <w:t>21</w:t>
      </w:r>
      <w:r w:rsidRPr="00714100">
        <w:rPr>
          <w:rFonts w:ascii="Arial" w:eastAsiaTheme="minorHAnsi" w:hAnsi="Arial" w:cs="Arial"/>
          <w:b/>
          <w:bCs/>
          <w:lang w:eastAsia="en-US"/>
        </w:rPr>
        <w:t xml:space="preserve">. </w:t>
      </w:r>
      <w:r w:rsidRPr="00714100">
        <w:rPr>
          <w:rFonts w:ascii="Arial" w:eastAsiaTheme="minorHAnsi" w:hAnsi="Arial" w:cs="Arial"/>
          <w:lang w:eastAsia="en-US"/>
        </w:rPr>
        <w:t xml:space="preserve">Poderá o Presidente da Comissão Permanente de Licitações, se assim entender necessário, suspender os trabalhos para análise mais acurada, ficando os envelopes, após rubricados, sob sua guarda, os quais serão posteriormente exibidos, ainda lacrados, aos participantes, na sessão marcada para o prosseguimento dos trabalhos. </w:t>
      </w:r>
    </w:p>
    <w:p w14:paraId="2DE3E432" w14:textId="54C90434" w:rsidR="00BB69F7" w:rsidRPr="00714100" w:rsidRDefault="00BB69F7" w:rsidP="00BB69F7">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11.</w:t>
      </w:r>
      <w:r w:rsidR="006A2203">
        <w:rPr>
          <w:rFonts w:ascii="Arial" w:eastAsiaTheme="minorHAnsi" w:hAnsi="Arial" w:cs="Arial"/>
          <w:b/>
          <w:bCs/>
          <w:lang w:eastAsia="en-US"/>
        </w:rPr>
        <w:t>22</w:t>
      </w:r>
      <w:r w:rsidRPr="00714100">
        <w:rPr>
          <w:rFonts w:ascii="Arial" w:eastAsiaTheme="minorHAnsi" w:hAnsi="Arial" w:cs="Arial"/>
          <w:b/>
          <w:bCs/>
          <w:lang w:eastAsia="en-US"/>
        </w:rPr>
        <w:t xml:space="preserve">. </w:t>
      </w:r>
      <w:r w:rsidRPr="00714100">
        <w:rPr>
          <w:rFonts w:ascii="Arial" w:eastAsiaTheme="minorHAnsi" w:hAnsi="Arial" w:cs="Arial"/>
          <w:lang w:eastAsia="en-US"/>
        </w:rPr>
        <w:t xml:space="preserve">Havendo suspensão dos trabalhos, o Presidente da Comissão Permanente de Licitações informará o dia, hora e local em que serão reiniciados os trabalhos, ficando cientes, desde logo, os licitantes presentes e fazendo a comunicação direta, por meio </w:t>
      </w:r>
      <w:r w:rsidRPr="00714100">
        <w:rPr>
          <w:rFonts w:ascii="Arial" w:eastAsiaTheme="minorHAnsi" w:hAnsi="Arial" w:cs="Arial"/>
          <w:lang w:eastAsia="en-US"/>
        </w:rPr>
        <w:lastRenderedPageBreak/>
        <w:t xml:space="preserve">eletrônico de comunicação à distância aos que indicaram representantes e aos que se ausentaram após a abertura da sessão. </w:t>
      </w:r>
    </w:p>
    <w:p w14:paraId="1AB61AFF" w14:textId="7BC221D2" w:rsidR="00BB69F7" w:rsidRPr="00714100" w:rsidRDefault="00BB69F7" w:rsidP="00BB69F7">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11.2</w:t>
      </w:r>
      <w:r w:rsidR="006A2203">
        <w:rPr>
          <w:rFonts w:ascii="Arial" w:eastAsiaTheme="minorHAnsi" w:hAnsi="Arial" w:cs="Arial"/>
          <w:b/>
          <w:bCs/>
          <w:lang w:eastAsia="en-US"/>
        </w:rPr>
        <w:t>3</w:t>
      </w:r>
      <w:r w:rsidRPr="00714100">
        <w:rPr>
          <w:rFonts w:ascii="Arial" w:eastAsiaTheme="minorHAnsi" w:hAnsi="Arial" w:cs="Arial"/>
          <w:b/>
          <w:bCs/>
          <w:lang w:eastAsia="en-US"/>
        </w:rPr>
        <w:t xml:space="preserve">. </w:t>
      </w:r>
      <w:r w:rsidRPr="00714100">
        <w:rPr>
          <w:rFonts w:ascii="Arial" w:eastAsiaTheme="minorHAnsi" w:hAnsi="Arial" w:cs="Arial"/>
          <w:lang w:eastAsia="en-US"/>
        </w:rPr>
        <w:t xml:space="preserve">Ao licitante que tiver sua proposta desclassificada e não manifestar a intenção de recorrer, será devolvido após a homologação do certame, ainda fechado, o respectivo envelope que contiver sua habilitação. </w:t>
      </w:r>
    </w:p>
    <w:p w14:paraId="2FEB4B83" w14:textId="30A6B71C" w:rsidR="00BB69F7" w:rsidRPr="00714100" w:rsidRDefault="00BB69F7" w:rsidP="00BB69F7">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11.2</w:t>
      </w:r>
      <w:r w:rsidR="006A2203">
        <w:rPr>
          <w:rFonts w:ascii="Arial" w:eastAsiaTheme="minorHAnsi" w:hAnsi="Arial" w:cs="Arial"/>
          <w:b/>
          <w:bCs/>
          <w:lang w:eastAsia="en-US"/>
        </w:rPr>
        <w:t>4</w:t>
      </w:r>
      <w:r w:rsidRPr="00714100">
        <w:rPr>
          <w:rFonts w:ascii="Arial" w:eastAsiaTheme="minorHAnsi" w:hAnsi="Arial" w:cs="Arial"/>
          <w:b/>
          <w:bCs/>
          <w:lang w:eastAsia="en-US"/>
        </w:rPr>
        <w:t xml:space="preserve">. </w:t>
      </w:r>
      <w:r w:rsidRPr="00714100">
        <w:rPr>
          <w:rFonts w:ascii="Arial" w:eastAsiaTheme="minorHAnsi" w:hAnsi="Arial" w:cs="Arial"/>
          <w:lang w:eastAsia="en-US"/>
        </w:rPr>
        <w:t xml:space="preserve">Da(s) sessão(ões) será(ão) lavrada(s) ata(s) circunstanciada(s) que, ao final, deverá(ão) ser assinada(s) pelas licitantes presentes e membros da Comissão Permanente de Licitações. </w:t>
      </w:r>
    </w:p>
    <w:p w14:paraId="1406971A" w14:textId="77777777" w:rsidR="00BB69F7" w:rsidRPr="00714100" w:rsidRDefault="00BB69F7" w:rsidP="00BB69F7">
      <w:pPr>
        <w:autoSpaceDE w:val="0"/>
        <w:autoSpaceDN w:val="0"/>
        <w:adjustRightInd w:val="0"/>
        <w:rPr>
          <w:rFonts w:ascii="Arial" w:eastAsiaTheme="minorHAnsi" w:hAnsi="Arial" w:cs="Arial"/>
          <w:lang w:eastAsia="en-US"/>
        </w:rPr>
      </w:pPr>
    </w:p>
    <w:p w14:paraId="1244C198" w14:textId="70BCBF5F" w:rsidR="00BB69F7" w:rsidRPr="00714100" w:rsidRDefault="00BB69F7" w:rsidP="00A2572E">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 xml:space="preserve">12. DOS RECURSOS </w:t>
      </w:r>
    </w:p>
    <w:p w14:paraId="51EB8C00" w14:textId="1D158E06" w:rsidR="008E2B37" w:rsidRPr="00714100" w:rsidRDefault="008E2B37" w:rsidP="008E2B37">
      <w:pPr>
        <w:tabs>
          <w:tab w:val="left" w:pos="0"/>
        </w:tabs>
        <w:spacing w:after="120"/>
        <w:jc w:val="both"/>
        <w:rPr>
          <w:rFonts w:ascii="Arial" w:hAnsi="Arial" w:cs="Arial"/>
          <w:bCs/>
          <w:color w:val="000000"/>
        </w:rPr>
      </w:pPr>
      <w:r w:rsidRPr="00714100">
        <w:rPr>
          <w:rFonts w:ascii="Arial" w:hAnsi="Arial" w:cs="Arial"/>
          <w:b/>
          <w:color w:val="000000"/>
        </w:rPr>
        <w:t>12.1.</w:t>
      </w:r>
      <w:r w:rsidRPr="00714100">
        <w:rPr>
          <w:rFonts w:ascii="Arial" w:hAnsi="Arial" w:cs="Arial"/>
          <w:color w:val="000000"/>
        </w:rPr>
        <w:tab/>
      </w:r>
      <w:r w:rsidRPr="00714100">
        <w:rPr>
          <w:rFonts w:ascii="Arial" w:hAnsi="Arial" w:cs="Arial"/>
          <w:bCs/>
          <w:color w:val="000000"/>
        </w:rPr>
        <w:t>Das decisões proferidas pela Comissão de Licitação, caberá recurso nos casos de:</w:t>
      </w:r>
    </w:p>
    <w:p w14:paraId="25E9D381" w14:textId="77777777" w:rsidR="008E2B37" w:rsidRPr="00714100" w:rsidRDefault="008E2B37" w:rsidP="008E2B37">
      <w:pPr>
        <w:numPr>
          <w:ilvl w:val="0"/>
          <w:numId w:val="26"/>
        </w:numPr>
        <w:tabs>
          <w:tab w:val="left" w:pos="0"/>
        </w:tabs>
        <w:spacing w:after="120"/>
        <w:jc w:val="both"/>
        <w:rPr>
          <w:rFonts w:ascii="Arial" w:hAnsi="Arial" w:cs="Arial"/>
          <w:b/>
          <w:bCs/>
          <w:color w:val="000000"/>
        </w:rPr>
      </w:pPr>
      <w:r w:rsidRPr="00714100">
        <w:rPr>
          <w:rFonts w:ascii="Arial" w:hAnsi="Arial" w:cs="Arial"/>
          <w:bCs/>
          <w:color w:val="000000"/>
        </w:rPr>
        <w:t>Julgamento das propostas</w:t>
      </w:r>
      <w:r w:rsidRPr="00714100">
        <w:rPr>
          <w:rFonts w:ascii="Arial" w:hAnsi="Arial" w:cs="Arial"/>
          <w:b/>
          <w:bCs/>
          <w:color w:val="000000"/>
        </w:rPr>
        <w:t>.</w:t>
      </w:r>
    </w:p>
    <w:p w14:paraId="5466CF50" w14:textId="77777777" w:rsidR="008E2B37" w:rsidRPr="00714100" w:rsidRDefault="008E2B37" w:rsidP="008E2B37">
      <w:pPr>
        <w:numPr>
          <w:ilvl w:val="0"/>
          <w:numId w:val="26"/>
        </w:numPr>
        <w:tabs>
          <w:tab w:val="left" w:pos="0"/>
        </w:tabs>
        <w:spacing w:after="120"/>
        <w:jc w:val="both"/>
        <w:rPr>
          <w:rFonts w:ascii="Arial" w:hAnsi="Arial" w:cs="Arial"/>
          <w:bCs/>
          <w:color w:val="000000"/>
        </w:rPr>
      </w:pPr>
      <w:r w:rsidRPr="00714100">
        <w:rPr>
          <w:rFonts w:ascii="Arial" w:hAnsi="Arial" w:cs="Arial"/>
          <w:bCs/>
          <w:color w:val="000000"/>
        </w:rPr>
        <w:t>Habilitação e /ou inabilitação;</w:t>
      </w:r>
    </w:p>
    <w:p w14:paraId="0FCE45BE" w14:textId="289F726D" w:rsidR="008E2B37" w:rsidRPr="00714100" w:rsidRDefault="008E2B37" w:rsidP="008E2B37">
      <w:pPr>
        <w:tabs>
          <w:tab w:val="left" w:pos="0"/>
        </w:tabs>
        <w:spacing w:after="120"/>
        <w:jc w:val="both"/>
        <w:rPr>
          <w:rFonts w:ascii="Arial" w:hAnsi="Arial" w:cs="Arial"/>
          <w:color w:val="000000"/>
        </w:rPr>
      </w:pPr>
      <w:r w:rsidRPr="00714100">
        <w:rPr>
          <w:rFonts w:ascii="Arial" w:hAnsi="Arial" w:cs="Arial"/>
          <w:b/>
          <w:color w:val="000000"/>
        </w:rPr>
        <w:t>12.2.</w:t>
      </w:r>
      <w:r w:rsidRPr="00714100">
        <w:rPr>
          <w:rFonts w:ascii="Arial" w:hAnsi="Arial" w:cs="Arial"/>
          <w:color w:val="000000"/>
        </w:rPr>
        <w:tab/>
        <w:t>É facultado a qualquer proponente formular reclamações e impugnações no transcurso das sessões públicas da licitação</w:t>
      </w:r>
      <w:r w:rsidRPr="00714100">
        <w:rPr>
          <w:rFonts w:ascii="Arial" w:hAnsi="Arial" w:cs="Arial"/>
          <w:bCs/>
          <w:color w:val="000000"/>
        </w:rPr>
        <w:t xml:space="preserve"> e interpor recurso contra a decisão da Comissão. Estas deverão ser registradas em Ata, se presente à sessão, representante da licitante</w:t>
      </w:r>
      <w:r w:rsidRPr="00714100">
        <w:rPr>
          <w:rFonts w:ascii="Arial" w:hAnsi="Arial" w:cs="Arial"/>
          <w:color w:val="000000"/>
        </w:rPr>
        <w:t>. Elas poderão ou não ser levadas em consideração pela Comissão de Licitação para efeito de julgamento.</w:t>
      </w:r>
    </w:p>
    <w:p w14:paraId="44EF0D3D" w14:textId="6F6EC482" w:rsidR="008E2B37" w:rsidRPr="00714100" w:rsidRDefault="008E2B37" w:rsidP="008E2B37">
      <w:pPr>
        <w:tabs>
          <w:tab w:val="left" w:pos="0"/>
        </w:tabs>
        <w:spacing w:after="120"/>
        <w:jc w:val="both"/>
        <w:rPr>
          <w:rFonts w:ascii="Arial" w:hAnsi="Arial" w:cs="Arial"/>
          <w:bCs/>
          <w:color w:val="000000"/>
        </w:rPr>
      </w:pPr>
      <w:r w:rsidRPr="00714100">
        <w:rPr>
          <w:rFonts w:ascii="Arial" w:hAnsi="Arial" w:cs="Arial"/>
          <w:b/>
        </w:rPr>
        <w:t>12.2.1.</w:t>
      </w:r>
      <w:r w:rsidRPr="00714100">
        <w:rPr>
          <w:rFonts w:ascii="Arial" w:hAnsi="Arial" w:cs="Arial"/>
        </w:rPr>
        <w:t xml:space="preserve"> </w:t>
      </w:r>
      <w:r w:rsidRPr="00714100">
        <w:rPr>
          <w:rFonts w:ascii="Arial" w:hAnsi="Arial" w:cs="Arial"/>
          <w:bCs/>
          <w:color w:val="000000"/>
        </w:rPr>
        <w:t>Em caso de ausência do representante legal da licitante à sessão, esta será suspensa para que se proceda à publicação no diário oficial que divulgou esta licitação, de sua inabilitação ou desclassificação.</w:t>
      </w:r>
    </w:p>
    <w:p w14:paraId="03D1DAA5" w14:textId="49A3F79A" w:rsidR="008E2B37" w:rsidRPr="00714100" w:rsidRDefault="008E2B37" w:rsidP="008E2B37">
      <w:pPr>
        <w:tabs>
          <w:tab w:val="left" w:pos="0"/>
        </w:tabs>
        <w:spacing w:after="120"/>
        <w:jc w:val="both"/>
        <w:rPr>
          <w:rFonts w:ascii="Arial" w:hAnsi="Arial" w:cs="Arial"/>
          <w:color w:val="000000"/>
        </w:rPr>
      </w:pPr>
      <w:r w:rsidRPr="00714100">
        <w:rPr>
          <w:rFonts w:ascii="Arial" w:hAnsi="Arial" w:cs="Arial"/>
          <w:b/>
          <w:color w:val="000000"/>
        </w:rPr>
        <w:t xml:space="preserve">12.3. </w:t>
      </w:r>
      <w:r w:rsidRPr="00714100">
        <w:rPr>
          <w:rFonts w:ascii="Arial" w:hAnsi="Arial" w:cs="Arial"/>
          <w:color w:val="000000"/>
        </w:rPr>
        <w:t xml:space="preserve">O recurso administrativo deverá ser interposto ao licitador no prazo máximo de 5 (cinco) dias úteis, contados a partir da ata de abertura dos envelopes ou do conhecimento, pelas proponentes do resultado concernente à habilitação e/ou classificação. </w:t>
      </w:r>
    </w:p>
    <w:p w14:paraId="173DF8B4" w14:textId="72E8AAEC" w:rsidR="008E2B37" w:rsidRPr="00714100" w:rsidRDefault="008E2B37" w:rsidP="008E2B37">
      <w:pPr>
        <w:tabs>
          <w:tab w:val="left" w:pos="0"/>
        </w:tabs>
        <w:spacing w:after="120"/>
        <w:jc w:val="both"/>
        <w:rPr>
          <w:rFonts w:ascii="Arial" w:hAnsi="Arial" w:cs="Arial"/>
          <w:color w:val="000000"/>
        </w:rPr>
      </w:pPr>
      <w:r w:rsidRPr="00714100">
        <w:rPr>
          <w:rFonts w:ascii="Arial" w:hAnsi="Arial" w:cs="Arial"/>
          <w:b/>
          <w:color w:val="000000"/>
        </w:rPr>
        <w:t>12.3.1.</w:t>
      </w:r>
      <w:r w:rsidRPr="00714100">
        <w:rPr>
          <w:rFonts w:ascii="Arial" w:hAnsi="Arial" w:cs="Arial"/>
          <w:color w:val="000000"/>
        </w:rPr>
        <w:t xml:space="preserve"> </w:t>
      </w:r>
      <w:r w:rsidRPr="00714100">
        <w:rPr>
          <w:rFonts w:ascii="Arial" w:hAnsi="Arial" w:cs="Arial"/>
        </w:rPr>
        <w:t>O recurso deverá conter a descrição do ato que motivou o recurso, a sua fundamentação legal, o requerimento das correções e a assinatura do responsável pela sua emissão.</w:t>
      </w:r>
    </w:p>
    <w:p w14:paraId="6704261B" w14:textId="7E8662EF" w:rsidR="008E2B37" w:rsidRPr="00714100" w:rsidRDefault="008E2B37" w:rsidP="008E2B37">
      <w:pPr>
        <w:tabs>
          <w:tab w:val="left" w:pos="0"/>
        </w:tabs>
        <w:spacing w:after="120"/>
        <w:jc w:val="both"/>
        <w:rPr>
          <w:rFonts w:ascii="Arial" w:hAnsi="Arial" w:cs="Arial"/>
          <w:color w:val="000000"/>
        </w:rPr>
      </w:pPr>
      <w:r w:rsidRPr="00714100">
        <w:rPr>
          <w:rFonts w:ascii="Arial" w:hAnsi="Arial" w:cs="Arial"/>
          <w:b/>
          <w:color w:val="000000"/>
        </w:rPr>
        <w:t>12.3.2.</w:t>
      </w:r>
      <w:r w:rsidRPr="00714100">
        <w:rPr>
          <w:rFonts w:ascii="Arial" w:hAnsi="Arial" w:cs="Arial"/>
          <w:color w:val="000000"/>
        </w:rPr>
        <w:t xml:space="preserve"> Cabe à proponente observar o disposto no Artigo 109 da Lei Federal nº 8.666/93 e suas alterações.</w:t>
      </w:r>
    </w:p>
    <w:p w14:paraId="43D23CB6" w14:textId="79FF30C8" w:rsidR="008E2B37" w:rsidRPr="00714100" w:rsidRDefault="008E2B37" w:rsidP="008E2B37">
      <w:pPr>
        <w:numPr>
          <w:ilvl w:val="1"/>
          <w:numId w:val="0"/>
        </w:numPr>
        <w:tabs>
          <w:tab w:val="left" w:pos="0"/>
        </w:tabs>
        <w:overflowPunct w:val="0"/>
        <w:autoSpaceDE w:val="0"/>
        <w:autoSpaceDN w:val="0"/>
        <w:adjustRightInd w:val="0"/>
        <w:spacing w:after="120"/>
        <w:jc w:val="both"/>
        <w:textAlignment w:val="baseline"/>
        <w:rPr>
          <w:rFonts w:ascii="Arial" w:hAnsi="Arial" w:cs="Arial"/>
          <w:color w:val="000000"/>
        </w:rPr>
      </w:pPr>
      <w:r w:rsidRPr="00714100">
        <w:rPr>
          <w:rFonts w:ascii="Arial" w:hAnsi="Arial" w:cs="Arial"/>
          <w:b/>
          <w:color w:val="000000"/>
        </w:rPr>
        <w:t>12.4.</w:t>
      </w:r>
      <w:r w:rsidRPr="00714100">
        <w:rPr>
          <w:rFonts w:ascii="Arial" w:hAnsi="Arial" w:cs="Arial"/>
          <w:color w:val="000000"/>
        </w:rPr>
        <w:t xml:space="preserve"> Os recursos deverão ser protocolados no setor de protocolos (Departamento de Tributação) da Prefeitura Municipal de Itambaracá,</w:t>
      </w:r>
      <w:r w:rsidRPr="00714100">
        <w:rPr>
          <w:rFonts w:ascii="Arial" w:hAnsi="Arial" w:cs="Arial"/>
          <w:color w:val="FF0000"/>
        </w:rPr>
        <w:t xml:space="preserve"> </w:t>
      </w:r>
      <w:r w:rsidRPr="00714100">
        <w:rPr>
          <w:rFonts w:ascii="Arial" w:hAnsi="Arial" w:cs="Arial"/>
          <w:color w:val="000000"/>
        </w:rPr>
        <w:t>no horário das 07:30 às 11:30 e das 13:00 as 17:00 horas em dias úteis.</w:t>
      </w:r>
    </w:p>
    <w:p w14:paraId="27546C55" w14:textId="4C34A284" w:rsidR="008E2B37" w:rsidRPr="00714100" w:rsidRDefault="008E2B37" w:rsidP="008E2B37">
      <w:pPr>
        <w:numPr>
          <w:ilvl w:val="1"/>
          <w:numId w:val="0"/>
        </w:numPr>
        <w:tabs>
          <w:tab w:val="left" w:pos="0"/>
        </w:tabs>
        <w:overflowPunct w:val="0"/>
        <w:autoSpaceDE w:val="0"/>
        <w:autoSpaceDN w:val="0"/>
        <w:adjustRightInd w:val="0"/>
        <w:spacing w:after="120"/>
        <w:jc w:val="both"/>
        <w:textAlignment w:val="baseline"/>
        <w:rPr>
          <w:rFonts w:ascii="Arial" w:hAnsi="Arial" w:cs="Arial"/>
          <w:color w:val="000000"/>
        </w:rPr>
      </w:pPr>
      <w:r w:rsidRPr="00714100">
        <w:rPr>
          <w:rFonts w:ascii="Arial" w:hAnsi="Arial" w:cs="Arial"/>
          <w:b/>
          <w:color w:val="000000"/>
        </w:rPr>
        <w:t>12.5.</w:t>
      </w:r>
      <w:r w:rsidRPr="00714100">
        <w:rPr>
          <w:rFonts w:ascii="Arial" w:hAnsi="Arial" w:cs="Arial"/>
          <w:color w:val="000000"/>
        </w:rPr>
        <w:t xml:space="preserve"> </w:t>
      </w:r>
      <w:r w:rsidRPr="00714100">
        <w:rPr>
          <w:rFonts w:ascii="Arial" w:eastAsia="Arial" w:hAnsi="Arial" w:cs="Arial"/>
          <w:color w:val="000000"/>
          <w:kern w:val="2"/>
          <w:lang w:eastAsia="ar-SA"/>
        </w:rPr>
        <w:t xml:space="preserve">Os recursos deverão ser dirigidos a autoridade superior, por intermédio da que praticou o ato recorrido, a qual poderá reconsiderar sua decisão, no prazo de 5 (cinco) dias úteis, ou, nesse mesmo prazo, fazê-lo subir, à autoridade superior competente, devidamente informado, </w:t>
      </w:r>
      <w:r w:rsidRPr="00714100">
        <w:rPr>
          <w:rFonts w:ascii="Arial" w:hAnsi="Arial" w:cs="Arial"/>
          <w:color w:val="000000"/>
        </w:rPr>
        <w:t>para apreciação,</w:t>
      </w:r>
      <w:r w:rsidRPr="00714100">
        <w:rPr>
          <w:rFonts w:ascii="Arial" w:eastAsia="Arial" w:hAnsi="Arial" w:cs="Arial"/>
          <w:color w:val="000000"/>
          <w:kern w:val="2"/>
          <w:lang w:eastAsia="ar-SA"/>
        </w:rPr>
        <w:t xml:space="preserve"> devendo, neste caso, a decisão ser proferida dentro do prazo de 5 (cinco) dias úteis, contado do recebimento do recurso.</w:t>
      </w:r>
    </w:p>
    <w:p w14:paraId="07EDB7D5" w14:textId="5DE1EA85" w:rsidR="008E2B37" w:rsidRPr="00714100" w:rsidRDefault="008E2B37" w:rsidP="008E2B37">
      <w:pPr>
        <w:tabs>
          <w:tab w:val="left" w:pos="0"/>
        </w:tabs>
        <w:spacing w:after="120"/>
        <w:jc w:val="both"/>
        <w:rPr>
          <w:rFonts w:ascii="Arial" w:hAnsi="Arial" w:cs="Arial"/>
          <w:bCs/>
          <w:color w:val="000000"/>
        </w:rPr>
      </w:pPr>
      <w:r w:rsidRPr="00714100">
        <w:rPr>
          <w:rFonts w:ascii="Arial" w:hAnsi="Arial" w:cs="Arial"/>
          <w:b/>
        </w:rPr>
        <w:t>12.6.</w:t>
      </w:r>
      <w:r w:rsidRPr="00714100">
        <w:rPr>
          <w:rFonts w:ascii="Arial" w:hAnsi="Arial" w:cs="Arial"/>
        </w:rPr>
        <w:t xml:space="preserve"> </w:t>
      </w:r>
      <w:r w:rsidRPr="00714100">
        <w:rPr>
          <w:rFonts w:ascii="Arial" w:hAnsi="Arial" w:cs="Arial"/>
          <w:bCs/>
          <w:color w:val="000000"/>
        </w:rPr>
        <w:t xml:space="preserve">Havendo recurso referente à fase de proposta, os envelopes contendo as habilitações de todas as licitantes, inclusive o da Recorrente ficarão em poder da Comissão até o julgamento do recurso interposto. Apreciado o recurso, e mantida a inabilitação, o envelope “B” deverá ser retirado por representante legal, no prazo de 30 dias contados a </w:t>
      </w:r>
      <w:r w:rsidRPr="00714100">
        <w:rPr>
          <w:rFonts w:ascii="Arial" w:hAnsi="Arial" w:cs="Arial"/>
          <w:color w:val="000000"/>
        </w:rPr>
        <w:t>após a homologação da licitação, sob pena de serem inutilizados.</w:t>
      </w:r>
    </w:p>
    <w:p w14:paraId="5B044A56" w14:textId="250609FA" w:rsidR="008E2B37" w:rsidRPr="00714100" w:rsidRDefault="008E2B37" w:rsidP="008E2B37">
      <w:pPr>
        <w:suppressAutoHyphens/>
        <w:autoSpaceDE w:val="0"/>
        <w:spacing w:after="120"/>
        <w:jc w:val="both"/>
        <w:rPr>
          <w:rFonts w:ascii="Arial" w:eastAsia="Arial" w:hAnsi="Arial" w:cs="Arial"/>
          <w:color w:val="000000"/>
          <w:kern w:val="2"/>
          <w:lang w:eastAsia="ar-SA"/>
        </w:rPr>
      </w:pPr>
      <w:r w:rsidRPr="00714100">
        <w:rPr>
          <w:rFonts w:ascii="Arial" w:eastAsia="Arial" w:hAnsi="Arial" w:cs="Arial"/>
          <w:b/>
          <w:bCs/>
          <w:color w:val="000000"/>
          <w:kern w:val="2"/>
          <w:lang w:eastAsia="ar-SA"/>
        </w:rPr>
        <w:lastRenderedPageBreak/>
        <w:t xml:space="preserve">12.7. </w:t>
      </w:r>
      <w:r w:rsidRPr="00714100">
        <w:rPr>
          <w:rFonts w:ascii="Arial" w:eastAsia="Arial" w:hAnsi="Arial" w:cs="Arial"/>
          <w:color w:val="000000"/>
          <w:kern w:val="2"/>
          <w:lang w:eastAsia="ar-SA"/>
        </w:rPr>
        <w:t>Não serão aceitos recursos interpostos através de fac-símile, e-mail ou de recursos cuja petição tenha sido apresentada fora do prazo</w:t>
      </w:r>
      <w:r w:rsidRPr="00714100">
        <w:rPr>
          <w:rFonts w:ascii="Arial" w:hAnsi="Arial" w:cs="Arial"/>
        </w:rPr>
        <w:t xml:space="preserve"> em face da preclusão da faculdade processual</w:t>
      </w:r>
      <w:r w:rsidRPr="00714100">
        <w:rPr>
          <w:rFonts w:ascii="Arial" w:eastAsia="Arial" w:hAnsi="Arial" w:cs="Arial"/>
          <w:color w:val="000000"/>
          <w:kern w:val="2"/>
          <w:lang w:eastAsia="ar-SA"/>
        </w:rPr>
        <w:t xml:space="preserve"> e/ou apresentada por quem não está legalmente habilitado para representar a empresa licitante.</w:t>
      </w:r>
      <w:r w:rsidRPr="00714100">
        <w:rPr>
          <w:rFonts w:ascii="Arial" w:hAnsi="Arial" w:cs="Arial"/>
        </w:rPr>
        <w:t xml:space="preserve"> Os recursos interpostos fora do prazo não serão recebidos.</w:t>
      </w:r>
    </w:p>
    <w:p w14:paraId="1C9FF87E" w14:textId="302B3787" w:rsidR="008E2B37" w:rsidRPr="00714100" w:rsidRDefault="008E2B37" w:rsidP="008E2B37">
      <w:pPr>
        <w:autoSpaceDE w:val="0"/>
        <w:autoSpaceDN w:val="0"/>
        <w:adjustRightInd w:val="0"/>
        <w:spacing w:after="120"/>
        <w:jc w:val="both"/>
        <w:rPr>
          <w:rFonts w:ascii="Arial" w:hAnsi="Arial" w:cs="Arial"/>
          <w:color w:val="000000"/>
        </w:rPr>
      </w:pPr>
      <w:r w:rsidRPr="00714100">
        <w:rPr>
          <w:rFonts w:ascii="Arial" w:hAnsi="Arial" w:cs="Arial"/>
          <w:b/>
          <w:color w:val="000000"/>
        </w:rPr>
        <w:t>12.8.</w:t>
      </w:r>
      <w:r w:rsidRPr="00714100">
        <w:rPr>
          <w:rFonts w:ascii="Arial" w:hAnsi="Arial" w:cs="Arial"/>
          <w:color w:val="000000"/>
        </w:rPr>
        <w:t xml:space="preserve"> O acolhimento do recurso, pela autoridade competente, implicará, tão somente, na invalidação dos atos insuscetíveis de aproveitamento. </w:t>
      </w:r>
    </w:p>
    <w:p w14:paraId="442821D9" w14:textId="1EC8C467" w:rsidR="008E2B37" w:rsidRPr="00714100" w:rsidRDefault="008E2B37" w:rsidP="008E2B37">
      <w:pPr>
        <w:autoSpaceDE w:val="0"/>
        <w:autoSpaceDN w:val="0"/>
        <w:adjustRightInd w:val="0"/>
        <w:spacing w:after="120"/>
        <w:jc w:val="both"/>
        <w:rPr>
          <w:rFonts w:ascii="Arial" w:hAnsi="Arial" w:cs="Arial"/>
        </w:rPr>
      </w:pPr>
      <w:r w:rsidRPr="00714100">
        <w:rPr>
          <w:rFonts w:ascii="Arial" w:hAnsi="Arial" w:cs="Arial"/>
          <w:b/>
          <w:bCs/>
        </w:rPr>
        <w:t>12.9</w:t>
      </w:r>
      <w:r w:rsidRPr="00714100">
        <w:rPr>
          <w:rFonts w:ascii="Arial" w:hAnsi="Arial" w:cs="Arial"/>
        </w:rPr>
        <w:t xml:space="preserve">. Uma vez proferido o julgamento pela Comissão de Licitações e decorrido </w:t>
      </w:r>
      <w:r w:rsidRPr="00714100">
        <w:rPr>
          <w:rFonts w:ascii="Arial" w:hAnsi="Arial" w:cs="Arial"/>
          <w:iCs/>
        </w:rPr>
        <w:t xml:space="preserve">in albis </w:t>
      </w:r>
      <w:r w:rsidRPr="00714100">
        <w:rPr>
          <w:rFonts w:ascii="Arial" w:hAnsi="Arial" w:cs="Arial"/>
        </w:rPr>
        <w:t>o prazo recursal, ou tendo havido renúncia ou desistência expressa, ou após o julgamento dos recursos interpostos, o processo licitatório será encaminhado ao Presidente da Comissão de Licitações, para a competente deliberação.</w:t>
      </w:r>
    </w:p>
    <w:p w14:paraId="48C9F03C" w14:textId="220D1AFE" w:rsidR="00A2572E" w:rsidRPr="00714100" w:rsidRDefault="00BB69F7" w:rsidP="00A2572E">
      <w:pPr>
        <w:autoSpaceDE w:val="0"/>
        <w:autoSpaceDN w:val="0"/>
        <w:adjustRightInd w:val="0"/>
        <w:spacing w:after="120"/>
        <w:jc w:val="both"/>
        <w:rPr>
          <w:rFonts w:ascii="Arial" w:eastAsiaTheme="minorHAnsi" w:hAnsi="Arial" w:cs="Arial"/>
          <w:b/>
          <w:bCs/>
          <w:lang w:eastAsia="en-US"/>
        </w:rPr>
      </w:pPr>
      <w:r w:rsidRPr="00714100">
        <w:rPr>
          <w:rFonts w:ascii="Arial" w:eastAsiaTheme="minorHAnsi" w:hAnsi="Arial" w:cs="Arial"/>
          <w:b/>
          <w:bCs/>
          <w:lang w:eastAsia="en-US"/>
        </w:rPr>
        <w:t>13. DA ADJUDICAÇÃO, HOMOLOGAÇÃO, E DO REGISTRO DE PREÇOS</w:t>
      </w:r>
    </w:p>
    <w:p w14:paraId="196E66C3" w14:textId="53ADACC5" w:rsidR="00BB69F7" w:rsidRPr="00714100" w:rsidRDefault="00BB69F7" w:rsidP="00C85DCF">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 xml:space="preserve">13.1. </w:t>
      </w:r>
      <w:r w:rsidRPr="00714100">
        <w:rPr>
          <w:rFonts w:ascii="Arial" w:eastAsiaTheme="minorHAnsi" w:hAnsi="Arial" w:cs="Arial"/>
          <w:lang w:eastAsia="en-US"/>
        </w:rPr>
        <w:t xml:space="preserve">A adjudicação ao licitante vencedor será realizada ao final da sessão pública do certame, sempre que não houver manifestação dos participantes no sentido de apresentar recurso. </w:t>
      </w:r>
    </w:p>
    <w:p w14:paraId="3B68F346" w14:textId="77777777" w:rsidR="00BB69F7" w:rsidRPr="00714100" w:rsidRDefault="00BB69F7" w:rsidP="00C85DCF">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 xml:space="preserve">13.2. </w:t>
      </w:r>
      <w:r w:rsidRPr="00714100">
        <w:rPr>
          <w:rFonts w:ascii="Arial" w:eastAsiaTheme="minorHAnsi" w:hAnsi="Arial" w:cs="Arial"/>
          <w:lang w:eastAsia="en-US"/>
        </w:rPr>
        <w:t xml:space="preserve">Ocorrendo a interposição de recursos, a adjudicação será realizada após a decisão dos mesmos. </w:t>
      </w:r>
    </w:p>
    <w:p w14:paraId="44499341" w14:textId="77777777" w:rsidR="00BB69F7" w:rsidRPr="00714100" w:rsidRDefault="00BB69F7" w:rsidP="00C85DCF">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 xml:space="preserve">13.3. </w:t>
      </w:r>
      <w:r w:rsidRPr="00714100">
        <w:rPr>
          <w:rFonts w:ascii="Arial" w:eastAsiaTheme="minorHAnsi" w:hAnsi="Arial" w:cs="Arial"/>
          <w:lang w:eastAsia="en-US"/>
        </w:rPr>
        <w:t xml:space="preserve">A homologação da licitação é de responsabilidade da autoridade competente, só podendo ser efetuada após a adjudicação ou depois de decididos os recursos, confirmada a regularidade de todos os procedimentos adotados. </w:t>
      </w:r>
    </w:p>
    <w:p w14:paraId="55A301C0" w14:textId="77777777" w:rsidR="00BB69F7" w:rsidRPr="00714100" w:rsidRDefault="00BB69F7" w:rsidP="00C85DCF">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 xml:space="preserve">13.4. </w:t>
      </w:r>
      <w:r w:rsidRPr="00714100">
        <w:rPr>
          <w:rFonts w:ascii="Arial" w:eastAsiaTheme="minorHAnsi" w:hAnsi="Arial" w:cs="Arial"/>
          <w:lang w:eastAsia="en-US"/>
        </w:rPr>
        <w:t xml:space="preserve">A autoridade competente: </w:t>
      </w:r>
    </w:p>
    <w:p w14:paraId="6986F41F" w14:textId="77777777" w:rsidR="00BB69F7" w:rsidRPr="00714100" w:rsidRDefault="00BB69F7" w:rsidP="00C85DCF">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 xml:space="preserve">13.4.1. </w:t>
      </w:r>
      <w:r w:rsidRPr="00714100">
        <w:rPr>
          <w:rFonts w:ascii="Arial" w:eastAsiaTheme="minorHAnsi" w:hAnsi="Arial" w:cs="Arial"/>
          <w:lang w:eastAsia="en-US"/>
        </w:rPr>
        <w:t xml:space="preserve">Deverá anular a presente Concorrência, de ofício ou por provocação de terceiros, mediante parecer escrito e devidamente fundamentado, em caso de ilegalidade; ou </w:t>
      </w:r>
    </w:p>
    <w:p w14:paraId="79502D23" w14:textId="77777777" w:rsidR="00BB69F7" w:rsidRPr="00714100" w:rsidRDefault="00BB69F7" w:rsidP="00C85DCF">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 xml:space="preserve">13.4.2. </w:t>
      </w:r>
      <w:r w:rsidRPr="00714100">
        <w:rPr>
          <w:rFonts w:ascii="Arial" w:eastAsiaTheme="minorHAnsi" w:hAnsi="Arial" w:cs="Arial"/>
          <w:lang w:eastAsia="en-US"/>
        </w:rPr>
        <w:t xml:space="preserve">Poderá revogar a presente Concorrência, a seu juízo, se for considerada inoportuna ou inconveniente ao interesse público, decorrente de fato superveniente devidamente comprovado, pertinente e suficiente para justificar tal conduta. </w:t>
      </w:r>
    </w:p>
    <w:p w14:paraId="13E09CCA" w14:textId="77777777" w:rsidR="00BB69F7" w:rsidRPr="00714100" w:rsidRDefault="00BB69F7" w:rsidP="00C85DCF">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13.4.3</w:t>
      </w:r>
      <w:r w:rsidRPr="00714100">
        <w:rPr>
          <w:rFonts w:ascii="Arial" w:eastAsiaTheme="minorHAnsi" w:hAnsi="Arial" w:cs="Arial"/>
          <w:lang w:eastAsia="en-US"/>
        </w:rPr>
        <w:t xml:space="preserve">. A nulidade do procedimento de licitação não gera obrigação de indenizar pela Administração, ressalvado o disposto no artigo 101, parágrafo único, da Lei Estadual n.º 15.608/2007. </w:t>
      </w:r>
    </w:p>
    <w:p w14:paraId="2AEBBBA3" w14:textId="77777777" w:rsidR="00BB69F7" w:rsidRPr="00714100" w:rsidRDefault="00BB69F7" w:rsidP="00C85DCF">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13.4.4</w:t>
      </w:r>
      <w:r w:rsidRPr="00714100">
        <w:rPr>
          <w:rFonts w:ascii="Arial" w:eastAsiaTheme="minorHAnsi" w:hAnsi="Arial" w:cs="Arial"/>
          <w:lang w:eastAsia="en-US"/>
        </w:rPr>
        <w:t xml:space="preserve">. A nulidade da contratação opera efeitos retroativamente, impedindo os efeitos jurídicos que o contrato, ordinariamente, deveria produzir, além de desconstituir os já produzidos. </w:t>
      </w:r>
    </w:p>
    <w:p w14:paraId="308A3648" w14:textId="77777777" w:rsidR="00BB69F7" w:rsidRPr="00714100" w:rsidRDefault="00BB69F7" w:rsidP="00C85DCF">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 xml:space="preserve">13.5. </w:t>
      </w:r>
      <w:r w:rsidRPr="00714100">
        <w:rPr>
          <w:rFonts w:ascii="Arial" w:eastAsiaTheme="minorHAnsi" w:hAnsi="Arial" w:cs="Arial"/>
          <w:lang w:eastAsia="en-US"/>
        </w:rPr>
        <w:t xml:space="preserve">Homologado o resultado da licitação pela autoridade competente, o Município convocará o licitante vencedor para, no prazo de 5 (cinco) dias úteis, assinar o a ata de registro de preços, sob pena de decair do direito à contratação, sem prejuízo das sanções previstas neste edital e das demais sanções legais aplicáveis. </w:t>
      </w:r>
    </w:p>
    <w:p w14:paraId="4151285F" w14:textId="77777777" w:rsidR="00BB69F7" w:rsidRPr="00714100" w:rsidRDefault="00BB69F7" w:rsidP="00C85DCF">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 xml:space="preserve">13.5.1. </w:t>
      </w:r>
      <w:r w:rsidRPr="00714100">
        <w:rPr>
          <w:rFonts w:ascii="Arial" w:eastAsiaTheme="minorHAnsi" w:hAnsi="Arial" w:cs="Arial"/>
          <w:lang w:eastAsia="en-US"/>
        </w:rPr>
        <w:t xml:space="preserve">A convocação para assinatura da ata de registro de preços formalizar-se-á mediante notificação encaminhada ao endereço eletrônico (informado pela licitante na sua proposta de preços), fax ou qualquer outro meio a critério do Município. </w:t>
      </w:r>
    </w:p>
    <w:p w14:paraId="098C983D" w14:textId="251EDC05" w:rsidR="00BB69F7" w:rsidRPr="00714100" w:rsidRDefault="00BB69F7" w:rsidP="00C85DCF">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 xml:space="preserve">13.5.2. </w:t>
      </w:r>
      <w:r w:rsidRPr="00714100">
        <w:rPr>
          <w:rFonts w:ascii="Arial" w:eastAsiaTheme="minorHAnsi" w:hAnsi="Arial" w:cs="Arial"/>
          <w:lang w:eastAsia="en-US"/>
        </w:rPr>
        <w:t xml:space="preserve">O prazo para assinar a ata de registro de preços poderá ser prorrogado uma vez, por igual período, quando solicitado pelo licitante vencedor durante o seu transcurso e desde que ocorra motivo justificado aceito pelo Município. </w:t>
      </w:r>
    </w:p>
    <w:p w14:paraId="71B910AF" w14:textId="77777777" w:rsidR="00BB69F7" w:rsidRPr="00714100" w:rsidRDefault="00BB69F7" w:rsidP="00C85DCF">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lastRenderedPageBreak/>
        <w:t>13.5.3</w:t>
      </w:r>
      <w:r w:rsidRPr="00714100">
        <w:rPr>
          <w:rFonts w:ascii="Arial" w:eastAsiaTheme="minorHAnsi" w:hAnsi="Arial" w:cs="Arial"/>
          <w:lang w:eastAsia="en-US"/>
        </w:rPr>
        <w:t xml:space="preserve">. A assinatura da ata de registro de preços estará condicionada à apresentação do documento de procuração devidamente reconhecido em cartório, que habilite o seu representante a assinar em nome da empresa. </w:t>
      </w:r>
    </w:p>
    <w:p w14:paraId="63C20711" w14:textId="77777777" w:rsidR="00BB69F7" w:rsidRPr="00714100" w:rsidRDefault="00BB69F7" w:rsidP="00C85DCF">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 xml:space="preserve">13.5.4. </w:t>
      </w:r>
      <w:r w:rsidRPr="00714100">
        <w:rPr>
          <w:rFonts w:ascii="Arial" w:eastAsiaTheme="minorHAnsi" w:hAnsi="Arial" w:cs="Arial"/>
          <w:lang w:eastAsia="en-US"/>
        </w:rPr>
        <w:t xml:space="preserve">No caso de instrumento particular, deverá ser comprovada a capacidade do signatário para nomear procurador, mediante apresentação de cópia do estatuto social ou contrato social em vigor e, quando se tratar de sociedade anônima, da ata de nomeação do signatário. </w:t>
      </w:r>
    </w:p>
    <w:p w14:paraId="259611AF" w14:textId="77777777" w:rsidR="00BB69F7" w:rsidRPr="00714100" w:rsidRDefault="00BB69F7" w:rsidP="00C85DCF">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13.5.5</w:t>
      </w:r>
      <w:r w:rsidRPr="00714100">
        <w:rPr>
          <w:rFonts w:ascii="Arial" w:eastAsiaTheme="minorHAnsi" w:hAnsi="Arial" w:cs="Arial"/>
          <w:lang w:eastAsia="en-US"/>
        </w:rPr>
        <w:t xml:space="preserve">. Por ocasião da celebração da ata de registro de preços, o licitante vencedor deverá comprovar a regularidade fiscal como condição para celebração do ajuste, devendo manter as mesmas condições de habilitação quando da execução do contrato. </w:t>
      </w:r>
    </w:p>
    <w:p w14:paraId="09313FBE" w14:textId="77777777" w:rsidR="00BB69F7" w:rsidRPr="00714100" w:rsidRDefault="00BB69F7" w:rsidP="00C85DCF">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13.5.6</w:t>
      </w:r>
      <w:r w:rsidRPr="00714100">
        <w:rPr>
          <w:rFonts w:ascii="Arial" w:eastAsiaTheme="minorHAnsi" w:hAnsi="Arial" w:cs="Arial"/>
          <w:lang w:eastAsia="en-US"/>
        </w:rPr>
        <w:t xml:space="preserve">. Os preços originalmente registrados poderão, justificadamente, ser objeto de reequilíbrio econômico- financeiro, nos termos do art. 65, inciso II, letra „d‟, da Lei nº 8.666/93. </w:t>
      </w:r>
    </w:p>
    <w:p w14:paraId="41671558" w14:textId="77777777" w:rsidR="00BB69F7" w:rsidRPr="00714100" w:rsidRDefault="00BB69F7" w:rsidP="00C85DCF">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 xml:space="preserve">13.5.6.1. </w:t>
      </w:r>
      <w:r w:rsidRPr="00714100">
        <w:rPr>
          <w:rFonts w:ascii="Arial" w:eastAsiaTheme="minorHAnsi" w:hAnsi="Arial" w:cs="Arial"/>
          <w:lang w:eastAsia="en-US"/>
        </w:rPr>
        <w:t xml:space="preserve">A comprovação do desequilíbrio econômico-financeiro deverá ser feita acompanhada de documentos e planilhas de cálculos,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p>
    <w:p w14:paraId="34C1918D" w14:textId="66C15EEC" w:rsidR="00000753" w:rsidRPr="00000753" w:rsidRDefault="00000753" w:rsidP="00C85DCF">
      <w:pPr>
        <w:autoSpaceDE w:val="0"/>
        <w:autoSpaceDN w:val="0"/>
        <w:adjustRightInd w:val="0"/>
        <w:spacing w:after="120"/>
        <w:jc w:val="both"/>
        <w:rPr>
          <w:rFonts w:ascii="Arial" w:eastAsiaTheme="minorHAnsi" w:hAnsi="Arial" w:cs="Arial"/>
          <w:b/>
          <w:bCs/>
          <w:lang w:eastAsia="en-US"/>
        </w:rPr>
      </w:pPr>
      <w:r w:rsidRPr="00000753">
        <w:rPr>
          <w:rFonts w:ascii="Arial" w:eastAsiaTheme="minorHAnsi" w:hAnsi="Arial" w:cs="Arial"/>
          <w:b/>
          <w:bCs/>
          <w:lang w:eastAsia="en-US"/>
        </w:rPr>
        <w:t>13.5.6.2.</w:t>
      </w:r>
      <w:r w:rsidRPr="00000753">
        <w:rPr>
          <w:rFonts w:ascii="Arial" w:eastAsiaTheme="minorHAnsi" w:hAnsi="Arial" w:cs="Arial"/>
          <w:color w:val="000000"/>
          <w:lang w:eastAsia="en-US"/>
        </w:rPr>
        <w:t xml:space="preserve"> A Administração realizará periódica pesquisa de mercado para comprovação da vantajosidade dos preços praticados na Ata de Registro de Preços (Artigo 9º, inciso XI, Decreto Federal 7.892/2013).</w:t>
      </w:r>
    </w:p>
    <w:p w14:paraId="2AAAA916" w14:textId="73F37D75" w:rsidR="00BB69F7" w:rsidRPr="00714100" w:rsidRDefault="00BB69F7" w:rsidP="00C85DCF">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13.5.6.</w:t>
      </w:r>
      <w:r w:rsidR="00000753">
        <w:rPr>
          <w:rFonts w:ascii="Arial" w:eastAsiaTheme="minorHAnsi" w:hAnsi="Arial" w:cs="Arial"/>
          <w:b/>
          <w:bCs/>
          <w:lang w:eastAsia="en-US"/>
        </w:rPr>
        <w:t>3</w:t>
      </w:r>
      <w:r w:rsidRPr="00714100">
        <w:rPr>
          <w:rFonts w:ascii="Arial" w:eastAsiaTheme="minorHAnsi" w:hAnsi="Arial" w:cs="Arial"/>
          <w:b/>
          <w:bCs/>
          <w:lang w:eastAsia="en-US"/>
        </w:rPr>
        <w:t xml:space="preserve">. </w:t>
      </w:r>
      <w:r w:rsidRPr="00714100">
        <w:rPr>
          <w:rFonts w:ascii="Arial" w:eastAsiaTheme="minorHAnsi" w:hAnsi="Arial" w:cs="Arial"/>
          <w:lang w:eastAsia="en-US"/>
        </w:rPr>
        <w:t xml:space="preserve">Quando o preço registrado tornar-se superior ao praticado no mercado, o Órgão Gerenciador deverá: </w:t>
      </w:r>
    </w:p>
    <w:p w14:paraId="70257BD8" w14:textId="77777777" w:rsidR="00BB69F7" w:rsidRPr="00714100" w:rsidRDefault="00BB69F7" w:rsidP="00C85DCF">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lang w:eastAsia="en-US"/>
        </w:rPr>
        <w:t xml:space="preserve">a) Convocar o fornecedor do bem ou prestador do serviço visando à negociação para a redução de preços e sua adequação ao mercado; </w:t>
      </w:r>
    </w:p>
    <w:p w14:paraId="690CF8EA" w14:textId="77777777" w:rsidR="00BB69F7" w:rsidRPr="00714100" w:rsidRDefault="00BB69F7" w:rsidP="00C85DCF">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lang w:eastAsia="en-US"/>
        </w:rPr>
        <w:t xml:space="preserve">b) Liberar o fornecedor do bem ou prestador do serviço do compromisso assumido, e cancelar o seu registro, quando frustrada a negociação, respeitados os contratos já firmados; </w:t>
      </w:r>
    </w:p>
    <w:p w14:paraId="37E8C870" w14:textId="77777777" w:rsidR="00A2572E" w:rsidRPr="00714100" w:rsidRDefault="00BB69F7" w:rsidP="00C85DCF">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lang w:eastAsia="en-US"/>
        </w:rPr>
        <w:t xml:space="preserve">c) Convocar os demais fornecedores ou prestadores de serviços, visando igual oportunidade de negociação; </w:t>
      </w:r>
    </w:p>
    <w:p w14:paraId="2A8C4351" w14:textId="785E3F82" w:rsidR="00BB69F7" w:rsidRPr="00714100" w:rsidRDefault="00BB69F7" w:rsidP="00C85DCF">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 xml:space="preserve">13.5.6.3. </w:t>
      </w:r>
      <w:r w:rsidRPr="00714100">
        <w:rPr>
          <w:rFonts w:ascii="Arial" w:eastAsiaTheme="minorHAnsi" w:hAnsi="Arial" w:cs="Arial"/>
          <w:lang w:eastAsia="en-US"/>
        </w:rPr>
        <w:t xml:space="preserve">O prestador do serviço terá seu preço registrado cancelado quando: </w:t>
      </w:r>
    </w:p>
    <w:p w14:paraId="61FF36E4" w14:textId="77777777" w:rsidR="00BB69F7" w:rsidRPr="00714100" w:rsidRDefault="00BB69F7" w:rsidP="00C85DCF">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lang w:eastAsia="en-US"/>
        </w:rPr>
        <w:t xml:space="preserve">a) Descumprir as condições da ata de registro de preços; </w:t>
      </w:r>
    </w:p>
    <w:p w14:paraId="16E9B913" w14:textId="77777777" w:rsidR="00BB69F7" w:rsidRPr="00714100" w:rsidRDefault="00BB69F7" w:rsidP="00C85DCF">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lang w:eastAsia="en-US"/>
        </w:rPr>
        <w:t xml:space="preserve">b) Recusar-se a celebrar o contrato ou não retirar a Nota de Empenho, no prazo estabelecido pela Administração, sem justificativa aceitável; </w:t>
      </w:r>
    </w:p>
    <w:p w14:paraId="1F6DC520" w14:textId="77777777" w:rsidR="00BB69F7" w:rsidRPr="00714100" w:rsidRDefault="00BB69F7" w:rsidP="00C85DCF">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lang w:eastAsia="en-US"/>
        </w:rPr>
        <w:t xml:space="preserve">c) Não aceitar reduzir o seu preço registrado, quando este se tornar superior àqueles praticados no mercado; </w:t>
      </w:r>
    </w:p>
    <w:p w14:paraId="51303171" w14:textId="77777777" w:rsidR="00BB69F7" w:rsidRPr="00714100" w:rsidRDefault="00BB69F7" w:rsidP="00C85DCF">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lang w:eastAsia="en-US"/>
        </w:rPr>
        <w:t xml:space="preserve">d) For suspenso ou declarado inidôneo para licitar ou contratar com a Administração nos termos do artigo 87, inciso IV, da Lei Federal nº 8.666, de 21 de junho de 1993; </w:t>
      </w:r>
    </w:p>
    <w:p w14:paraId="464074A2" w14:textId="77777777" w:rsidR="00BB69F7" w:rsidRPr="00714100" w:rsidRDefault="00BB69F7" w:rsidP="00C85DCF">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 xml:space="preserve">13.6. </w:t>
      </w:r>
      <w:r w:rsidRPr="00714100">
        <w:rPr>
          <w:rFonts w:ascii="Arial" w:eastAsiaTheme="minorHAnsi" w:hAnsi="Arial" w:cs="Arial"/>
          <w:lang w:eastAsia="en-US"/>
        </w:rPr>
        <w:t xml:space="preserve">O cancelamento do preço registrado, assegurados o contraditório e a ampla defesa, será formalizado por decisão da autoridade competente do Município e publicado no Diário Eletrônico Oficial do Município e Portal da Transparência; </w:t>
      </w:r>
    </w:p>
    <w:p w14:paraId="31C74657" w14:textId="77777777" w:rsidR="00BB69F7" w:rsidRPr="00714100" w:rsidRDefault="00BB69F7" w:rsidP="00C85DCF">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lastRenderedPageBreak/>
        <w:t xml:space="preserve">13.7. </w:t>
      </w:r>
      <w:r w:rsidRPr="00714100">
        <w:rPr>
          <w:rFonts w:ascii="Arial" w:eastAsiaTheme="minorHAnsi" w:hAnsi="Arial" w:cs="Arial"/>
          <w:lang w:eastAsia="en-US"/>
        </w:rPr>
        <w:t xml:space="preserve">O prestador do serviço poderá solicitar o cancelamento do seu preço registrado na ocorrência de fato superveniente que venha comprometer a perfeita execução contratual, decorrente de caso fortuito ou de força maior devidamente comprovado. </w:t>
      </w:r>
    </w:p>
    <w:p w14:paraId="44E24921" w14:textId="77777777" w:rsidR="00BB69F7" w:rsidRPr="00714100" w:rsidRDefault="00BB69F7" w:rsidP="00C85DCF">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 xml:space="preserve">13.8. </w:t>
      </w:r>
      <w:r w:rsidRPr="00714100">
        <w:rPr>
          <w:rFonts w:ascii="Arial" w:eastAsiaTheme="minorHAnsi" w:hAnsi="Arial" w:cs="Arial"/>
          <w:lang w:eastAsia="en-US"/>
        </w:rPr>
        <w:t xml:space="preserve">Em caso de recusa ou impossibilidade do licitante vencedor em assinar a ata de registro de preços, aceitar ou retirar o instrumento equivalente, executar o objeto, ou quando o mesmo não fizer a comprovação referida no item anterior, o Município adotará as providências cabíveis à imposição de sanção, bem como convocará os licitantes remanescentes, respeitada a ordem de classificação, para contratar com a Administração, no prazo previsto no edital e nas condições propostas pelo primeiro licitante convocado. </w:t>
      </w:r>
    </w:p>
    <w:p w14:paraId="381C4271" w14:textId="77777777" w:rsidR="00BB69F7" w:rsidRPr="00714100" w:rsidRDefault="00BB69F7" w:rsidP="00C85DCF">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 xml:space="preserve">13.9. </w:t>
      </w:r>
      <w:r w:rsidRPr="00714100">
        <w:rPr>
          <w:rFonts w:ascii="Arial" w:eastAsiaTheme="minorHAnsi" w:hAnsi="Arial" w:cs="Arial"/>
          <w:lang w:eastAsia="en-US"/>
        </w:rPr>
        <w:t xml:space="preserve">No interesse do Município, o objeto da ata de registro de preços decorrente do presente procedimento licitatório poderá ser alterado, nos estritos termos do artigo 112, §1º, da Lei Estadual n.º 15.608/2007. </w:t>
      </w:r>
    </w:p>
    <w:p w14:paraId="2F2DBF85" w14:textId="209F5693" w:rsidR="00BB69F7" w:rsidRPr="00714100" w:rsidRDefault="00BB69F7" w:rsidP="00C85DCF">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 xml:space="preserve">13.10. </w:t>
      </w:r>
      <w:r w:rsidRPr="00714100">
        <w:rPr>
          <w:rFonts w:ascii="Arial" w:eastAsiaTheme="minorHAnsi" w:hAnsi="Arial" w:cs="Arial"/>
          <w:lang w:eastAsia="en-US"/>
        </w:rPr>
        <w:t>O prazo de vigência da ata de registro de preços será de 12 (doze) meses, contados a partir da sua assinatura, sendo vedada a sua prorrogação</w:t>
      </w:r>
      <w:r w:rsidR="00A04604" w:rsidRPr="00714100">
        <w:rPr>
          <w:rFonts w:ascii="Arial" w:eastAsiaTheme="minorHAnsi" w:hAnsi="Arial" w:cs="Arial"/>
          <w:lang w:eastAsia="en-US"/>
        </w:rPr>
        <w:t>, em conformidade com o Artigo 12 do Decreto Federal nº 7.892/13</w:t>
      </w:r>
      <w:r w:rsidRPr="00714100">
        <w:rPr>
          <w:rFonts w:ascii="Arial" w:eastAsiaTheme="minorHAnsi" w:hAnsi="Arial" w:cs="Arial"/>
          <w:lang w:eastAsia="en-US"/>
        </w:rPr>
        <w:t xml:space="preserve">. </w:t>
      </w:r>
    </w:p>
    <w:p w14:paraId="3FD610EE" w14:textId="31963690" w:rsidR="00BB69F7" w:rsidRPr="00714100" w:rsidRDefault="00BB69F7" w:rsidP="00C85DCF">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 xml:space="preserve">13.11. </w:t>
      </w:r>
      <w:r w:rsidRPr="00714100">
        <w:rPr>
          <w:rFonts w:ascii="Arial" w:eastAsiaTheme="minorHAnsi" w:hAnsi="Arial" w:cs="Arial"/>
          <w:lang w:eastAsia="en-US"/>
        </w:rPr>
        <w:t xml:space="preserve">A subcontratação de outros serviços não listados acima poderá ser admitida desde que aprovada pela fiscalização após solicitação da contratada, em que deverão ser apresentadas as devidas justificativas técnicas. </w:t>
      </w:r>
    </w:p>
    <w:p w14:paraId="12544B3D" w14:textId="77777777" w:rsidR="00BB69F7" w:rsidRPr="00714100" w:rsidRDefault="00BB69F7" w:rsidP="00C85DCF">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 xml:space="preserve">13.12. </w:t>
      </w:r>
      <w:r w:rsidRPr="00714100">
        <w:rPr>
          <w:rFonts w:ascii="Arial" w:eastAsiaTheme="minorHAnsi" w:hAnsi="Arial" w:cs="Arial"/>
          <w:lang w:eastAsia="en-US"/>
        </w:rPr>
        <w:t xml:space="preserve">Somente será permitida a subcontratação de serviços, não de mão de obra isolada não relacionada a um serviço específico da planilha orçamentária e dispensada após a sua conclusão. </w:t>
      </w:r>
    </w:p>
    <w:p w14:paraId="46D70F4B" w14:textId="77777777" w:rsidR="00BB69F7" w:rsidRPr="00714100" w:rsidRDefault="00BB69F7" w:rsidP="00C85DCF">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 xml:space="preserve">13.13. </w:t>
      </w:r>
      <w:r w:rsidRPr="00714100">
        <w:rPr>
          <w:rFonts w:ascii="Arial" w:eastAsiaTheme="minorHAnsi" w:hAnsi="Arial" w:cs="Arial"/>
          <w:lang w:eastAsia="en-US"/>
        </w:rPr>
        <w:t xml:space="preserve">Qualquer subcontratação de serviços deverá ser solicitada por escrito e aprovada previamente pelo Município, mediante apresentação de relação dos serviços, profissionais e empresas que irão executá-los, acompanhada dos seguintes documentos das subcontratadas: habilitação jurídica, regularidade fiscal e trabalhista, declaração de cumprimento do disposto no inciso XXXIII do artigo 7º da Constituição Federal, declaração de inexistência, entre seus diretores, responsáveis técnicos ou sócios, de servidores ou ocupantes de cargo comissionado no Município. </w:t>
      </w:r>
    </w:p>
    <w:p w14:paraId="43728990" w14:textId="77777777" w:rsidR="00BB69F7" w:rsidRPr="00714100" w:rsidRDefault="00BB69F7" w:rsidP="00C85DCF">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 xml:space="preserve">13.14. </w:t>
      </w:r>
      <w:r w:rsidRPr="00714100">
        <w:rPr>
          <w:rFonts w:ascii="Arial" w:eastAsiaTheme="minorHAnsi" w:hAnsi="Arial" w:cs="Arial"/>
          <w:lang w:eastAsia="en-US"/>
        </w:rPr>
        <w:t xml:space="preserve">Quaisquer atrasos e descumprimentos contratuais decorrentes da subcontratação serão imputados exclusivamente à contratada e poderão sujeita-la às sanções contratuais. </w:t>
      </w:r>
    </w:p>
    <w:p w14:paraId="1C142092" w14:textId="77777777" w:rsidR="00BB69F7" w:rsidRPr="00714100" w:rsidRDefault="00BB69F7" w:rsidP="00C85DCF">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 xml:space="preserve">13.15. </w:t>
      </w:r>
      <w:r w:rsidRPr="00714100">
        <w:rPr>
          <w:rFonts w:ascii="Arial" w:eastAsiaTheme="minorHAnsi" w:hAnsi="Arial" w:cs="Arial"/>
          <w:lang w:eastAsia="en-US"/>
        </w:rPr>
        <w:t xml:space="preserve">A contratada e as subcontratadas responderão por infração de postura ou de normas, violação de direitos trabalhistas e previdenciários, acidentes de trabalho ou danos a terceiros ocorridos durante a execução do contrato, não podendo ser imputada ao Município qualquer responsabilidade. </w:t>
      </w:r>
    </w:p>
    <w:p w14:paraId="4B3250EA" w14:textId="77777777" w:rsidR="00BB69F7" w:rsidRPr="00714100" w:rsidRDefault="00BB69F7" w:rsidP="00C85DCF">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 xml:space="preserve">13.16. </w:t>
      </w:r>
      <w:r w:rsidRPr="00714100">
        <w:rPr>
          <w:rFonts w:ascii="Arial" w:eastAsiaTheme="minorHAnsi" w:hAnsi="Arial" w:cs="Arial"/>
          <w:lang w:eastAsia="en-US"/>
        </w:rPr>
        <w:t xml:space="preserve">Farão parte da contratação, independentemente de suas transcrições, as condições estabelecidas no presente Edital e na proposta da empresa contratada. </w:t>
      </w:r>
    </w:p>
    <w:p w14:paraId="6456EC9C" w14:textId="77777777" w:rsidR="00BB69F7" w:rsidRPr="00714100" w:rsidRDefault="00BB69F7" w:rsidP="00C85DCF">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 xml:space="preserve">13.17. </w:t>
      </w:r>
      <w:r w:rsidRPr="00714100">
        <w:rPr>
          <w:rFonts w:ascii="Arial" w:eastAsiaTheme="minorHAnsi" w:hAnsi="Arial" w:cs="Arial"/>
          <w:lang w:eastAsia="en-US"/>
        </w:rPr>
        <w:t xml:space="preserve">O licitante detentor da melhor proposta, em decorrência da assinatura da ata de registro de preços, estará obrigado a celebrar os contratos que poderão advir, nas condições estabelecidas neste edital, seus anexos e na própria ata. </w:t>
      </w:r>
    </w:p>
    <w:p w14:paraId="75C00113" w14:textId="77777777" w:rsidR="00BB69F7" w:rsidRPr="00714100" w:rsidRDefault="00BB69F7" w:rsidP="00A04604">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 xml:space="preserve">14. DAS SANÇÕES ADMINISTRATIVAS </w:t>
      </w:r>
    </w:p>
    <w:p w14:paraId="3E87709F" w14:textId="6391EAB0" w:rsidR="00BB69F7" w:rsidRPr="00714100" w:rsidRDefault="00BB69F7" w:rsidP="00A04604">
      <w:pPr>
        <w:autoSpaceDE w:val="0"/>
        <w:autoSpaceDN w:val="0"/>
        <w:adjustRightInd w:val="0"/>
        <w:spacing w:after="120"/>
        <w:jc w:val="both"/>
        <w:rPr>
          <w:rFonts w:ascii="Calibri" w:eastAsiaTheme="minorHAnsi" w:hAnsi="Calibri" w:cs="Calibri"/>
          <w:lang w:eastAsia="en-US"/>
        </w:rPr>
      </w:pPr>
      <w:r w:rsidRPr="00714100">
        <w:rPr>
          <w:rFonts w:ascii="Arial" w:eastAsiaTheme="minorHAnsi" w:hAnsi="Arial" w:cs="Arial"/>
          <w:b/>
          <w:bCs/>
          <w:lang w:eastAsia="en-US"/>
        </w:rPr>
        <w:t xml:space="preserve">14.1. </w:t>
      </w:r>
      <w:r w:rsidRPr="00714100">
        <w:rPr>
          <w:rFonts w:ascii="Arial" w:eastAsiaTheme="minorHAnsi" w:hAnsi="Arial" w:cs="Arial"/>
          <w:lang w:eastAsia="en-US"/>
        </w:rPr>
        <w:t xml:space="preserve">Será aplicada a suspensão temporária de participação em licitação e impedimento de contratar com a Administração ao licitante que: </w:t>
      </w:r>
    </w:p>
    <w:p w14:paraId="6CF84D90" w14:textId="33ED2E12" w:rsidR="00BB69F7" w:rsidRPr="00714100" w:rsidRDefault="00BB69F7" w:rsidP="00A04604">
      <w:pPr>
        <w:pStyle w:val="PargrafodaLista"/>
        <w:numPr>
          <w:ilvl w:val="0"/>
          <w:numId w:val="27"/>
        </w:numPr>
        <w:autoSpaceDE w:val="0"/>
        <w:autoSpaceDN w:val="0"/>
        <w:adjustRightInd w:val="0"/>
        <w:spacing w:after="120"/>
        <w:jc w:val="both"/>
        <w:rPr>
          <w:rFonts w:ascii="Arial" w:eastAsiaTheme="minorHAnsi" w:hAnsi="Arial" w:cs="Arial"/>
          <w:sz w:val="24"/>
          <w:szCs w:val="24"/>
        </w:rPr>
      </w:pPr>
      <w:r w:rsidRPr="00714100">
        <w:rPr>
          <w:rFonts w:ascii="Arial" w:eastAsiaTheme="minorHAnsi" w:hAnsi="Arial" w:cs="Arial"/>
          <w:sz w:val="24"/>
          <w:szCs w:val="24"/>
        </w:rPr>
        <w:lastRenderedPageBreak/>
        <w:t xml:space="preserve">Se recusar injustificadamente, após ser considerado adjudicatário e dentro do prazo estabelecido pela Administração, a assinar o contrato, bem como aceitar ou retirar o instrumento equivalente e; </w:t>
      </w:r>
    </w:p>
    <w:p w14:paraId="0CC48A4C" w14:textId="534F22D7" w:rsidR="00BB69F7" w:rsidRPr="00714100" w:rsidRDefault="00BB69F7" w:rsidP="00A04604">
      <w:pPr>
        <w:pStyle w:val="PargrafodaLista"/>
        <w:numPr>
          <w:ilvl w:val="0"/>
          <w:numId w:val="27"/>
        </w:numPr>
        <w:autoSpaceDE w:val="0"/>
        <w:autoSpaceDN w:val="0"/>
        <w:adjustRightInd w:val="0"/>
        <w:spacing w:after="120"/>
        <w:jc w:val="both"/>
        <w:rPr>
          <w:rFonts w:ascii="Arial" w:eastAsiaTheme="minorHAnsi" w:hAnsi="Arial" w:cs="Arial"/>
          <w:sz w:val="24"/>
          <w:szCs w:val="24"/>
        </w:rPr>
      </w:pPr>
      <w:r w:rsidRPr="00714100">
        <w:rPr>
          <w:rFonts w:ascii="Arial" w:eastAsiaTheme="minorHAnsi" w:hAnsi="Arial" w:cs="Arial"/>
          <w:sz w:val="24"/>
          <w:szCs w:val="24"/>
        </w:rPr>
        <w:t xml:space="preserve">Não mantiver a sua proposta. </w:t>
      </w:r>
    </w:p>
    <w:p w14:paraId="1C4A5438" w14:textId="77777777" w:rsidR="00BB69F7" w:rsidRPr="00714100" w:rsidRDefault="00BB69F7" w:rsidP="00A04604">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 xml:space="preserve">14.2. </w:t>
      </w:r>
      <w:r w:rsidRPr="00714100">
        <w:rPr>
          <w:rFonts w:ascii="Arial" w:eastAsiaTheme="minorHAnsi" w:hAnsi="Arial" w:cs="Arial"/>
          <w:lang w:eastAsia="en-US"/>
        </w:rPr>
        <w:t xml:space="preserve">A declaração de inidoneidade será aplicada ao licitante que: </w:t>
      </w:r>
    </w:p>
    <w:p w14:paraId="6A8DA69B" w14:textId="6EFF4A8A" w:rsidR="00BB69F7" w:rsidRPr="00714100" w:rsidRDefault="00A04604" w:rsidP="00A04604">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 xml:space="preserve">14.2.1. </w:t>
      </w:r>
      <w:r w:rsidR="00BB69F7" w:rsidRPr="00714100">
        <w:rPr>
          <w:rFonts w:ascii="Arial" w:eastAsiaTheme="minorHAnsi" w:hAnsi="Arial" w:cs="Arial"/>
          <w:lang w:eastAsia="en-US"/>
        </w:rPr>
        <w:t xml:space="preserve">Fizer declaração falsa na fase de habilitação; </w:t>
      </w:r>
    </w:p>
    <w:p w14:paraId="7312EE7E" w14:textId="316DB41D" w:rsidR="00A04604" w:rsidRPr="00714100" w:rsidRDefault="00A04604" w:rsidP="00A04604">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 xml:space="preserve">14.2.2. </w:t>
      </w:r>
      <w:r w:rsidR="00BB69F7" w:rsidRPr="00714100">
        <w:rPr>
          <w:rFonts w:ascii="Arial" w:eastAsiaTheme="minorHAnsi" w:hAnsi="Arial" w:cs="Arial"/>
          <w:lang w:eastAsia="en-US"/>
        </w:rPr>
        <w:t xml:space="preserve">Apresentar documento falso; </w:t>
      </w:r>
    </w:p>
    <w:p w14:paraId="6E577F02" w14:textId="13B915FC" w:rsidR="00BB69F7" w:rsidRPr="00714100" w:rsidRDefault="00A04604" w:rsidP="00A04604">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 xml:space="preserve">14.2.3. </w:t>
      </w:r>
      <w:r w:rsidR="00BB69F7" w:rsidRPr="00714100">
        <w:rPr>
          <w:rFonts w:ascii="Arial" w:eastAsiaTheme="minorHAnsi" w:hAnsi="Arial" w:cs="Arial"/>
          <w:lang w:eastAsia="en-US"/>
        </w:rPr>
        <w:t xml:space="preserve">Frustrar ou fraudar, mediante ajuste, combinação ou qualquer outro expediente, o procedimento; </w:t>
      </w:r>
    </w:p>
    <w:p w14:paraId="2DB073E7" w14:textId="484C53EB" w:rsidR="00BB69F7" w:rsidRPr="00714100" w:rsidRDefault="00A04604" w:rsidP="00A04604">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 xml:space="preserve">14.2.4. </w:t>
      </w:r>
      <w:r w:rsidR="00BB69F7" w:rsidRPr="00714100">
        <w:rPr>
          <w:rFonts w:ascii="Arial" w:eastAsiaTheme="minorHAnsi" w:hAnsi="Arial" w:cs="Arial"/>
          <w:lang w:eastAsia="en-US"/>
        </w:rPr>
        <w:t xml:space="preserve">Afastar ou procurar afastar participante, por meio de violência, grave ameaça, fraude ou oferecimento de vantagem de qualquer tipo; </w:t>
      </w:r>
    </w:p>
    <w:p w14:paraId="5C267F6A" w14:textId="27090F84" w:rsidR="00A04604" w:rsidRPr="00714100" w:rsidRDefault="00A04604" w:rsidP="00A04604">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 xml:space="preserve">14.2.5. </w:t>
      </w:r>
      <w:r w:rsidR="00BB69F7" w:rsidRPr="00714100">
        <w:rPr>
          <w:rFonts w:ascii="Arial" w:eastAsiaTheme="minorHAnsi" w:hAnsi="Arial" w:cs="Arial"/>
          <w:lang w:eastAsia="en-US"/>
        </w:rPr>
        <w:t xml:space="preserve">Tenha sofrido condenação judicial definitiva por praticar, por meios dolosos, fraude fiscal no recolhimento de quaisquer tributos; </w:t>
      </w:r>
    </w:p>
    <w:p w14:paraId="752510F1" w14:textId="53FC0E5A" w:rsidR="00BB69F7" w:rsidRPr="00714100" w:rsidRDefault="00A04604" w:rsidP="00A04604">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 xml:space="preserve">14.2.6. </w:t>
      </w:r>
      <w:r w:rsidR="00BB69F7" w:rsidRPr="00714100">
        <w:rPr>
          <w:rFonts w:ascii="Arial" w:eastAsiaTheme="minorHAnsi" w:hAnsi="Arial" w:cs="Arial"/>
          <w:lang w:eastAsia="en-US"/>
        </w:rPr>
        <w:t xml:space="preserve">Demonstrar não possuir idoneidade para contratar com a Administração em virtude de atos ilícitos praticados, em especial infrações à ordem econômica definidas na Lei Federal n.º 12529/2011; </w:t>
      </w:r>
    </w:p>
    <w:p w14:paraId="2A07F5FF" w14:textId="5426E74A" w:rsidR="00BB69F7" w:rsidRPr="00714100" w:rsidRDefault="00A04604" w:rsidP="00A04604">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 xml:space="preserve">14.2.7. </w:t>
      </w:r>
      <w:r w:rsidR="00BB69F7" w:rsidRPr="00714100">
        <w:rPr>
          <w:rFonts w:ascii="Arial" w:eastAsiaTheme="minorHAnsi" w:hAnsi="Arial" w:cs="Arial"/>
          <w:lang w:eastAsia="en-US"/>
        </w:rPr>
        <w:t xml:space="preserve">Tenha sofrido condenação definitiva por ato de improbidade administrativa, na forma da lei. </w:t>
      </w:r>
    </w:p>
    <w:p w14:paraId="3AD91641" w14:textId="77777777" w:rsidR="00BB69F7" w:rsidRPr="00714100" w:rsidRDefault="00BB69F7" w:rsidP="00A04604">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 xml:space="preserve">14.3. </w:t>
      </w:r>
      <w:r w:rsidRPr="00714100">
        <w:rPr>
          <w:rFonts w:ascii="Arial" w:eastAsiaTheme="minorHAnsi" w:hAnsi="Arial" w:cs="Arial"/>
          <w:lang w:eastAsia="en-US"/>
        </w:rPr>
        <w:t xml:space="preserve">Caberá multa compensatória a ser calculada sobre o valor total da proposta, sem prejuízo das demais sanções administrativas e indenização suplementar em caso de perdas e danos decorrentes da recusa, ao licitante que: </w:t>
      </w:r>
    </w:p>
    <w:p w14:paraId="35378891" w14:textId="77777777" w:rsidR="00BB69F7" w:rsidRPr="00714100" w:rsidRDefault="00BB69F7" w:rsidP="00A04604">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lang w:eastAsia="en-US"/>
        </w:rPr>
        <w:t xml:space="preserve">a) Apresentar declaração falsa: multa de até 20%; </w:t>
      </w:r>
    </w:p>
    <w:p w14:paraId="2E7EEB0F" w14:textId="77777777" w:rsidR="00BB69F7" w:rsidRPr="00714100" w:rsidRDefault="00BB69F7" w:rsidP="00A04604">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lang w:eastAsia="en-US"/>
        </w:rPr>
        <w:t xml:space="preserve">b) Deixar de apresentar documento na fase de saneamento: multa de até 10%; </w:t>
      </w:r>
    </w:p>
    <w:p w14:paraId="560C63C2" w14:textId="77777777" w:rsidR="00BB69F7" w:rsidRPr="00714100" w:rsidRDefault="00BB69F7" w:rsidP="00A04604">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lang w:eastAsia="en-US"/>
        </w:rPr>
        <w:t xml:space="preserve">c) Não mantiver sua proposta, até o momento da adjudicação: multa de até 20%. </w:t>
      </w:r>
    </w:p>
    <w:p w14:paraId="6B01C601" w14:textId="1FE6F9C9" w:rsidR="00BB69F7" w:rsidRPr="00714100" w:rsidRDefault="00BB69F7" w:rsidP="00A04604">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 xml:space="preserve">14.4. </w:t>
      </w:r>
      <w:r w:rsidRPr="00714100">
        <w:rPr>
          <w:rFonts w:ascii="Arial" w:eastAsiaTheme="minorHAnsi" w:hAnsi="Arial" w:cs="Arial"/>
          <w:lang w:eastAsia="en-US"/>
        </w:rPr>
        <w:t xml:space="preserve">Caberá multa compensatória de </w:t>
      </w:r>
      <w:r w:rsidR="00A04604" w:rsidRPr="00714100">
        <w:rPr>
          <w:rFonts w:ascii="Arial" w:eastAsiaTheme="minorHAnsi" w:hAnsi="Arial" w:cs="Arial"/>
          <w:lang w:eastAsia="en-US"/>
        </w:rPr>
        <w:t>2</w:t>
      </w:r>
      <w:r w:rsidRPr="00714100">
        <w:rPr>
          <w:rFonts w:ascii="Arial" w:eastAsiaTheme="minorHAnsi" w:hAnsi="Arial" w:cs="Arial"/>
          <w:lang w:eastAsia="en-US"/>
        </w:rPr>
        <w:t>0% (</w:t>
      </w:r>
      <w:r w:rsidR="00A04604" w:rsidRPr="00714100">
        <w:rPr>
          <w:rFonts w:ascii="Arial" w:eastAsiaTheme="minorHAnsi" w:hAnsi="Arial" w:cs="Arial"/>
          <w:lang w:eastAsia="en-US"/>
        </w:rPr>
        <w:t>vinte</w:t>
      </w:r>
      <w:r w:rsidRPr="00714100">
        <w:rPr>
          <w:rFonts w:ascii="Arial" w:eastAsiaTheme="minorHAnsi" w:hAnsi="Arial" w:cs="Arial"/>
          <w:lang w:eastAsia="en-US"/>
        </w:rPr>
        <w:t xml:space="preserve"> por cento) sobre o valor total da proposta ao licitante que se recusar injustificadamente, após ser considerado adjudicatário e dentro do prazo estabelecido pela Administração, a assinar a ata de registro de preços, bem como aceitar ou retirar o instrumento equivalente, sem prejuízo de indenização suplementar em caso de perdas e danos decorrentes da recusa e da sanção de suspensão de licitar e contratar com o Município de </w:t>
      </w:r>
      <w:r w:rsidR="00A04604" w:rsidRPr="00714100">
        <w:rPr>
          <w:rFonts w:ascii="Arial" w:eastAsiaTheme="minorHAnsi" w:hAnsi="Arial" w:cs="Arial"/>
          <w:lang w:eastAsia="en-US"/>
        </w:rPr>
        <w:t>Itambaracá</w:t>
      </w:r>
      <w:r w:rsidRPr="00714100">
        <w:rPr>
          <w:rFonts w:ascii="Arial" w:eastAsiaTheme="minorHAnsi" w:hAnsi="Arial" w:cs="Arial"/>
          <w:lang w:eastAsia="en-US"/>
        </w:rPr>
        <w:t xml:space="preserve">, pelo prazo de até 2 (dois) anos, garantida a ampla defesa. </w:t>
      </w:r>
    </w:p>
    <w:p w14:paraId="3E160D26" w14:textId="77777777" w:rsidR="00BB69F7" w:rsidRPr="00714100" w:rsidRDefault="00BB69F7" w:rsidP="00A04604">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 xml:space="preserve">14.5. </w:t>
      </w:r>
      <w:r w:rsidRPr="00714100">
        <w:rPr>
          <w:rFonts w:ascii="Arial" w:eastAsiaTheme="minorHAnsi" w:hAnsi="Arial" w:cs="Arial"/>
          <w:lang w:eastAsia="en-US"/>
        </w:rPr>
        <w:t xml:space="preserve">Nas hipóteses referidas nos itens precedentes, após apuração efetuada através de processo administrativo, e não ocorrendo o pagamento perante a Administração, o valor da multa aplicada será inscrito na "Dívida Ativa" para cobrança judicial. </w:t>
      </w:r>
    </w:p>
    <w:p w14:paraId="6F033D26" w14:textId="77777777" w:rsidR="00BB69F7" w:rsidRPr="00714100" w:rsidRDefault="00BB69F7" w:rsidP="00A04604">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 xml:space="preserve">14.6. </w:t>
      </w:r>
      <w:r w:rsidRPr="00714100">
        <w:rPr>
          <w:rFonts w:ascii="Arial" w:eastAsiaTheme="minorHAnsi" w:hAnsi="Arial" w:cs="Arial"/>
          <w:lang w:eastAsia="en-US"/>
        </w:rPr>
        <w:t xml:space="preserve">A multa poderá ser aplicada juntamente com a suspensão temporária de participação em licitação e impedimento de contratar com a Administração ou com a declaração de inidoneidade, a teor do disposto no artigo 150, parágrafo único, da Lei Estadual n.º 15.608/2007. </w:t>
      </w:r>
    </w:p>
    <w:p w14:paraId="6A4DCC8B" w14:textId="77777777" w:rsidR="00BB69F7" w:rsidRPr="00714100" w:rsidRDefault="00BB69F7" w:rsidP="00A04604">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 xml:space="preserve">14.7. </w:t>
      </w:r>
      <w:r w:rsidRPr="00714100">
        <w:rPr>
          <w:rFonts w:ascii="Arial" w:eastAsiaTheme="minorHAnsi" w:hAnsi="Arial" w:cs="Arial"/>
          <w:lang w:eastAsia="en-US"/>
        </w:rPr>
        <w:t xml:space="preserve">As sanções por atos praticados no decorrer da contratação estão previstas no instrumento contratual. </w:t>
      </w:r>
    </w:p>
    <w:p w14:paraId="45ACE682" w14:textId="77777777" w:rsidR="00BB69F7" w:rsidRPr="00714100" w:rsidRDefault="00BB69F7" w:rsidP="00CA1C09">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 xml:space="preserve">15. DA GARANTIA DE EXECUÇÃO </w:t>
      </w:r>
    </w:p>
    <w:p w14:paraId="1513E64A" w14:textId="77777777" w:rsidR="00BB69F7" w:rsidRPr="00714100" w:rsidRDefault="00BB69F7" w:rsidP="00CA1C09">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lastRenderedPageBreak/>
        <w:t xml:space="preserve">15.1. </w:t>
      </w:r>
      <w:r w:rsidRPr="00714100">
        <w:rPr>
          <w:rFonts w:ascii="Arial" w:eastAsiaTheme="minorHAnsi" w:hAnsi="Arial" w:cs="Arial"/>
          <w:lang w:eastAsia="en-US"/>
        </w:rPr>
        <w:t xml:space="preserve">A critério da Administração, será exigida da futura contratada garantia de execução do contrato, conforme as condições descritas na minuta da ata de registro de preços/contrato. </w:t>
      </w:r>
    </w:p>
    <w:p w14:paraId="37766F4A" w14:textId="77777777" w:rsidR="00BB69F7" w:rsidRPr="00714100" w:rsidRDefault="00BB69F7" w:rsidP="00CA1C09">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 xml:space="preserve">16. DAS CONDIÇÕES DE PAGAMENTO E DE RECEBIMENTO </w:t>
      </w:r>
    </w:p>
    <w:p w14:paraId="7183B838" w14:textId="1F2C492D" w:rsidR="00CA1C09" w:rsidRPr="00CA1C09" w:rsidRDefault="00CA1C09" w:rsidP="00CA1C09">
      <w:pPr>
        <w:autoSpaceDE w:val="0"/>
        <w:autoSpaceDN w:val="0"/>
        <w:adjustRightInd w:val="0"/>
        <w:spacing w:after="120"/>
        <w:jc w:val="both"/>
        <w:rPr>
          <w:rFonts w:ascii="Arial" w:hAnsi="Arial" w:cs="Arial"/>
          <w:color w:val="000000"/>
        </w:rPr>
      </w:pPr>
      <w:r w:rsidRPr="00714100">
        <w:rPr>
          <w:rFonts w:ascii="Arial" w:hAnsi="Arial" w:cs="Arial"/>
          <w:b/>
          <w:color w:val="000000"/>
        </w:rPr>
        <w:t>16</w:t>
      </w:r>
      <w:r w:rsidRPr="00CA1C09">
        <w:rPr>
          <w:rFonts w:ascii="Arial" w:hAnsi="Arial" w:cs="Arial"/>
          <w:b/>
          <w:color w:val="000000"/>
        </w:rPr>
        <w:t>.1.</w:t>
      </w:r>
      <w:r w:rsidRPr="00CA1C09">
        <w:rPr>
          <w:rFonts w:ascii="Arial" w:hAnsi="Arial" w:cs="Arial"/>
          <w:color w:val="000000"/>
        </w:rPr>
        <w:t xml:space="preserve"> O pagamento será efetuado através de ordem bancária e depósito em conta corrente indicada pelo Contratado, no prazo máximo de 30 (trinta) dias após o recebimento definitivo do objeto, com a devida apresentação da Nota Fiscal e a</w:t>
      </w:r>
      <w:r w:rsidRPr="00CA1C09">
        <w:rPr>
          <w:rFonts w:ascii="Arial" w:eastAsiaTheme="minorHAnsi" w:hAnsi="Arial" w:cs="Arial"/>
          <w:lang w:eastAsia="en-US"/>
        </w:rPr>
        <w:t xml:space="preserve"> medição</w:t>
      </w:r>
      <w:r w:rsidRPr="00CA1C09">
        <w:rPr>
          <w:rFonts w:ascii="Arial" w:hAnsi="Arial" w:cs="Arial"/>
          <w:color w:val="000000"/>
        </w:rPr>
        <w:t xml:space="preserve"> dos serviços executados, devidamente atestada pelo responsável pelo recebimento e fiscalização do contrato; </w:t>
      </w:r>
    </w:p>
    <w:p w14:paraId="653F4190" w14:textId="03329E4C" w:rsidR="00CA1C09" w:rsidRPr="00CA1C09" w:rsidRDefault="00CA1C09" w:rsidP="00CA1C09">
      <w:pPr>
        <w:autoSpaceDE w:val="0"/>
        <w:autoSpaceDN w:val="0"/>
        <w:adjustRightInd w:val="0"/>
        <w:spacing w:after="120"/>
        <w:jc w:val="both"/>
        <w:rPr>
          <w:rFonts w:ascii="Arial" w:hAnsi="Arial" w:cs="Arial"/>
          <w:bCs/>
        </w:rPr>
      </w:pPr>
      <w:r w:rsidRPr="00714100">
        <w:rPr>
          <w:rFonts w:ascii="Arial" w:hAnsi="Arial" w:cs="Arial"/>
          <w:b/>
        </w:rPr>
        <w:t>16</w:t>
      </w:r>
      <w:r w:rsidRPr="00CA1C09">
        <w:rPr>
          <w:rFonts w:ascii="Arial" w:hAnsi="Arial" w:cs="Arial"/>
          <w:b/>
        </w:rPr>
        <w:t xml:space="preserve">.1.1. </w:t>
      </w:r>
      <w:r w:rsidRPr="00CA1C09">
        <w:rPr>
          <w:rFonts w:ascii="Arial" w:hAnsi="Arial" w:cs="Arial"/>
          <w:bCs/>
        </w:rPr>
        <w:t>A nota fiscal/fatura deverá ser emitida pela própria Contratada, obrigatoriamente com o número de inscrição no CNPJ apresentado nos documentos de habilitação e das propostas de preços, bem como o número da Nota de Empenho, não se admitindo notas fiscais/faturas emitidas com outros CNPJ. No documento fiscal deverá ser discriminando o objeto licitado, o número do processo licitatório e o número do contrato que a originou.</w:t>
      </w:r>
    </w:p>
    <w:p w14:paraId="5CB8CB2E" w14:textId="77777777" w:rsidR="00C4033A" w:rsidRDefault="00CA1C09" w:rsidP="00C4033A">
      <w:pPr>
        <w:autoSpaceDE w:val="0"/>
        <w:autoSpaceDN w:val="0"/>
        <w:adjustRightInd w:val="0"/>
        <w:spacing w:after="120"/>
        <w:jc w:val="both"/>
        <w:rPr>
          <w:rFonts w:ascii="Arial" w:hAnsi="Arial" w:cs="Arial"/>
          <w:color w:val="FF0000"/>
        </w:rPr>
      </w:pPr>
      <w:r w:rsidRPr="00714100">
        <w:rPr>
          <w:rFonts w:ascii="Arial" w:hAnsi="Arial" w:cs="Arial"/>
          <w:b/>
        </w:rPr>
        <w:t>16</w:t>
      </w:r>
      <w:r w:rsidRPr="00CA1C09">
        <w:rPr>
          <w:rFonts w:ascii="Arial" w:hAnsi="Arial" w:cs="Arial"/>
          <w:b/>
        </w:rPr>
        <w:t>.2.</w:t>
      </w:r>
      <w:r w:rsidRPr="00CA1C09">
        <w:rPr>
          <w:rFonts w:ascii="Arial" w:hAnsi="Arial" w:cs="Arial"/>
        </w:rPr>
        <w:t xml:space="preserve"> Para a liberação do pagamento, a futura contratada encaminhará nota fiscal, acompanhada das seguintes certidões:</w:t>
      </w:r>
    </w:p>
    <w:p w14:paraId="4915E936" w14:textId="66EE3D76" w:rsidR="00CA1C09" w:rsidRPr="00C4033A" w:rsidRDefault="00CA1C09" w:rsidP="00C4033A">
      <w:pPr>
        <w:pStyle w:val="PargrafodaLista"/>
        <w:numPr>
          <w:ilvl w:val="0"/>
          <w:numId w:val="57"/>
        </w:numPr>
        <w:autoSpaceDE w:val="0"/>
        <w:autoSpaceDN w:val="0"/>
        <w:adjustRightInd w:val="0"/>
        <w:spacing w:after="120"/>
        <w:jc w:val="both"/>
        <w:rPr>
          <w:rFonts w:ascii="Arial" w:hAnsi="Arial" w:cs="Arial"/>
          <w:color w:val="FF0000"/>
          <w:sz w:val="24"/>
          <w:szCs w:val="24"/>
          <w:lang w:eastAsia="pt-BR"/>
        </w:rPr>
      </w:pPr>
      <w:r w:rsidRPr="00C4033A">
        <w:rPr>
          <w:rFonts w:ascii="Arial" w:eastAsiaTheme="minorHAnsi" w:hAnsi="Arial" w:cs="Arial"/>
          <w:color w:val="000000"/>
          <w:sz w:val="24"/>
          <w:szCs w:val="24"/>
        </w:rPr>
        <w:t xml:space="preserve">Certidão de Regularidade de débito com o </w:t>
      </w:r>
      <w:r w:rsidRPr="00C4033A">
        <w:rPr>
          <w:rFonts w:ascii="Arial" w:eastAsiaTheme="minorHAnsi" w:hAnsi="Arial" w:cs="Arial"/>
          <w:b/>
          <w:color w:val="000000"/>
          <w:sz w:val="24"/>
          <w:szCs w:val="24"/>
        </w:rPr>
        <w:t>Fundo de Garantia por Tempo de Serviço</w:t>
      </w:r>
      <w:r w:rsidRPr="00C4033A">
        <w:rPr>
          <w:rFonts w:ascii="Arial" w:eastAsiaTheme="minorHAnsi" w:hAnsi="Arial" w:cs="Arial"/>
          <w:color w:val="000000"/>
          <w:sz w:val="24"/>
          <w:szCs w:val="24"/>
        </w:rPr>
        <w:t xml:space="preserve"> (FGTS), com validade;</w:t>
      </w:r>
    </w:p>
    <w:p w14:paraId="68A09BB3" w14:textId="77777777" w:rsidR="00CA1C09" w:rsidRPr="00C4033A" w:rsidRDefault="00CA1C09" w:rsidP="00C4033A">
      <w:pPr>
        <w:pStyle w:val="PargrafodaLista"/>
        <w:numPr>
          <w:ilvl w:val="0"/>
          <w:numId w:val="57"/>
        </w:numPr>
        <w:suppressAutoHyphens/>
        <w:autoSpaceDE w:val="0"/>
        <w:autoSpaceDN w:val="0"/>
        <w:adjustRightInd w:val="0"/>
        <w:spacing w:after="20" w:line="276" w:lineRule="auto"/>
        <w:jc w:val="both"/>
        <w:rPr>
          <w:rFonts w:ascii="Arial" w:eastAsiaTheme="minorHAnsi" w:hAnsi="Arial" w:cs="Arial"/>
          <w:color w:val="000000"/>
          <w:sz w:val="24"/>
          <w:szCs w:val="24"/>
        </w:rPr>
      </w:pPr>
      <w:r w:rsidRPr="00C4033A">
        <w:rPr>
          <w:rFonts w:ascii="Arial" w:eastAsiaTheme="minorHAnsi" w:hAnsi="Arial" w:cs="Arial"/>
          <w:color w:val="000000"/>
          <w:sz w:val="24"/>
          <w:szCs w:val="24"/>
        </w:rPr>
        <w:t xml:space="preserve">Prova de regularidade fiscal perante a </w:t>
      </w:r>
      <w:r w:rsidRPr="00C4033A">
        <w:rPr>
          <w:rFonts w:ascii="Arial" w:eastAsiaTheme="minorHAnsi" w:hAnsi="Arial" w:cs="Arial"/>
          <w:b/>
          <w:color w:val="000000"/>
          <w:sz w:val="24"/>
          <w:szCs w:val="24"/>
        </w:rPr>
        <w:t>Fazenda Federal</w:t>
      </w:r>
      <w:r w:rsidRPr="00C4033A">
        <w:rPr>
          <w:rFonts w:ascii="Arial" w:eastAsiaTheme="minorHAnsi" w:hAnsi="Arial" w:cs="Arial"/>
          <w:color w:val="000000"/>
          <w:sz w:val="24"/>
          <w:szCs w:val="24"/>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74820F1F" w14:textId="77777777" w:rsidR="00CA1C09" w:rsidRPr="00C4033A" w:rsidRDefault="00CA1C09" w:rsidP="00C4033A">
      <w:pPr>
        <w:pStyle w:val="PargrafodaLista"/>
        <w:numPr>
          <w:ilvl w:val="0"/>
          <w:numId w:val="57"/>
        </w:numPr>
        <w:suppressAutoHyphens/>
        <w:autoSpaceDE w:val="0"/>
        <w:autoSpaceDN w:val="0"/>
        <w:adjustRightInd w:val="0"/>
        <w:spacing w:after="20" w:line="276" w:lineRule="auto"/>
        <w:jc w:val="both"/>
        <w:rPr>
          <w:rFonts w:ascii="Arial" w:eastAsiaTheme="minorHAnsi" w:hAnsi="Arial" w:cs="Arial"/>
          <w:color w:val="000000"/>
          <w:sz w:val="24"/>
          <w:szCs w:val="24"/>
        </w:rPr>
      </w:pPr>
      <w:r w:rsidRPr="00C4033A">
        <w:rPr>
          <w:rFonts w:ascii="Arial" w:eastAsiaTheme="minorHAnsi" w:hAnsi="Arial" w:cs="Arial"/>
          <w:color w:val="000000"/>
          <w:sz w:val="24"/>
          <w:szCs w:val="24"/>
        </w:rPr>
        <w:t xml:space="preserve">Prova de regularidade para com a </w:t>
      </w:r>
      <w:r w:rsidRPr="00C4033A">
        <w:rPr>
          <w:rFonts w:ascii="Arial" w:eastAsiaTheme="minorHAnsi" w:hAnsi="Arial" w:cs="Arial"/>
          <w:b/>
          <w:bCs/>
          <w:color w:val="000000"/>
          <w:sz w:val="24"/>
          <w:szCs w:val="24"/>
        </w:rPr>
        <w:t xml:space="preserve">Fazenda Estadual, </w:t>
      </w:r>
      <w:r w:rsidRPr="00C4033A">
        <w:rPr>
          <w:rFonts w:ascii="Arial" w:eastAsiaTheme="minorHAnsi" w:hAnsi="Arial" w:cs="Arial"/>
          <w:color w:val="000000"/>
          <w:sz w:val="24"/>
          <w:szCs w:val="24"/>
        </w:rPr>
        <w:t>mediante apresentação de Certidão de Regularidade Fiscal;</w:t>
      </w:r>
    </w:p>
    <w:p w14:paraId="3C8B0416" w14:textId="77777777" w:rsidR="00CA1C09" w:rsidRPr="00C4033A" w:rsidRDefault="00CA1C09" w:rsidP="00C4033A">
      <w:pPr>
        <w:pStyle w:val="PargrafodaLista"/>
        <w:numPr>
          <w:ilvl w:val="0"/>
          <w:numId w:val="57"/>
        </w:numPr>
        <w:suppressAutoHyphens/>
        <w:autoSpaceDE w:val="0"/>
        <w:autoSpaceDN w:val="0"/>
        <w:adjustRightInd w:val="0"/>
        <w:spacing w:after="20" w:line="276" w:lineRule="auto"/>
        <w:jc w:val="both"/>
        <w:rPr>
          <w:rFonts w:ascii="Arial" w:eastAsiaTheme="minorHAnsi" w:hAnsi="Arial" w:cs="Arial"/>
          <w:color w:val="000000"/>
          <w:sz w:val="24"/>
          <w:szCs w:val="24"/>
        </w:rPr>
      </w:pPr>
      <w:r w:rsidRPr="00C4033A">
        <w:rPr>
          <w:rFonts w:ascii="Arial" w:eastAsiaTheme="minorHAnsi" w:hAnsi="Arial" w:cs="Arial"/>
          <w:color w:val="000000"/>
          <w:sz w:val="24"/>
          <w:szCs w:val="24"/>
        </w:rPr>
        <w:t xml:space="preserve">Prova de regularidade para com a </w:t>
      </w:r>
      <w:r w:rsidRPr="00C4033A">
        <w:rPr>
          <w:rFonts w:ascii="Arial" w:eastAsiaTheme="minorHAnsi" w:hAnsi="Arial" w:cs="Arial"/>
          <w:b/>
          <w:bCs/>
          <w:color w:val="000000"/>
          <w:sz w:val="24"/>
          <w:szCs w:val="24"/>
        </w:rPr>
        <w:t>Fazenda Municipal</w:t>
      </w:r>
      <w:r w:rsidRPr="00C4033A">
        <w:rPr>
          <w:rFonts w:ascii="Arial" w:eastAsiaTheme="minorHAnsi" w:hAnsi="Arial" w:cs="Arial"/>
          <w:color w:val="000000"/>
          <w:sz w:val="24"/>
          <w:szCs w:val="24"/>
        </w:rPr>
        <w:t>, mediante apresentação de Certidão Negativa de Débito;</w:t>
      </w:r>
    </w:p>
    <w:p w14:paraId="3C288228" w14:textId="77777777" w:rsidR="00CA1C09" w:rsidRPr="00C4033A" w:rsidRDefault="00CA1C09" w:rsidP="00C4033A">
      <w:pPr>
        <w:pStyle w:val="PargrafodaLista"/>
        <w:numPr>
          <w:ilvl w:val="0"/>
          <w:numId w:val="57"/>
        </w:numPr>
        <w:suppressAutoHyphens/>
        <w:autoSpaceDE w:val="0"/>
        <w:autoSpaceDN w:val="0"/>
        <w:adjustRightInd w:val="0"/>
        <w:spacing w:after="20" w:line="276" w:lineRule="auto"/>
        <w:jc w:val="both"/>
        <w:rPr>
          <w:rFonts w:ascii="Arial" w:eastAsiaTheme="minorHAnsi" w:hAnsi="Arial" w:cs="Arial"/>
          <w:color w:val="000000"/>
          <w:sz w:val="24"/>
          <w:szCs w:val="24"/>
        </w:rPr>
      </w:pPr>
      <w:r w:rsidRPr="00C4033A">
        <w:rPr>
          <w:rFonts w:ascii="Arial" w:eastAsiaTheme="minorHAnsi" w:hAnsi="Arial" w:cs="Arial"/>
          <w:color w:val="000000"/>
          <w:sz w:val="24"/>
          <w:szCs w:val="24"/>
        </w:rPr>
        <w:t>Prova de inexistência de débitos inadimplidos perante a Justiça do Trabalho, mediante a apresentação da Certidão Negativa de Débitos Trabalhistas (CNDT).</w:t>
      </w:r>
    </w:p>
    <w:p w14:paraId="7915FAEA" w14:textId="77777777" w:rsidR="00CA1C09" w:rsidRPr="00CA1C09" w:rsidRDefault="00CA1C09" w:rsidP="00CA1C09">
      <w:pPr>
        <w:autoSpaceDE w:val="0"/>
        <w:autoSpaceDN w:val="0"/>
        <w:adjustRightInd w:val="0"/>
        <w:jc w:val="both"/>
        <w:rPr>
          <w:rFonts w:ascii="Arial" w:hAnsi="Arial" w:cs="Arial"/>
          <w:color w:val="000000"/>
        </w:rPr>
      </w:pPr>
    </w:p>
    <w:p w14:paraId="5B47E0A9" w14:textId="0FF39642" w:rsidR="00CA1C09" w:rsidRPr="00CA1C09" w:rsidRDefault="00CA1C09" w:rsidP="00CA1C09">
      <w:pPr>
        <w:autoSpaceDE w:val="0"/>
        <w:autoSpaceDN w:val="0"/>
        <w:adjustRightInd w:val="0"/>
        <w:spacing w:after="120"/>
        <w:ind w:right="-2"/>
        <w:jc w:val="both"/>
        <w:rPr>
          <w:rFonts w:ascii="Arial" w:hAnsi="Arial" w:cs="Arial"/>
          <w:color w:val="000000"/>
        </w:rPr>
      </w:pPr>
      <w:r w:rsidRPr="00714100">
        <w:rPr>
          <w:rFonts w:ascii="Arial" w:hAnsi="Arial" w:cs="Arial"/>
          <w:b/>
          <w:color w:val="000000"/>
        </w:rPr>
        <w:t>16</w:t>
      </w:r>
      <w:r w:rsidRPr="00CA1C09">
        <w:rPr>
          <w:rFonts w:ascii="Arial" w:hAnsi="Arial" w:cs="Arial"/>
          <w:b/>
          <w:color w:val="000000"/>
        </w:rPr>
        <w:t>.3.</w:t>
      </w:r>
      <w:r w:rsidRPr="00CA1C09">
        <w:rPr>
          <w:rFonts w:ascii="Arial" w:hAnsi="Arial" w:cs="Arial"/>
          <w:color w:val="000000"/>
        </w:rPr>
        <w:t xml:space="preserve"> Qualquer erro ou emissão ocorridos na documentação fiscal será motivo de correção por parte da adjudicatária e haverá em decorrência, suspensão do prazo de pagamento até que o problema seja definitivamente sanado. </w:t>
      </w:r>
    </w:p>
    <w:p w14:paraId="6F82A4C2" w14:textId="58304566" w:rsidR="00CA1C09" w:rsidRPr="00CA1C09" w:rsidRDefault="00CA1C09" w:rsidP="00CA1C09">
      <w:pPr>
        <w:autoSpaceDE w:val="0"/>
        <w:autoSpaceDN w:val="0"/>
        <w:adjustRightInd w:val="0"/>
        <w:spacing w:after="120"/>
        <w:jc w:val="both"/>
        <w:rPr>
          <w:rFonts w:ascii="Arial" w:hAnsi="Arial" w:cs="Arial"/>
          <w:color w:val="000000"/>
        </w:rPr>
      </w:pPr>
      <w:r w:rsidRPr="00714100">
        <w:rPr>
          <w:rFonts w:ascii="Arial" w:hAnsi="Arial" w:cs="Arial"/>
          <w:b/>
          <w:color w:val="000000"/>
        </w:rPr>
        <w:t>16</w:t>
      </w:r>
      <w:r w:rsidRPr="00CA1C09">
        <w:rPr>
          <w:rFonts w:ascii="Arial" w:hAnsi="Arial" w:cs="Arial"/>
          <w:b/>
          <w:color w:val="000000"/>
        </w:rPr>
        <w:t>.4</w:t>
      </w:r>
      <w:r w:rsidRPr="00CA1C09">
        <w:rPr>
          <w:rFonts w:ascii="Arial" w:hAnsi="Arial" w:cs="Arial"/>
          <w:color w:val="000000"/>
        </w:rPr>
        <w:t xml:space="preserve">. Não haverá sob hipótese alguma, pagamento antecipado. </w:t>
      </w:r>
    </w:p>
    <w:p w14:paraId="01F79FDD" w14:textId="18AADDD2" w:rsidR="00CA1C09" w:rsidRPr="00CA1C09" w:rsidRDefault="00CA1C09" w:rsidP="00CA1C09">
      <w:pPr>
        <w:autoSpaceDE w:val="0"/>
        <w:autoSpaceDN w:val="0"/>
        <w:adjustRightInd w:val="0"/>
        <w:spacing w:after="120"/>
        <w:jc w:val="both"/>
        <w:rPr>
          <w:rFonts w:ascii="Arial" w:hAnsi="Arial" w:cs="Arial"/>
          <w:color w:val="000000"/>
        </w:rPr>
      </w:pPr>
      <w:r w:rsidRPr="00714100">
        <w:rPr>
          <w:rFonts w:ascii="Arial" w:hAnsi="Arial" w:cs="Arial"/>
          <w:b/>
          <w:color w:val="000000"/>
        </w:rPr>
        <w:t>16</w:t>
      </w:r>
      <w:r w:rsidRPr="00CA1C09">
        <w:rPr>
          <w:rFonts w:ascii="Arial" w:hAnsi="Arial" w:cs="Arial"/>
          <w:b/>
          <w:color w:val="000000"/>
        </w:rPr>
        <w:t>.5</w:t>
      </w:r>
      <w:r w:rsidRPr="00CA1C09">
        <w:rPr>
          <w:rFonts w:ascii="Arial" w:hAnsi="Arial" w:cs="Arial"/>
          <w:color w:val="000000"/>
        </w:rPr>
        <w:t xml:space="preserve">. A Nota Fiscal/Fatura deverá conter número do Processo e número do empenho. </w:t>
      </w:r>
    </w:p>
    <w:p w14:paraId="13BC9EA8" w14:textId="6F5D2B5C" w:rsidR="00CA1C09" w:rsidRPr="00CA1C09" w:rsidRDefault="00CA1C09" w:rsidP="00CA1C09">
      <w:pPr>
        <w:autoSpaceDE w:val="0"/>
        <w:autoSpaceDN w:val="0"/>
        <w:adjustRightInd w:val="0"/>
        <w:spacing w:after="120"/>
        <w:jc w:val="both"/>
        <w:rPr>
          <w:rFonts w:ascii="Arial" w:hAnsi="Arial" w:cs="Arial"/>
          <w:color w:val="000000"/>
        </w:rPr>
      </w:pPr>
      <w:r w:rsidRPr="00714100">
        <w:rPr>
          <w:rFonts w:ascii="Arial" w:hAnsi="Arial" w:cs="Arial"/>
          <w:b/>
          <w:color w:val="000000"/>
        </w:rPr>
        <w:t>16</w:t>
      </w:r>
      <w:r w:rsidRPr="00CA1C09">
        <w:rPr>
          <w:rFonts w:ascii="Arial" w:hAnsi="Arial" w:cs="Arial"/>
          <w:b/>
          <w:color w:val="000000"/>
        </w:rPr>
        <w:t>.6</w:t>
      </w:r>
      <w:r w:rsidRPr="00CA1C09">
        <w:rPr>
          <w:rFonts w:ascii="Arial" w:hAnsi="Arial" w:cs="Arial"/>
          <w:color w:val="000000"/>
        </w:rPr>
        <w:t xml:space="preserve">. Em caso de não cumprimento pela contratada de disposição contratual, os pagamentos poderão ficar retidos até posterior solução, sem prejuízos de quaisquer outras disposições contratuais. </w:t>
      </w:r>
    </w:p>
    <w:p w14:paraId="461F3D71" w14:textId="3F67C50C" w:rsidR="00CA1C09" w:rsidRPr="00CA1C09" w:rsidRDefault="00CA1C09" w:rsidP="00CA1C09">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lang w:eastAsia="en-US"/>
        </w:rPr>
        <w:t>16</w:t>
      </w:r>
      <w:r w:rsidRPr="00CA1C09">
        <w:rPr>
          <w:rFonts w:ascii="Arial" w:eastAsiaTheme="minorHAnsi" w:hAnsi="Arial" w:cs="Arial"/>
          <w:b/>
          <w:lang w:eastAsia="en-US"/>
        </w:rPr>
        <w:t>.7</w:t>
      </w:r>
      <w:r w:rsidRPr="00CA1C09">
        <w:rPr>
          <w:rFonts w:ascii="Arial" w:eastAsiaTheme="minorHAnsi" w:hAnsi="Arial" w:cs="Arial"/>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3785018D" w14:textId="77777777" w:rsidR="00CA1C09" w:rsidRPr="00CA1C09" w:rsidRDefault="00CA1C09" w:rsidP="00CA1C09">
      <w:pPr>
        <w:ind w:right="-54"/>
        <w:jc w:val="both"/>
        <w:rPr>
          <w:rFonts w:ascii="Arial" w:eastAsiaTheme="minorHAnsi" w:hAnsi="Arial" w:cs="Arial"/>
          <w:lang w:eastAsia="en-US"/>
        </w:rPr>
      </w:pPr>
      <w:r w:rsidRPr="00CA1C09">
        <w:rPr>
          <w:rFonts w:ascii="Arial" w:eastAsiaTheme="minorHAnsi" w:hAnsi="Arial" w:cs="Arial"/>
          <w:lang w:eastAsia="en-US"/>
        </w:rPr>
        <w:lastRenderedPageBreak/>
        <w:t xml:space="preserve">I = (TX / 100) / 365 </w:t>
      </w:r>
    </w:p>
    <w:p w14:paraId="04994E7A" w14:textId="77777777" w:rsidR="00CA1C09" w:rsidRPr="00CA1C09" w:rsidRDefault="00CA1C09" w:rsidP="00CA1C09">
      <w:pPr>
        <w:ind w:right="-54"/>
        <w:jc w:val="both"/>
        <w:rPr>
          <w:rFonts w:ascii="Arial" w:eastAsiaTheme="minorHAnsi" w:hAnsi="Arial" w:cs="Arial"/>
          <w:lang w:eastAsia="en-US"/>
        </w:rPr>
      </w:pPr>
      <w:r w:rsidRPr="00CA1C09">
        <w:rPr>
          <w:rFonts w:ascii="Arial" w:eastAsiaTheme="minorHAnsi" w:hAnsi="Arial" w:cs="Arial"/>
          <w:lang w:eastAsia="en-US"/>
        </w:rPr>
        <w:t xml:space="preserve">EM = I x N x VP, onde: </w:t>
      </w:r>
    </w:p>
    <w:p w14:paraId="0864400B" w14:textId="77777777" w:rsidR="00CA1C09" w:rsidRPr="00CA1C09" w:rsidRDefault="00CA1C09" w:rsidP="00CA1C09">
      <w:pPr>
        <w:ind w:right="-54"/>
        <w:jc w:val="both"/>
        <w:rPr>
          <w:rFonts w:ascii="Arial" w:eastAsiaTheme="minorHAnsi" w:hAnsi="Arial" w:cs="Arial"/>
          <w:lang w:eastAsia="en-US"/>
        </w:rPr>
      </w:pPr>
      <w:r w:rsidRPr="00CA1C09">
        <w:rPr>
          <w:rFonts w:ascii="Arial" w:eastAsiaTheme="minorHAnsi" w:hAnsi="Arial" w:cs="Arial"/>
          <w:lang w:eastAsia="en-US"/>
        </w:rPr>
        <w:t xml:space="preserve">I = Índice de atualização financeira; </w:t>
      </w:r>
    </w:p>
    <w:p w14:paraId="08F98F6F" w14:textId="77777777" w:rsidR="00CA1C09" w:rsidRPr="00CA1C09" w:rsidRDefault="00CA1C09" w:rsidP="00CA1C09">
      <w:pPr>
        <w:ind w:right="-54"/>
        <w:jc w:val="both"/>
        <w:rPr>
          <w:rFonts w:ascii="Arial" w:eastAsiaTheme="minorHAnsi" w:hAnsi="Arial" w:cs="Arial"/>
          <w:lang w:eastAsia="en-US"/>
        </w:rPr>
      </w:pPr>
      <w:r w:rsidRPr="00CA1C09">
        <w:rPr>
          <w:rFonts w:ascii="Arial" w:eastAsiaTheme="minorHAnsi" w:hAnsi="Arial" w:cs="Arial"/>
          <w:lang w:eastAsia="en-US"/>
        </w:rPr>
        <w:t xml:space="preserve">TX = Percentual da taxa de juros de mora anual; </w:t>
      </w:r>
    </w:p>
    <w:p w14:paraId="690059F5" w14:textId="77777777" w:rsidR="00CA1C09" w:rsidRPr="00CA1C09" w:rsidRDefault="00CA1C09" w:rsidP="00CA1C09">
      <w:pPr>
        <w:ind w:right="-54"/>
        <w:jc w:val="both"/>
        <w:rPr>
          <w:rFonts w:ascii="Arial" w:eastAsiaTheme="minorHAnsi" w:hAnsi="Arial" w:cs="Arial"/>
          <w:lang w:eastAsia="en-US"/>
        </w:rPr>
      </w:pPr>
      <w:r w:rsidRPr="00CA1C09">
        <w:rPr>
          <w:rFonts w:ascii="Arial" w:eastAsiaTheme="minorHAnsi" w:hAnsi="Arial" w:cs="Arial"/>
          <w:lang w:eastAsia="en-US"/>
        </w:rPr>
        <w:t xml:space="preserve">EM = Encargos moratórios; </w:t>
      </w:r>
    </w:p>
    <w:p w14:paraId="4D87F487" w14:textId="77777777" w:rsidR="00CA1C09" w:rsidRPr="00CA1C09" w:rsidRDefault="00CA1C09" w:rsidP="00CA1C09">
      <w:pPr>
        <w:ind w:right="-54"/>
        <w:jc w:val="both"/>
        <w:rPr>
          <w:rFonts w:ascii="Arial" w:eastAsiaTheme="minorHAnsi" w:hAnsi="Arial" w:cs="Arial"/>
          <w:lang w:eastAsia="en-US"/>
        </w:rPr>
      </w:pPr>
      <w:r w:rsidRPr="00CA1C09">
        <w:rPr>
          <w:rFonts w:ascii="Arial" w:eastAsiaTheme="minorHAnsi" w:hAnsi="Arial" w:cs="Arial"/>
          <w:lang w:eastAsia="en-US"/>
        </w:rPr>
        <w:t xml:space="preserve">N = Nº de dias entre a data prevista para pagamento e a do efetivo pagamento; </w:t>
      </w:r>
    </w:p>
    <w:p w14:paraId="73BCC7CA" w14:textId="77777777" w:rsidR="00CA1C09" w:rsidRPr="00CA1C09" w:rsidRDefault="00CA1C09" w:rsidP="00CA1C09">
      <w:pPr>
        <w:ind w:right="-54"/>
        <w:jc w:val="both"/>
        <w:rPr>
          <w:rFonts w:ascii="Arial" w:eastAsiaTheme="minorHAnsi" w:hAnsi="Arial" w:cs="Arial"/>
          <w:lang w:eastAsia="en-US"/>
        </w:rPr>
      </w:pPr>
      <w:r w:rsidRPr="00CA1C09">
        <w:rPr>
          <w:rFonts w:ascii="Arial" w:eastAsiaTheme="minorHAnsi" w:hAnsi="Arial" w:cs="Arial"/>
          <w:lang w:eastAsia="en-US"/>
        </w:rPr>
        <w:t>VP = Valor da parcela em atraso.</w:t>
      </w:r>
    </w:p>
    <w:p w14:paraId="2C498E0A" w14:textId="77777777" w:rsidR="00CA1C09" w:rsidRPr="00CA1C09" w:rsidRDefault="00CA1C09" w:rsidP="00CA1C09">
      <w:pPr>
        <w:autoSpaceDE w:val="0"/>
        <w:autoSpaceDN w:val="0"/>
        <w:adjustRightInd w:val="0"/>
        <w:jc w:val="both"/>
        <w:rPr>
          <w:rFonts w:ascii="Arial" w:eastAsiaTheme="minorHAnsi" w:hAnsi="Arial" w:cs="Arial"/>
          <w:lang w:eastAsia="en-US"/>
        </w:rPr>
      </w:pPr>
    </w:p>
    <w:p w14:paraId="1CDAE0A3" w14:textId="3B2C6354" w:rsidR="00CA1C09" w:rsidRPr="00CA1C09" w:rsidRDefault="00CA1C09" w:rsidP="00CA1C09">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lang w:eastAsia="en-US"/>
        </w:rPr>
        <w:t>16</w:t>
      </w:r>
      <w:r w:rsidRPr="00CA1C09">
        <w:rPr>
          <w:rFonts w:ascii="Arial" w:eastAsiaTheme="minorHAnsi" w:hAnsi="Arial" w:cs="Arial"/>
          <w:b/>
          <w:lang w:eastAsia="en-US"/>
        </w:rPr>
        <w:t>.8</w:t>
      </w:r>
      <w:r w:rsidRPr="00CA1C09">
        <w:rPr>
          <w:rFonts w:ascii="Arial" w:eastAsiaTheme="minorHAnsi" w:hAnsi="Arial" w:cs="Arial"/>
          <w:lang w:eastAsia="en-US"/>
        </w:rPr>
        <w:t>. Caso se faça necessária reapresentação de qualquer fatura por culpa da CONTRATADA, o prazo para pagamento reiniciar-se-á a contar da data da respectiva representação.</w:t>
      </w:r>
    </w:p>
    <w:p w14:paraId="13E8A03D" w14:textId="5873A131" w:rsidR="00CA1C09" w:rsidRPr="00CA1C09" w:rsidRDefault="00CA1C09" w:rsidP="00CA1C09">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16</w:t>
      </w:r>
      <w:r w:rsidRPr="00CA1C09">
        <w:rPr>
          <w:rFonts w:ascii="Arial" w:eastAsiaTheme="minorHAnsi" w:hAnsi="Arial" w:cs="Arial"/>
          <w:b/>
          <w:bCs/>
          <w:lang w:eastAsia="en-US"/>
        </w:rPr>
        <w:t xml:space="preserve">.9. </w:t>
      </w:r>
      <w:r w:rsidRPr="00CA1C09">
        <w:rPr>
          <w:rFonts w:ascii="Arial" w:eastAsiaTheme="minorHAnsi" w:hAnsi="Arial" w:cs="Arial"/>
          <w:lang w:eastAsia="en-US"/>
        </w:rPr>
        <w:t xml:space="preserve">O Município de Itambaracá/Pr fará as retenções de acordo com a legislação vigente e/ou exigirá a comprovação dos recolhimentos exigidos em lei.  </w:t>
      </w:r>
    </w:p>
    <w:p w14:paraId="5E580186" w14:textId="6BB7ECF9" w:rsidR="00CA1C09" w:rsidRPr="00CA1C09" w:rsidRDefault="00CA1C09" w:rsidP="00CA1C09">
      <w:pPr>
        <w:autoSpaceDE w:val="0"/>
        <w:autoSpaceDN w:val="0"/>
        <w:adjustRightInd w:val="0"/>
        <w:spacing w:after="240"/>
        <w:jc w:val="both"/>
        <w:rPr>
          <w:rFonts w:ascii="Arial" w:eastAsiaTheme="minorHAnsi" w:hAnsi="Arial" w:cs="Arial"/>
          <w:lang w:eastAsia="en-US"/>
        </w:rPr>
      </w:pPr>
      <w:r w:rsidRPr="00714100">
        <w:rPr>
          <w:rFonts w:ascii="Arial" w:eastAsiaTheme="minorHAnsi" w:hAnsi="Arial" w:cs="Arial"/>
          <w:b/>
          <w:bCs/>
          <w:lang w:eastAsia="en-US"/>
        </w:rPr>
        <w:t>16</w:t>
      </w:r>
      <w:r w:rsidRPr="00CA1C09">
        <w:rPr>
          <w:rFonts w:ascii="Arial" w:eastAsiaTheme="minorHAnsi" w:hAnsi="Arial" w:cs="Arial"/>
          <w:b/>
          <w:bCs/>
          <w:lang w:eastAsia="en-US"/>
        </w:rPr>
        <w:t xml:space="preserve">.10. </w:t>
      </w:r>
      <w:r w:rsidRPr="00CA1C09">
        <w:rPr>
          <w:rFonts w:ascii="Arial" w:eastAsiaTheme="minorHAnsi" w:hAnsi="Arial" w:cs="Arial"/>
          <w:lang w:eastAsia="en-US"/>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9CA6BA7" w14:textId="77777777" w:rsidR="00BB69F7" w:rsidRPr="00714100" w:rsidRDefault="00BB69F7" w:rsidP="00CA1C09">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 xml:space="preserve">17. DA DOTAÇÃO ORÇAMENTÁRIA </w:t>
      </w:r>
    </w:p>
    <w:p w14:paraId="7D63A932" w14:textId="2D7A5909" w:rsidR="00BB69F7" w:rsidRPr="00714100" w:rsidRDefault="00BB69F7" w:rsidP="00CA1C09">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 xml:space="preserve">17.1. </w:t>
      </w:r>
      <w:r w:rsidRPr="00714100">
        <w:rPr>
          <w:rFonts w:ascii="Arial" w:eastAsiaTheme="minorHAnsi" w:hAnsi="Arial" w:cs="Arial"/>
          <w:lang w:eastAsia="en-US"/>
        </w:rPr>
        <w:t>O pagamento decorrente do objeto desta licitação correrá à conta dos recursos da</w:t>
      </w:r>
      <w:r w:rsidR="00CA1C09" w:rsidRPr="00714100">
        <w:rPr>
          <w:rFonts w:ascii="Arial" w:eastAsiaTheme="minorHAnsi" w:hAnsi="Arial" w:cs="Arial"/>
          <w:lang w:eastAsia="en-US"/>
        </w:rPr>
        <w:t>s</w:t>
      </w:r>
      <w:r w:rsidRPr="00714100">
        <w:rPr>
          <w:rFonts w:ascii="Arial" w:eastAsiaTheme="minorHAnsi" w:hAnsi="Arial" w:cs="Arial"/>
          <w:lang w:eastAsia="en-US"/>
        </w:rPr>
        <w:t xml:space="preserve"> seguinte</w:t>
      </w:r>
      <w:r w:rsidR="00CA1C09" w:rsidRPr="00714100">
        <w:rPr>
          <w:rFonts w:ascii="Arial" w:eastAsiaTheme="minorHAnsi" w:hAnsi="Arial" w:cs="Arial"/>
          <w:lang w:eastAsia="en-US"/>
        </w:rPr>
        <w:t>s</w:t>
      </w:r>
      <w:r w:rsidRPr="00714100">
        <w:rPr>
          <w:rFonts w:ascii="Arial" w:eastAsiaTheme="minorHAnsi" w:hAnsi="Arial" w:cs="Arial"/>
          <w:lang w:eastAsia="en-US"/>
        </w:rPr>
        <w:t xml:space="preserve"> dotaç</w:t>
      </w:r>
      <w:r w:rsidR="00CA1C09" w:rsidRPr="00714100">
        <w:rPr>
          <w:rFonts w:ascii="Arial" w:eastAsiaTheme="minorHAnsi" w:hAnsi="Arial" w:cs="Arial"/>
          <w:lang w:eastAsia="en-US"/>
        </w:rPr>
        <w:t>ões</w:t>
      </w:r>
      <w:r w:rsidRPr="00714100">
        <w:rPr>
          <w:rFonts w:ascii="Arial" w:eastAsiaTheme="minorHAnsi" w:hAnsi="Arial" w:cs="Arial"/>
          <w:lang w:eastAsia="en-US"/>
        </w:rPr>
        <w:t xml:space="preserve"> orçamentária</w:t>
      </w:r>
      <w:r w:rsidR="00CA1C09" w:rsidRPr="00714100">
        <w:rPr>
          <w:rFonts w:ascii="Arial" w:eastAsiaTheme="minorHAnsi" w:hAnsi="Arial" w:cs="Arial"/>
          <w:lang w:eastAsia="en-US"/>
        </w:rPr>
        <w:t>s</w:t>
      </w:r>
      <w:r w:rsidRPr="00714100">
        <w:rPr>
          <w:rFonts w:ascii="Arial" w:eastAsiaTheme="minorHAnsi" w:hAnsi="Arial" w:cs="Arial"/>
          <w:lang w:eastAsia="en-US"/>
        </w:rPr>
        <w:t xml:space="preserve">: </w:t>
      </w:r>
      <w:r w:rsidR="00CA1C09" w:rsidRPr="00714100">
        <w:rPr>
          <w:rFonts w:ascii="Arial" w:hAnsi="Arial" w:cs="Arial"/>
        </w:rPr>
        <w:t>Código Reduzido: 138 – Programática Funcional: 05.006.25.752.0003.2020-33.90.30.00.00, fonte 01507; Código Reduzido: 496 – Programática Funcional: 05.006.25.752.0003.2020-33.90.30.00.00, fonte 03507;  Código Reduzido: 139 – Programática Funcional: 05.006.25.752.0003.2020-33.90.39.00.00, fonte 01000; Código Reduzido: 139 – Programática Funcional: 05.006.25.752.0003.2020-33.90.39.00.00, fonte 01000; Código Reduzido: 140 – Programática Funcional: 05.006.25.752.0003.2020-33.90.39.00.00, fonte 01507; Código Reduzido: 141 – Programática Funcional: 05.006.25.752.0003.2020-33.90.39.00.00, fonte 01511; Código Reduzido: 515 – Programática Funcional: 05.006.25.752.0003.2020-33.90.39.00.00, fonte 03000; e Código Reduzido: 496 – Programática Funcional: 05.006.25.752.0003.2020-33.90.39.00.00, fonte 03507 para as Secretarias Municipais de Obras, Urbanismo e Viação</w:t>
      </w:r>
    </w:p>
    <w:p w14:paraId="2858F4A0" w14:textId="44EE19E1" w:rsidR="00BB69F7" w:rsidRPr="00714100" w:rsidRDefault="00BB69F7" w:rsidP="00CA1C09">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 xml:space="preserve">18. REVOGAÇÃO E ANULAÇÃO </w:t>
      </w:r>
    </w:p>
    <w:p w14:paraId="4D693225" w14:textId="4AF7750A" w:rsidR="00503F1D" w:rsidRPr="00714100" w:rsidRDefault="00503F1D" w:rsidP="00503F1D">
      <w:pPr>
        <w:autoSpaceDE w:val="0"/>
        <w:autoSpaceDN w:val="0"/>
        <w:adjustRightInd w:val="0"/>
        <w:spacing w:after="120"/>
        <w:jc w:val="both"/>
        <w:rPr>
          <w:rFonts w:ascii="Arial" w:hAnsi="Arial" w:cs="Arial"/>
          <w:color w:val="000000"/>
        </w:rPr>
      </w:pPr>
      <w:r w:rsidRPr="00714100">
        <w:rPr>
          <w:rFonts w:ascii="Arial" w:hAnsi="Arial" w:cs="Arial"/>
          <w:b/>
          <w:color w:val="000000"/>
        </w:rPr>
        <w:t>18.1</w:t>
      </w:r>
      <w:r w:rsidRPr="00714100">
        <w:rPr>
          <w:rFonts w:ascii="Arial" w:hAnsi="Arial" w:cs="Arial"/>
          <w:color w:val="000000"/>
        </w:rPr>
        <w:t xml:space="preserve">. Fica assegurado ao Município de Itambaracá/Pr o direito de revogar a licitação por razões de interesse público decorrentes de fato superveniente devidamente comprovado, ou anulá-la em virtude de vício insanável. </w:t>
      </w:r>
    </w:p>
    <w:p w14:paraId="57B58876" w14:textId="1C69BBB8" w:rsidR="00503F1D" w:rsidRPr="00714100" w:rsidRDefault="00503F1D" w:rsidP="00503F1D">
      <w:pPr>
        <w:autoSpaceDE w:val="0"/>
        <w:autoSpaceDN w:val="0"/>
        <w:adjustRightInd w:val="0"/>
        <w:spacing w:after="120"/>
        <w:jc w:val="both"/>
        <w:rPr>
          <w:rFonts w:ascii="Arial" w:hAnsi="Arial" w:cs="Arial"/>
          <w:color w:val="000000"/>
        </w:rPr>
      </w:pPr>
      <w:r w:rsidRPr="00714100">
        <w:rPr>
          <w:rFonts w:ascii="Arial" w:hAnsi="Arial" w:cs="Arial"/>
          <w:b/>
          <w:color w:val="000000"/>
        </w:rPr>
        <w:t>18.2</w:t>
      </w:r>
      <w:r w:rsidRPr="00714100">
        <w:rPr>
          <w:rFonts w:ascii="Arial" w:hAnsi="Arial" w:cs="Arial"/>
          <w:color w:val="000000"/>
        </w:rPr>
        <w:t xml:space="preserve">. A declaração de nulidade de algum ato do procedimento somente resultará na nulidade dos atos que diretamente dele dependam. </w:t>
      </w:r>
    </w:p>
    <w:p w14:paraId="6A40FA98" w14:textId="5EC60869" w:rsidR="00503F1D" w:rsidRPr="00714100" w:rsidRDefault="00503F1D" w:rsidP="00503F1D">
      <w:pPr>
        <w:autoSpaceDE w:val="0"/>
        <w:autoSpaceDN w:val="0"/>
        <w:adjustRightInd w:val="0"/>
        <w:spacing w:after="120"/>
        <w:jc w:val="both"/>
        <w:rPr>
          <w:rFonts w:ascii="Arial" w:hAnsi="Arial" w:cs="Arial"/>
          <w:color w:val="000000"/>
        </w:rPr>
      </w:pPr>
      <w:r w:rsidRPr="00714100">
        <w:rPr>
          <w:rFonts w:ascii="Arial" w:hAnsi="Arial" w:cs="Arial"/>
          <w:b/>
          <w:color w:val="000000"/>
        </w:rPr>
        <w:t>18.3</w:t>
      </w:r>
      <w:r w:rsidRPr="00714100">
        <w:rPr>
          <w:rFonts w:ascii="Arial" w:hAnsi="Arial" w:cs="Arial"/>
          <w:color w:val="000000"/>
        </w:rPr>
        <w:t xml:space="preserve">. Quando da declaração de nulidade de algum ato do procedimento, a autoridade competente indicará expressamente os atos a que ela se estende. </w:t>
      </w:r>
    </w:p>
    <w:p w14:paraId="59DA905A" w14:textId="7413AC1A" w:rsidR="00503F1D" w:rsidRPr="00714100" w:rsidRDefault="00503F1D" w:rsidP="00503F1D">
      <w:pPr>
        <w:autoSpaceDE w:val="0"/>
        <w:autoSpaceDN w:val="0"/>
        <w:adjustRightInd w:val="0"/>
        <w:spacing w:after="120"/>
        <w:jc w:val="both"/>
        <w:rPr>
          <w:rFonts w:ascii="Arial" w:hAnsi="Arial" w:cs="Arial"/>
          <w:color w:val="000000"/>
        </w:rPr>
      </w:pPr>
      <w:r w:rsidRPr="00714100">
        <w:rPr>
          <w:rFonts w:ascii="Arial" w:hAnsi="Arial" w:cs="Arial"/>
          <w:b/>
          <w:color w:val="000000"/>
        </w:rPr>
        <w:t>18.4</w:t>
      </w:r>
      <w:r w:rsidRPr="00714100">
        <w:rPr>
          <w:rFonts w:ascii="Arial" w:hAnsi="Arial" w:cs="Arial"/>
          <w:color w:val="000000"/>
        </w:rPr>
        <w:t xml:space="preserve">. A nulidade do procedimento de licitação não gera obrigação de indenizar pela Administração. </w:t>
      </w:r>
    </w:p>
    <w:p w14:paraId="30E0C58E" w14:textId="135DD456" w:rsidR="00503F1D" w:rsidRPr="00714100" w:rsidRDefault="00503F1D" w:rsidP="00503F1D">
      <w:pPr>
        <w:autoSpaceDE w:val="0"/>
        <w:autoSpaceDN w:val="0"/>
        <w:adjustRightInd w:val="0"/>
        <w:spacing w:after="120"/>
        <w:jc w:val="both"/>
        <w:rPr>
          <w:rFonts w:ascii="Arial" w:hAnsi="Arial" w:cs="Arial"/>
          <w:color w:val="000000"/>
        </w:rPr>
      </w:pPr>
      <w:r w:rsidRPr="00714100">
        <w:rPr>
          <w:rFonts w:ascii="Arial" w:hAnsi="Arial" w:cs="Arial"/>
          <w:b/>
          <w:color w:val="000000"/>
        </w:rPr>
        <w:t>18.5</w:t>
      </w:r>
      <w:r w:rsidRPr="00714100">
        <w:rPr>
          <w:rFonts w:ascii="Arial" w:hAnsi="Arial" w:cs="Arial"/>
          <w:color w:val="000000"/>
        </w:rPr>
        <w:t xml:space="preserve">. A nulidade da contratação opera efeitos retroativamente, impedindo os efeitos jurídicos que o contrato, ordinariamente, deveria produzir, além de desconstituir os já produzidos. </w:t>
      </w:r>
    </w:p>
    <w:p w14:paraId="3A07B1E7" w14:textId="6E9AA403" w:rsidR="00503F1D" w:rsidRPr="00714100" w:rsidRDefault="00503F1D" w:rsidP="00503F1D">
      <w:pPr>
        <w:autoSpaceDE w:val="0"/>
        <w:autoSpaceDN w:val="0"/>
        <w:adjustRightInd w:val="0"/>
        <w:spacing w:after="120"/>
        <w:jc w:val="both"/>
        <w:rPr>
          <w:rFonts w:ascii="Arial" w:hAnsi="Arial" w:cs="Arial"/>
          <w:color w:val="000000"/>
        </w:rPr>
      </w:pPr>
      <w:r w:rsidRPr="00714100">
        <w:rPr>
          <w:rFonts w:ascii="Arial" w:hAnsi="Arial" w:cs="Arial"/>
          <w:b/>
          <w:color w:val="000000"/>
        </w:rPr>
        <w:lastRenderedPageBreak/>
        <w:t>18.6</w:t>
      </w:r>
      <w:r w:rsidRPr="00714100">
        <w:rPr>
          <w:rFonts w:ascii="Arial" w:hAnsi="Arial" w:cs="Arial"/>
          <w:color w:val="000000"/>
        </w:rPr>
        <w:t xml:space="preserve">. Nenhum ato será declarado nulo se do vício não resultar prejuízo ao interesse público ou aos demais interessados. </w:t>
      </w:r>
    </w:p>
    <w:p w14:paraId="5440B22D" w14:textId="3C067898" w:rsidR="00503F1D" w:rsidRPr="00714100" w:rsidRDefault="00503F1D" w:rsidP="00503F1D">
      <w:pPr>
        <w:autoSpaceDE w:val="0"/>
        <w:autoSpaceDN w:val="0"/>
        <w:adjustRightInd w:val="0"/>
        <w:spacing w:after="120"/>
        <w:jc w:val="both"/>
        <w:rPr>
          <w:rFonts w:ascii="Arial" w:hAnsi="Arial" w:cs="Arial"/>
          <w:color w:val="000000"/>
        </w:rPr>
      </w:pPr>
      <w:r w:rsidRPr="00714100">
        <w:rPr>
          <w:rFonts w:ascii="Arial" w:hAnsi="Arial" w:cs="Arial"/>
          <w:b/>
          <w:color w:val="000000"/>
        </w:rPr>
        <w:t>18.7</w:t>
      </w:r>
      <w:r w:rsidRPr="00714100">
        <w:rPr>
          <w:rFonts w:ascii="Arial" w:hAnsi="Arial" w:cs="Arial"/>
          <w:color w:val="000000"/>
        </w:rPr>
        <w:t xml:space="preserve">. A revogação ou anulação será precedida de procedimento administrativo, assegurado o contraditório e a ampla defesa, e formalizada mediante parecer escrito e devidamente fundamentado. </w:t>
      </w:r>
    </w:p>
    <w:p w14:paraId="51003838" w14:textId="75379FBA" w:rsidR="00503F1D" w:rsidRPr="00714100" w:rsidRDefault="00503F1D" w:rsidP="00503F1D">
      <w:pPr>
        <w:autoSpaceDE w:val="0"/>
        <w:autoSpaceDN w:val="0"/>
        <w:adjustRightInd w:val="0"/>
        <w:spacing w:after="120"/>
        <w:jc w:val="both"/>
        <w:rPr>
          <w:rFonts w:ascii="Arial" w:hAnsi="Arial" w:cs="Arial"/>
          <w:color w:val="000000"/>
        </w:rPr>
      </w:pPr>
      <w:r w:rsidRPr="00714100">
        <w:rPr>
          <w:rFonts w:ascii="Arial" w:hAnsi="Arial" w:cs="Arial"/>
          <w:b/>
          <w:color w:val="000000"/>
        </w:rPr>
        <w:t>18.8</w:t>
      </w:r>
      <w:r w:rsidRPr="00714100">
        <w:rPr>
          <w:rFonts w:ascii="Arial" w:hAnsi="Arial" w:cs="Arial"/>
          <w:color w:val="000000"/>
        </w:rPr>
        <w:t xml:space="preserve">. A autoridade competente para anular ou revogar a licitação é </w:t>
      </w:r>
      <w:r w:rsidR="00C747C6">
        <w:rPr>
          <w:rFonts w:ascii="Arial" w:hAnsi="Arial" w:cs="Arial"/>
          <w:color w:val="000000"/>
        </w:rPr>
        <w:t>a</w:t>
      </w:r>
      <w:r w:rsidRPr="00714100">
        <w:rPr>
          <w:rFonts w:ascii="Arial" w:hAnsi="Arial" w:cs="Arial"/>
          <w:color w:val="000000"/>
        </w:rPr>
        <w:t xml:space="preserve"> Prefeit</w:t>
      </w:r>
      <w:r w:rsidR="00C747C6">
        <w:rPr>
          <w:rFonts w:ascii="Arial" w:hAnsi="Arial" w:cs="Arial"/>
          <w:color w:val="000000"/>
        </w:rPr>
        <w:t>a</w:t>
      </w:r>
      <w:r w:rsidRPr="00714100">
        <w:rPr>
          <w:rFonts w:ascii="Arial" w:hAnsi="Arial" w:cs="Arial"/>
          <w:color w:val="000000"/>
        </w:rPr>
        <w:t xml:space="preserve"> Municipal. </w:t>
      </w:r>
    </w:p>
    <w:p w14:paraId="77F195C0" w14:textId="77777777" w:rsidR="00BB69F7" w:rsidRPr="00714100" w:rsidRDefault="00BB69F7" w:rsidP="00CA1C09">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 xml:space="preserve">19. DA FRAUDE E CORRUPÇÃO </w:t>
      </w:r>
    </w:p>
    <w:p w14:paraId="0A0AE190" w14:textId="77777777" w:rsidR="00BB69F7" w:rsidRPr="00714100" w:rsidRDefault="00BB69F7" w:rsidP="00CA1C09">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 xml:space="preserve">19.1 </w:t>
      </w:r>
      <w:r w:rsidRPr="00714100">
        <w:rPr>
          <w:rFonts w:ascii="Arial" w:eastAsiaTheme="minorHAnsi" w:hAnsi="Arial" w:cs="Arial"/>
          <w:lang w:eastAsia="en-US"/>
        </w:rPr>
        <w:t xml:space="preserve">Conforme a Lei nº 12.846/2013 e o Decreto nº 8.420/2015 que versam sobre Anticorrupção, os licitantes, fornecedores, empreiteiros e seus agentes (sejam eles declarados ou não), subcontratados, sub consultores, prestadores de serviços e fornecedores, além de todo funcionário a eles vinculados, que mantenham os mais elevados padrões de ética durante todo o processo de licitação, de contratação e de execução do objeto contratual. </w:t>
      </w:r>
    </w:p>
    <w:p w14:paraId="5E7BF9B3" w14:textId="77777777" w:rsidR="00BB69F7" w:rsidRPr="00714100" w:rsidRDefault="00BB69F7" w:rsidP="00CA1C09">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 xml:space="preserve">19.2 </w:t>
      </w:r>
      <w:r w:rsidRPr="00714100">
        <w:rPr>
          <w:rFonts w:ascii="Arial" w:eastAsiaTheme="minorHAnsi" w:hAnsi="Arial" w:cs="Arial"/>
          <w:lang w:eastAsia="en-US"/>
        </w:rPr>
        <w:t xml:space="preserve">Para os propósitos desta cláusula, definem-se as seguintes práticas: </w:t>
      </w:r>
    </w:p>
    <w:p w14:paraId="55271E32" w14:textId="77777777" w:rsidR="00BB69F7" w:rsidRPr="00714100" w:rsidRDefault="00BB69F7" w:rsidP="00CA1C09">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lang w:eastAsia="en-US"/>
        </w:rPr>
        <w:t xml:space="preserve">a) “prática corrupta”: significa oferecer, entregar, receber ou solicitar, direta ou indiretamente, qualquer coisa de valor com a intenção de influenciar de modo indevido a ação de terceiros; </w:t>
      </w:r>
    </w:p>
    <w:p w14:paraId="58BE39A8" w14:textId="77777777" w:rsidR="00BB69F7" w:rsidRPr="00714100" w:rsidRDefault="00BB69F7" w:rsidP="00CA1C09">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lang w:eastAsia="en-US"/>
        </w:rPr>
        <w:t xml:space="preserve">b) “prática fraudulenta”: significa qualquer ato, falsificação ou omissão de fatos que, de forma intencional ou irresponsável induza ou tente induzir uma parte a erro, com objetivo de obter benefício financeiro ou de qualquer outra ordem ou com a intenção de evitar o cumprimento de uma obrigação; </w:t>
      </w:r>
    </w:p>
    <w:p w14:paraId="14B6C58A" w14:textId="77777777" w:rsidR="00BB69F7" w:rsidRPr="00714100" w:rsidRDefault="00BB69F7" w:rsidP="00CA1C09">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lang w:eastAsia="en-US"/>
        </w:rPr>
        <w:t xml:space="preserve">c) “prática colusiva”: significa uma combinação entre duas ou mais partes visando alcançar um objetivo indevido, inclusive influenciar indevidamente as ações de outra parte; </w:t>
      </w:r>
    </w:p>
    <w:p w14:paraId="42C4FB00" w14:textId="77777777" w:rsidR="00BB69F7" w:rsidRPr="00714100" w:rsidRDefault="00BB69F7" w:rsidP="00CA1C09">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lang w:eastAsia="en-US"/>
        </w:rPr>
        <w:t xml:space="preserve">d) “prática coercitiva”: significa prejudicar ou causar dano ou ameaçar, prejudicar ou causar dano, direta ou indiretamente, a qualquer parte interessada ou à sua propriedade, para influenciar indevidamente as ações de uma parte; </w:t>
      </w:r>
    </w:p>
    <w:p w14:paraId="7EA064F2" w14:textId="01371BD0" w:rsidR="00BB69F7" w:rsidRPr="00714100" w:rsidRDefault="00BB69F7" w:rsidP="00CA1C09">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lang w:eastAsia="en-US"/>
        </w:rPr>
        <w:t xml:space="preserve">e) “prática obstrutiva”: significa: (i) deliberadamente destruir, falsificar, alterar ou ocultar provas em investigações ou fazer declarações falsas a investigadores, com o objetivo de impedir materialmente a apuração de alegações de prática corrupta, fraudulenta, coercitiva ou colusiva; e/ou ameaçar, perseguir ou intimidar qualquer parte interessada, para impedi-la de mostrar seu conhecimento sobre assuntos relevantes à investigação ou ao seu prosseguimento ou (II) atos que tenham como objetivo impedir materialmente o exercício dos direitos do Município de </w:t>
      </w:r>
      <w:r w:rsidR="00A04604" w:rsidRPr="00714100">
        <w:rPr>
          <w:rFonts w:ascii="Arial" w:eastAsiaTheme="minorHAnsi" w:hAnsi="Arial" w:cs="Arial"/>
          <w:lang w:eastAsia="en-US"/>
        </w:rPr>
        <w:t>Itambaracá</w:t>
      </w:r>
      <w:r w:rsidRPr="00714100">
        <w:rPr>
          <w:rFonts w:ascii="Arial" w:eastAsiaTheme="minorHAnsi" w:hAnsi="Arial" w:cs="Arial"/>
          <w:lang w:eastAsia="en-US"/>
        </w:rPr>
        <w:t xml:space="preserve">/PR de promover inspeção ou auditoria. </w:t>
      </w:r>
    </w:p>
    <w:p w14:paraId="3BD1DFAA" w14:textId="77777777" w:rsidR="00BB69F7" w:rsidRPr="00714100" w:rsidRDefault="00BB69F7" w:rsidP="00CA1C09">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 xml:space="preserve">19.3 </w:t>
      </w:r>
      <w:r w:rsidRPr="00714100">
        <w:rPr>
          <w:rFonts w:ascii="Arial" w:eastAsiaTheme="minorHAnsi" w:hAnsi="Arial" w:cs="Arial"/>
          <w:lang w:eastAsia="en-US"/>
        </w:rPr>
        <w:t xml:space="preserve">Rejeitará uma proposta de outorga se determinar que o licitante recomendado para a outorga do contrato ou qualquer do seu pessoal ou seus agentes, sub consultores, subempreiteiros, prestadores de serviço, fornecedores e/ou funcionários, envolveu-se, direta ou indiretamente, em práticas corruptas, fraudulentas, colusivas, coercitivas ou obstrutivas ao concorrer para o contrato em questão; </w:t>
      </w:r>
    </w:p>
    <w:p w14:paraId="7D7E61C2" w14:textId="77777777" w:rsidR="00BB69F7" w:rsidRPr="00714100" w:rsidRDefault="00BB69F7" w:rsidP="00CA1C09">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 xml:space="preserve">19.4 </w:t>
      </w:r>
      <w:r w:rsidRPr="00714100">
        <w:rPr>
          <w:rFonts w:ascii="Arial" w:eastAsiaTheme="minorHAnsi" w:hAnsi="Arial" w:cs="Arial"/>
          <w:lang w:eastAsia="en-US"/>
        </w:rPr>
        <w:t xml:space="preserve">Os licitantes, fornecedores e empreiteiros, assim como seus subempreiteiros, agentes, pessoal, consultores, prestadores de serviço e fornecedores, deverão permitir que a contratante inspecione todas as contas e registros, além de outros documentos referentes à apresentação das propostas e à execução do contrato, e os submeta a auditoria por profissionais designados pela contratante. </w:t>
      </w:r>
    </w:p>
    <w:p w14:paraId="747949FB" w14:textId="77777777" w:rsidR="00BB69F7" w:rsidRPr="00714100" w:rsidRDefault="00BB69F7" w:rsidP="00CA1C09">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lastRenderedPageBreak/>
        <w:t xml:space="preserve">20. DAS DISPOSIÇÕES FINAIS </w:t>
      </w:r>
    </w:p>
    <w:p w14:paraId="6C1821C9" w14:textId="77777777" w:rsidR="00BB69F7" w:rsidRPr="00714100" w:rsidRDefault="00BB69F7" w:rsidP="00CA1C09">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 xml:space="preserve">20.1. </w:t>
      </w:r>
      <w:r w:rsidRPr="00714100">
        <w:rPr>
          <w:rFonts w:ascii="Arial" w:eastAsiaTheme="minorHAnsi" w:hAnsi="Arial" w:cs="Arial"/>
          <w:lang w:eastAsia="en-US"/>
        </w:rPr>
        <w:t xml:space="preserve">O futuro contratado deverá, ainda, na forma da lei, fazer e apresentar, no mesmo prazo estipulado no item anterior, seguro coletivo contra acidentes de trabalho, com validade para todo o período de execução do serviço, correndo às suas expensas as despesas não cobertas pela respectiva apólice, sem prejuízo do seguro obrigatório contra acidentes de trabalho previsto no art. 7º, XXVIII, da Constituição Federal, e regulado pelas Leis n° 8.212, de 24/07/1991 e n° 8.213, de 24/07/1991. </w:t>
      </w:r>
    </w:p>
    <w:p w14:paraId="74D502BE" w14:textId="77777777" w:rsidR="00BB69F7" w:rsidRPr="00714100" w:rsidRDefault="00BB69F7" w:rsidP="00CA1C09">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 xml:space="preserve">20.2. </w:t>
      </w:r>
      <w:r w:rsidRPr="00714100">
        <w:rPr>
          <w:rFonts w:ascii="Arial" w:eastAsiaTheme="minorHAnsi" w:hAnsi="Arial" w:cs="Arial"/>
          <w:lang w:eastAsia="en-US"/>
        </w:rPr>
        <w:t xml:space="preserve">Na hipótese de divergência entre este Edital e quaisquer condições apresentadas pelos proponentes, prevalecerão sempre, para todos os efeitos, os termos deste Edital e dos documentos que o instruem. </w:t>
      </w:r>
    </w:p>
    <w:p w14:paraId="2AD7346D" w14:textId="77777777" w:rsidR="00BB69F7" w:rsidRPr="00714100" w:rsidRDefault="00BB69F7" w:rsidP="00CA1C09">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 xml:space="preserve">20.3. </w:t>
      </w:r>
      <w:r w:rsidRPr="00714100">
        <w:rPr>
          <w:rFonts w:ascii="Arial" w:eastAsiaTheme="minorHAnsi" w:hAnsi="Arial" w:cs="Arial"/>
          <w:lang w:eastAsia="en-US"/>
        </w:rPr>
        <w:t xml:space="preserve">Não havendo expediente ou ocorrendo qualquer fato superveniente que impeça a realização do certame na data marcada, a sessão será automaticamente transferida para o primeiro dia útil subsequente. </w:t>
      </w:r>
    </w:p>
    <w:p w14:paraId="1D0307C0" w14:textId="31DF321B" w:rsidR="00BB69F7" w:rsidRPr="00714100" w:rsidRDefault="00BB69F7" w:rsidP="00CA1C09">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 xml:space="preserve">20.4. </w:t>
      </w:r>
      <w:r w:rsidRPr="00714100">
        <w:rPr>
          <w:rFonts w:ascii="Arial" w:eastAsiaTheme="minorHAnsi" w:hAnsi="Arial" w:cs="Arial"/>
          <w:lang w:eastAsia="en-US"/>
        </w:rPr>
        <w:t xml:space="preserve">Na contagem dos prazos constantes do presente Edital, observar-se-á o disposto no artigo </w:t>
      </w:r>
      <w:r w:rsidR="00021147" w:rsidRPr="00714100">
        <w:rPr>
          <w:rFonts w:ascii="Arial" w:eastAsiaTheme="minorHAnsi" w:hAnsi="Arial" w:cs="Arial"/>
          <w:lang w:eastAsia="en-US"/>
        </w:rPr>
        <w:t>110 da lei 8.666/93</w:t>
      </w:r>
      <w:r w:rsidRPr="00714100">
        <w:rPr>
          <w:rFonts w:ascii="Arial" w:eastAsiaTheme="minorHAnsi" w:hAnsi="Arial" w:cs="Arial"/>
          <w:lang w:eastAsia="en-US"/>
        </w:rPr>
        <w:t xml:space="preserve">, excluindo-se o dia de início e incluindo-se o dia de vencimento. </w:t>
      </w:r>
    </w:p>
    <w:p w14:paraId="184D1589" w14:textId="77777777" w:rsidR="00BB69F7" w:rsidRPr="00714100" w:rsidRDefault="00BB69F7" w:rsidP="00CA1C09">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 xml:space="preserve">20.5. </w:t>
      </w:r>
      <w:r w:rsidRPr="00714100">
        <w:rPr>
          <w:rFonts w:ascii="Arial" w:eastAsiaTheme="minorHAnsi" w:hAnsi="Arial" w:cs="Arial"/>
          <w:lang w:eastAsia="en-US"/>
        </w:rPr>
        <w:t xml:space="preserve">A Comissão Permanente de Licitações não se responsabiliza pelo conteúdo e autenticidade de cópias deste Edital obtidas por meio de terceiros. </w:t>
      </w:r>
    </w:p>
    <w:p w14:paraId="6FC15E28" w14:textId="77777777" w:rsidR="00503F1D" w:rsidRPr="00714100" w:rsidRDefault="00BB69F7" w:rsidP="00CA1C09">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 xml:space="preserve">20.6. </w:t>
      </w:r>
      <w:r w:rsidRPr="00714100">
        <w:rPr>
          <w:rFonts w:ascii="Arial" w:eastAsiaTheme="minorHAnsi" w:hAnsi="Arial" w:cs="Arial"/>
          <w:lang w:eastAsia="en-US"/>
        </w:rPr>
        <w:t xml:space="preserve">É facultado à comissão ou autoridade superior, em qualquer fase da licitação, a promoção de diligência destinada a esclarecer ou a complementar a instrução do processo, vedada a inclusão posterior de documento ou informação que deveria constar originariamente da proposta. </w:t>
      </w:r>
    </w:p>
    <w:p w14:paraId="603FF8DE" w14:textId="399A4E7A" w:rsidR="00BB69F7" w:rsidRPr="00714100" w:rsidRDefault="00BB69F7" w:rsidP="00CA1C09">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 xml:space="preserve">20.7. </w:t>
      </w:r>
      <w:r w:rsidRPr="00714100">
        <w:rPr>
          <w:rFonts w:ascii="Arial" w:eastAsiaTheme="minorHAnsi" w:hAnsi="Arial" w:cs="Arial"/>
          <w:lang w:eastAsia="en-US"/>
        </w:rPr>
        <w:t xml:space="preserve">A comissão poderá solicitar o original de qualquer documento sempre que tiver dúvidas ou julgar necessário. </w:t>
      </w:r>
    </w:p>
    <w:p w14:paraId="3722EE17" w14:textId="77777777" w:rsidR="0048069B" w:rsidRPr="00714100" w:rsidRDefault="00BB69F7" w:rsidP="00CA1C09">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 xml:space="preserve">20.8. </w:t>
      </w:r>
      <w:r w:rsidRPr="00714100">
        <w:rPr>
          <w:rFonts w:ascii="Arial" w:eastAsiaTheme="minorHAnsi" w:hAnsi="Arial" w:cs="Arial"/>
          <w:lang w:eastAsia="en-US"/>
        </w:rPr>
        <w:t xml:space="preserve">Os casos omissos serão resolvidos pela comissão, que decidirá, com base na legislação vigente. </w:t>
      </w:r>
    </w:p>
    <w:p w14:paraId="034A6E4B" w14:textId="45E68256" w:rsidR="00BB69F7" w:rsidRPr="00714100" w:rsidRDefault="00BB69F7" w:rsidP="00CA1C09">
      <w:pPr>
        <w:autoSpaceDE w:val="0"/>
        <w:autoSpaceDN w:val="0"/>
        <w:adjustRightInd w:val="0"/>
        <w:spacing w:after="120"/>
        <w:jc w:val="both"/>
        <w:rPr>
          <w:rFonts w:ascii="Arial" w:eastAsiaTheme="minorHAnsi" w:hAnsi="Arial" w:cs="Arial"/>
          <w:lang w:eastAsia="en-US"/>
        </w:rPr>
      </w:pPr>
      <w:r w:rsidRPr="00714100">
        <w:rPr>
          <w:rFonts w:ascii="Arial" w:eastAsiaTheme="minorHAnsi" w:hAnsi="Arial" w:cs="Arial"/>
          <w:b/>
          <w:bCs/>
          <w:lang w:eastAsia="en-US"/>
        </w:rPr>
        <w:t xml:space="preserve">20.9. </w:t>
      </w:r>
      <w:r w:rsidRPr="00714100">
        <w:rPr>
          <w:rFonts w:ascii="Arial" w:eastAsiaTheme="minorHAnsi" w:hAnsi="Arial" w:cs="Arial"/>
          <w:lang w:eastAsia="en-US"/>
        </w:rPr>
        <w:t xml:space="preserve">No julgamento das propostas e da habilitação a comissão poderá relevar omissões puramente formais, sanar erros ou falhas, desde que não contrariem a legislação vigente, sendo possível a promoção de diligência destinada a esclarecer ou a complementar a instrução do processo. </w:t>
      </w:r>
    </w:p>
    <w:p w14:paraId="48209D95" w14:textId="3054CED3" w:rsidR="00480867" w:rsidRPr="00714100" w:rsidRDefault="00BB69F7" w:rsidP="00CA1C09">
      <w:pPr>
        <w:autoSpaceDE w:val="0"/>
        <w:autoSpaceDN w:val="0"/>
        <w:adjustRightInd w:val="0"/>
        <w:spacing w:after="120"/>
        <w:jc w:val="both"/>
        <w:rPr>
          <w:rFonts w:ascii="Arial" w:hAnsi="Arial" w:cs="Arial"/>
          <w:b/>
          <w:bCs/>
        </w:rPr>
      </w:pPr>
      <w:r w:rsidRPr="00714100">
        <w:rPr>
          <w:rFonts w:ascii="Arial" w:eastAsiaTheme="minorHAnsi" w:hAnsi="Arial" w:cs="Arial"/>
          <w:b/>
          <w:bCs/>
          <w:lang w:eastAsia="en-US"/>
        </w:rPr>
        <w:t xml:space="preserve">20.10. </w:t>
      </w:r>
      <w:r w:rsidR="00A1374C" w:rsidRPr="00714100">
        <w:rPr>
          <w:rFonts w:ascii="Arial" w:hAnsi="Arial" w:cs="Arial"/>
        </w:rPr>
        <w:t>Para dirimir quaisquer questões decorrentes da licitação, não resolvidas na esfera administrativa, será competente o foro da Comarca de Andirá - Estado do Paraná.</w:t>
      </w:r>
    </w:p>
    <w:p w14:paraId="1F62A90D" w14:textId="3C5D4755" w:rsidR="009F3AE4" w:rsidRPr="00714100" w:rsidRDefault="009F3AE4" w:rsidP="009F3AE4">
      <w:pPr>
        <w:widowControl w:val="0"/>
        <w:jc w:val="center"/>
        <w:rPr>
          <w:rFonts w:ascii="Arial" w:hAnsi="Arial" w:cs="Arial"/>
        </w:rPr>
      </w:pPr>
      <w:r w:rsidRPr="00714100">
        <w:rPr>
          <w:rFonts w:ascii="Arial" w:hAnsi="Arial" w:cs="Arial"/>
          <w:b/>
          <w:bCs/>
        </w:rPr>
        <w:t>PAÇO MUNICIPAL</w:t>
      </w:r>
      <w:r w:rsidRPr="00714100">
        <w:rPr>
          <w:rFonts w:ascii="Arial" w:hAnsi="Arial" w:cs="Arial"/>
        </w:rPr>
        <w:t xml:space="preserve">, </w:t>
      </w:r>
      <w:r w:rsidR="008333B3">
        <w:rPr>
          <w:rFonts w:ascii="Arial" w:hAnsi="Arial" w:cs="Arial"/>
        </w:rPr>
        <w:t>19</w:t>
      </w:r>
      <w:r w:rsidR="00246CCB" w:rsidRPr="00714100">
        <w:rPr>
          <w:rFonts w:ascii="Arial" w:hAnsi="Arial" w:cs="Arial"/>
        </w:rPr>
        <w:t xml:space="preserve"> </w:t>
      </w:r>
      <w:r w:rsidRPr="00714100">
        <w:rPr>
          <w:rFonts w:ascii="Arial" w:hAnsi="Arial" w:cs="Arial"/>
        </w:rPr>
        <w:t>de</w:t>
      </w:r>
      <w:r w:rsidR="00922D32" w:rsidRPr="00714100">
        <w:rPr>
          <w:rFonts w:ascii="Arial" w:hAnsi="Arial" w:cs="Arial"/>
        </w:rPr>
        <w:t xml:space="preserve"> </w:t>
      </w:r>
      <w:r w:rsidR="00BB69F7" w:rsidRPr="00714100">
        <w:rPr>
          <w:rFonts w:ascii="Arial" w:hAnsi="Arial" w:cs="Arial"/>
        </w:rPr>
        <w:t>dezembro</w:t>
      </w:r>
      <w:r w:rsidR="000B12B7" w:rsidRPr="00714100">
        <w:rPr>
          <w:rFonts w:ascii="Arial" w:hAnsi="Arial" w:cs="Arial"/>
        </w:rPr>
        <w:t xml:space="preserve"> </w:t>
      </w:r>
      <w:r w:rsidRPr="00714100">
        <w:rPr>
          <w:rFonts w:ascii="Arial" w:hAnsi="Arial" w:cs="Arial"/>
        </w:rPr>
        <w:t>de 202</w:t>
      </w:r>
      <w:r w:rsidR="006C43A0" w:rsidRPr="00714100">
        <w:rPr>
          <w:rFonts w:ascii="Arial" w:hAnsi="Arial" w:cs="Arial"/>
        </w:rPr>
        <w:t>3</w:t>
      </w:r>
      <w:r w:rsidRPr="00714100">
        <w:rPr>
          <w:rFonts w:ascii="Arial" w:hAnsi="Arial" w:cs="Arial"/>
        </w:rPr>
        <w:t>.</w:t>
      </w:r>
    </w:p>
    <w:p w14:paraId="1A35C187" w14:textId="6B5CA662" w:rsidR="00080750" w:rsidRPr="00714100" w:rsidRDefault="00080750" w:rsidP="009F3AE4">
      <w:pPr>
        <w:widowControl w:val="0"/>
        <w:rPr>
          <w:rFonts w:ascii="Arial" w:hAnsi="Arial" w:cs="Arial"/>
        </w:rPr>
      </w:pPr>
    </w:p>
    <w:p w14:paraId="44724F7D" w14:textId="77777777" w:rsidR="006246B0" w:rsidRPr="00714100" w:rsidRDefault="006246B0" w:rsidP="009F3AE4">
      <w:pPr>
        <w:widowControl w:val="0"/>
        <w:rPr>
          <w:rFonts w:ascii="Arial" w:hAnsi="Arial" w:cs="Arial"/>
        </w:rPr>
      </w:pPr>
    </w:p>
    <w:p w14:paraId="3833B742" w14:textId="77777777" w:rsidR="006246B0" w:rsidRPr="00714100" w:rsidRDefault="006246B0" w:rsidP="009F3AE4">
      <w:pPr>
        <w:widowControl w:val="0"/>
        <w:rPr>
          <w:rFonts w:ascii="Arial" w:hAnsi="Arial" w:cs="Arial"/>
        </w:rPr>
      </w:pPr>
    </w:p>
    <w:p w14:paraId="718B84C5" w14:textId="77777777" w:rsidR="005F53C1" w:rsidRPr="00714100" w:rsidRDefault="005F53C1" w:rsidP="005F53C1">
      <w:pPr>
        <w:jc w:val="center"/>
        <w:rPr>
          <w:rFonts w:ascii="Arial" w:eastAsiaTheme="minorHAnsi" w:hAnsi="Arial" w:cs="Arial"/>
          <w:lang w:eastAsia="en-US"/>
        </w:rPr>
      </w:pPr>
      <w:r w:rsidRPr="00714100">
        <w:rPr>
          <w:rFonts w:ascii="Arial" w:eastAsiaTheme="minorHAnsi" w:hAnsi="Arial" w:cs="Arial"/>
          <w:lang w:eastAsia="en-US"/>
        </w:rPr>
        <w:t>_________________________________________________</w:t>
      </w:r>
    </w:p>
    <w:p w14:paraId="10716A1D" w14:textId="77777777" w:rsidR="005F53C1" w:rsidRPr="00714100" w:rsidRDefault="005F53C1" w:rsidP="005F53C1">
      <w:pPr>
        <w:jc w:val="center"/>
        <w:rPr>
          <w:rFonts w:ascii="Arial" w:eastAsiaTheme="minorHAnsi" w:hAnsi="Arial" w:cs="Arial"/>
          <w:lang w:eastAsia="en-US"/>
        </w:rPr>
      </w:pPr>
      <w:r w:rsidRPr="00714100">
        <w:rPr>
          <w:rFonts w:ascii="Arial" w:eastAsiaTheme="minorHAnsi" w:hAnsi="Arial" w:cs="Arial"/>
          <w:lang w:eastAsia="en-US"/>
        </w:rPr>
        <w:t>Mônica Cristina Zambon Holzmann</w:t>
      </w:r>
    </w:p>
    <w:p w14:paraId="6A00876A" w14:textId="77777777" w:rsidR="005F53C1" w:rsidRPr="00714100" w:rsidRDefault="005F53C1" w:rsidP="005F53C1">
      <w:pPr>
        <w:jc w:val="center"/>
        <w:rPr>
          <w:rFonts w:ascii="Arial" w:hAnsi="Arial" w:cs="Arial"/>
        </w:rPr>
      </w:pPr>
      <w:r w:rsidRPr="00714100">
        <w:rPr>
          <w:rFonts w:ascii="Arial" w:hAnsi="Arial" w:cs="Arial"/>
        </w:rPr>
        <w:t>Prefeita Municipal</w:t>
      </w:r>
    </w:p>
    <w:p w14:paraId="11482B10" w14:textId="77777777" w:rsidR="001E2721" w:rsidRDefault="001E2721" w:rsidP="003E25AF">
      <w:pPr>
        <w:autoSpaceDE w:val="0"/>
        <w:autoSpaceDN w:val="0"/>
        <w:adjustRightInd w:val="0"/>
        <w:jc w:val="both"/>
        <w:rPr>
          <w:bCs/>
          <w:i/>
          <w:sz w:val="18"/>
          <w:szCs w:val="18"/>
        </w:rPr>
      </w:pPr>
    </w:p>
    <w:p w14:paraId="14856DCD" w14:textId="77777777" w:rsidR="00E43A07" w:rsidRDefault="00E43A07" w:rsidP="003E25AF">
      <w:pPr>
        <w:autoSpaceDE w:val="0"/>
        <w:autoSpaceDN w:val="0"/>
        <w:adjustRightInd w:val="0"/>
        <w:jc w:val="both"/>
        <w:rPr>
          <w:bCs/>
          <w:i/>
          <w:sz w:val="18"/>
          <w:szCs w:val="18"/>
        </w:rPr>
      </w:pPr>
    </w:p>
    <w:p w14:paraId="5D6AEC11" w14:textId="77777777" w:rsidR="00E43A07" w:rsidRDefault="00E43A07" w:rsidP="003E25AF">
      <w:pPr>
        <w:autoSpaceDE w:val="0"/>
        <w:autoSpaceDN w:val="0"/>
        <w:adjustRightInd w:val="0"/>
        <w:jc w:val="both"/>
        <w:rPr>
          <w:bCs/>
          <w:i/>
          <w:sz w:val="18"/>
          <w:szCs w:val="18"/>
        </w:rPr>
      </w:pPr>
    </w:p>
    <w:p w14:paraId="1A5F926F" w14:textId="77777777" w:rsidR="00E43A07" w:rsidRDefault="00E43A07" w:rsidP="003E25AF">
      <w:pPr>
        <w:autoSpaceDE w:val="0"/>
        <w:autoSpaceDN w:val="0"/>
        <w:adjustRightInd w:val="0"/>
        <w:jc w:val="both"/>
        <w:rPr>
          <w:bCs/>
          <w:i/>
          <w:sz w:val="18"/>
          <w:szCs w:val="18"/>
        </w:rPr>
      </w:pPr>
    </w:p>
    <w:p w14:paraId="0092D52B" w14:textId="77777777" w:rsidR="00E43A07" w:rsidRDefault="00E43A07" w:rsidP="003E25AF">
      <w:pPr>
        <w:autoSpaceDE w:val="0"/>
        <w:autoSpaceDN w:val="0"/>
        <w:adjustRightInd w:val="0"/>
        <w:jc w:val="both"/>
        <w:rPr>
          <w:bCs/>
          <w:i/>
          <w:sz w:val="18"/>
          <w:szCs w:val="18"/>
        </w:rPr>
      </w:pPr>
    </w:p>
    <w:p w14:paraId="0C07D60A" w14:textId="77777777" w:rsidR="00E43A07" w:rsidRDefault="00E43A07" w:rsidP="003E25AF">
      <w:pPr>
        <w:autoSpaceDE w:val="0"/>
        <w:autoSpaceDN w:val="0"/>
        <w:adjustRightInd w:val="0"/>
        <w:jc w:val="both"/>
        <w:rPr>
          <w:bCs/>
          <w:i/>
          <w:sz w:val="18"/>
          <w:szCs w:val="18"/>
        </w:rPr>
      </w:pPr>
    </w:p>
    <w:p w14:paraId="4EA296A7" w14:textId="1C08789D" w:rsidR="00080750" w:rsidRPr="002D59BE" w:rsidRDefault="003E25AF" w:rsidP="003E25AF">
      <w:pPr>
        <w:autoSpaceDE w:val="0"/>
        <w:autoSpaceDN w:val="0"/>
        <w:adjustRightInd w:val="0"/>
        <w:jc w:val="both"/>
        <w:rPr>
          <w:bCs/>
          <w:i/>
          <w:sz w:val="18"/>
          <w:szCs w:val="18"/>
        </w:rPr>
      </w:pPr>
      <w:r w:rsidRPr="002D59BE">
        <w:rPr>
          <w:bCs/>
          <w:i/>
          <w:sz w:val="18"/>
          <w:szCs w:val="18"/>
        </w:rPr>
        <w:t>Nos termos do artigo 38, parágrafo único da Lei n° 8.666/93, o presente edital foi examinado e aprovado pela Assessoria Jurídica da Prefeitura Municipal de Itambaracá-PR, por atender aos requisitos legais.</w:t>
      </w:r>
    </w:p>
    <w:p w14:paraId="5F6993E8" w14:textId="77777777" w:rsidR="001E2721" w:rsidRDefault="001E2721" w:rsidP="008603C2">
      <w:pPr>
        <w:autoSpaceDE w:val="0"/>
        <w:autoSpaceDN w:val="0"/>
        <w:adjustRightInd w:val="0"/>
        <w:jc w:val="center"/>
        <w:rPr>
          <w:rFonts w:ascii="Arial" w:hAnsi="Arial" w:cs="Arial"/>
          <w:b/>
          <w:u w:val="single"/>
        </w:rPr>
      </w:pPr>
    </w:p>
    <w:p w14:paraId="477CF36A" w14:textId="64DBCD8D" w:rsidR="008603C2" w:rsidRDefault="008603C2" w:rsidP="008603C2">
      <w:pPr>
        <w:autoSpaceDE w:val="0"/>
        <w:autoSpaceDN w:val="0"/>
        <w:adjustRightInd w:val="0"/>
        <w:jc w:val="center"/>
        <w:rPr>
          <w:rFonts w:ascii="Arial" w:hAnsi="Arial" w:cs="Arial"/>
          <w:b/>
          <w:u w:val="single"/>
        </w:rPr>
      </w:pPr>
      <w:r w:rsidRPr="00C829DF">
        <w:rPr>
          <w:rFonts w:ascii="Arial" w:hAnsi="Arial" w:cs="Arial"/>
          <w:b/>
          <w:u w:val="single"/>
        </w:rPr>
        <w:lastRenderedPageBreak/>
        <w:t>ANEXO</w:t>
      </w:r>
      <w:r>
        <w:rPr>
          <w:rFonts w:ascii="Arial" w:hAnsi="Arial" w:cs="Arial"/>
          <w:b/>
          <w:u w:val="single"/>
        </w:rPr>
        <w:t xml:space="preserve"> I</w:t>
      </w:r>
      <w:r w:rsidRPr="00C829DF">
        <w:rPr>
          <w:rFonts w:ascii="Arial" w:hAnsi="Arial" w:cs="Arial"/>
          <w:b/>
          <w:u w:val="single"/>
        </w:rPr>
        <w:t xml:space="preserve"> </w:t>
      </w:r>
    </w:p>
    <w:p w14:paraId="1F931362" w14:textId="77777777" w:rsidR="008603C2" w:rsidRDefault="008603C2" w:rsidP="008603C2">
      <w:pPr>
        <w:autoSpaceDE w:val="0"/>
        <w:autoSpaceDN w:val="0"/>
        <w:adjustRightInd w:val="0"/>
        <w:jc w:val="center"/>
        <w:rPr>
          <w:rFonts w:ascii="Arial" w:hAnsi="Arial" w:cs="Arial"/>
          <w:b/>
          <w:u w:val="single"/>
        </w:rPr>
      </w:pPr>
    </w:p>
    <w:p w14:paraId="685B6353" w14:textId="77777777" w:rsidR="008603C2" w:rsidRPr="00EF40D4" w:rsidRDefault="008603C2" w:rsidP="008603C2">
      <w:pPr>
        <w:autoSpaceDE w:val="0"/>
        <w:autoSpaceDN w:val="0"/>
        <w:adjustRightInd w:val="0"/>
        <w:jc w:val="center"/>
        <w:rPr>
          <w:rFonts w:ascii="Arial" w:hAnsi="Arial" w:cs="Arial"/>
          <w:b/>
          <w:sz w:val="22"/>
          <w:szCs w:val="22"/>
          <w:u w:val="single"/>
        </w:rPr>
      </w:pPr>
      <w:r w:rsidRPr="00EF40D4">
        <w:rPr>
          <w:rFonts w:ascii="Arial" w:hAnsi="Arial" w:cs="Arial"/>
          <w:b/>
          <w:sz w:val="22"/>
          <w:szCs w:val="22"/>
          <w:u w:val="single"/>
        </w:rPr>
        <w:t xml:space="preserve">TERMO DE REFERÊNCIA E </w:t>
      </w:r>
      <w:r w:rsidRPr="00EF40D4">
        <w:rPr>
          <w:rFonts w:ascii="Arial" w:eastAsiaTheme="minorHAnsi" w:hAnsi="Arial" w:cs="Arial"/>
          <w:b/>
          <w:bCs/>
          <w:sz w:val="22"/>
          <w:szCs w:val="22"/>
          <w:u w:val="single"/>
          <w:lang w:eastAsia="en-US"/>
        </w:rPr>
        <w:t>ESPECIFICAÇÕES TÉCNICAS/CONDIÇÕES GERAIS</w:t>
      </w:r>
    </w:p>
    <w:p w14:paraId="14FE675C" w14:textId="77777777" w:rsidR="008603C2" w:rsidRPr="00EF40D4" w:rsidRDefault="008603C2" w:rsidP="008603C2">
      <w:pPr>
        <w:ind w:right="-101"/>
        <w:jc w:val="both"/>
        <w:rPr>
          <w:rFonts w:ascii="Arial" w:hAnsi="Arial" w:cs="Arial"/>
          <w:sz w:val="22"/>
          <w:szCs w:val="22"/>
        </w:rPr>
      </w:pPr>
    </w:p>
    <w:p w14:paraId="7ECFDFBA"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1. DEMANDANTE:</w:t>
      </w:r>
    </w:p>
    <w:p w14:paraId="07C6E254" w14:textId="77777777" w:rsidR="008603C2" w:rsidRPr="00EF40D4" w:rsidRDefault="008603C2" w:rsidP="008603C2">
      <w:pPr>
        <w:ind w:right="-54"/>
        <w:jc w:val="both"/>
        <w:rPr>
          <w:rFonts w:ascii="Arial" w:hAnsi="Arial" w:cs="Arial"/>
          <w:b/>
          <w:sz w:val="22"/>
          <w:szCs w:val="22"/>
        </w:rPr>
      </w:pPr>
    </w:p>
    <w:p w14:paraId="3CA7F641" w14:textId="632E95EC" w:rsidR="00FF52C3" w:rsidRPr="004D3A25" w:rsidRDefault="008603C2" w:rsidP="00FF52C3">
      <w:pPr>
        <w:ind w:right="-54"/>
        <w:jc w:val="both"/>
        <w:rPr>
          <w:rFonts w:ascii="Arial" w:hAnsi="Arial" w:cs="Arial"/>
          <w:b/>
          <w:bCs/>
          <w:sz w:val="22"/>
          <w:szCs w:val="22"/>
          <w:u w:val="single"/>
        </w:rPr>
      </w:pPr>
      <w:r w:rsidRPr="00EF40D4">
        <w:rPr>
          <w:rFonts w:ascii="Arial" w:hAnsi="Arial" w:cs="Arial"/>
          <w:b/>
          <w:sz w:val="22"/>
          <w:szCs w:val="22"/>
        </w:rPr>
        <w:t>1.1</w:t>
      </w:r>
      <w:r w:rsidRPr="00EF40D4">
        <w:rPr>
          <w:rFonts w:ascii="Arial" w:hAnsi="Arial" w:cs="Arial"/>
          <w:sz w:val="22"/>
          <w:szCs w:val="22"/>
        </w:rPr>
        <w:t xml:space="preserve">. </w:t>
      </w:r>
      <w:r w:rsidR="0048069B" w:rsidRPr="0048069B">
        <w:rPr>
          <w:rFonts w:ascii="Arial" w:hAnsi="Arial" w:cs="Arial"/>
          <w:sz w:val="22"/>
          <w:szCs w:val="22"/>
        </w:rPr>
        <w:t>Secretaria de Obras, Serviços Públicos, Viação, Habitação e Urbanismo</w:t>
      </w:r>
      <w:r w:rsidR="0052642D">
        <w:rPr>
          <w:rFonts w:ascii="Arial" w:hAnsi="Arial" w:cs="Arial"/>
          <w:sz w:val="22"/>
          <w:szCs w:val="22"/>
        </w:rPr>
        <w:t>.</w:t>
      </w:r>
    </w:p>
    <w:p w14:paraId="407F2CDD" w14:textId="77777777" w:rsidR="008603C2" w:rsidRPr="00EF40D4" w:rsidRDefault="008603C2" w:rsidP="008603C2">
      <w:pPr>
        <w:autoSpaceDE w:val="0"/>
        <w:autoSpaceDN w:val="0"/>
        <w:adjustRightInd w:val="0"/>
        <w:rPr>
          <w:rFonts w:ascii="Arial" w:hAnsi="Arial" w:cs="Arial"/>
          <w:b/>
          <w:bCs/>
          <w:sz w:val="22"/>
          <w:szCs w:val="22"/>
        </w:rPr>
      </w:pPr>
    </w:p>
    <w:p w14:paraId="69E8E224"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2. OBJETO:</w:t>
      </w:r>
    </w:p>
    <w:p w14:paraId="26386056" w14:textId="77777777" w:rsidR="008603C2" w:rsidRPr="00EF40D4" w:rsidRDefault="008603C2" w:rsidP="008603C2">
      <w:pPr>
        <w:autoSpaceDE w:val="0"/>
        <w:autoSpaceDN w:val="0"/>
        <w:adjustRightInd w:val="0"/>
        <w:jc w:val="both"/>
        <w:rPr>
          <w:rFonts w:ascii="Arial" w:hAnsi="Arial" w:cs="Arial"/>
          <w:b/>
          <w:sz w:val="22"/>
          <w:szCs w:val="22"/>
        </w:rPr>
      </w:pPr>
    </w:p>
    <w:p w14:paraId="5BD4943D" w14:textId="119FAC86" w:rsidR="008603C2" w:rsidRPr="00002430" w:rsidRDefault="008603C2" w:rsidP="00A82E62">
      <w:pPr>
        <w:autoSpaceDE w:val="0"/>
        <w:autoSpaceDN w:val="0"/>
        <w:adjustRightInd w:val="0"/>
        <w:spacing w:after="120"/>
        <w:jc w:val="both"/>
        <w:rPr>
          <w:rFonts w:ascii="Arial" w:eastAsiaTheme="minorHAnsi" w:hAnsi="Arial" w:cs="Arial"/>
          <w:sz w:val="22"/>
          <w:szCs w:val="22"/>
          <w:lang w:eastAsia="en-US"/>
        </w:rPr>
      </w:pPr>
      <w:r w:rsidRPr="00002430">
        <w:rPr>
          <w:rFonts w:ascii="Arial" w:eastAsiaTheme="minorHAnsi" w:hAnsi="Arial" w:cs="Arial"/>
          <w:b/>
          <w:sz w:val="22"/>
          <w:szCs w:val="22"/>
          <w:lang w:eastAsia="en-US"/>
        </w:rPr>
        <w:t>2.1</w:t>
      </w:r>
      <w:r w:rsidRPr="00002430">
        <w:rPr>
          <w:rFonts w:ascii="Arial" w:eastAsiaTheme="minorHAnsi" w:hAnsi="Arial" w:cs="Arial"/>
          <w:sz w:val="22"/>
          <w:szCs w:val="22"/>
          <w:lang w:eastAsia="en-US"/>
        </w:rPr>
        <w:t xml:space="preserve">. </w:t>
      </w:r>
      <w:r w:rsidR="0048069B" w:rsidRPr="0048069B">
        <w:rPr>
          <w:rFonts w:ascii="Arial" w:hAnsi="Arial" w:cs="Arial"/>
          <w:b/>
          <w:bCs/>
          <w:sz w:val="22"/>
          <w:szCs w:val="22"/>
        </w:rPr>
        <w:t>Contratação de empresa especializada em de Serviços de Engenharia Elétrica e Obras Elétricas, com fornecimento de Projetos, Materiais, Equipamentos, Ferramentas e Mão de Obra, objetivando a elaboração de projetos executivos, construção e manutenção de rede de alta, média e baixa tensão, execução de atividades em rede energizada, modernização de Iluminação Pública, serviços de melhorias e modernização o parque de iluminação pública e ornamental, projetos para eficiência energética  de responsabilidade do Município ITAMBARACÁ, possuindo como parâmetro de preços e contratação a US/COPEL</w:t>
      </w:r>
      <w:r w:rsidRPr="00002430">
        <w:rPr>
          <w:rFonts w:ascii="Arial" w:eastAsiaTheme="minorHAnsi" w:hAnsi="Arial" w:cs="Arial"/>
          <w:sz w:val="22"/>
          <w:szCs w:val="22"/>
          <w:lang w:eastAsia="en-US"/>
        </w:rPr>
        <w:t>.</w:t>
      </w:r>
    </w:p>
    <w:p w14:paraId="3B5FB3B8" w14:textId="11F03232" w:rsidR="00246E97" w:rsidRPr="00246E97" w:rsidRDefault="00246E97" w:rsidP="00A82E62">
      <w:pPr>
        <w:spacing w:after="120"/>
        <w:jc w:val="both"/>
        <w:rPr>
          <w:rFonts w:ascii="Arial" w:eastAsiaTheme="minorHAnsi" w:hAnsi="Arial" w:cs="Arial"/>
          <w:sz w:val="22"/>
          <w:szCs w:val="22"/>
          <w:lang w:eastAsia="en-US"/>
        </w:rPr>
      </w:pPr>
      <w:r w:rsidRPr="00246E97">
        <w:rPr>
          <w:rFonts w:ascii="Arial" w:eastAsiaTheme="minorHAnsi" w:hAnsi="Arial" w:cs="Arial"/>
          <w:b/>
          <w:bCs/>
          <w:sz w:val="22"/>
          <w:szCs w:val="22"/>
          <w:lang w:eastAsia="en-US"/>
        </w:rPr>
        <w:t>2.</w:t>
      </w:r>
      <w:r w:rsidR="00CE7584">
        <w:rPr>
          <w:rFonts w:ascii="Arial" w:eastAsiaTheme="minorHAnsi" w:hAnsi="Arial" w:cs="Arial"/>
          <w:b/>
          <w:bCs/>
          <w:sz w:val="22"/>
          <w:szCs w:val="22"/>
          <w:lang w:eastAsia="en-US"/>
        </w:rPr>
        <w:t>2</w:t>
      </w:r>
      <w:r w:rsidRPr="00246E97">
        <w:rPr>
          <w:rFonts w:ascii="Arial" w:eastAsiaTheme="minorHAnsi" w:hAnsi="Arial" w:cs="Arial"/>
          <w:b/>
          <w:bCs/>
          <w:sz w:val="22"/>
          <w:szCs w:val="22"/>
          <w:lang w:eastAsia="en-US"/>
        </w:rPr>
        <w:t>.</w:t>
      </w:r>
      <w:r>
        <w:rPr>
          <w:rFonts w:ascii="Arial" w:eastAsiaTheme="minorHAnsi" w:hAnsi="Arial" w:cs="Arial"/>
          <w:sz w:val="22"/>
          <w:szCs w:val="22"/>
          <w:lang w:eastAsia="en-US"/>
        </w:rPr>
        <w:t xml:space="preserve"> </w:t>
      </w:r>
      <w:r w:rsidRPr="00246E97">
        <w:rPr>
          <w:rFonts w:ascii="Arial" w:eastAsiaTheme="minorHAnsi" w:hAnsi="Arial" w:cs="Arial"/>
          <w:sz w:val="22"/>
          <w:szCs w:val="22"/>
          <w:lang w:eastAsia="en-US"/>
        </w:rPr>
        <w:t>A estimativa de quantidade relativa ao fornecimento objeto da contratação, servirá tão somente de subsídio à licitante na formulação da proposta, não se constituindo em qualquer compromisso futuro para o licitante vencedor, resguardado ao Município o direito de, a seu critério, utilizar ou não a totalidade do quantitativo previsto.</w:t>
      </w:r>
    </w:p>
    <w:p w14:paraId="4A7F39E0" w14:textId="293CB483" w:rsidR="00246E97" w:rsidRPr="00246E97" w:rsidRDefault="00246E97" w:rsidP="00A82E62">
      <w:pPr>
        <w:spacing w:after="120"/>
        <w:jc w:val="both"/>
        <w:rPr>
          <w:rFonts w:ascii="Arial" w:hAnsi="Arial" w:cs="Arial"/>
          <w:bCs/>
          <w:color w:val="000000"/>
          <w:sz w:val="22"/>
          <w:szCs w:val="22"/>
        </w:rPr>
      </w:pPr>
      <w:r w:rsidRPr="00246E97">
        <w:rPr>
          <w:rFonts w:ascii="Arial" w:eastAsiaTheme="minorHAnsi" w:hAnsi="Arial" w:cs="Arial"/>
          <w:b/>
          <w:bCs/>
          <w:sz w:val="22"/>
          <w:szCs w:val="22"/>
          <w:lang w:eastAsia="en-US"/>
        </w:rPr>
        <w:t>2.</w:t>
      </w:r>
      <w:r w:rsidR="00CE7584">
        <w:rPr>
          <w:rFonts w:ascii="Arial" w:eastAsiaTheme="minorHAnsi" w:hAnsi="Arial" w:cs="Arial"/>
          <w:b/>
          <w:bCs/>
          <w:sz w:val="22"/>
          <w:szCs w:val="22"/>
          <w:lang w:eastAsia="en-US"/>
        </w:rPr>
        <w:t>3</w:t>
      </w:r>
      <w:r w:rsidRPr="00246E97">
        <w:rPr>
          <w:rFonts w:ascii="Arial" w:eastAsiaTheme="minorHAnsi" w:hAnsi="Arial" w:cs="Arial"/>
          <w:b/>
          <w:bCs/>
          <w:sz w:val="22"/>
          <w:szCs w:val="22"/>
          <w:lang w:eastAsia="en-US"/>
        </w:rPr>
        <w:t>.</w:t>
      </w:r>
      <w:r>
        <w:rPr>
          <w:rFonts w:ascii="Arial" w:eastAsiaTheme="minorHAnsi" w:hAnsi="Arial" w:cs="Arial"/>
          <w:sz w:val="22"/>
          <w:szCs w:val="22"/>
          <w:lang w:eastAsia="en-US"/>
        </w:rPr>
        <w:t xml:space="preserve"> </w:t>
      </w:r>
      <w:r w:rsidRPr="00246E97">
        <w:rPr>
          <w:rFonts w:ascii="Arial" w:hAnsi="Arial" w:cs="Arial"/>
          <w:bCs/>
          <w:color w:val="000000"/>
          <w:sz w:val="22"/>
          <w:szCs w:val="22"/>
        </w:rPr>
        <w:t>Os encargos e custos adicionais, tributos, despesas pessoais, insumos, seguros, danos materiais e outras despesas que ensejam sobre o fornecimento do objeto correrão pelas expeças do proponente licitante vencedor.</w:t>
      </w:r>
    </w:p>
    <w:p w14:paraId="7EF2455A" w14:textId="10138904" w:rsidR="0048069B" w:rsidRPr="0048069B" w:rsidRDefault="008603C2" w:rsidP="0048069B">
      <w:pPr>
        <w:tabs>
          <w:tab w:val="left" w:pos="0"/>
        </w:tabs>
        <w:spacing w:after="120"/>
        <w:jc w:val="both"/>
        <w:rPr>
          <w:rFonts w:ascii="Arial" w:eastAsiaTheme="minorHAnsi" w:hAnsi="Arial" w:cs="Arial"/>
          <w:b/>
          <w:color w:val="000000"/>
          <w:sz w:val="22"/>
          <w:szCs w:val="22"/>
          <w:lang w:eastAsia="en-US"/>
        </w:rPr>
      </w:pPr>
      <w:r w:rsidRPr="00EF40D4">
        <w:rPr>
          <w:rFonts w:ascii="Arial" w:eastAsiaTheme="minorHAnsi" w:hAnsi="Arial" w:cs="Arial"/>
          <w:b/>
          <w:bCs/>
          <w:color w:val="222222"/>
          <w:sz w:val="22"/>
          <w:szCs w:val="22"/>
          <w:lang w:eastAsia="en-US"/>
        </w:rPr>
        <w:t>2.</w:t>
      </w:r>
      <w:r w:rsidR="00CE7584">
        <w:rPr>
          <w:rFonts w:ascii="Arial" w:eastAsiaTheme="minorHAnsi" w:hAnsi="Arial" w:cs="Arial"/>
          <w:b/>
          <w:bCs/>
          <w:color w:val="222222"/>
          <w:sz w:val="22"/>
          <w:szCs w:val="22"/>
          <w:lang w:eastAsia="en-US"/>
        </w:rPr>
        <w:t>4</w:t>
      </w:r>
      <w:r w:rsidRPr="00EF40D4">
        <w:rPr>
          <w:rFonts w:ascii="Arial" w:eastAsiaTheme="minorHAnsi" w:hAnsi="Arial" w:cs="Arial"/>
          <w:b/>
          <w:bCs/>
          <w:color w:val="222222"/>
          <w:sz w:val="22"/>
          <w:szCs w:val="22"/>
          <w:lang w:eastAsia="en-US"/>
        </w:rPr>
        <w:t>.</w:t>
      </w:r>
      <w:r>
        <w:rPr>
          <w:rFonts w:ascii="Arial" w:eastAsiaTheme="minorHAnsi" w:hAnsi="Arial" w:cs="Arial"/>
          <w:b/>
          <w:bCs/>
          <w:color w:val="222222"/>
          <w:sz w:val="22"/>
          <w:szCs w:val="22"/>
          <w:lang w:eastAsia="en-US"/>
        </w:rPr>
        <w:t xml:space="preserve"> </w:t>
      </w:r>
      <w:r w:rsidR="0048069B" w:rsidRPr="0048069B">
        <w:rPr>
          <w:rFonts w:ascii="Arial" w:eastAsiaTheme="minorHAnsi" w:hAnsi="Arial" w:cs="Arial"/>
          <w:b/>
          <w:color w:val="000000"/>
          <w:sz w:val="22"/>
          <w:szCs w:val="22"/>
          <w:lang w:eastAsia="en-US"/>
        </w:rPr>
        <w:t>OBJETIVOS</w:t>
      </w:r>
      <w:r w:rsidR="005553EF">
        <w:rPr>
          <w:rFonts w:ascii="Arial" w:eastAsiaTheme="minorHAnsi" w:hAnsi="Arial" w:cs="Arial"/>
          <w:b/>
          <w:color w:val="000000"/>
          <w:sz w:val="22"/>
          <w:szCs w:val="22"/>
          <w:lang w:eastAsia="en-US"/>
        </w:rPr>
        <w:t xml:space="preserve"> ESPECÍFICOS</w:t>
      </w:r>
      <w:r w:rsidR="0064282B">
        <w:rPr>
          <w:rFonts w:ascii="Arial" w:eastAsiaTheme="minorHAnsi" w:hAnsi="Arial" w:cs="Arial"/>
          <w:b/>
          <w:color w:val="000000"/>
          <w:sz w:val="22"/>
          <w:szCs w:val="22"/>
          <w:lang w:eastAsia="en-US"/>
        </w:rPr>
        <w:t>,</w:t>
      </w:r>
      <w:r w:rsidR="0048069B" w:rsidRPr="0048069B">
        <w:rPr>
          <w:rFonts w:ascii="Arial" w:eastAsiaTheme="minorHAnsi" w:hAnsi="Arial" w:cs="Arial"/>
          <w:b/>
          <w:color w:val="000000"/>
          <w:sz w:val="22"/>
          <w:szCs w:val="22"/>
          <w:lang w:eastAsia="en-US"/>
        </w:rPr>
        <w:t xml:space="preserve"> UNIDADE DE MEDIDA ADOTADO:</w:t>
      </w:r>
    </w:p>
    <w:p w14:paraId="2F5B99E3" w14:textId="77777777" w:rsidR="0048069B" w:rsidRPr="0048069B" w:rsidRDefault="0048069B" w:rsidP="0048069B">
      <w:pPr>
        <w:tabs>
          <w:tab w:val="left" w:pos="0"/>
        </w:tabs>
        <w:spacing w:after="120"/>
        <w:jc w:val="both"/>
        <w:rPr>
          <w:rFonts w:ascii="Arial" w:eastAsiaTheme="minorHAnsi" w:hAnsi="Arial" w:cs="Arial"/>
          <w:bCs/>
          <w:color w:val="000000"/>
          <w:sz w:val="22"/>
          <w:szCs w:val="22"/>
          <w:lang w:eastAsia="en-US"/>
        </w:rPr>
      </w:pPr>
      <w:r w:rsidRPr="0048069B">
        <w:rPr>
          <w:rFonts w:ascii="Arial" w:eastAsiaTheme="minorHAnsi" w:hAnsi="Arial" w:cs="Arial"/>
          <w:bCs/>
          <w:color w:val="000000"/>
          <w:sz w:val="22"/>
          <w:szCs w:val="22"/>
          <w:lang w:eastAsia="en-US"/>
        </w:rPr>
        <w:t>Vale ressaltar que, conforme regulamentação da iluminação pública, no Paraná, a empresa prestadora de serviço deverá possuir cadastro junto à COPEL para qualquer atividade que envolva as linhas de transmissão de energia, inclusive extensão sendo que a ausência de cadastro revela a inaptidão para a realização dos serviços. Isto ocorre porque todo serviço de criação, extensão e melhorias da rede pública de iluminação estão sujeitos aos normativos da Companhia Paranaense de Energia, por forçadas regulações específicas para o setor.</w:t>
      </w:r>
    </w:p>
    <w:p w14:paraId="682B6D9B" w14:textId="77777777" w:rsidR="0048069B" w:rsidRPr="0048069B" w:rsidRDefault="0048069B" w:rsidP="0048069B">
      <w:pPr>
        <w:tabs>
          <w:tab w:val="left" w:pos="0"/>
        </w:tabs>
        <w:spacing w:after="120"/>
        <w:jc w:val="both"/>
        <w:rPr>
          <w:rFonts w:ascii="Arial" w:eastAsiaTheme="minorHAnsi" w:hAnsi="Arial" w:cs="Arial"/>
          <w:b/>
          <w:color w:val="000000"/>
          <w:sz w:val="22"/>
          <w:szCs w:val="22"/>
          <w:lang w:eastAsia="en-US"/>
        </w:rPr>
      </w:pPr>
      <w:r w:rsidRPr="0048069B">
        <w:rPr>
          <w:rFonts w:ascii="Arial" w:eastAsiaTheme="minorHAnsi" w:hAnsi="Arial" w:cs="Arial"/>
          <w:bCs/>
          <w:color w:val="000000"/>
          <w:sz w:val="22"/>
          <w:szCs w:val="22"/>
          <w:lang w:eastAsia="en-US"/>
        </w:rPr>
        <w:t>A COPEL, disponibiliza o MANUAL DE INSTRUÇÕES TÉCNICAS — MIT - ATIVIDADES DE CONSTRUÇÃO DE REDES (em anexo) e um sistema detalhado de cadastramento das empresas aptas a atuar no setor, que tem como escopo identificar, descrever e fixar valores às principais atividades inerentes à execução dos serviços de construção de redes de distribuição de energia elétrica, incluindo as atividades de topografia e projeto, visando assegurar a adequada e uniforme remuneração dos serviços realizados pelas empresas contratadas.</w:t>
      </w:r>
    </w:p>
    <w:p w14:paraId="6518D2D6" w14:textId="77777777" w:rsidR="0048069B" w:rsidRPr="0048069B" w:rsidRDefault="0048069B" w:rsidP="0048069B">
      <w:pPr>
        <w:tabs>
          <w:tab w:val="left" w:pos="0"/>
        </w:tabs>
        <w:spacing w:after="120"/>
        <w:jc w:val="both"/>
        <w:rPr>
          <w:rFonts w:ascii="Arial" w:eastAsiaTheme="minorHAnsi" w:hAnsi="Arial" w:cs="Arial"/>
          <w:bCs/>
          <w:color w:val="000000"/>
          <w:sz w:val="22"/>
          <w:szCs w:val="22"/>
          <w:lang w:eastAsia="en-US"/>
        </w:rPr>
      </w:pPr>
      <w:r w:rsidRPr="0048069B">
        <w:rPr>
          <w:rFonts w:ascii="Arial" w:eastAsiaTheme="minorHAnsi" w:hAnsi="Arial" w:cs="Arial"/>
          <w:bCs/>
          <w:color w:val="000000"/>
          <w:sz w:val="22"/>
          <w:szCs w:val="22"/>
          <w:lang w:eastAsia="en-US"/>
        </w:rPr>
        <w:t xml:space="preserve">Imperioso destacar que, o referido Manual, que apresenta detalhada identificação das atividades, tem servido de subsídios para processos licitatórios em todo o Estado do Paraná, uma vez que oferece suporte técnico sólido para a valoração das atividades, adotando o sistema de </w:t>
      </w:r>
      <w:r w:rsidRPr="0048069B">
        <w:rPr>
          <w:rFonts w:ascii="Arial" w:eastAsiaTheme="minorHAnsi" w:hAnsi="Arial" w:cs="Arial"/>
          <w:b/>
          <w:color w:val="000000"/>
          <w:sz w:val="22"/>
          <w:szCs w:val="22"/>
          <w:lang w:eastAsia="en-US"/>
        </w:rPr>
        <w:t>US — Unidades de Serviço</w:t>
      </w:r>
      <w:r w:rsidRPr="0048069B">
        <w:rPr>
          <w:rFonts w:ascii="Arial" w:eastAsiaTheme="minorHAnsi" w:hAnsi="Arial" w:cs="Arial"/>
          <w:bCs/>
          <w:color w:val="000000"/>
          <w:sz w:val="22"/>
          <w:szCs w:val="22"/>
          <w:lang w:eastAsia="en-US"/>
        </w:rPr>
        <w:t>, com o melhor parâmetro para a remuneração justa dos serviços efetivamente realizados, onde se tem o preço máximo unitário por unidade de serviço - US, garantindo o princípio da supremacia do interesse público, da legalidade e da proporcionalidade.</w:t>
      </w:r>
    </w:p>
    <w:p w14:paraId="045D3B6E" w14:textId="77777777" w:rsidR="0048069B" w:rsidRPr="0048069B" w:rsidRDefault="0048069B" w:rsidP="0048069B">
      <w:pPr>
        <w:tabs>
          <w:tab w:val="left" w:pos="0"/>
        </w:tabs>
        <w:spacing w:after="120"/>
        <w:jc w:val="both"/>
        <w:rPr>
          <w:rFonts w:ascii="Arial" w:eastAsiaTheme="minorHAnsi" w:hAnsi="Arial" w:cs="Arial"/>
          <w:bCs/>
          <w:color w:val="000000"/>
          <w:sz w:val="22"/>
          <w:szCs w:val="22"/>
          <w:lang w:eastAsia="en-US"/>
        </w:rPr>
      </w:pPr>
      <w:r w:rsidRPr="0048069B">
        <w:rPr>
          <w:rFonts w:ascii="Arial" w:eastAsiaTheme="minorHAnsi" w:hAnsi="Arial" w:cs="Arial"/>
          <w:bCs/>
          <w:color w:val="000000"/>
          <w:sz w:val="22"/>
          <w:szCs w:val="22"/>
          <w:lang w:eastAsia="en-US"/>
        </w:rPr>
        <w:t xml:space="preserve">A possibilidade de dimensionar as atividades por Unidas de Serviço é fundamental para evitar a paralisação das obras de engenharia, principalmente às de iluminação pública que se apresentam extremamente técnicas e com diversificação das atividades a serem realizadas. </w:t>
      </w:r>
    </w:p>
    <w:p w14:paraId="07BD9CB8" w14:textId="77777777" w:rsidR="0048069B" w:rsidRPr="0048069B" w:rsidRDefault="0048069B" w:rsidP="0048069B">
      <w:pPr>
        <w:tabs>
          <w:tab w:val="left" w:pos="0"/>
        </w:tabs>
        <w:spacing w:after="120"/>
        <w:jc w:val="both"/>
        <w:rPr>
          <w:rFonts w:ascii="Arial" w:eastAsiaTheme="minorHAnsi" w:hAnsi="Arial" w:cs="Arial"/>
          <w:bCs/>
          <w:color w:val="000000"/>
          <w:sz w:val="22"/>
          <w:szCs w:val="22"/>
          <w:lang w:eastAsia="en-US"/>
        </w:rPr>
      </w:pPr>
      <w:r w:rsidRPr="0048069B">
        <w:rPr>
          <w:rFonts w:ascii="Arial" w:eastAsiaTheme="minorHAnsi" w:hAnsi="Arial" w:cs="Arial"/>
          <w:bCs/>
          <w:color w:val="000000"/>
          <w:sz w:val="22"/>
          <w:szCs w:val="22"/>
          <w:lang w:eastAsia="en-US"/>
        </w:rPr>
        <w:t xml:space="preserve">Vejamos o que orienta o Manual: </w:t>
      </w:r>
    </w:p>
    <w:p w14:paraId="1031E356" w14:textId="77777777" w:rsidR="0048069B" w:rsidRPr="0048069B" w:rsidRDefault="0048069B" w:rsidP="0048069B">
      <w:pPr>
        <w:tabs>
          <w:tab w:val="left" w:pos="0"/>
        </w:tabs>
        <w:spacing w:after="120"/>
        <w:jc w:val="both"/>
        <w:rPr>
          <w:rFonts w:ascii="Arial" w:eastAsiaTheme="minorHAnsi" w:hAnsi="Arial" w:cs="Arial"/>
          <w:bCs/>
          <w:color w:val="000000"/>
          <w:sz w:val="22"/>
          <w:szCs w:val="22"/>
          <w:lang w:eastAsia="en-US"/>
        </w:rPr>
      </w:pPr>
      <w:r w:rsidRPr="0048069B">
        <w:rPr>
          <w:rFonts w:ascii="Arial" w:eastAsiaTheme="minorHAnsi" w:hAnsi="Arial" w:cs="Arial"/>
          <w:bCs/>
          <w:color w:val="000000"/>
          <w:sz w:val="22"/>
          <w:szCs w:val="22"/>
          <w:lang w:eastAsia="en-US"/>
        </w:rPr>
        <w:t xml:space="preserve">No dimensionamento da quantidade de Unidades de Serviço—US para cada atividade é considerado a quantidade de pessoas envolvidas diretamente na execução da tarefa e o </w:t>
      </w:r>
      <w:r w:rsidRPr="0048069B">
        <w:rPr>
          <w:rFonts w:ascii="Arial" w:eastAsiaTheme="minorHAnsi" w:hAnsi="Arial" w:cs="Arial"/>
          <w:bCs/>
          <w:color w:val="000000"/>
          <w:sz w:val="22"/>
          <w:szCs w:val="22"/>
          <w:lang w:eastAsia="en-US"/>
        </w:rPr>
        <w:lastRenderedPageBreak/>
        <w:t xml:space="preserve">tempo necessário (em horas) para execução. Sobre o valor obtido, incide ainda um fator que representa o tempo despendido com:  </w:t>
      </w:r>
    </w:p>
    <w:p w14:paraId="64EB1F53" w14:textId="77777777" w:rsidR="0048069B" w:rsidRPr="0048069B" w:rsidRDefault="0048069B" w:rsidP="0048069B">
      <w:pPr>
        <w:tabs>
          <w:tab w:val="left" w:pos="0"/>
        </w:tabs>
        <w:spacing w:after="120"/>
        <w:jc w:val="both"/>
        <w:rPr>
          <w:rFonts w:ascii="Arial" w:eastAsiaTheme="minorHAnsi" w:hAnsi="Arial" w:cs="Arial"/>
          <w:bCs/>
          <w:color w:val="000000"/>
          <w:sz w:val="22"/>
          <w:szCs w:val="22"/>
          <w:lang w:eastAsia="en-US"/>
        </w:rPr>
      </w:pPr>
      <w:r w:rsidRPr="0048069B">
        <w:rPr>
          <w:rFonts w:ascii="Arial" w:eastAsiaTheme="minorHAnsi" w:hAnsi="Arial" w:cs="Arial"/>
          <w:bCs/>
          <w:color w:val="000000"/>
          <w:sz w:val="22"/>
          <w:szCs w:val="22"/>
          <w:lang w:eastAsia="en-US"/>
        </w:rPr>
        <w:t>a) Atividades complementares na execução dos serviços:</w:t>
      </w:r>
    </w:p>
    <w:p w14:paraId="2B1D9F20" w14:textId="77777777" w:rsidR="0048069B" w:rsidRPr="0048069B" w:rsidRDefault="0048069B" w:rsidP="0048069B">
      <w:pPr>
        <w:tabs>
          <w:tab w:val="left" w:pos="0"/>
        </w:tabs>
        <w:spacing w:after="120"/>
        <w:jc w:val="both"/>
        <w:rPr>
          <w:rFonts w:ascii="Arial" w:eastAsiaTheme="minorHAnsi" w:hAnsi="Arial" w:cs="Arial"/>
          <w:bCs/>
          <w:color w:val="000000"/>
          <w:sz w:val="22"/>
          <w:szCs w:val="22"/>
          <w:lang w:eastAsia="en-US"/>
        </w:rPr>
      </w:pPr>
      <w:r w:rsidRPr="0048069B">
        <w:rPr>
          <w:rFonts w:ascii="Arial" w:eastAsiaTheme="minorHAnsi" w:hAnsi="Arial" w:cs="Arial"/>
          <w:bCs/>
          <w:color w:val="000000"/>
          <w:sz w:val="22"/>
          <w:szCs w:val="22"/>
          <w:lang w:eastAsia="en-US"/>
        </w:rPr>
        <w:t>- Mobilização e desmobilização das equipes no local de trabalho;</w:t>
      </w:r>
    </w:p>
    <w:p w14:paraId="2A6E5EA6" w14:textId="77777777" w:rsidR="0048069B" w:rsidRPr="0048069B" w:rsidRDefault="0048069B" w:rsidP="0048069B">
      <w:pPr>
        <w:tabs>
          <w:tab w:val="left" w:pos="0"/>
        </w:tabs>
        <w:spacing w:after="120"/>
        <w:jc w:val="both"/>
        <w:rPr>
          <w:rFonts w:ascii="Arial" w:eastAsiaTheme="minorHAnsi" w:hAnsi="Arial" w:cs="Arial"/>
          <w:bCs/>
          <w:color w:val="000000"/>
          <w:sz w:val="22"/>
          <w:szCs w:val="22"/>
          <w:lang w:eastAsia="en-US"/>
        </w:rPr>
      </w:pPr>
      <w:r w:rsidRPr="0048069B">
        <w:rPr>
          <w:rFonts w:ascii="Arial" w:eastAsiaTheme="minorHAnsi" w:hAnsi="Arial" w:cs="Arial"/>
          <w:bCs/>
          <w:color w:val="000000"/>
          <w:sz w:val="22"/>
          <w:szCs w:val="22"/>
          <w:lang w:eastAsia="en-US"/>
        </w:rPr>
        <w:t>- Distribuição de materiais e postes nos limites do local da obra, bem como a carga e descarga desses materiais;</w:t>
      </w:r>
    </w:p>
    <w:p w14:paraId="6731DFD8" w14:textId="77777777" w:rsidR="0048069B" w:rsidRPr="0048069B" w:rsidRDefault="0048069B" w:rsidP="0048069B">
      <w:pPr>
        <w:tabs>
          <w:tab w:val="left" w:pos="0"/>
        </w:tabs>
        <w:spacing w:after="120"/>
        <w:jc w:val="both"/>
        <w:rPr>
          <w:rFonts w:ascii="Arial" w:eastAsiaTheme="minorHAnsi" w:hAnsi="Arial" w:cs="Arial"/>
          <w:bCs/>
          <w:color w:val="000000"/>
          <w:sz w:val="22"/>
          <w:szCs w:val="22"/>
          <w:lang w:eastAsia="en-US"/>
        </w:rPr>
      </w:pPr>
      <w:r w:rsidRPr="0048069B">
        <w:rPr>
          <w:rFonts w:ascii="Arial" w:eastAsiaTheme="minorHAnsi" w:hAnsi="Arial" w:cs="Arial"/>
          <w:bCs/>
          <w:color w:val="000000"/>
          <w:sz w:val="22"/>
          <w:szCs w:val="22"/>
          <w:lang w:eastAsia="en-US"/>
        </w:rPr>
        <w:t>- Preparação dos materiais e equipamentos;</w:t>
      </w:r>
    </w:p>
    <w:p w14:paraId="7F653DA1" w14:textId="77777777" w:rsidR="0048069B" w:rsidRPr="0048069B" w:rsidRDefault="0048069B" w:rsidP="0048069B">
      <w:pPr>
        <w:tabs>
          <w:tab w:val="left" w:pos="0"/>
        </w:tabs>
        <w:spacing w:after="120"/>
        <w:jc w:val="both"/>
        <w:rPr>
          <w:rFonts w:ascii="Arial" w:eastAsiaTheme="minorHAnsi" w:hAnsi="Arial" w:cs="Arial"/>
          <w:bCs/>
          <w:color w:val="000000"/>
          <w:sz w:val="22"/>
          <w:szCs w:val="22"/>
          <w:lang w:eastAsia="en-US"/>
        </w:rPr>
      </w:pPr>
      <w:r w:rsidRPr="0048069B">
        <w:rPr>
          <w:rFonts w:ascii="Arial" w:eastAsiaTheme="minorHAnsi" w:hAnsi="Arial" w:cs="Arial"/>
          <w:bCs/>
          <w:color w:val="000000"/>
          <w:sz w:val="22"/>
          <w:szCs w:val="22"/>
          <w:lang w:eastAsia="en-US"/>
        </w:rPr>
        <w:t>- Deslocamento de pessoal nos limites do local da obra (entre postes, ramais, etc.);</w:t>
      </w:r>
    </w:p>
    <w:p w14:paraId="69FA335C" w14:textId="77777777" w:rsidR="0048069B" w:rsidRPr="0048069B" w:rsidRDefault="0048069B" w:rsidP="0048069B">
      <w:pPr>
        <w:tabs>
          <w:tab w:val="left" w:pos="0"/>
        </w:tabs>
        <w:spacing w:after="120"/>
        <w:jc w:val="both"/>
        <w:rPr>
          <w:rFonts w:ascii="Arial" w:eastAsiaTheme="minorHAnsi" w:hAnsi="Arial" w:cs="Arial"/>
          <w:bCs/>
          <w:color w:val="000000"/>
          <w:sz w:val="22"/>
          <w:szCs w:val="22"/>
          <w:lang w:eastAsia="en-US"/>
        </w:rPr>
      </w:pPr>
      <w:r w:rsidRPr="0048069B">
        <w:rPr>
          <w:rFonts w:ascii="Arial" w:eastAsiaTheme="minorHAnsi" w:hAnsi="Arial" w:cs="Arial"/>
          <w:bCs/>
          <w:color w:val="000000"/>
          <w:sz w:val="22"/>
          <w:szCs w:val="22"/>
          <w:lang w:eastAsia="en-US"/>
        </w:rPr>
        <w:t>- Deslocamento no perímetro urbano em RDU;</w:t>
      </w:r>
    </w:p>
    <w:p w14:paraId="3E914396" w14:textId="77777777" w:rsidR="0048069B" w:rsidRPr="0048069B" w:rsidRDefault="0048069B" w:rsidP="0048069B">
      <w:pPr>
        <w:tabs>
          <w:tab w:val="left" w:pos="0"/>
        </w:tabs>
        <w:spacing w:after="120"/>
        <w:jc w:val="both"/>
        <w:rPr>
          <w:rFonts w:ascii="Arial" w:eastAsiaTheme="minorHAnsi" w:hAnsi="Arial" w:cs="Arial"/>
          <w:bCs/>
          <w:color w:val="000000"/>
          <w:sz w:val="22"/>
          <w:szCs w:val="22"/>
          <w:lang w:eastAsia="en-US"/>
        </w:rPr>
      </w:pPr>
      <w:r w:rsidRPr="0048069B">
        <w:rPr>
          <w:rFonts w:ascii="Arial" w:eastAsiaTheme="minorHAnsi" w:hAnsi="Arial" w:cs="Arial"/>
          <w:bCs/>
          <w:color w:val="000000"/>
          <w:sz w:val="22"/>
          <w:szCs w:val="22"/>
          <w:lang w:eastAsia="en-US"/>
        </w:rPr>
        <w:t>- Posicionamento de veículos e sinalização do local de trabalho;</w:t>
      </w:r>
    </w:p>
    <w:p w14:paraId="65DAB24C" w14:textId="77777777" w:rsidR="0048069B" w:rsidRPr="0048069B" w:rsidRDefault="0048069B" w:rsidP="0048069B">
      <w:pPr>
        <w:tabs>
          <w:tab w:val="left" w:pos="0"/>
        </w:tabs>
        <w:spacing w:after="120"/>
        <w:jc w:val="both"/>
        <w:rPr>
          <w:rFonts w:ascii="Arial" w:eastAsiaTheme="minorHAnsi" w:hAnsi="Arial" w:cs="Arial"/>
          <w:bCs/>
          <w:color w:val="000000"/>
          <w:sz w:val="22"/>
          <w:szCs w:val="22"/>
          <w:lang w:eastAsia="en-US"/>
        </w:rPr>
      </w:pPr>
      <w:r w:rsidRPr="0048069B">
        <w:rPr>
          <w:rFonts w:ascii="Arial" w:eastAsiaTheme="minorHAnsi" w:hAnsi="Arial" w:cs="Arial"/>
          <w:bCs/>
          <w:color w:val="000000"/>
          <w:sz w:val="22"/>
          <w:szCs w:val="22"/>
          <w:lang w:eastAsia="en-US"/>
        </w:rPr>
        <w:t>- Recolhimento de materiais retirados da rede existente (salvados) e sobrade obra;</w:t>
      </w:r>
    </w:p>
    <w:p w14:paraId="11F70187" w14:textId="77777777" w:rsidR="0048069B" w:rsidRPr="0048069B" w:rsidRDefault="0048069B" w:rsidP="0048069B">
      <w:pPr>
        <w:tabs>
          <w:tab w:val="left" w:pos="0"/>
        </w:tabs>
        <w:spacing w:after="120"/>
        <w:jc w:val="both"/>
        <w:rPr>
          <w:rFonts w:ascii="Arial" w:eastAsiaTheme="minorHAnsi" w:hAnsi="Arial" w:cs="Arial"/>
          <w:bCs/>
          <w:color w:val="000000"/>
          <w:sz w:val="22"/>
          <w:szCs w:val="22"/>
          <w:lang w:eastAsia="en-US"/>
        </w:rPr>
      </w:pPr>
      <w:r w:rsidRPr="0048069B">
        <w:rPr>
          <w:rFonts w:ascii="Arial" w:eastAsiaTheme="minorHAnsi" w:hAnsi="Arial" w:cs="Arial"/>
          <w:bCs/>
          <w:color w:val="000000"/>
          <w:sz w:val="22"/>
          <w:szCs w:val="22"/>
          <w:lang w:eastAsia="en-US"/>
        </w:rPr>
        <w:t xml:space="preserve">- Limpeza do local da obra; </w:t>
      </w:r>
    </w:p>
    <w:p w14:paraId="4C024B72" w14:textId="77777777" w:rsidR="0048069B" w:rsidRPr="0048069B" w:rsidRDefault="0048069B" w:rsidP="0048069B">
      <w:pPr>
        <w:tabs>
          <w:tab w:val="left" w:pos="0"/>
        </w:tabs>
        <w:spacing w:after="120"/>
        <w:jc w:val="both"/>
        <w:rPr>
          <w:rFonts w:ascii="Arial" w:eastAsiaTheme="minorHAnsi" w:hAnsi="Arial" w:cs="Arial"/>
          <w:bCs/>
          <w:color w:val="000000"/>
          <w:sz w:val="22"/>
          <w:szCs w:val="22"/>
          <w:lang w:eastAsia="en-US"/>
        </w:rPr>
      </w:pPr>
      <w:r w:rsidRPr="0048069B">
        <w:rPr>
          <w:rFonts w:ascii="Arial" w:eastAsiaTheme="minorHAnsi" w:hAnsi="Arial" w:cs="Arial"/>
          <w:bCs/>
          <w:color w:val="000000"/>
          <w:sz w:val="22"/>
          <w:szCs w:val="22"/>
          <w:lang w:eastAsia="en-US"/>
        </w:rPr>
        <w:t xml:space="preserve">b) Atividades indiretas do pessoal de administração e de apoio na execução dos serviços (responsável técnico, supervisor, técnico de segurança, motorista auxiliar, almoxarife, etc.). </w:t>
      </w:r>
    </w:p>
    <w:p w14:paraId="3E54C58D" w14:textId="1216933B" w:rsidR="00BF18D5" w:rsidRPr="00A25718" w:rsidRDefault="00BF18D5" w:rsidP="00BF18D5">
      <w:pPr>
        <w:widowControl w:val="0"/>
        <w:autoSpaceDE w:val="0"/>
        <w:autoSpaceDN w:val="0"/>
        <w:adjustRightInd w:val="0"/>
        <w:spacing w:after="120"/>
        <w:ind w:right="-54"/>
        <w:jc w:val="both"/>
        <w:rPr>
          <w:rFonts w:ascii="Arial" w:hAnsi="Arial" w:cs="Arial"/>
          <w:b/>
          <w:color w:val="000000"/>
          <w:sz w:val="22"/>
          <w:szCs w:val="22"/>
          <w:lang w:eastAsia="en-US"/>
        </w:rPr>
      </w:pPr>
      <w:r w:rsidRPr="00BF18D5">
        <w:rPr>
          <w:rFonts w:ascii="Arial" w:eastAsiaTheme="minorHAnsi" w:hAnsi="Arial" w:cs="Arial"/>
          <w:b/>
          <w:bCs/>
          <w:sz w:val="22"/>
          <w:szCs w:val="22"/>
          <w:lang w:eastAsia="en-US"/>
        </w:rPr>
        <w:t xml:space="preserve">2.5. </w:t>
      </w:r>
      <w:r w:rsidRPr="00BF18D5">
        <w:rPr>
          <w:rFonts w:ascii="Arial" w:hAnsi="Arial" w:cs="Arial"/>
          <w:b/>
          <w:color w:val="000000"/>
          <w:sz w:val="22"/>
          <w:szCs w:val="22"/>
          <w:lang w:eastAsia="en-US"/>
        </w:rPr>
        <w:t>CRITÉRIO DE JULGAMENTO</w:t>
      </w:r>
      <w:r w:rsidRPr="00A25718">
        <w:rPr>
          <w:rFonts w:ascii="Arial" w:hAnsi="Arial" w:cs="Arial"/>
          <w:b/>
          <w:color w:val="000000"/>
          <w:sz w:val="22"/>
          <w:szCs w:val="22"/>
          <w:lang w:eastAsia="en-US"/>
        </w:rPr>
        <w:t>:</w:t>
      </w:r>
    </w:p>
    <w:p w14:paraId="04A01CDB" w14:textId="77777777" w:rsidR="00BF18D5" w:rsidRDefault="00BF18D5" w:rsidP="00BF18D5">
      <w:pPr>
        <w:tabs>
          <w:tab w:val="left" w:pos="3356"/>
        </w:tabs>
        <w:spacing w:after="120"/>
        <w:jc w:val="both"/>
        <w:rPr>
          <w:rFonts w:ascii="Arial" w:hAnsi="Arial" w:cs="Arial"/>
          <w:bCs/>
          <w:color w:val="000000"/>
        </w:rPr>
      </w:pPr>
      <w:r w:rsidRPr="00AE5305">
        <w:rPr>
          <w:rFonts w:ascii="Arial" w:hAnsi="Arial" w:cs="Arial"/>
          <w:bCs/>
          <w:color w:val="000000"/>
        </w:rPr>
        <w:t xml:space="preserve">Execução Indireta, empreitada por Preço Global. (Artigo 10, inciso II, alínea </w:t>
      </w:r>
      <w:r w:rsidRPr="00AE5305">
        <w:rPr>
          <w:rFonts w:ascii="Arial" w:hAnsi="Arial" w:cs="Arial"/>
          <w:bCs/>
          <w:i/>
          <w:iCs/>
          <w:color w:val="000000"/>
        </w:rPr>
        <w:t>a</w:t>
      </w:r>
      <w:r w:rsidRPr="00AE5305">
        <w:rPr>
          <w:rFonts w:ascii="Arial" w:hAnsi="Arial" w:cs="Arial"/>
          <w:bCs/>
          <w:color w:val="000000"/>
        </w:rPr>
        <w:t>, da Lei Federal nº 8.666/93).</w:t>
      </w:r>
    </w:p>
    <w:p w14:paraId="77CE4B65" w14:textId="6A8F1801" w:rsidR="00BF18D5" w:rsidRPr="00724D49" w:rsidRDefault="00BF18D5" w:rsidP="00BF18D5">
      <w:pPr>
        <w:tabs>
          <w:tab w:val="left" w:pos="0"/>
        </w:tabs>
        <w:spacing w:after="120"/>
        <w:jc w:val="both"/>
        <w:rPr>
          <w:rFonts w:ascii="Arial" w:eastAsiaTheme="minorHAnsi" w:hAnsi="Arial" w:cs="Arial"/>
          <w:b/>
          <w:color w:val="000000"/>
          <w:sz w:val="22"/>
          <w:szCs w:val="22"/>
          <w:lang w:eastAsia="en-US"/>
        </w:rPr>
      </w:pPr>
      <w:r w:rsidRPr="00BF18D5">
        <w:rPr>
          <w:rFonts w:ascii="Arial" w:eastAsiaTheme="minorHAnsi" w:hAnsi="Arial" w:cs="Arial"/>
          <w:b/>
          <w:bCs/>
          <w:sz w:val="22"/>
          <w:szCs w:val="22"/>
          <w:lang w:eastAsia="en-US"/>
        </w:rPr>
        <w:t xml:space="preserve">2.6. </w:t>
      </w:r>
      <w:r w:rsidRPr="00BF18D5">
        <w:rPr>
          <w:rFonts w:ascii="Arial" w:eastAsiaTheme="minorHAnsi" w:hAnsi="Arial" w:cs="Arial"/>
          <w:b/>
          <w:color w:val="000000"/>
          <w:sz w:val="22"/>
          <w:szCs w:val="22"/>
          <w:lang w:eastAsia="en-US"/>
        </w:rPr>
        <w:t>LOCAL E EXECUÇÃO</w:t>
      </w:r>
      <w:r w:rsidRPr="00724D49">
        <w:rPr>
          <w:rFonts w:ascii="Arial" w:eastAsiaTheme="minorHAnsi" w:hAnsi="Arial" w:cs="Arial"/>
          <w:b/>
          <w:color w:val="000000"/>
          <w:sz w:val="22"/>
          <w:szCs w:val="22"/>
          <w:lang w:eastAsia="en-US"/>
        </w:rPr>
        <w:t xml:space="preserve">: </w:t>
      </w:r>
      <w:r w:rsidRPr="00724D49">
        <w:rPr>
          <w:rFonts w:ascii="Arial" w:eastAsiaTheme="minorHAnsi" w:hAnsi="Arial" w:cs="Arial"/>
          <w:bCs/>
          <w:color w:val="000000"/>
          <w:sz w:val="22"/>
          <w:szCs w:val="22"/>
          <w:lang w:eastAsia="en-US"/>
        </w:rPr>
        <w:t>Conforme a demanda da Secretaria de Obras, Serviços Públicos, Viação, Habitação e Urbanismo do Município de Itambaracá.</w:t>
      </w:r>
    </w:p>
    <w:p w14:paraId="402F5156" w14:textId="1FD59FA5" w:rsidR="00BF18D5" w:rsidRPr="00BF18D5" w:rsidRDefault="00BF18D5" w:rsidP="00BF18D5">
      <w:pPr>
        <w:autoSpaceDE w:val="0"/>
        <w:autoSpaceDN w:val="0"/>
        <w:adjustRightInd w:val="0"/>
        <w:spacing w:after="120"/>
        <w:rPr>
          <w:rFonts w:ascii="Arial" w:eastAsiaTheme="minorHAnsi" w:hAnsi="Arial" w:cs="Arial"/>
          <w:b/>
          <w:bCs/>
          <w:color w:val="000000"/>
          <w:sz w:val="22"/>
          <w:szCs w:val="22"/>
          <w:lang w:eastAsia="en-US"/>
        </w:rPr>
      </w:pPr>
      <w:r w:rsidRPr="00BF18D5">
        <w:rPr>
          <w:rFonts w:ascii="Arial" w:eastAsiaTheme="minorHAnsi" w:hAnsi="Arial" w:cs="Arial"/>
          <w:b/>
          <w:bCs/>
          <w:sz w:val="22"/>
          <w:szCs w:val="22"/>
          <w:lang w:eastAsia="en-US"/>
        </w:rPr>
        <w:t xml:space="preserve">2.7. </w:t>
      </w:r>
      <w:r w:rsidRPr="00BF18D5">
        <w:rPr>
          <w:rFonts w:ascii="Arial" w:eastAsiaTheme="minorHAnsi" w:hAnsi="Arial" w:cs="Arial"/>
          <w:b/>
          <w:bCs/>
          <w:color w:val="000000"/>
          <w:sz w:val="22"/>
          <w:szCs w:val="22"/>
          <w:lang w:eastAsia="en-US"/>
        </w:rPr>
        <w:t xml:space="preserve">CUSTOS DOS SERVIÇOS </w:t>
      </w:r>
    </w:p>
    <w:p w14:paraId="72501C97" w14:textId="741CB889" w:rsidR="00BF18D5" w:rsidRPr="00724D49" w:rsidRDefault="00BF18D5" w:rsidP="00BF18D5">
      <w:pPr>
        <w:autoSpaceDE w:val="0"/>
        <w:autoSpaceDN w:val="0"/>
        <w:adjustRightInd w:val="0"/>
        <w:spacing w:after="120"/>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 xml:space="preserve">2.7.1. </w:t>
      </w:r>
      <w:r w:rsidRPr="00724D49">
        <w:rPr>
          <w:rFonts w:ascii="Arial" w:eastAsiaTheme="minorHAnsi" w:hAnsi="Arial" w:cs="Arial"/>
          <w:b/>
          <w:bCs/>
          <w:color w:val="000000"/>
          <w:sz w:val="22"/>
          <w:szCs w:val="22"/>
          <w:lang w:eastAsia="en-US"/>
        </w:rPr>
        <w:t>VALOR MÁXIMO US: R$ 52,37 UND e Global R$ 418.960,00</w:t>
      </w:r>
    </w:p>
    <w:p w14:paraId="0665D095" w14:textId="0EFBF267" w:rsidR="00BF18D5" w:rsidRPr="00724D49" w:rsidRDefault="00BF18D5" w:rsidP="00BF18D5">
      <w:pPr>
        <w:autoSpaceDE w:val="0"/>
        <w:autoSpaceDN w:val="0"/>
        <w:adjustRightInd w:val="0"/>
        <w:spacing w:after="120"/>
        <w:jc w:val="both"/>
        <w:rPr>
          <w:rFonts w:ascii="Arial" w:eastAsiaTheme="minorHAnsi" w:hAnsi="Arial" w:cs="Arial"/>
          <w:b/>
          <w:bCs/>
          <w:color w:val="000000"/>
          <w:sz w:val="22"/>
          <w:szCs w:val="22"/>
          <w:lang w:eastAsia="en-US"/>
        </w:rPr>
      </w:pPr>
      <w:r>
        <w:rPr>
          <w:rFonts w:ascii="Arial" w:eastAsiaTheme="minorHAnsi" w:hAnsi="Arial" w:cs="Arial"/>
          <w:b/>
          <w:bCs/>
          <w:color w:val="000000"/>
          <w:sz w:val="22"/>
          <w:szCs w:val="22"/>
          <w:lang w:eastAsia="en-US"/>
        </w:rPr>
        <w:t xml:space="preserve">2.7.1.1. </w:t>
      </w:r>
      <w:r w:rsidRPr="00724D49">
        <w:rPr>
          <w:rFonts w:ascii="Arial" w:eastAsiaTheme="minorHAnsi" w:hAnsi="Arial" w:cs="Arial"/>
          <w:sz w:val="22"/>
          <w:szCs w:val="22"/>
          <w:lang w:eastAsia="en-US"/>
        </w:rPr>
        <w:t>A CONTRATANTE pagará à CONTRATADA o valor da US (Unidade de Serviço) proposto pela licitante.</w:t>
      </w:r>
    </w:p>
    <w:p w14:paraId="0AFFA432" w14:textId="181F1F94" w:rsidR="00BF18D5" w:rsidRPr="00BF18D5" w:rsidRDefault="00BF18D5" w:rsidP="00BF18D5">
      <w:pPr>
        <w:autoSpaceDE w:val="0"/>
        <w:autoSpaceDN w:val="0"/>
        <w:adjustRightInd w:val="0"/>
        <w:spacing w:after="120"/>
        <w:rPr>
          <w:rFonts w:ascii="Arial" w:eastAsiaTheme="minorHAnsi" w:hAnsi="Arial" w:cs="Arial"/>
          <w:color w:val="000000"/>
          <w:sz w:val="22"/>
          <w:szCs w:val="22"/>
          <w:lang w:eastAsia="en-US"/>
        </w:rPr>
      </w:pPr>
      <w:r w:rsidRPr="00BF18D5">
        <w:rPr>
          <w:rFonts w:ascii="Arial" w:eastAsiaTheme="minorHAnsi" w:hAnsi="Arial" w:cs="Arial"/>
          <w:b/>
          <w:bCs/>
          <w:sz w:val="22"/>
          <w:szCs w:val="22"/>
          <w:lang w:eastAsia="en-US"/>
        </w:rPr>
        <w:t xml:space="preserve">2.8. </w:t>
      </w:r>
      <w:r w:rsidRPr="00BF18D5">
        <w:rPr>
          <w:rFonts w:ascii="Arial" w:eastAsiaTheme="minorHAnsi" w:hAnsi="Arial" w:cs="Arial"/>
          <w:b/>
          <w:bCs/>
          <w:color w:val="000000"/>
          <w:sz w:val="22"/>
          <w:szCs w:val="22"/>
          <w:lang w:eastAsia="en-US"/>
        </w:rPr>
        <w:t xml:space="preserve">QUANTIDADES DE SERVIÇOS </w:t>
      </w:r>
    </w:p>
    <w:p w14:paraId="0C4AD142" w14:textId="77777777" w:rsidR="00BF18D5" w:rsidRPr="00724D49" w:rsidRDefault="00BF18D5" w:rsidP="00BF18D5">
      <w:pPr>
        <w:autoSpaceDE w:val="0"/>
        <w:autoSpaceDN w:val="0"/>
        <w:adjustRightInd w:val="0"/>
        <w:spacing w:after="120"/>
        <w:rPr>
          <w:rFonts w:ascii="Arial" w:eastAsiaTheme="minorHAnsi" w:hAnsi="Arial" w:cs="Arial"/>
          <w:color w:val="000000"/>
          <w:sz w:val="22"/>
          <w:szCs w:val="22"/>
          <w:lang w:eastAsia="en-US"/>
        </w:rPr>
      </w:pPr>
      <w:r w:rsidRPr="00724D49">
        <w:rPr>
          <w:rFonts w:ascii="Arial" w:eastAsiaTheme="minorHAnsi" w:hAnsi="Arial" w:cs="Arial"/>
          <w:color w:val="000000"/>
          <w:sz w:val="22"/>
          <w:szCs w:val="22"/>
          <w:lang w:eastAsia="en-US"/>
        </w:rPr>
        <w:t xml:space="preserve">A quantidade de US (unidade de serviços) necessária para a execução dos serviços será de </w:t>
      </w:r>
      <w:r w:rsidRPr="00724D49">
        <w:rPr>
          <w:rFonts w:ascii="Arial" w:eastAsiaTheme="minorHAnsi" w:hAnsi="Arial" w:cs="Arial"/>
          <w:b/>
          <w:bCs/>
          <w:color w:val="000000"/>
          <w:sz w:val="22"/>
          <w:szCs w:val="22"/>
          <w:lang w:eastAsia="en-US"/>
        </w:rPr>
        <w:t xml:space="preserve">8.000 US. </w:t>
      </w:r>
    </w:p>
    <w:p w14:paraId="2D4A8235" w14:textId="5063ECF3" w:rsidR="00BF18D5" w:rsidRPr="00BF18D5" w:rsidRDefault="00BF18D5" w:rsidP="00BF18D5">
      <w:pPr>
        <w:autoSpaceDE w:val="0"/>
        <w:autoSpaceDN w:val="0"/>
        <w:adjustRightInd w:val="0"/>
        <w:spacing w:after="120"/>
        <w:jc w:val="both"/>
        <w:rPr>
          <w:rFonts w:ascii="Arial" w:eastAsiaTheme="minorHAnsi" w:hAnsi="Arial" w:cs="Arial"/>
          <w:color w:val="000000"/>
          <w:sz w:val="22"/>
          <w:szCs w:val="22"/>
          <w:lang w:eastAsia="en-US"/>
        </w:rPr>
      </w:pPr>
      <w:r w:rsidRPr="00BF18D5">
        <w:rPr>
          <w:rFonts w:ascii="Arial" w:eastAsiaTheme="minorHAnsi" w:hAnsi="Arial" w:cs="Arial"/>
          <w:b/>
          <w:bCs/>
          <w:sz w:val="22"/>
          <w:szCs w:val="22"/>
          <w:lang w:eastAsia="en-US"/>
        </w:rPr>
        <w:t xml:space="preserve">2.9. </w:t>
      </w:r>
      <w:r w:rsidRPr="00BF18D5">
        <w:rPr>
          <w:rFonts w:ascii="Arial" w:eastAsiaTheme="minorHAnsi" w:hAnsi="Arial" w:cs="Arial"/>
          <w:b/>
          <w:bCs/>
          <w:color w:val="000000"/>
          <w:sz w:val="22"/>
          <w:szCs w:val="22"/>
          <w:lang w:eastAsia="en-US"/>
        </w:rPr>
        <w:t xml:space="preserve">SISTEMAS DE PAGAMENTO MEDIÇÃO DE MÃO DE OBRA E MATERIAL </w:t>
      </w:r>
    </w:p>
    <w:p w14:paraId="1E71EBB2" w14:textId="77777777" w:rsidR="00BF18D5" w:rsidRPr="00724D49" w:rsidRDefault="00BF18D5" w:rsidP="00BF18D5">
      <w:pPr>
        <w:autoSpaceDE w:val="0"/>
        <w:autoSpaceDN w:val="0"/>
        <w:adjustRightInd w:val="0"/>
        <w:spacing w:after="120"/>
        <w:jc w:val="both"/>
        <w:rPr>
          <w:rFonts w:ascii="Arial" w:eastAsiaTheme="minorHAnsi" w:hAnsi="Arial" w:cs="Arial"/>
          <w:color w:val="000000"/>
          <w:sz w:val="22"/>
          <w:szCs w:val="22"/>
          <w:lang w:eastAsia="en-US"/>
        </w:rPr>
      </w:pPr>
      <w:r w:rsidRPr="00724D49">
        <w:rPr>
          <w:rFonts w:ascii="Arial" w:eastAsiaTheme="minorHAnsi" w:hAnsi="Arial" w:cs="Arial"/>
          <w:color w:val="000000"/>
          <w:sz w:val="22"/>
          <w:szCs w:val="22"/>
          <w:lang w:eastAsia="en-US"/>
        </w:rPr>
        <w:t>Os Serviços deverão ser realizados de forma parcelada, de acordo com a necessidade e executados conforme solicitação do município através da emissão de O.S. - Ordem de Serviços e empenhos, contemplando as Unidades de Serviços a serem executadas, sendo que, os serviços de topografia, construção de rede e materiais serão pagos através do sistema de medição por US (unidade de serviços).</w:t>
      </w:r>
    </w:p>
    <w:p w14:paraId="136BC73C" w14:textId="47264962" w:rsidR="00BF18D5" w:rsidRPr="00724D49" w:rsidRDefault="00BF18D5" w:rsidP="00BF18D5">
      <w:pPr>
        <w:autoSpaceDE w:val="0"/>
        <w:autoSpaceDN w:val="0"/>
        <w:adjustRightInd w:val="0"/>
        <w:spacing w:after="120"/>
        <w:rPr>
          <w:rFonts w:ascii="Arial" w:eastAsiaTheme="minorHAnsi" w:hAnsi="Arial" w:cs="Arial"/>
          <w:color w:val="000000"/>
          <w:sz w:val="22"/>
          <w:szCs w:val="22"/>
          <w:u w:val="single"/>
          <w:lang w:eastAsia="en-US"/>
        </w:rPr>
      </w:pPr>
      <w:r w:rsidRPr="00BF18D5">
        <w:rPr>
          <w:rFonts w:ascii="Arial" w:eastAsiaTheme="minorHAnsi" w:hAnsi="Arial" w:cs="Arial"/>
          <w:b/>
          <w:bCs/>
          <w:sz w:val="22"/>
          <w:szCs w:val="22"/>
          <w:lang w:eastAsia="en-US"/>
        </w:rPr>
        <w:t xml:space="preserve">2.10. </w:t>
      </w:r>
      <w:r w:rsidRPr="00BF18D5">
        <w:rPr>
          <w:rFonts w:ascii="Arial" w:eastAsiaTheme="minorHAnsi" w:hAnsi="Arial" w:cs="Arial"/>
          <w:b/>
          <w:bCs/>
          <w:color w:val="000000"/>
          <w:sz w:val="22"/>
          <w:szCs w:val="22"/>
          <w:lang w:eastAsia="en-US"/>
        </w:rPr>
        <w:t>RESPONSABILIDADE TÉCNICA</w:t>
      </w:r>
      <w:r w:rsidRPr="00724D49">
        <w:rPr>
          <w:rFonts w:ascii="Arial" w:eastAsiaTheme="minorHAnsi" w:hAnsi="Arial" w:cs="Arial"/>
          <w:b/>
          <w:bCs/>
          <w:color w:val="000000"/>
          <w:sz w:val="22"/>
          <w:szCs w:val="22"/>
          <w:u w:val="single"/>
          <w:lang w:eastAsia="en-US"/>
        </w:rPr>
        <w:t xml:space="preserve">: </w:t>
      </w:r>
    </w:p>
    <w:p w14:paraId="28C70BC9" w14:textId="77777777" w:rsidR="00BF18D5" w:rsidRPr="00724D49" w:rsidRDefault="00BF18D5" w:rsidP="00BF18D5">
      <w:pPr>
        <w:autoSpaceDE w:val="0"/>
        <w:autoSpaceDN w:val="0"/>
        <w:adjustRightInd w:val="0"/>
        <w:spacing w:after="120"/>
        <w:jc w:val="both"/>
        <w:rPr>
          <w:rFonts w:ascii="Arial" w:eastAsiaTheme="minorHAnsi" w:hAnsi="Arial" w:cs="Arial"/>
          <w:color w:val="000000"/>
          <w:sz w:val="22"/>
          <w:szCs w:val="22"/>
          <w:lang w:eastAsia="en-US"/>
        </w:rPr>
      </w:pPr>
      <w:r w:rsidRPr="00724D49">
        <w:rPr>
          <w:rFonts w:ascii="Arial" w:eastAsiaTheme="minorHAnsi" w:hAnsi="Arial" w:cs="Arial"/>
          <w:color w:val="000000"/>
          <w:sz w:val="22"/>
          <w:szCs w:val="22"/>
          <w:lang w:eastAsia="en-US"/>
        </w:rPr>
        <w:t>A Empresa Contratada procederá a Emissão e Recolhimento das respectivas ARTs (Anotações de Responsabilidade Técnica).</w:t>
      </w:r>
    </w:p>
    <w:p w14:paraId="771BE054" w14:textId="77777777" w:rsidR="00BF18D5" w:rsidRPr="00724D49" w:rsidRDefault="00BF18D5" w:rsidP="00BF18D5">
      <w:pPr>
        <w:autoSpaceDE w:val="0"/>
        <w:autoSpaceDN w:val="0"/>
        <w:adjustRightInd w:val="0"/>
        <w:spacing w:after="120"/>
        <w:jc w:val="both"/>
        <w:rPr>
          <w:rFonts w:ascii="Arial" w:eastAsiaTheme="minorHAnsi" w:hAnsi="Arial" w:cs="Arial"/>
          <w:b/>
          <w:bCs/>
          <w:sz w:val="22"/>
          <w:szCs w:val="22"/>
          <w:lang w:eastAsia="en-US"/>
        </w:rPr>
      </w:pPr>
      <w:r w:rsidRPr="00724D49">
        <w:rPr>
          <w:rFonts w:ascii="Arial" w:eastAsiaTheme="minorHAnsi" w:hAnsi="Arial" w:cs="Arial"/>
          <w:b/>
          <w:bCs/>
          <w:sz w:val="22"/>
          <w:szCs w:val="22"/>
          <w:lang w:eastAsia="en-US"/>
        </w:rPr>
        <w:t>A mão de obra será paga de acordo com o MIT (Manual de Instruções Técnicas) 163108 - Atividades de Construção de Rede da Copel Distribuição S/A, atualizado em 21/07/2023, e os materiais serão pagos nos termos da planilha de materiais.</w:t>
      </w:r>
    </w:p>
    <w:p w14:paraId="0379ED35" w14:textId="77777777" w:rsidR="00BF18D5" w:rsidRPr="00724D49" w:rsidRDefault="00BF18D5" w:rsidP="00BF18D5">
      <w:pPr>
        <w:tabs>
          <w:tab w:val="left" w:pos="0"/>
        </w:tabs>
        <w:spacing w:after="120"/>
        <w:jc w:val="both"/>
        <w:rPr>
          <w:rFonts w:ascii="Arial" w:eastAsiaTheme="minorHAnsi" w:hAnsi="Arial" w:cs="Arial"/>
          <w:b/>
          <w:color w:val="000000"/>
          <w:sz w:val="22"/>
          <w:szCs w:val="22"/>
          <w:lang w:eastAsia="en-US"/>
        </w:rPr>
      </w:pPr>
      <w:r w:rsidRPr="00724D49">
        <w:rPr>
          <w:rFonts w:ascii="Arial" w:eastAsiaTheme="minorHAnsi" w:hAnsi="Arial" w:cs="Arial"/>
          <w:b/>
          <w:bCs/>
          <w:sz w:val="22"/>
          <w:szCs w:val="22"/>
          <w:lang w:eastAsia="en-US"/>
        </w:rPr>
        <w:t>Objetivos Específicos</w:t>
      </w:r>
      <w:r w:rsidRPr="00724D49">
        <w:rPr>
          <w:rFonts w:ascii="Arial" w:eastAsiaTheme="minorHAnsi" w:hAnsi="Arial" w:cs="Arial"/>
          <w:sz w:val="22"/>
          <w:szCs w:val="22"/>
          <w:lang w:eastAsia="en-US"/>
        </w:rPr>
        <w:t xml:space="preserve">: Proporcionar segurança e qualidade para a população, diminuindo risco de falta de iluminação. </w:t>
      </w:r>
    </w:p>
    <w:p w14:paraId="3D13CEAD" w14:textId="77777777" w:rsidR="0048069B" w:rsidRDefault="0048069B" w:rsidP="006F7800">
      <w:pPr>
        <w:widowControl w:val="0"/>
        <w:autoSpaceDE w:val="0"/>
        <w:autoSpaceDN w:val="0"/>
        <w:adjustRightInd w:val="0"/>
        <w:ind w:right="-54"/>
        <w:jc w:val="both"/>
        <w:rPr>
          <w:rFonts w:ascii="Arial" w:eastAsiaTheme="minorHAnsi" w:hAnsi="Arial" w:cs="Arial"/>
          <w:b/>
          <w:sz w:val="22"/>
          <w:szCs w:val="22"/>
          <w:u w:val="single"/>
          <w:lang w:eastAsia="en-US"/>
        </w:rPr>
      </w:pPr>
    </w:p>
    <w:p w14:paraId="1C07DCE2" w14:textId="7AD8FB14" w:rsidR="00BF18D5" w:rsidRDefault="00BF18D5" w:rsidP="006F7800">
      <w:pPr>
        <w:widowControl w:val="0"/>
        <w:autoSpaceDE w:val="0"/>
        <w:autoSpaceDN w:val="0"/>
        <w:adjustRightInd w:val="0"/>
        <w:ind w:right="-54"/>
        <w:jc w:val="both"/>
        <w:rPr>
          <w:rFonts w:ascii="Arial" w:eastAsiaTheme="minorHAnsi" w:hAnsi="Arial" w:cs="Arial"/>
          <w:b/>
          <w:sz w:val="22"/>
          <w:szCs w:val="22"/>
          <w:u w:val="single"/>
          <w:lang w:eastAsia="en-US"/>
        </w:rPr>
      </w:pPr>
      <w:r>
        <w:rPr>
          <w:rFonts w:ascii="Arial" w:eastAsiaTheme="minorHAnsi" w:hAnsi="Arial" w:cs="Arial"/>
          <w:b/>
          <w:sz w:val="22"/>
          <w:szCs w:val="22"/>
          <w:u w:val="single"/>
          <w:lang w:eastAsia="en-US"/>
        </w:rPr>
        <w:t>3. JUSTIFICATIVAS:</w:t>
      </w:r>
    </w:p>
    <w:p w14:paraId="59C675F1" w14:textId="77777777" w:rsidR="00BF18D5" w:rsidRDefault="00BF18D5" w:rsidP="006F7800">
      <w:pPr>
        <w:widowControl w:val="0"/>
        <w:autoSpaceDE w:val="0"/>
        <w:autoSpaceDN w:val="0"/>
        <w:adjustRightInd w:val="0"/>
        <w:ind w:right="-54"/>
        <w:jc w:val="both"/>
        <w:rPr>
          <w:rFonts w:ascii="Arial" w:eastAsiaTheme="minorHAnsi" w:hAnsi="Arial" w:cs="Arial"/>
          <w:b/>
          <w:sz w:val="22"/>
          <w:szCs w:val="22"/>
          <w:u w:val="single"/>
          <w:lang w:eastAsia="en-US"/>
        </w:rPr>
      </w:pPr>
    </w:p>
    <w:p w14:paraId="67F39DB3" w14:textId="17430875" w:rsidR="006F7800" w:rsidRPr="006F7800" w:rsidRDefault="00BF18D5" w:rsidP="006F7800">
      <w:pPr>
        <w:widowControl w:val="0"/>
        <w:autoSpaceDE w:val="0"/>
        <w:autoSpaceDN w:val="0"/>
        <w:adjustRightInd w:val="0"/>
        <w:ind w:right="-54"/>
        <w:jc w:val="both"/>
        <w:rPr>
          <w:rFonts w:ascii="Arial" w:eastAsiaTheme="minorHAnsi" w:hAnsi="Arial" w:cs="Arial"/>
          <w:sz w:val="22"/>
          <w:szCs w:val="22"/>
          <w:lang w:eastAsia="en-US"/>
        </w:rPr>
      </w:pPr>
      <w:r>
        <w:rPr>
          <w:rFonts w:ascii="Arial" w:eastAsiaTheme="minorHAnsi" w:hAnsi="Arial" w:cs="Arial"/>
          <w:b/>
          <w:sz w:val="22"/>
          <w:szCs w:val="22"/>
          <w:u w:val="single"/>
          <w:lang w:eastAsia="en-US"/>
        </w:rPr>
        <w:t>3</w:t>
      </w:r>
      <w:r w:rsidR="006F7800" w:rsidRPr="00640FF5">
        <w:rPr>
          <w:rFonts w:ascii="Arial" w:eastAsiaTheme="minorHAnsi" w:hAnsi="Arial" w:cs="Arial"/>
          <w:b/>
          <w:sz w:val="22"/>
          <w:szCs w:val="22"/>
          <w:u w:val="single"/>
          <w:lang w:eastAsia="en-US"/>
        </w:rPr>
        <w:t>.</w:t>
      </w:r>
      <w:r>
        <w:rPr>
          <w:rFonts w:ascii="Arial" w:eastAsiaTheme="minorHAnsi" w:hAnsi="Arial" w:cs="Arial"/>
          <w:b/>
          <w:sz w:val="22"/>
          <w:szCs w:val="22"/>
          <w:u w:val="single"/>
          <w:lang w:eastAsia="en-US"/>
        </w:rPr>
        <w:t>1</w:t>
      </w:r>
      <w:r w:rsidR="006F7800" w:rsidRPr="00640FF5">
        <w:rPr>
          <w:rFonts w:ascii="Arial" w:eastAsiaTheme="minorHAnsi" w:hAnsi="Arial" w:cs="Arial"/>
          <w:b/>
          <w:sz w:val="22"/>
          <w:szCs w:val="22"/>
          <w:u w:val="single"/>
          <w:lang w:eastAsia="en-US"/>
        </w:rPr>
        <w:t xml:space="preserve">. JUSTIFICATIVA DA </w:t>
      </w:r>
      <w:r w:rsidR="0048069B">
        <w:rPr>
          <w:rFonts w:ascii="Arial" w:eastAsiaTheme="minorHAnsi" w:hAnsi="Arial" w:cs="Arial"/>
          <w:b/>
          <w:sz w:val="22"/>
          <w:szCs w:val="22"/>
          <w:u w:val="single"/>
          <w:lang w:eastAsia="en-US"/>
        </w:rPr>
        <w:t>CONTRATAÇÃO</w:t>
      </w:r>
      <w:r w:rsidR="006F7800" w:rsidRPr="006F7800">
        <w:rPr>
          <w:rFonts w:ascii="Arial" w:eastAsiaTheme="minorHAnsi" w:hAnsi="Arial" w:cs="Arial"/>
          <w:sz w:val="22"/>
          <w:szCs w:val="22"/>
          <w:lang w:eastAsia="en-US"/>
        </w:rPr>
        <w:t>:</w:t>
      </w:r>
    </w:p>
    <w:p w14:paraId="07F5C049" w14:textId="77777777"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p>
    <w:p w14:paraId="559BB191" w14:textId="77777777" w:rsidR="0048069B" w:rsidRPr="0048069B" w:rsidRDefault="0048069B" w:rsidP="0048069B">
      <w:pPr>
        <w:spacing w:after="240"/>
        <w:jc w:val="both"/>
        <w:rPr>
          <w:rFonts w:ascii="Arial" w:eastAsiaTheme="minorHAnsi" w:hAnsi="Arial" w:cs="Arial"/>
          <w:sz w:val="22"/>
          <w:szCs w:val="22"/>
          <w:lang w:eastAsia="en-US"/>
        </w:rPr>
      </w:pPr>
      <w:r w:rsidRPr="0048069B">
        <w:rPr>
          <w:rFonts w:ascii="Arial" w:eastAsiaTheme="minorHAnsi" w:hAnsi="Arial" w:cs="Arial"/>
          <w:sz w:val="22"/>
          <w:szCs w:val="22"/>
          <w:lang w:eastAsia="en-US"/>
        </w:rPr>
        <w:t>A presente contratação se faz necessária, pois, para que os serviços públicos essenciais, como: extensão de rede de média e baixa tensão de vias urbanas e rurais visa às melhorias e ampliação no fornecimento de energia elétrica para a instalação de iluminação pública e modernização de praças públicas com a instalação de luminárias ornamentais, manutenção em rede, iluminação, projetos de eficiência energética entre outros, conforme as necessidades do município. Visando atender a política de manutenção preventiva e corretiva, como também instalação e mão de obra, execução de serviços, construções das instalações elétricas, justifica-se a necessidade de aquisição destes materiais para promover o bem-estar da população, suscitando um ambiente agradável e seguro mantendo as boas condições aos transeuntes.</w:t>
      </w:r>
    </w:p>
    <w:p w14:paraId="50F7EB7B" w14:textId="77777777" w:rsidR="0048069B" w:rsidRPr="0048069B" w:rsidRDefault="0048069B" w:rsidP="0048069B">
      <w:pPr>
        <w:spacing w:after="120"/>
        <w:jc w:val="both"/>
        <w:rPr>
          <w:rFonts w:ascii="Arial" w:eastAsiaTheme="minorHAnsi" w:hAnsi="Arial" w:cs="Arial"/>
          <w:sz w:val="22"/>
          <w:szCs w:val="22"/>
          <w:lang w:eastAsia="en-US"/>
        </w:rPr>
      </w:pPr>
      <w:r w:rsidRPr="0048069B">
        <w:rPr>
          <w:rFonts w:ascii="Arial" w:eastAsiaTheme="minorHAnsi" w:hAnsi="Arial" w:cs="Arial"/>
          <w:sz w:val="22"/>
          <w:szCs w:val="22"/>
          <w:lang w:eastAsia="en-US"/>
        </w:rPr>
        <w:t>Ressaltamos ainda o interesse público em prestar um serviço de qualidade a população oferecidos pela Prefeitura Municipal de Itambaracá, com utilização de forma contínua, por tanto, sendo de extrema necessidade para a continuidade dos serviços preventivos; proporcionando assim a continuidade e ampliação na prestação dos serviços públicos essenciais ao município.</w:t>
      </w:r>
    </w:p>
    <w:p w14:paraId="56AE3EE4" w14:textId="77777777" w:rsidR="005936DA" w:rsidRDefault="005936DA" w:rsidP="00D66894">
      <w:pPr>
        <w:autoSpaceDE w:val="0"/>
        <w:autoSpaceDN w:val="0"/>
        <w:adjustRightInd w:val="0"/>
        <w:jc w:val="both"/>
        <w:rPr>
          <w:rFonts w:ascii="Arial" w:eastAsiaTheme="minorHAnsi" w:hAnsi="Arial" w:cs="Arial"/>
          <w:b/>
          <w:bCs/>
          <w:color w:val="000000"/>
          <w:sz w:val="22"/>
          <w:szCs w:val="22"/>
          <w:u w:val="single"/>
          <w:lang w:eastAsia="en-US"/>
        </w:rPr>
      </w:pPr>
    </w:p>
    <w:p w14:paraId="77CEAF85" w14:textId="59CC6DC5" w:rsidR="006F7800" w:rsidRPr="006F7800" w:rsidRDefault="00BF18D5" w:rsidP="00D66894">
      <w:pPr>
        <w:autoSpaceDE w:val="0"/>
        <w:autoSpaceDN w:val="0"/>
        <w:adjustRightInd w:val="0"/>
        <w:jc w:val="both"/>
        <w:rPr>
          <w:rFonts w:ascii="Arial" w:eastAsiaTheme="minorHAnsi" w:hAnsi="Arial" w:cs="Arial"/>
          <w:color w:val="000000"/>
          <w:sz w:val="22"/>
          <w:szCs w:val="22"/>
          <w:u w:val="single"/>
          <w:lang w:eastAsia="en-US"/>
        </w:rPr>
      </w:pPr>
      <w:r>
        <w:rPr>
          <w:rFonts w:ascii="Arial" w:eastAsiaTheme="minorHAnsi" w:hAnsi="Arial" w:cs="Arial"/>
          <w:b/>
          <w:bCs/>
          <w:color w:val="000000"/>
          <w:sz w:val="22"/>
          <w:szCs w:val="22"/>
          <w:u w:val="single"/>
          <w:lang w:eastAsia="en-US"/>
        </w:rPr>
        <w:t>3</w:t>
      </w:r>
      <w:r w:rsidR="006F7800">
        <w:rPr>
          <w:rFonts w:ascii="Arial" w:eastAsiaTheme="minorHAnsi" w:hAnsi="Arial" w:cs="Arial"/>
          <w:b/>
          <w:bCs/>
          <w:color w:val="000000"/>
          <w:sz w:val="22"/>
          <w:szCs w:val="22"/>
          <w:u w:val="single"/>
          <w:lang w:eastAsia="en-US"/>
        </w:rPr>
        <w:t>.</w:t>
      </w:r>
      <w:r>
        <w:rPr>
          <w:rFonts w:ascii="Arial" w:eastAsiaTheme="minorHAnsi" w:hAnsi="Arial" w:cs="Arial"/>
          <w:b/>
          <w:bCs/>
          <w:color w:val="000000"/>
          <w:sz w:val="22"/>
          <w:szCs w:val="22"/>
          <w:u w:val="single"/>
          <w:lang w:eastAsia="en-US"/>
        </w:rPr>
        <w:t>2</w:t>
      </w:r>
      <w:r w:rsidR="006F7800">
        <w:rPr>
          <w:rFonts w:ascii="Arial" w:eastAsiaTheme="minorHAnsi" w:hAnsi="Arial" w:cs="Arial"/>
          <w:b/>
          <w:bCs/>
          <w:color w:val="000000"/>
          <w:sz w:val="22"/>
          <w:szCs w:val="22"/>
          <w:u w:val="single"/>
          <w:lang w:eastAsia="en-US"/>
        </w:rPr>
        <w:t xml:space="preserve">. </w:t>
      </w:r>
      <w:r w:rsidR="006F7800" w:rsidRPr="006F7800">
        <w:rPr>
          <w:rFonts w:ascii="Arial" w:eastAsiaTheme="minorHAnsi" w:hAnsi="Arial" w:cs="Arial"/>
          <w:b/>
          <w:bCs/>
          <w:color w:val="000000"/>
          <w:sz w:val="22"/>
          <w:szCs w:val="22"/>
          <w:u w:val="single"/>
          <w:lang w:eastAsia="en-US"/>
        </w:rPr>
        <w:t>JUSTIFICATIVA PARA O QUANTITATIVO ESTIMADO</w:t>
      </w:r>
      <w:r w:rsidR="006F7800" w:rsidRPr="006F7800">
        <w:rPr>
          <w:rFonts w:ascii="Arial" w:eastAsiaTheme="minorHAnsi" w:hAnsi="Arial" w:cs="Arial"/>
          <w:color w:val="000000"/>
          <w:sz w:val="22"/>
          <w:szCs w:val="22"/>
          <w:u w:val="single"/>
          <w:lang w:eastAsia="en-US"/>
        </w:rPr>
        <w:t xml:space="preserve">: </w:t>
      </w:r>
    </w:p>
    <w:p w14:paraId="4F308065" w14:textId="77777777" w:rsidR="006F7800" w:rsidRPr="006F7800" w:rsidRDefault="006F7800" w:rsidP="006F7800">
      <w:pPr>
        <w:autoSpaceDE w:val="0"/>
        <w:autoSpaceDN w:val="0"/>
        <w:adjustRightInd w:val="0"/>
        <w:jc w:val="both"/>
        <w:rPr>
          <w:rFonts w:ascii="Arial" w:eastAsiaTheme="minorHAnsi" w:hAnsi="Arial" w:cs="Arial"/>
          <w:sz w:val="22"/>
          <w:szCs w:val="22"/>
          <w:lang w:eastAsia="en-US"/>
        </w:rPr>
      </w:pPr>
    </w:p>
    <w:p w14:paraId="7171BDFD" w14:textId="08BC7417" w:rsidR="005936DA" w:rsidRPr="005936DA" w:rsidRDefault="005936DA" w:rsidP="005936DA">
      <w:pPr>
        <w:autoSpaceDE w:val="0"/>
        <w:autoSpaceDN w:val="0"/>
        <w:adjustRightInd w:val="0"/>
        <w:jc w:val="both"/>
        <w:rPr>
          <w:rFonts w:ascii="Arial" w:eastAsiaTheme="minorHAnsi" w:hAnsi="Arial" w:cs="Arial"/>
          <w:color w:val="000000"/>
          <w:sz w:val="22"/>
          <w:szCs w:val="22"/>
          <w:lang w:eastAsia="en-US"/>
        </w:rPr>
      </w:pPr>
      <w:r w:rsidRPr="005936DA">
        <w:rPr>
          <w:rFonts w:ascii="Arial" w:eastAsiaTheme="minorHAnsi" w:hAnsi="Arial" w:cs="Arial"/>
          <w:color w:val="000000"/>
          <w:sz w:val="22"/>
          <w:szCs w:val="22"/>
          <w:lang w:eastAsia="en-US"/>
        </w:rPr>
        <w:t>No que diz respeito à quantidade o montante estimado no objeto deste pedido foi realizado para que possa atender a demanda por um período de 12 (doze) meses, através de estudo realizado por profissional habilitado.</w:t>
      </w:r>
    </w:p>
    <w:p w14:paraId="33928FAB" w14:textId="77777777" w:rsidR="005936DA" w:rsidRPr="005936DA" w:rsidRDefault="005936DA" w:rsidP="005936DA">
      <w:pPr>
        <w:autoSpaceDE w:val="0"/>
        <w:autoSpaceDN w:val="0"/>
        <w:adjustRightInd w:val="0"/>
        <w:jc w:val="both"/>
        <w:rPr>
          <w:rFonts w:ascii="Arial" w:eastAsiaTheme="minorHAnsi" w:hAnsi="Arial" w:cs="Arial"/>
          <w:b/>
          <w:bCs/>
          <w:color w:val="000000"/>
          <w:sz w:val="22"/>
          <w:szCs w:val="22"/>
          <w:u w:val="single"/>
          <w:lang w:eastAsia="en-US"/>
        </w:rPr>
      </w:pPr>
    </w:p>
    <w:p w14:paraId="189E573C" w14:textId="77777777" w:rsidR="005936DA" w:rsidRPr="005936DA" w:rsidRDefault="005936DA" w:rsidP="005936DA">
      <w:pPr>
        <w:autoSpaceDE w:val="0"/>
        <w:autoSpaceDN w:val="0"/>
        <w:adjustRightInd w:val="0"/>
        <w:jc w:val="both"/>
        <w:rPr>
          <w:rFonts w:ascii="Arial" w:eastAsiaTheme="minorHAnsi" w:hAnsi="Arial" w:cs="Arial"/>
          <w:color w:val="000000"/>
          <w:sz w:val="22"/>
          <w:szCs w:val="22"/>
          <w:lang w:eastAsia="en-US"/>
        </w:rPr>
      </w:pPr>
      <w:r w:rsidRPr="005936DA">
        <w:rPr>
          <w:rFonts w:ascii="Arial" w:eastAsiaTheme="minorHAnsi" w:hAnsi="Arial" w:cs="Arial"/>
          <w:color w:val="000000"/>
          <w:sz w:val="22"/>
          <w:szCs w:val="22"/>
          <w:lang w:eastAsia="en-US"/>
        </w:rPr>
        <w:t>Considerando que há imprecisão no quantitativo efetivamente necessário para atender a demanda visto que esse não há registro de contratação/aquisição anteriores para este objeto.</w:t>
      </w:r>
    </w:p>
    <w:p w14:paraId="0C48D18B" w14:textId="77777777" w:rsidR="00A50BAA" w:rsidRPr="00667B1F" w:rsidRDefault="00A50BAA" w:rsidP="00667B1F">
      <w:pPr>
        <w:autoSpaceDE w:val="0"/>
        <w:autoSpaceDN w:val="0"/>
        <w:adjustRightInd w:val="0"/>
        <w:jc w:val="both"/>
        <w:rPr>
          <w:rFonts w:ascii="Arial" w:eastAsiaTheme="minorHAnsi" w:hAnsi="Arial" w:cs="Arial"/>
          <w:b/>
          <w:bCs/>
          <w:color w:val="000000"/>
          <w:sz w:val="22"/>
          <w:szCs w:val="22"/>
          <w:u w:val="single"/>
          <w:lang w:eastAsia="en-US"/>
        </w:rPr>
      </w:pPr>
    </w:p>
    <w:p w14:paraId="5D9FFA1A" w14:textId="7C35BAE2" w:rsidR="006F7800" w:rsidRPr="006F7800" w:rsidRDefault="00BF18D5" w:rsidP="00724D49">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bCs/>
          <w:color w:val="000000"/>
          <w:sz w:val="22"/>
          <w:szCs w:val="22"/>
          <w:u w:val="single"/>
          <w:lang w:eastAsia="en-US"/>
        </w:rPr>
        <w:t>3</w:t>
      </w:r>
      <w:r w:rsidR="006F7800">
        <w:rPr>
          <w:rFonts w:ascii="Arial" w:eastAsiaTheme="minorHAnsi" w:hAnsi="Arial" w:cs="Arial"/>
          <w:b/>
          <w:bCs/>
          <w:color w:val="000000"/>
          <w:sz w:val="22"/>
          <w:szCs w:val="22"/>
          <w:u w:val="single"/>
          <w:lang w:eastAsia="en-US"/>
        </w:rPr>
        <w:t>.</w:t>
      </w:r>
      <w:r>
        <w:rPr>
          <w:rFonts w:ascii="Arial" w:eastAsiaTheme="minorHAnsi" w:hAnsi="Arial" w:cs="Arial"/>
          <w:b/>
          <w:bCs/>
          <w:color w:val="000000"/>
          <w:sz w:val="22"/>
          <w:szCs w:val="22"/>
          <w:u w:val="single"/>
          <w:lang w:eastAsia="en-US"/>
        </w:rPr>
        <w:t>3</w:t>
      </w:r>
      <w:r w:rsidR="006F7800">
        <w:rPr>
          <w:rFonts w:ascii="Arial" w:eastAsiaTheme="minorHAnsi" w:hAnsi="Arial" w:cs="Arial"/>
          <w:b/>
          <w:bCs/>
          <w:color w:val="000000"/>
          <w:sz w:val="22"/>
          <w:szCs w:val="22"/>
          <w:u w:val="single"/>
          <w:lang w:eastAsia="en-US"/>
        </w:rPr>
        <w:t xml:space="preserve">. </w:t>
      </w:r>
      <w:r w:rsidR="006F7800" w:rsidRPr="006F7800">
        <w:rPr>
          <w:rFonts w:ascii="Arial" w:eastAsiaTheme="minorHAnsi" w:hAnsi="Arial" w:cs="Arial"/>
          <w:b/>
          <w:sz w:val="22"/>
          <w:szCs w:val="22"/>
          <w:u w:val="single"/>
          <w:lang w:eastAsia="en-US"/>
        </w:rPr>
        <w:t>DA JUSTIFICATIVA DA ADOÇÃO DO SISTEMA DE REGISTRO DE PREÇOS – SRP</w:t>
      </w:r>
      <w:r w:rsidR="006F7800" w:rsidRPr="006F7800">
        <w:rPr>
          <w:rFonts w:ascii="Arial" w:eastAsiaTheme="minorHAnsi" w:hAnsi="Arial" w:cs="Arial"/>
          <w:sz w:val="22"/>
          <w:szCs w:val="22"/>
          <w:lang w:eastAsia="en-US"/>
        </w:rPr>
        <w:t xml:space="preserve">. </w:t>
      </w:r>
    </w:p>
    <w:p w14:paraId="5D4A8F7C" w14:textId="77777777"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p>
    <w:p w14:paraId="1D73B624" w14:textId="77777777" w:rsidR="00724D49" w:rsidRPr="00724D49" w:rsidRDefault="00724D49" w:rsidP="00724D49">
      <w:pPr>
        <w:tabs>
          <w:tab w:val="left" w:pos="0"/>
        </w:tabs>
        <w:spacing w:after="120"/>
        <w:jc w:val="both"/>
        <w:rPr>
          <w:rFonts w:ascii="Arial" w:eastAsiaTheme="minorHAnsi" w:hAnsi="Arial" w:cs="Arial"/>
          <w:bCs/>
          <w:color w:val="000000"/>
          <w:sz w:val="22"/>
          <w:szCs w:val="22"/>
          <w:lang w:eastAsia="en-US"/>
        </w:rPr>
      </w:pPr>
      <w:r w:rsidRPr="00724D49">
        <w:rPr>
          <w:rFonts w:ascii="Arial" w:eastAsiaTheme="minorHAnsi" w:hAnsi="Arial" w:cs="Arial"/>
          <w:bCs/>
          <w:color w:val="000000"/>
          <w:sz w:val="22"/>
          <w:szCs w:val="22"/>
          <w:lang w:eastAsia="en-US"/>
        </w:rPr>
        <w:t>O objeto desta licitação será solicitado conforme a necessidade da Secretaria Municipal de Viação e Serviços Públicos, através do envio da Nota de Autorização de Despesa (NAD).</w:t>
      </w:r>
    </w:p>
    <w:p w14:paraId="7B1F405E" w14:textId="77777777" w:rsidR="00724D49" w:rsidRPr="00724D49" w:rsidRDefault="00724D49" w:rsidP="00724D49">
      <w:pPr>
        <w:tabs>
          <w:tab w:val="left" w:pos="0"/>
        </w:tabs>
        <w:spacing w:after="120"/>
        <w:jc w:val="both"/>
        <w:rPr>
          <w:rFonts w:ascii="Arial" w:eastAsiaTheme="minorHAnsi" w:hAnsi="Arial" w:cs="Arial"/>
          <w:bCs/>
          <w:color w:val="000000"/>
          <w:sz w:val="22"/>
          <w:szCs w:val="22"/>
          <w:lang w:eastAsia="en-US"/>
        </w:rPr>
      </w:pPr>
      <w:r w:rsidRPr="00724D49">
        <w:rPr>
          <w:rFonts w:ascii="Arial" w:eastAsiaTheme="minorHAnsi" w:hAnsi="Arial" w:cs="Arial"/>
          <w:bCs/>
          <w:color w:val="000000"/>
          <w:sz w:val="22"/>
          <w:szCs w:val="22"/>
          <w:lang w:eastAsia="en-US"/>
        </w:rPr>
        <w:t>A rede de iluminação pública, é um serviço que está em constante expansão, e necessita de manutenção e melhorias.</w:t>
      </w:r>
    </w:p>
    <w:p w14:paraId="78F54650" w14:textId="77777777" w:rsidR="00724D49" w:rsidRPr="00724D49" w:rsidRDefault="00724D49" w:rsidP="00724D49">
      <w:pPr>
        <w:tabs>
          <w:tab w:val="left" w:pos="0"/>
        </w:tabs>
        <w:spacing w:after="120"/>
        <w:jc w:val="both"/>
        <w:rPr>
          <w:rFonts w:ascii="Arial" w:eastAsiaTheme="minorHAnsi" w:hAnsi="Arial" w:cs="Arial"/>
          <w:bCs/>
          <w:color w:val="000000"/>
          <w:sz w:val="22"/>
          <w:szCs w:val="22"/>
          <w:lang w:eastAsia="en-US"/>
        </w:rPr>
      </w:pPr>
      <w:r w:rsidRPr="00724D49">
        <w:rPr>
          <w:rFonts w:ascii="Arial" w:eastAsiaTheme="minorHAnsi" w:hAnsi="Arial" w:cs="Arial"/>
          <w:bCs/>
          <w:color w:val="000000"/>
          <w:sz w:val="22"/>
          <w:szCs w:val="22"/>
          <w:lang w:eastAsia="en-US"/>
        </w:rPr>
        <w:t xml:space="preserve">Neste aspecto, o sistema de registro de preços possibilita ao Município a requisição de serviços de forma eficaz, evitando a paralisação de serviço básico e permitindo o acompanhamento constante e em tempo real de cada uma das ordens de serviço expedidas, pois permite sucessivas contratações independentes, a serem formalizadas conforme a demanda. </w:t>
      </w:r>
    </w:p>
    <w:p w14:paraId="7497681D" w14:textId="77777777" w:rsidR="00724D49" w:rsidRPr="00724D49" w:rsidRDefault="00724D49" w:rsidP="00724D49">
      <w:pPr>
        <w:tabs>
          <w:tab w:val="left" w:pos="0"/>
        </w:tabs>
        <w:spacing w:after="240"/>
        <w:jc w:val="both"/>
        <w:rPr>
          <w:rFonts w:ascii="Arial" w:eastAsiaTheme="minorHAnsi" w:hAnsi="Arial" w:cs="Arial"/>
          <w:bCs/>
          <w:color w:val="000000"/>
          <w:sz w:val="22"/>
          <w:szCs w:val="22"/>
          <w:lang w:eastAsia="en-US"/>
        </w:rPr>
      </w:pPr>
      <w:r w:rsidRPr="00724D49">
        <w:rPr>
          <w:rFonts w:ascii="Arial" w:eastAsiaTheme="minorHAnsi" w:hAnsi="Arial" w:cs="Arial"/>
          <w:bCs/>
          <w:color w:val="000000"/>
          <w:sz w:val="22"/>
          <w:szCs w:val="22"/>
          <w:lang w:eastAsia="en-US"/>
        </w:rPr>
        <w:t>A remuneração deverá ser realizada de acordo com as atividades que serão solicitadas ao longo da vigência da ata de registro de preços ou dos contratos decorrentes desta, através do pagamento por Unidade de Serviço realizada, sendo este o modelo de remuneração desenvolvido, estabelecido e utilizado pela COPEL, no qual cada atividade já tem determinado o número de unidade de serviços de forma precisa e detalhada.</w:t>
      </w:r>
    </w:p>
    <w:p w14:paraId="6F8226E1" w14:textId="77777777" w:rsidR="00724D49" w:rsidRPr="00724D49" w:rsidRDefault="00724D49" w:rsidP="00724D49">
      <w:pPr>
        <w:tabs>
          <w:tab w:val="left" w:pos="0"/>
        </w:tabs>
        <w:spacing w:after="240"/>
        <w:jc w:val="both"/>
        <w:rPr>
          <w:rFonts w:ascii="Arial" w:eastAsiaTheme="minorHAnsi" w:hAnsi="Arial" w:cs="Arial"/>
          <w:bCs/>
          <w:color w:val="000000"/>
          <w:sz w:val="22"/>
          <w:szCs w:val="22"/>
          <w:lang w:eastAsia="en-US"/>
        </w:rPr>
      </w:pPr>
      <w:r w:rsidRPr="00724D49">
        <w:rPr>
          <w:rFonts w:ascii="Arial" w:eastAsiaTheme="minorHAnsi" w:hAnsi="Arial" w:cs="Arial"/>
          <w:bCs/>
          <w:color w:val="000000"/>
          <w:sz w:val="22"/>
          <w:szCs w:val="22"/>
          <w:lang w:eastAsia="en-US"/>
        </w:rPr>
        <w:t xml:space="preserve">Considerando que os serviços a serem realizados podem sofrer variações decorrentes de urgências, condições climáticas, e outras, e a forma de remuneração (Unidade de Serviço - US) indicada pela empresa fiscalizadora do serviço de iluminação pública no Estado, denota-se irrazoável a contratação do objeto por empreitada ou por pagamento mensal. </w:t>
      </w:r>
    </w:p>
    <w:p w14:paraId="3D77FB82" w14:textId="30B1ACCC" w:rsidR="006F7800" w:rsidRPr="006F7800" w:rsidRDefault="00BF18D5" w:rsidP="00C53C7E">
      <w:pPr>
        <w:autoSpaceDE w:val="0"/>
        <w:autoSpaceDN w:val="0"/>
        <w:adjustRightInd w:val="0"/>
        <w:rPr>
          <w:rFonts w:ascii="Arial" w:eastAsiaTheme="minorHAnsi" w:hAnsi="Arial" w:cs="Arial"/>
          <w:b/>
          <w:bCs/>
          <w:sz w:val="22"/>
          <w:szCs w:val="22"/>
          <w:u w:val="single"/>
          <w:lang w:eastAsia="en-US"/>
        </w:rPr>
      </w:pPr>
      <w:r>
        <w:rPr>
          <w:rFonts w:ascii="Arial" w:eastAsiaTheme="minorHAnsi" w:hAnsi="Arial" w:cs="Arial"/>
          <w:b/>
          <w:bCs/>
          <w:sz w:val="22"/>
          <w:szCs w:val="22"/>
          <w:u w:val="single"/>
          <w:lang w:eastAsia="en-US"/>
        </w:rPr>
        <w:t>3</w:t>
      </w:r>
      <w:r w:rsidR="006F7800">
        <w:rPr>
          <w:rFonts w:ascii="Arial" w:eastAsiaTheme="minorHAnsi" w:hAnsi="Arial" w:cs="Arial"/>
          <w:b/>
          <w:bCs/>
          <w:sz w:val="22"/>
          <w:szCs w:val="22"/>
          <w:u w:val="single"/>
          <w:lang w:eastAsia="en-US"/>
        </w:rPr>
        <w:t>.</w:t>
      </w:r>
      <w:r>
        <w:rPr>
          <w:rFonts w:ascii="Arial" w:eastAsiaTheme="minorHAnsi" w:hAnsi="Arial" w:cs="Arial"/>
          <w:b/>
          <w:bCs/>
          <w:sz w:val="22"/>
          <w:szCs w:val="22"/>
          <w:u w:val="single"/>
          <w:lang w:eastAsia="en-US"/>
        </w:rPr>
        <w:t>4</w:t>
      </w:r>
      <w:r w:rsidR="006F7800">
        <w:rPr>
          <w:rFonts w:ascii="Arial" w:eastAsiaTheme="minorHAnsi" w:hAnsi="Arial" w:cs="Arial"/>
          <w:b/>
          <w:bCs/>
          <w:sz w:val="22"/>
          <w:szCs w:val="22"/>
          <w:u w:val="single"/>
          <w:lang w:eastAsia="en-US"/>
        </w:rPr>
        <w:t xml:space="preserve">. </w:t>
      </w:r>
      <w:r w:rsidR="006F7800" w:rsidRPr="006F7800">
        <w:rPr>
          <w:rFonts w:ascii="Arial" w:eastAsiaTheme="minorHAnsi" w:hAnsi="Arial" w:cs="Arial"/>
          <w:b/>
          <w:bCs/>
          <w:sz w:val="22"/>
          <w:szCs w:val="22"/>
          <w:u w:val="single"/>
          <w:lang w:eastAsia="en-US"/>
        </w:rPr>
        <w:t>JUSTIFICATIVA DA LICITAÇÃO NÃO EXCLUSIVA PARA ME/EPP</w:t>
      </w:r>
    </w:p>
    <w:p w14:paraId="3EF88198" w14:textId="77777777" w:rsidR="006F7800" w:rsidRPr="006F7800" w:rsidRDefault="006F7800" w:rsidP="006F7800">
      <w:pPr>
        <w:autoSpaceDE w:val="0"/>
        <w:autoSpaceDN w:val="0"/>
        <w:adjustRightInd w:val="0"/>
        <w:jc w:val="both"/>
        <w:rPr>
          <w:rFonts w:ascii="Arial" w:eastAsiaTheme="minorHAnsi" w:hAnsi="Arial" w:cs="Arial"/>
          <w:color w:val="000000"/>
          <w:sz w:val="22"/>
          <w:szCs w:val="22"/>
          <w:lang w:eastAsia="en-US"/>
        </w:rPr>
      </w:pPr>
    </w:p>
    <w:p w14:paraId="35EBFFEE" w14:textId="77777777" w:rsidR="005936DA" w:rsidRPr="005936DA" w:rsidRDefault="005936DA" w:rsidP="005936DA">
      <w:pPr>
        <w:autoSpaceDE w:val="0"/>
        <w:autoSpaceDN w:val="0"/>
        <w:adjustRightInd w:val="0"/>
        <w:jc w:val="both"/>
        <w:rPr>
          <w:rFonts w:ascii="Arial" w:eastAsiaTheme="minorHAnsi" w:hAnsi="Arial" w:cs="Arial"/>
          <w:sz w:val="22"/>
          <w:szCs w:val="22"/>
          <w:lang w:eastAsia="en-US"/>
        </w:rPr>
      </w:pPr>
      <w:r w:rsidRPr="005936DA">
        <w:rPr>
          <w:rFonts w:ascii="Arial" w:eastAsiaTheme="minorHAnsi" w:hAnsi="Arial" w:cs="Arial"/>
          <w:sz w:val="22"/>
          <w:szCs w:val="22"/>
          <w:lang w:eastAsia="en-US"/>
        </w:rPr>
        <w:t xml:space="preserve">Este edital NÃO é exclusivo para Micro, Pequena Empresa e MEI´s, e não possui cota reservada, por conta da impossibilidade de identificar a existência de fornecedores competitivos enquadrados nessa categoria e sediados local e regionalmente e capazes de </w:t>
      </w:r>
      <w:r w:rsidRPr="005936DA">
        <w:rPr>
          <w:rFonts w:ascii="Arial" w:eastAsiaTheme="minorHAnsi" w:hAnsi="Arial" w:cs="Arial"/>
          <w:sz w:val="22"/>
          <w:szCs w:val="22"/>
          <w:lang w:eastAsia="en-US"/>
        </w:rPr>
        <w:lastRenderedPageBreak/>
        <w:t xml:space="preserve">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 </w:t>
      </w:r>
    </w:p>
    <w:p w14:paraId="39C618B1" w14:textId="77777777" w:rsidR="005936DA" w:rsidRPr="005936DA" w:rsidRDefault="005936DA" w:rsidP="005936DA">
      <w:pPr>
        <w:autoSpaceDE w:val="0"/>
        <w:autoSpaceDN w:val="0"/>
        <w:adjustRightInd w:val="0"/>
        <w:jc w:val="both"/>
        <w:rPr>
          <w:rFonts w:ascii="Arial" w:eastAsiaTheme="minorHAnsi" w:hAnsi="Arial" w:cs="Arial"/>
          <w:sz w:val="22"/>
          <w:szCs w:val="22"/>
          <w:lang w:eastAsia="en-US"/>
        </w:rPr>
      </w:pPr>
    </w:p>
    <w:p w14:paraId="7FADFFDC" w14:textId="77777777" w:rsidR="005936DA" w:rsidRPr="005936DA" w:rsidRDefault="005936DA" w:rsidP="005936DA">
      <w:pPr>
        <w:autoSpaceDE w:val="0"/>
        <w:autoSpaceDN w:val="0"/>
        <w:adjustRightInd w:val="0"/>
        <w:jc w:val="both"/>
        <w:rPr>
          <w:rFonts w:ascii="Arial" w:eastAsiaTheme="minorHAnsi" w:hAnsi="Arial" w:cs="Arial"/>
          <w:sz w:val="22"/>
          <w:szCs w:val="22"/>
          <w:lang w:eastAsia="en-US"/>
        </w:rPr>
      </w:pPr>
      <w:r w:rsidRPr="005936DA">
        <w:rPr>
          <w:rFonts w:ascii="Arial" w:eastAsiaTheme="minorHAnsi" w:hAnsi="Arial" w:cs="Arial"/>
          <w:sz w:val="22"/>
          <w:szCs w:val="22"/>
          <w:lang w:eastAsia="en-US"/>
        </w:rPr>
        <w:t xml:space="preserve">Porém aplica-se os benefícios da regularidade fiscal e trabalhista e o empate ficto para as empresas enquadradas nesta condição. </w:t>
      </w:r>
    </w:p>
    <w:p w14:paraId="6FFF1C64" w14:textId="77777777" w:rsidR="00062D9E" w:rsidRDefault="00062D9E" w:rsidP="00062D9E">
      <w:pPr>
        <w:tabs>
          <w:tab w:val="left" w:pos="3356"/>
        </w:tabs>
        <w:jc w:val="both"/>
        <w:rPr>
          <w:rFonts w:ascii="Arial" w:eastAsiaTheme="minorHAnsi" w:hAnsi="Arial" w:cs="Arial"/>
          <w:sz w:val="22"/>
          <w:szCs w:val="22"/>
          <w:u w:val="single"/>
          <w:lang w:eastAsia="en-US"/>
        </w:rPr>
      </w:pPr>
    </w:p>
    <w:p w14:paraId="4663AF06" w14:textId="6F7A4A86" w:rsidR="00862E8B" w:rsidRPr="001D4346" w:rsidRDefault="00EB0A0C" w:rsidP="00C53C7E">
      <w:pPr>
        <w:tabs>
          <w:tab w:val="left" w:pos="3356"/>
        </w:tabs>
        <w:jc w:val="both"/>
        <w:rPr>
          <w:rFonts w:ascii="Arial" w:hAnsi="Arial" w:cs="Arial"/>
          <w:sz w:val="22"/>
          <w:szCs w:val="22"/>
        </w:rPr>
      </w:pPr>
      <w:r>
        <w:rPr>
          <w:rFonts w:ascii="Arial" w:hAnsi="Arial" w:cs="Arial"/>
          <w:b/>
          <w:bCs/>
          <w:sz w:val="22"/>
          <w:szCs w:val="22"/>
          <w:u w:val="single"/>
        </w:rPr>
        <w:t>4</w:t>
      </w:r>
      <w:r w:rsidR="003E4CC7" w:rsidRPr="0039138F">
        <w:rPr>
          <w:rFonts w:ascii="Arial" w:hAnsi="Arial" w:cs="Arial"/>
          <w:b/>
          <w:bCs/>
          <w:sz w:val="22"/>
          <w:szCs w:val="22"/>
          <w:u w:val="single"/>
        </w:rPr>
        <w:t>. PREVISÃO ORÇAMENTÁRIA E CLASSIFICAÇÃO DA DESPESA</w:t>
      </w:r>
      <w:r w:rsidR="003E4CC7" w:rsidRPr="0039138F">
        <w:rPr>
          <w:rFonts w:ascii="Arial" w:hAnsi="Arial" w:cs="Arial"/>
          <w:sz w:val="22"/>
          <w:szCs w:val="22"/>
        </w:rPr>
        <w:t xml:space="preserve">: </w:t>
      </w:r>
      <w:r w:rsidR="00997972" w:rsidRPr="000F1953">
        <w:rPr>
          <w:rFonts w:ascii="Arial" w:hAnsi="Arial" w:cs="Arial"/>
        </w:rPr>
        <w:t xml:space="preserve">Código Reduzido: </w:t>
      </w:r>
      <w:r w:rsidR="00997972">
        <w:rPr>
          <w:rFonts w:ascii="Arial" w:hAnsi="Arial" w:cs="Arial"/>
        </w:rPr>
        <w:t>138</w:t>
      </w:r>
      <w:r w:rsidR="00997972" w:rsidRPr="000F1953">
        <w:rPr>
          <w:rFonts w:ascii="Arial" w:hAnsi="Arial" w:cs="Arial"/>
        </w:rPr>
        <w:t xml:space="preserve"> – Programática Funcional: 0</w:t>
      </w:r>
      <w:r w:rsidR="00997972">
        <w:rPr>
          <w:rFonts w:ascii="Arial" w:hAnsi="Arial" w:cs="Arial"/>
        </w:rPr>
        <w:t>5</w:t>
      </w:r>
      <w:r w:rsidR="00997972" w:rsidRPr="000F1953">
        <w:rPr>
          <w:rFonts w:ascii="Arial" w:hAnsi="Arial" w:cs="Arial"/>
        </w:rPr>
        <w:t>.00</w:t>
      </w:r>
      <w:r w:rsidR="00997972">
        <w:rPr>
          <w:rFonts w:ascii="Arial" w:hAnsi="Arial" w:cs="Arial"/>
        </w:rPr>
        <w:t>6</w:t>
      </w:r>
      <w:r w:rsidR="00997972" w:rsidRPr="000F1953">
        <w:rPr>
          <w:rFonts w:ascii="Arial" w:hAnsi="Arial" w:cs="Arial"/>
        </w:rPr>
        <w:t>.</w:t>
      </w:r>
      <w:r w:rsidR="00997972">
        <w:rPr>
          <w:rFonts w:ascii="Arial" w:hAnsi="Arial" w:cs="Arial"/>
        </w:rPr>
        <w:t>25</w:t>
      </w:r>
      <w:r w:rsidR="00997972" w:rsidRPr="000F1953">
        <w:rPr>
          <w:rFonts w:ascii="Arial" w:hAnsi="Arial" w:cs="Arial"/>
        </w:rPr>
        <w:t>.</w:t>
      </w:r>
      <w:r w:rsidR="00997972">
        <w:rPr>
          <w:rFonts w:ascii="Arial" w:hAnsi="Arial" w:cs="Arial"/>
        </w:rPr>
        <w:t>752.</w:t>
      </w:r>
      <w:r w:rsidR="00997972" w:rsidRPr="000F1953">
        <w:rPr>
          <w:rFonts w:ascii="Arial" w:hAnsi="Arial" w:cs="Arial"/>
        </w:rPr>
        <w:t>0</w:t>
      </w:r>
      <w:r w:rsidR="00997972">
        <w:rPr>
          <w:rFonts w:ascii="Arial" w:hAnsi="Arial" w:cs="Arial"/>
        </w:rPr>
        <w:t>003</w:t>
      </w:r>
      <w:r w:rsidR="00997972" w:rsidRPr="000F1953">
        <w:rPr>
          <w:rFonts w:ascii="Arial" w:hAnsi="Arial" w:cs="Arial"/>
        </w:rPr>
        <w:t>.20</w:t>
      </w:r>
      <w:r w:rsidR="00997972">
        <w:rPr>
          <w:rFonts w:ascii="Arial" w:hAnsi="Arial" w:cs="Arial"/>
        </w:rPr>
        <w:t>20</w:t>
      </w:r>
      <w:r w:rsidR="00997972" w:rsidRPr="000F1953">
        <w:rPr>
          <w:rFonts w:ascii="Arial" w:hAnsi="Arial" w:cs="Arial"/>
        </w:rPr>
        <w:t>-33.90.30.00.00, fonte 01</w:t>
      </w:r>
      <w:r w:rsidR="00997972">
        <w:rPr>
          <w:rFonts w:ascii="Arial" w:hAnsi="Arial" w:cs="Arial"/>
        </w:rPr>
        <w:t xml:space="preserve">507; </w:t>
      </w:r>
      <w:r w:rsidR="00997972" w:rsidRPr="000F1953">
        <w:rPr>
          <w:rFonts w:ascii="Arial" w:hAnsi="Arial" w:cs="Arial"/>
        </w:rPr>
        <w:t>Código Reduzido: 496 – Programática Funcional: 05.006.25.752.0003.2020-33.90.30.00.00, fonte 03507</w:t>
      </w:r>
      <w:r w:rsidR="00997972">
        <w:rPr>
          <w:rFonts w:ascii="Arial" w:hAnsi="Arial" w:cs="Arial"/>
        </w:rPr>
        <w:t xml:space="preserve">;  </w:t>
      </w:r>
      <w:r w:rsidR="00997972" w:rsidRPr="000F1953">
        <w:rPr>
          <w:rFonts w:ascii="Arial" w:hAnsi="Arial" w:cs="Arial"/>
        </w:rPr>
        <w:t xml:space="preserve">Código Reduzido: </w:t>
      </w:r>
      <w:r w:rsidR="00997972">
        <w:rPr>
          <w:rFonts w:ascii="Arial" w:hAnsi="Arial" w:cs="Arial"/>
        </w:rPr>
        <w:t>139</w:t>
      </w:r>
      <w:r w:rsidR="00997972" w:rsidRPr="000F1953">
        <w:rPr>
          <w:rFonts w:ascii="Arial" w:hAnsi="Arial" w:cs="Arial"/>
        </w:rPr>
        <w:t xml:space="preserve"> – Programática Funcional: 05.006.25.752.0003.2020-33.90.3</w:t>
      </w:r>
      <w:r w:rsidR="00997972">
        <w:rPr>
          <w:rFonts w:ascii="Arial" w:hAnsi="Arial" w:cs="Arial"/>
        </w:rPr>
        <w:t>9</w:t>
      </w:r>
      <w:r w:rsidR="00997972" w:rsidRPr="000F1953">
        <w:rPr>
          <w:rFonts w:ascii="Arial" w:hAnsi="Arial" w:cs="Arial"/>
        </w:rPr>
        <w:t>.00.00, fonte 0</w:t>
      </w:r>
      <w:r w:rsidR="00997972">
        <w:rPr>
          <w:rFonts w:ascii="Arial" w:hAnsi="Arial" w:cs="Arial"/>
        </w:rPr>
        <w:t xml:space="preserve">1000; </w:t>
      </w:r>
      <w:r w:rsidR="00997972" w:rsidRPr="000F1953">
        <w:rPr>
          <w:rFonts w:ascii="Arial" w:hAnsi="Arial" w:cs="Arial"/>
        </w:rPr>
        <w:t xml:space="preserve">Código Reduzido: </w:t>
      </w:r>
      <w:r w:rsidR="00997972">
        <w:rPr>
          <w:rFonts w:ascii="Arial" w:hAnsi="Arial" w:cs="Arial"/>
        </w:rPr>
        <w:t>139</w:t>
      </w:r>
      <w:r w:rsidR="00997972" w:rsidRPr="000F1953">
        <w:rPr>
          <w:rFonts w:ascii="Arial" w:hAnsi="Arial" w:cs="Arial"/>
        </w:rPr>
        <w:t xml:space="preserve"> – Programática Funcional: 05.006.25.752.0003.2020-33.90.3</w:t>
      </w:r>
      <w:r w:rsidR="00997972">
        <w:rPr>
          <w:rFonts w:ascii="Arial" w:hAnsi="Arial" w:cs="Arial"/>
        </w:rPr>
        <w:t>9</w:t>
      </w:r>
      <w:r w:rsidR="00997972" w:rsidRPr="000F1953">
        <w:rPr>
          <w:rFonts w:ascii="Arial" w:hAnsi="Arial" w:cs="Arial"/>
        </w:rPr>
        <w:t>.00.00, fonte 0</w:t>
      </w:r>
      <w:r w:rsidR="00997972">
        <w:rPr>
          <w:rFonts w:ascii="Arial" w:hAnsi="Arial" w:cs="Arial"/>
        </w:rPr>
        <w:t xml:space="preserve">1000; </w:t>
      </w:r>
      <w:r w:rsidR="00997972" w:rsidRPr="000F1953">
        <w:rPr>
          <w:rFonts w:ascii="Arial" w:hAnsi="Arial" w:cs="Arial"/>
        </w:rPr>
        <w:t xml:space="preserve">Código Reduzido: </w:t>
      </w:r>
      <w:r w:rsidR="00997972">
        <w:rPr>
          <w:rFonts w:ascii="Arial" w:hAnsi="Arial" w:cs="Arial"/>
        </w:rPr>
        <w:t>140</w:t>
      </w:r>
      <w:r w:rsidR="00997972" w:rsidRPr="000F1953">
        <w:rPr>
          <w:rFonts w:ascii="Arial" w:hAnsi="Arial" w:cs="Arial"/>
        </w:rPr>
        <w:t xml:space="preserve"> – Programática Funcional: 05.006.25.752.0003.2020-33.90.3</w:t>
      </w:r>
      <w:r w:rsidR="00997972">
        <w:rPr>
          <w:rFonts w:ascii="Arial" w:hAnsi="Arial" w:cs="Arial"/>
        </w:rPr>
        <w:t>9</w:t>
      </w:r>
      <w:r w:rsidR="00997972" w:rsidRPr="000F1953">
        <w:rPr>
          <w:rFonts w:ascii="Arial" w:hAnsi="Arial" w:cs="Arial"/>
        </w:rPr>
        <w:t>.00.00, fonte 0</w:t>
      </w:r>
      <w:r w:rsidR="00997972">
        <w:rPr>
          <w:rFonts w:ascii="Arial" w:hAnsi="Arial" w:cs="Arial"/>
        </w:rPr>
        <w:t xml:space="preserve">1507; </w:t>
      </w:r>
      <w:r w:rsidR="00997972" w:rsidRPr="000F1953">
        <w:rPr>
          <w:rFonts w:ascii="Arial" w:hAnsi="Arial" w:cs="Arial"/>
        </w:rPr>
        <w:t xml:space="preserve">Código Reduzido: </w:t>
      </w:r>
      <w:r w:rsidR="00997972">
        <w:rPr>
          <w:rFonts w:ascii="Arial" w:hAnsi="Arial" w:cs="Arial"/>
        </w:rPr>
        <w:t>141</w:t>
      </w:r>
      <w:r w:rsidR="00997972" w:rsidRPr="000F1953">
        <w:rPr>
          <w:rFonts w:ascii="Arial" w:hAnsi="Arial" w:cs="Arial"/>
        </w:rPr>
        <w:t xml:space="preserve"> – Programática Funcional: 05.006.25.752.0003.2020-33.90.3</w:t>
      </w:r>
      <w:r w:rsidR="00997972">
        <w:rPr>
          <w:rFonts w:ascii="Arial" w:hAnsi="Arial" w:cs="Arial"/>
        </w:rPr>
        <w:t>9</w:t>
      </w:r>
      <w:r w:rsidR="00997972" w:rsidRPr="000F1953">
        <w:rPr>
          <w:rFonts w:ascii="Arial" w:hAnsi="Arial" w:cs="Arial"/>
        </w:rPr>
        <w:t xml:space="preserve">.00.00, fonte </w:t>
      </w:r>
      <w:r w:rsidR="00997972">
        <w:rPr>
          <w:rFonts w:ascii="Arial" w:hAnsi="Arial" w:cs="Arial"/>
        </w:rPr>
        <w:t xml:space="preserve">01511; </w:t>
      </w:r>
      <w:r w:rsidR="00997972" w:rsidRPr="000F1953">
        <w:rPr>
          <w:rFonts w:ascii="Arial" w:hAnsi="Arial" w:cs="Arial"/>
        </w:rPr>
        <w:t xml:space="preserve">Código Reduzido: </w:t>
      </w:r>
      <w:r w:rsidR="00997972">
        <w:rPr>
          <w:rFonts w:ascii="Arial" w:hAnsi="Arial" w:cs="Arial"/>
        </w:rPr>
        <w:t>515</w:t>
      </w:r>
      <w:r w:rsidR="00997972" w:rsidRPr="000F1953">
        <w:rPr>
          <w:rFonts w:ascii="Arial" w:hAnsi="Arial" w:cs="Arial"/>
        </w:rPr>
        <w:t xml:space="preserve"> – Programática Funcional: 05.006.25.752.0003.2020-33.90.3</w:t>
      </w:r>
      <w:r w:rsidR="00997972">
        <w:rPr>
          <w:rFonts w:ascii="Arial" w:hAnsi="Arial" w:cs="Arial"/>
        </w:rPr>
        <w:t>9</w:t>
      </w:r>
      <w:r w:rsidR="00997972" w:rsidRPr="000F1953">
        <w:rPr>
          <w:rFonts w:ascii="Arial" w:hAnsi="Arial" w:cs="Arial"/>
        </w:rPr>
        <w:t>.00.00, fonte 03</w:t>
      </w:r>
      <w:r w:rsidR="00997972">
        <w:rPr>
          <w:rFonts w:ascii="Arial" w:hAnsi="Arial" w:cs="Arial"/>
        </w:rPr>
        <w:t xml:space="preserve">000; e </w:t>
      </w:r>
      <w:r w:rsidR="00997972" w:rsidRPr="000F1953">
        <w:rPr>
          <w:rFonts w:ascii="Arial" w:hAnsi="Arial" w:cs="Arial"/>
        </w:rPr>
        <w:t>Código Reduzido: 496 – Programática Funcional: 05.006.25.752.0003.2020-33.90.3</w:t>
      </w:r>
      <w:r w:rsidR="00997972">
        <w:rPr>
          <w:rFonts w:ascii="Arial" w:hAnsi="Arial" w:cs="Arial"/>
        </w:rPr>
        <w:t>9</w:t>
      </w:r>
      <w:r w:rsidR="00997972" w:rsidRPr="000F1953">
        <w:rPr>
          <w:rFonts w:ascii="Arial" w:hAnsi="Arial" w:cs="Arial"/>
        </w:rPr>
        <w:t>.00.00, fonte 03507</w:t>
      </w:r>
      <w:r w:rsidR="00997972">
        <w:rPr>
          <w:rFonts w:ascii="Arial" w:hAnsi="Arial" w:cs="Arial"/>
        </w:rPr>
        <w:t xml:space="preserve"> para as Secretarias Municipais de Obras, Urbanismo e Viação</w:t>
      </w:r>
      <w:r w:rsidR="00A50BAA" w:rsidRPr="001D4346">
        <w:rPr>
          <w:rFonts w:ascii="Arial" w:hAnsi="Arial" w:cs="Arial"/>
          <w:sz w:val="22"/>
          <w:szCs w:val="22"/>
        </w:rPr>
        <w:t>.</w:t>
      </w:r>
    </w:p>
    <w:p w14:paraId="09CDDE56" w14:textId="77777777" w:rsidR="00A50BAA" w:rsidRPr="001D4346" w:rsidRDefault="00A50BAA" w:rsidP="00C53C7E">
      <w:pPr>
        <w:tabs>
          <w:tab w:val="left" w:pos="3356"/>
        </w:tabs>
        <w:jc w:val="both"/>
        <w:rPr>
          <w:rFonts w:ascii="Arial" w:hAnsi="Arial" w:cs="Arial"/>
          <w:sz w:val="22"/>
          <w:szCs w:val="22"/>
        </w:rPr>
      </w:pPr>
    </w:p>
    <w:p w14:paraId="439D458A" w14:textId="628F47EA" w:rsidR="00997972" w:rsidRPr="00EB0A0C" w:rsidRDefault="00EB0A0C" w:rsidP="008F36CC">
      <w:pPr>
        <w:autoSpaceDE w:val="0"/>
        <w:autoSpaceDN w:val="0"/>
        <w:adjustRightInd w:val="0"/>
        <w:jc w:val="both"/>
        <w:rPr>
          <w:rFonts w:ascii="Arial" w:hAnsi="Arial" w:cs="Arial"/>
          <w:b/>
          <w:bCs/>
          <w:sz w:val="22"/>
          <w:szCs w:val="22"/>
          <w:u w:val="single"/>
        </w:rPr>
      </w:pPr>
      <w:r w:rsidRPr="00EB0A0C">
        <w:rPr>
          <w:rFonts w:ascii="Arial" w:hAnsi="Arial" w:cs="Arial"/>
          <w:b/>
          <w:bCs/>
          <w:sz w:val="22"/>
          <w:szCs w:val="22"/>
          <w:u w:val="single"/>
        </w:rPr>
        <w:t>5</w:t>
      </w:r>
      <w:r w:rsidR="00997972" w:rsidRPr="00EB0A0C">
        <w:rPr>
          <w:rFonts w:ascii="Arial" w:hAnsi="Arial" w:cs="Arial"/>
          <w:b/>
          <w:bCs/>
          <w:sz w:val="22"/>
          <w:szCs w:val="22"/>
          <w:u w:val="single"/>
        </w:rPr>
        <w:t>. DA ESPECIFICAÇÃO DOS ITENS</w:t>
      </w:r>
      <w:r w:rsidR="00EB47DF" w:rsidRPr="00EB0A0C">
        <w:rPr>
          <w:rFonts w:ascii="Arial" w:hAnsi="Arial" w:cs="Arial"/>
          <w:b/>
          <w:bCs/>
          <w:sz w:val="22"/>
          <w:szCs w:val="22"/>
          <w:u w:val="single"/>
        </w:rPr>
        <w:t xml:space="preserve"> E CONDIÇÕES</w:t>
      </w:r>
    </w:p>
    <w:p w14:paraId="62966126" w14:textId="77777777" w:rsidR="00997972" w:rsidRPr="00EB47DF" w:rsidRDefault="00997972" w:rsidP="008F36CC">
      <w:pPr>
        <w:autoSpaceDE w:val="0"/>
        <w:autoSpaceDN w:val="0"/>
        <w:adjustRightInd w:val="0"/>
        <w:jc w:val="both"/>
        <w:rPr>
          <w:rFonts w:ascii="Arial" w:hAnsi="Arial" w:cs="Arial"/>
          <w:b/>
          <w:bCs/>
          <w:sz w:val="22"/>
          <w:szCs w:val="22"/>
        </w:rPr>
      </w:pPr>
    </w:p>
    <w:p w14:paraId="7E783082" w14:textId="40A7790A" w:rsidR="00997972" w:rsidRPr="00EB47DF" w:rsidRDefault="00EB0A0C" w:rsidP="008F36CC">
      <w:pPr>
        <w:autoSpaceDE w:val="0"/>
        <w:autoSpaceDN w:val="0"/>
        <w:adjustRightInd w:val="0"/>
        <w:jc w:val="both"/>
        <w:rPr>
          <w:rFonts w:ascii="Arial" w:hAnsi="Arial" w:cs="Arial"/>
          <w:sz w:val="22"/>
          <w:szCs w:val="22"/>
        </w:rPr>
      </w:pPr>
      <w:r>
        <w:rPr>
          <w:rFonts w:ascii="Arial" w:hAnsi="Arial" w:cs="Arial"/>
          <w:b/>
          <w:bCs/>
          <w:sz w:val="22"/>
          <w:szCs w:val="22"/>
        </w:rPr>
        <w:t>5</w:t>
      </w:r>
      <w:r w:rsidR="00997972" w:rsidRPr="00EB47DF">
        <w:rPr>
          <w:rFonts w:ascii="Arial" w:hAnsi="Arial" w:cs="Arial"/>
          <w:b/>
          <w:bCs/>
          <w:sz w:val="22"/>
          <w:szCs w:val="22"/>
        </w:rPr>
        <w:t xml:space="preserve">.1. </w:t>
      </w:r>
      <w:r w:rsidR="00997972" w:rsidRPr="00EB47DF">
        <w:rPr>
          <w:rFonts w:ascii="Arial" w:hAnsi="Arial" w:cs="Arial"/>
          <w:sz w:val="22"/>
          <w:szCs w:val="22"/>
        </w:rPr>
        <w:t>O objeto do contrato da execução, pela contratada, sob o regime de empreitada será por preço unitário de US (Unidade de Serviço).</w:t>
      </w:r>
    </w:p>
    <w:p w14:paraId="20F7238C" w14:textId="77777777" w:rsidR="00997972" w:rsidRDefault="00997972" w:rsidP="008F36CC">
      <w:pPr>
        <w:autoSpaceDE w:val="0"/>
        <w:autoSpaceDN w:val="0"/>
        <w:adjustRightInd w:val="0"/>
        <w:jc w:val="both"/>
        <w:rPr>
          <w:sz w:val="22"/>
          <w:szCs w:val="22"/>
        </w:rPr>
      </w:pPr>
    </w:p>
    <w:tbl>
      <w:tblPr>
        <w:tblW w:w="9351" w:type="dxa"/>
        <w:tblInd w:w="60" w:type="dxa"/>
        <w:tblLayout w:type="fixed"/>
        <w:tblCellMar>
          <w:left w:w="70" w:type="dxa"/>
          <w:right w:w="70" w:type="dxa"/>
        </w:tblCellMar>
        <w:tblLook w:val="04A0" w:firstRow="1" w:lastRow="0" w:firstColumn="1" w:lastColumn="0" w:noHBand="0" w:noVBand="1"/>
      </w:tblPr>
      <w:tblGrid>
        <w:gridCol w:w="615"/>
        <w:gridCol w:w="4098"/>
        <w:gridCol w:w="1251"/>
        <w:gridCol w:w="1119"/>
        <w:gridCol w:w="855"/>
        <w:gridCol w:w="1413"/>
      </w:tblGrid>
      <w:tr w:rsidR="00997972" w:rsidRPr="00997972" w14:paraId="6B7108B1" w14:textId="77777777" w:rsidTr="00EB47DF">
        <w:trPr>
          <w:trHeight w:val="240"/>
        </w:trPr>
        <w:tc>
          <w:tcPr>
            <w:tcW w:w="615" w:type="dxa"/>
            <w:tcBorders>
              <w:top w:val="nil"/>
              <w:left w:val="nil"/>
              <w:bottom w:val="nil"/>
              <w:right w:val="nil"/>
            </w:tcBorders>
            <w:shd w:val="clear" w:color="auto" w:fill="auto"/>
            <w:noWrap/>
            <w:vAlign w:val="bottom"/>
            <w:hideMark/>
          </w:tcPr>
          <w:p w14:paraId="6BC5DD7E" w14:textId="77777777" w:rsidR="00997972" w:rsidRPr="00997972" w:rsidRDefault="00997972" w:rsidP="00997972">
            <w:pPr>
              <w:rPr>
                <w:rFonts w:ascii="Arial" w:hAnsi="Arial" w:cs="Arial"/>
                <w:sz w:val="22"/>
                <w:szCs w:val="22"/>
              </w:rPr>
            </w:pPr>
          </w:p>
        </w:tc>
        <w:tc>
          <w:tcPr>
            <w:tcW w:w="4098" w:type="dxa"/>
            <w:tcBorders>
              <w:top w:val="nil"/>
              <w:left w:val="nil"/>
              <w:bottom w:val="nil"/>
              <w:right w:val="nil"/>
            </w:tcBorders>
            <w:shd w:val="clear" w:color="auto" w:fill="auto"/>
            <w:noWrap/>
            <w:vAlign w:val="bottom"/>
            <w:hideMark/>
          </w:tcPr>
          <w:p w14:paraId="20CF13C0" w14:textId="77777777" w:rsidR="00997972" w:rsidRPr="00997972" w:rsidRDefault="00997972" w:rsidP="00997972">
            <w:pPr>
              <w:rPr>
                <w:rFonts w:ascii="Arial" w:hAnsi="Arial" w:cs="Arial"/>
                <w:sz w:val="22"/>
                <w:szCs w:val="22"/>
              </w:rPr>
            </w:pPr>
          </w:p>
        </w:tc>
        <w:tc>
          <w:tcPr>
            <w:tcW w:w="1251" w:type="dxa"/>
            <w:tcBorders>
              <w:top w:val="nil"/>
              <w:left w:val="nil"/>
              <w:bottom w:val="nil"/>
              <w:right w:val="nil"/>
            </w:tcBorders>
            <w:shd w:val="clear" w:color="auto" w:fill="auto"/>
            <w:noWrap/>
            <w:vAlign w:val="bottom"/>
            <w:hideMark/>
          </w:tcPr>
          <w:p w14:paraId="433572A9" w14:textId="77777777" w:rsidR="00997972" w:rsidRPr="00997972" w:rsidRDefault="00997972" w:rsidP="00997972">
            <w:pPr>
              <w:rPr>
                <w:rFonts w:ascii="Arial" w:hAnsi="Arial" w:cs="Arial"/>
                <w:sz w:val="22"/>
                <w:szCs w:val="22"/>
              </w:rPr>
            </w:pPr>
          </w:p>
        </w:tc>
        <w:tc>
          <w:tcPr>
            <w:tcW w:w="1119" w:type="dxa"/>
            <w:tcBorders>
              <w:top w:val="nil"/>
              <w:left w:val="nil"/>
              <w:bottom w:val="nil"/>
              <w:right w:val="nil"/>
            </w:tcBorders>
            <w:shd w:val="clear" w:color="auto" w:fill="auto"/>
            <w:noWrap/>
            <w:vAlign w:val="bottom"/>
            <w:hideMark/>
          </w:tcPr>
          <w:p w14:paraId="747C82ED" w14:textId="77777777" w:rsidR="00997972" w:rsidRPr="00997972" w:rsidRDefault="00997972" w:rsidP="00997972">
            <w:pPr>
              <w:rPr>
                <w:rFonts w:ascii="Arial" w:hAnsi="Arial" w:cs="Arial"/>
                <w:sz w:val="22"/>
                <w:szCs w:val="22"/>
              </w:rPr>
            </w:pPr>
          </w:p>
        </w:tc>
        <w:tc>
          <w:tcPr>
            <w:tcW w:w="855" w:type="dxa"/>
            <w:tcBorders>
              <w:top w:val="nil"/>
              <w:left w:val="nil"/>
              <w:bottom w:val="nil"/>
              <w:right w:val="nil"/>
            </w:tcBorders>
            <w:shd w:val="clear" w:color="auto" w:fill="auto"/>
            <w:noWrap/>
            <w:vAlign w:val="center"/>
            <w:hideMark/>
          </w:tcPr>
          <w:p w14:paraId="67B7AD84" w14:textId="77777777" w:rsidR="00997972" w:rsidRPr="00997972" w:rsidRDefault="00997972" w:rsidP="00997972">
            <w:pPr>
              <w:rPr>
                <w:rFonts w:ascii="Arial" w:hAnsi="Arial" w:cs="Arial"/>
                <w:sz w:val="22"/>
                <w:szCs w:val="22"/>
              </w:rPr>
            </w:pPr>
          </w:p>
        </w:tc>
        <w:tc>
          <w:tcPr>
            <w:tcW w:w="1413" w:type="dxa"/>
            <w:tcBorders>
              <w:top w:val="nil"/>
              <w:left w:val="nil"/>
              <w:bottom w:val="nil"/>
              <w:right w:val="nil"/>
            </w:tcBorders>
            <w:shd w:val="clear" w:color="auto" w:fill="auto"/>
            <w:noWrap/>
            <w:vAlign w:val="bottom"/>
            <w:hideMark/>
          </w:tcPr>
          <w:p w14:paraId="0C887EB1" w14:textId="77777777" w:rsidR="00997972" w:rsidRPr="00997972" w:rsidRDefault="00997972" w:rsidP="00997972">
            <w:pPr>
              <w:rPr>
                <w:rFonts w:ascii="Arial" w:hAnsi="Arial" w:cs="Arial"/>
                <w:sz w:val="22"/>
                <w:szCs w:val="22"/>
              </w:rPr>
            </w:pPr>
          </w:p>
        </w:tc>
      </w:tr>
      <w:tr w:rsidR="00997972" w:rsidRPr="00997972" w14:paraId="7853367C" w14:textId="77777777" w:rsidTr="00EB47DF">
        <w:trPr>
          <w:trHeight w:val="510"/>
        </w:trPr>
        <w:tc>
          <w:tcPr>
            <w:tcW w:w="61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A675793" w14:textId="77777777" w:rsidR="00997972" w:rsidRPr="00997972" w:rsidRDefault="00997972" w:rsidP="00997972">
            <w:pPr>
              <w:jc w:val="center"/>
              <w:rPr>
                <w:rFonts w:ascii="Arial" w:hAnsi="Arial" w:cs="Arial"/>
                <w:b/>
                <w:bCs/>
                <w:color w:val="000000"/>
                <w:sz w:val="22"/>
                <w:szCs w:val="22"/>
              </w:rPr>
            </w:pPr>
            <w:r w:rsidRPr="00997972">
              <w:rPr>
                <w:rFonts w:ascii="Arial" w:hAnsi="Arial" w:cs="Arial"/>
                <w:b/>
                <w:bCs/>
                <w:color w:val="000000"/>
                <w:sz w:val="22"/>
                <w:szCs w:val="22"/>
              </w:rPr>
              <w:t>Item</w:t>
            </w:r>
          </w:p>
        </w:tc>
        <w:tc>
          <w:tcPr>
            <w:tcW w:w="4098" w:type="dxa"/>
            <w:tcBorders>
              <w:top w:val="single" w:sz="4" w:space="0" w:color="auto"/>
              <w:left w:val="nil"/>
              <w:bottom w:val="single" w:sz="4" w:space="0" w:color="auto"/>
              <w:right w:val="single" w:sz="4" w:space="0" w:color="auto"/>
            </w:tcBorders>
            <w:shd w:val="clear" w:color="000000" w:fill="D9D9D9"/>
            <w:vAlign w:val="center"/>
            <w:hideMark/>
          </w:tcPr>
          <w:p w14:paraId="19978430" w14:textId="77777777" w:rsidR="00997972" w:rsidRPr="00997972" w:rsidRDefault="00997972" w:rsidP="00997972">
            <w:pPr>
              <w:jc w:val="center"/>
              <w:rPr>
                <w:rFonts w:ascii="Arial" w:hAnsi="Arial" w:cs="Arial"/>
                <w:b/>
                <w:bCs/>
                <w:color w:val="000000"/>
                <w:sz w:val="22"/>
                <w:szCs w:val="22"/>
              </w:rPr>
            </w:pPr>
            <w:r w:rsidRPr="00997972">
              <w:rPr>
                <w:rFonts w:ascii="Arial" w:hAnsi="Arial" w:cs="Arial"/>
                <w:b/>
                <w:bCs/>
                <w:color w:val="000000"/>
                <w:sz w:val="22"/>
                <w:szCs w:val="22"/>
              </w:rPr>
              <w:t>Descrição</w:t>
            </w:r>
          </w:p>
        </w:tc>
        <w:tc>
          <w:tcPr>
            <w:tcW w:w="1251" w:type="dxa"/>
            <w:tcBorders>
              <w:top w:val="single" w:sz="4" w:space="0" w:color="auto"/>
              <w:left w:val="nil"/>
              <w:bottom w:val="single" w:sz="4" w:space="0" w:color="auto"/>
              <w:right w:val="single" w:sz="4" w:space="0" w:color="auto"/>
            </w:tcBorders>
            <w:shd w:val="clear" w:color="000000" w:fill="D9D9D9"/>
            <w:vAlign w:val="center"/>
            <w:hideMark/>
          </w:tcPr>
          <w:p w14:paraId="64B6DA7C" w14:textId="77777777" w:rsidR="00997972" w:rsidRPr="00997972" w:rsidRDefault="00997972" w:rsidP="00997972">
            <w:pPr>
              <w:jc w:val="center"/>
              <w:rPr>
                <w:rFonts w:ascii="Arial" w:hAnsi="Arial" w:cs="Arial"/>
                <w:b/>
                <w:bCs/>
                <w:color w:val="000000"/>
                <w:sz w:val="22"/>
                <w:szCs w:val="22"/>
              </w:rPr>
            </w:pPr>
            <w:r w:rsidRPr="00997972">
              <w:rPr>
                <w:rFonts w:ascii="Arial" w:hAnsi="Arial" w:cs="Arial"/>
                <w:b/>
                <w:bCs/>
                <w:color w:val="000000"/>
                <w:sz w:val="22"/>
                <w:szCs w:val="22"/>
              </w:rPr>
              <w:t>Unidade</w:t>
            </w:r>
          </w:p>
        </w:tc>
        <w:tc>
          <w:tcPr>
            <w:tcW w:w="1119" w:type="dxa"/>
            <w:tcBorders>
              <w:top w:val="single" w:sz="4" w:space="0" w:color="auto"/>
              <w:left w:val="nil"/>
              <w:bottom w:val="single" w:sz="4" w:space="0" w:color="auto"/>
              <w:right w:val="single" w:sz="4" w:space="0" w:color="auto"/>
            </w:tcBorders>
            <w:shd w:val="clear" w:color="000000" w:fill="D9D9D9"/>
            <w:vAlign w:val="center"/>
            <w:hideMark/>
          </w:tcPr>
          <w:p w14:paraId="55E8B7F6" w14:textId="77777777" w:rsidR="00997972" w:rsidRPr="00997972" w:rsidRDefault="00997972" w:rsidP="00997972">
            <w:pPr>
              <w:jc w:val="center"/>
              <w:rPr>
                <w:rFonts w:ascii="Arial" w:hAnsi="Arial" w:cs="Arial"/>
                <w:b/>
                <w:bCs/>
                <w:color w:val="000000"/>
                <w:sz w:val="22"/>
                <w:szCs w:val="22"/>
              </w:rPr>
            </w:pPr>
            <w:r w:rsidRPr="00997972">
              <w:rPr>
                <w:rFonts w:ascii="Arial" w:hAnsi="Arial" w:cs="Arial"/>
                <w:b/>
                <w:bCs/>
                <w:color w:val="000000"/>
                <w:sz w:val="22"/>
                <w:szCs w:val="22"/>
              </w:rPr>
              <w:t>Quantidade</w:t>
            </w:r>
          </w:p>
        </w:tc>
        <w:tc>
          <w:tcPr>
            <w:tcW w:w="855" w:type="dxa"/>
            <w:tcBorders>
              <w:top w:val="single" w:sz="4" w:space="0" w:color="auto"/>
              <w:left w:val="nil"/>
              <w:bottom w:val="single" w:sz="4" w:space="0" w:color="auto"/>
              <w:right w:val="single" w:sz="4" w:space="0" w:color="auto"/>
            </w:tcBorders>
            <w:shd w:val="clear" w:color="000000" w:fill="D9D9D9"/>
            <w:vAlign w:val="center"/>
            <w:hideMark/>
          </w:tcPr>
          <w:p w14:paraId="5BE64E4E" w14:textId="77777777" w:rsidR="00997972" w:rsidRPr="00997972" w:rsidRDefault="00997972" w:rsidP="00997972">
            <w:pPr>
              <w:jc w:val="center"/>
              <w:rPr>
                <w:rFonts w:ascii="Arial" w:hAnsi="Arial" w:cs="Arial"/>
                <w:b/>
                <w:bCs/>
                <w:color w:val="000000"/>
                <w:sz w:val="22"/>
                <w:szCs w:val="22"/>
              </w:rPr>
            </w:pPr>
            <w:r w:rsidRPr="00997972">
              <w:rPr>
                <w:rFonts w:ascii="Arial" w:hAnsi="Arial" w:cs="Arial"/>
                <w:b/>
                <w:bCs/>
                <w:color w:val="000000"/>
                <w:sz w:val="22"/>
                <w:szCs w:val="22"/>
              </w:rPr>
              <w:t>Valor Unitário (US)</w:t>
            </w:r>
          </w:p>
        </w:tc>
        <w:tc>
          <w:tcPr>
            <w:tcW w:w="1413" w:type="dxa"/>
            <w:tcBorders>
              <w:top w:val="single" w:sz="4" w:space="0" w:color="auto"/>
              <w:left w:val="nil"/>
              <w:bottom w:val="single" w:sz="4" w:space="0" w:color="auto"/>
              <w:right w:val="single" w:sz="4" w:space="0" w:color="auto"/>
            </w:tcBorders>
            <w:shd w:val="clear" w:color="000000" w:fill="D9D9D9"/>
            <w:vAlign w:val="center"/>
            <w:hideMark/>
          </w:tcPr>
          <w:p w14:paraId="2D56DC6E" w14:textId="77777777" w:rsidR="00997972" w:rsidRPr="00997972" w:rsidRDefault="00997972" w:rsidP="00997972">
            <w:pPr>
              <w:jc w:val="right"/>
              <w:rPr>
                <w:rFonts w:ascii="Arial" w:hAnsi="Arial" w:cs="Arial"/>
                <w:b/>
                <w:bCs/>
                <w:color w:val="000000"/>
                <w:sz w:val="22"/>
                <w:szCs w:val="22"/>
              </w:rPr>
            </w:pPr>
            <w:r w:rsidRPr="00997972">
              <w:rPr>
                <w:rFonts w:ascii="Arial" w:hAnsi="Arial" w:cs="Arial"/>
                <w:b/>
                <w:bCs/>
                <w:color w:val="000000"/>
                <w:sz w:val="22"/>
                <w:szCs w:val="22"/>
              </w:rPr>
              <w:t>Valor Total</w:t>
            </w:r>
          </w:p>
        </w:tc>
      </w:tr>
      <w:tr w:rsidR="00997972" w:rsidRPr="00997972" w14:paraId="27BA19D1" w14:textId="77777777" w:rsidTr="00EB47DF">
        <w:trPr>
          <w:trHeight w:val="2382"/>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2B5E1AAD"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w:t>
            </w:r>
          </w:p>
        </w:tc>
        <w:tc>
          <w:tcPr>
            <w:tcW w:w="4098" w:type="dxa"/>
            <w:tcBorders>
              <w:top w:val="nil"/>
              <w:left w:val="nil"/>
              <w:bottom w:val="single" w:sz="4" w:space="0" w:color="auto"/>
              <w:right w:val="single" w:sz="4" w:space="0" w:color="auto"/>
            </w:tcBorders>
            <w:shd w:val="clear" w:color="auto" w:fill="auto"/>
            <w:vAlign w:val="bottom"/>
            <w:hideMark/>
          </w:tcPr>
          <w:p w14:paraId="54321A6A" w14:textId="6EFE3F30" w:rsidR="00997972" w:rsidRPr="00997972" w:rsidRDefault="00997972" w:rsidP="00997972">
            <w:pPr>
              <w:jc w:val="both"/>
              <w:rPr>
                <w:rFonts w:ascii="Arial" w:hAnsi="Arial" w:cs="Arial"/>
                <w:color w:val="000000"/>
                <w:sz w:val="22"/>
                <w:szCs w:val="22"/>
              </w:rPr>
            </w:pPr>
            <w:r w:rsidRPr="00997972">
              <w:rPr>
                <w:rFonts w:ascii="Arial" w:hAnsi="Arial" w:cs="Arial"/>
                <w:color w:val="000000"/>
                <w:sz w:val="22"/>
                <w:szCs w:val="22"/>
              </w:rPr>
              <w:t>CONTRATAÇÃO DE EMPRESA ESPECIALIZADA EM DE SERVIÇOS DE ENGENHARIA ELÉTRICA E OBRAS ELÉTRICAS, COM FORNECIMENTO DE PROJETOS, MATERIAIS, EQUIPAMENTOS, FERRAMENTAIS E MÃO DE OBRA, OBJETIVANDO A ELABORAÇÃO DE PROJETOS EXECUTIVOS, CONSTRUÇÃO E MANUTENÇÃO DE REDE DE ALTA, MÉDIA E BAIXA TENSÃO, EXECUÇÃO DE ATIVIDADES EM REDE ENERGIZADA, MODERNIZAÇÃO DE ILUMINAÇÃO PÚBLICA, SERVIÇOS DE MELHORIAS E MODERNIZAÇÃO O PARQUE DE ILUMINAÇÃO PÚBLICA E ORNAMENTAL, PROJETOS PARA EFICIÊNCIA ENERGÉTICA DE RESPONSABILIDADE DO MUNICÍPIO ITAMBARACÁ, POSSUINDO COMO PARÂMETRO DE PREÇOS E CONTRATAÇÃO A US/COPEL.</w:t>
            </w:r>
          </w:p>
        </w:tc>
        <w:tc>
          <w:tcPr>
            <w:tcW w:w="1251" w:type="dxa"/>
            <w:tcBorders>
              <w:top w:val="nil"/>
              <w:left w:val="nil"/>
              <w:bottom w:val="single" w:sz="4" w:space="0" w:color="auto"/>
              <w:right w:val="single" w:sz="4" w:space="0" w:color="auto"/>
            </w:tcBorders>
            <w:shd w:val="clear" w:color="auto" w:fill="auto"/>
            <w:vAlign w:val="center"/>
            <w:hideMark/>
          </w:tcPr>
          <w:p w14:paraId="212C3DDC"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US</w:t>
            </w:r>
          </w:p>
        </w:tc>
        <w:tc>
          <w:tcPr>
            <w:tcW w:w="1119" w:type="dxa"/>
            <w:tcBorders>
              <w:top w:val="nil"/>
              <w:left w:val="nil"/>
              <w:bottom w:val="single" w:sz="4" w:space="0" w:color="auto"/>
              <w:right w:val="single" w:sz="4" w:space="0" w:color="auto"/>
            </w:tcBorders>
            <w:shd w:val="clear" w:color="auto" w:fill="auto"/>
            <w:vAlign w:val="center"/>
            <w:hideMark/>
          </w:tcPr>
          <w:p w14:paraId="394DE33C"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8,000</w:t>
            </w:r>
          </w:p>
        </w:tc>
        <w:tc>
          <w:tcPr>
            <w:tcW w:w="855" w:type="dxa"/>
            <w:tcBorders>
              <w:top w:val="nil"/>
              <w:left w:val="nil"/>
              <w:bottom w:val="single" w:sz="4" w:space="0" w:color="auto"/>
              <w:right w:val="single" w:sz="4" w:space="0" w:color="auto"/>
            </w:tcBorders>
            <w:shd w:val="clear" w:color="auto" w:fill="auto"/>
            <w:vAlign w:val="center"/>
            <w:hideMark/>
          </w:tcPr>
          <w:p w14:paraId="7C13451E" w14:textId="7B629863"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R$ 52</w:t>
            </w:r>
            <w:r w:rsidR="008333B3">
              <w:rPr>
                <w:rFonts w:ascii="Arial" w:hAnsi="Arial" w:cs="Arial"/>
                <w:color w:val="000000"/>
                <w:sz w:val="22"/>
                <w:szCs w:val="22"/>
              </w:rPr>
              <w:t>,</w:t>
            </w:r>
            <w:r w:rsidRPr="00997972">
              <w:rPr>
                <w:rFonts w:ascii="Arial" w:hAnsi="Arial" w:cs="Arial"/>
                <w:color w:val="000000"/>
                <w:sz w:val="22"/>
                <w:szCs w:val="22"/>
              </w:rPr>
              <w:t>37</w:t>
            </w:r>
          </w:p>
        </w:tc>
        <w:tc>
          <w:tcPr>
            <w:tcW w:w="1413" w:type="dxa"/>
            <w:tcBorders>
              <w:top w:val="nil"/>
              <w:left w:val="nil"/>
              <w:bottom w:val="single" w:sz="4" w:space="0" w:color="auto"/>
              <w:right w:val="single" w:sz="4" w:space="0" w:color="auto"/>
            </w:tcBorders>
            <w:shd w:val="clear" w:color="auto" w:fill="auto"/>
            <w:vAlign w:val="center"/>
            <w:hideMark/>
          </w:tcPr>
          <w:p w14:paraId="0A4F8551" w14:textId="77777777" w:rsidR="00997972" w:rsidRPr="00997972" w:rsidRDefault="00997972" w:rsidP="00997972">
            <w:pPr>
              <w:rPr>
                <w:rFonts w:ascii="Arial" w:hAnsi="Arial" w:cs="Arial"/>
                <w:bCs/>
                <w:color w:val="000000"/>
                <w:sz w:val="22"/>
                <w:szCs w:val="22"/>
              </w:rPr>
            </w:pPr>
            <w:r w:rsidRPr="00997972">
              <w:rPr>
                <w:rFonts w:ascii="Arial" w:hAnsi="Arial" w:cs="Arial"/>
                <w:bCs/>
                <w:color w:val="000000"/>
                <w:sz w:val="22"/>
                <w:szCs w:val="22"/>
              </w:rPr>
              <w:t xml:space="preserve">R$ 418.960,00   </w:t>
            </w:r>
          </w:p>
        </w:tc>
      </w:tr>
      <w:tr w:rsidR="00997972" w:rsidRPr="00997972" w14:paraId="6182BEE3" w14:textId="77777777" w:rsidTr="00EB47DF">
        <w:trPr>
          <w:trHeight w:val="225"/>
        </w:trPr>
        <w:tc>
          <w:tcPr>
            <w:tcW w:w="615" w:type="dxa"/>
            <w:tcBorders>
              <w:top w:val="nil"/>
              <w:left w:val="nil"/>
              <w:bottom w:val="nil"/>
              <w:right w:val="nil"/>
            </w:tcBorders>
            <w:shd w:val="clear" w:color="auto" w:fill="auto"/>
            <w:vAlign w:val="center"/>
            <w:hideMark/>
          </w:tcPr>
          <w:p w14:paraId="297D32E8" w14:textId="77777777" w:rsidR="00997972" w:rsidRPr="00997972" w:rsidRDefault="00997972" w:rsidP="00997972">
            <w:pPr>
              <w:jc w:val="center"/>
              <w:rPr>
                <w:rFonts w:ascii="Arial" w:hAnsi="Arial" w:cs="Arial"/>
                <w:b/>
                <w:bCs/>
                <w:color w:val="000000"/>
                <w:sz w:val="22"/>
                <w:szCs w:val="22"/>
              </w:rPr>
            </w:pPr>
            <w:r w:rsidRPr="00997972">
              <w:rPr>
                <w:rFonts w:ascii="Arial" w:hAnsi="Arial" w:cs="Arial"/>
                <w:b/>
                <w:bCs/>
                <w:color w:val="000000"/>
                <w:sz w:val="22"/>
                <w:szCs w:val="22"/>
              </w:rPr>
              <w:t> </w:t>
            </w:r>
          </w:p>
        </w:tc>
        <w:tc>
          <w:tcPr>
            <w:tcW w:w="4098" w:type="dxa"/>
            <w:tcBorders>
              <w:top w:val="nil"/>
              <w:left w:val="nil"/>
              <w:bottom w:val="nil"/>
              <w:right w:val="nil"/>
            </w:tcBorders>
            <w:shd w:val="clear" w:color="auto" w:fill="auto"/>
            <w:vAlign w:val="bottom"/>
            <w:hideMark/>
          </w:tcPr>
          <w:p w14:paraId="4316A8CD" w14:textId="77777777" w:rsidR="00997972" w:rsidRPr="00997972" w:rsidRDefault="00997972" w:rsidP="00997972">
            <w:pPr>
              <w:jc w:val="both"/>
              <w:rPr>
                <w:rFonts w:ascii="Arial" w:hAnsi="Arial" w:cs="Arial"/>
                <w:color w:val="000000"/>
                <w:sz w:val="22"/>
                <w:szCs w:val="22"/>
              </w:rPr>
            </w:pPr>
            <w:r w:rsidRPr="00997972">
              <w:rPr>
                <w:rFonts w:ascii="Arial" w:hAnsi="Arial" w:cs="Arial"/>
                <w:color w:val="000000"/>
                <w:sz w:val="22"/>
                <w:szCs w:val="22"/>
              </w:rPr>
              <w:t> </w:t>
            </w:r>
          </w:p>
        </w:tc>
        <w:tc>
          <w:tcPr>
            <w:tcW w:w="1251" w:type="dxa"/>
            <w:tcBorders>
              <w:top w:val="nil"/>
              <w:left w:val="nil"/>
              <w:bottom w:val="nil"/>
              <w:right w:val="nil"/>
            </w:tcBorders>
            <w:shd w:val="clear" w:color="auto" w:fill="auto"/>
            <w:vAlign w:val="center"/>
            <w:hideMark/>
          </w:tcPr>
          <w:p w14:paraId="575694FE"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w:t>
            </w:r>
          </w:p>
        </w:tc>
        <w:tc>
          <w:tcPr>
            <w:tcW w:w="1119" w:type="dxa"/>
            <w:tcBorders>
              <w:top w:val="nil"/>
              <w:left w:val="nil"/>
              <w:bottom w:val="nil"/>
              <w:right w:val="nil"/>
            </w:tcBorders>
            <w:shd w:val="clear" w:color="auto" w:fill="auto"/>
            <w:vAlign w:val="center"/>
            <w:hideMark/>
          </w:tcPr>
          <w:p w14:paraId="2F9EA9EB"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w:t>
            </w:r>
          </w:p>
        </w:tc>
        <w:tc>
          <w:tcPr>
            <w:tcW w:w="855" w:type="dxa"/>
            <w:tcBorders>
              <w:top w:val="nil"/>
              <w:left w:val="nil"/>
              <w:bottom w:val="nil"/>
              <w:right w:val="nil"/>
            </w:tcBorders>
            <w:shd w:val="clear" w:color="auto" w:fill="auto"/>
            <w:vAlign w:val="center"/>
            <w:hideMark/>
          </w:tcPr>
          <w:p w14:paraId="74E96772"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 </w:t>
            </w:r>
          </w:p>
        </w:tc>
        <w:tc>
          <w:tcPr>
            <w:tcW w:w="1413" w:type="dxa"/>
            <w:tcBorders>
              <w:top w:val="nil"/>
              <w:left w:val="nil"/>
              <w:bottom w:val="nil"/>
              <w:right w:val="nil"/>
            </w:tcBorders>
            <w:shd w:val="clear" w:color="auto" w:fill="auto"/>
            <w:vAlign w:val="center"/>
            <w:hideMark/>
          </w:tcPr>
          <w:p w14:paraId="393280C4"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 </w:t>
            </w:r>
          </w:p>
        </w:tc>
      </w:tr>
      <w:tr w:rsidR="00997972" w:rsidRPr="00997972" w14:paraId="47BE38FB" w14:textId="77777777" w:rsidTr="00EB47DF">
        <w:trPr>
          <w:trHeight w:val="315"/>
        </w:trPr>
        <w:tc>
          <w:tcPr>
            <w:tcW w:w="9351" w:type="dxa"/>
            <w:gridSpan w:val="6"/>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FE1E294" w14:textId="77777777" w:rsidR="00997972" w:rsidRPr="00997972" w:rsidRDefault="00997972" w:rsidP="00997972">
            <w:pPr>
              <w:jc w:val="center"/>
              <w:rPr>
                <w:rFonts w:ascii="Arial" w:hAnsi="Arial" w:cs="Arial"/>
                <w:b/>
                <w:bCs/>
                <w:color w:val="000000"/>
                <w:sz w:val="22"/>
                <w:szCs w:val="22"/>
              </w:rPr>
            </w:pPr>
            <w:r w:rsidRPr="00997972">
              <w:rPr>
                <w:rFonts w:ascii="Arial" w:hAnsi="Arial" w:cs="Arial"/>
                <w:b/>
                <w:bCs/>
                <w:color w:val="000000"/>
                <w:sz w:val="22"/>
                <w:szCs w:val="22"/>
              </w:rPr>
              <w:lastRenderedPageBreak/>
              <w:t>RELAÇÃO DE MATERIAIS</w:t>
            </w:r>
          </w:p>
        </w:tc>
      </w:tr>
      <w:tr w:rsidR="00997972" w:rsidRPr="00997972" w14:paraId="6BE9B37A" w14:textId="77777777" w:rsidTr="00EB47DF">
        <w:trPr>
          <w:trHeight w:val="300"/>
        </w:trPr>
        <w:tc>
          <w:tcPr>
            <w:tcW w:w="615" w:type="dxa"/>
            <w:tcBorders>
              <w:top w:val="nil"/>
              <w:left w:val="single" w:sz="4" w:space="0" w:color="auto"/>
              <w:bottom w:val="single" w:sz="4" w:space="0" w:color="auto"/>
              <w:right w:val="single" w:sz="4" w:space="0" w:color="auto"/>
            </w:tcBorders>
            <w:shd w:val="clear" w:color="000000" w:fill="D9D9D9"/>
            <w:vAlign w:val="center"/>
            <w:hideMark/>
          </w:tcPr>
          <w:p w14:paraId="679CE0B4" w14:textId="77777777" w:rsidR="00997972" w:rsidRPr="00997972" w:rsidRDefault="00997972" w:rsidP="00997972">
            <w:pPr>
              <w:jc w:val="center"/>
              <w:rPr>
                <w:rFonts w:ascii="Arial" w:hAnsi="Arial" w:cs="Arial"/>
                <w:b/>
                <w:bCs/>
                <w:color w:val="000000"/>
                <w:sz w:val="22"/>
                <w:szCs w:val="22"/>
              </w:rPr>
            </w:pPr>
            <w:r w:rsidRPr="00997972">
              <w:rPr>
                <w:rFonts w:ascii="Arial" w:hAnsi="Arial" w:cs="Arial"/>
                <w:b/>
                <w:bCs/>
                <w:color w:val="000000"/>
                <w:sz w:val="22"/>
                <w:szCs w:val="22"/>
              </w:rPr>
              <w:t>Item</w:t>
            </w:r>
          </w:p>
        </w:tc>
        <w:tc>
          <w:tcPr>
            <w:tcW w:w="5349" w:type="dxa"/>
            <w:gridSpan w:val="2"/>
            <w:tcBorders>
              <w:top w:val="single" w:sz="4" w:space="0" w:color="auto"/>
              <w:left w:val="nil"/>
              <w:bottom w:val="single" w:sz="4" w:space="0" w:color="auto"/>
              <w:right w:val="single" w:sz="4" w:space="0" w:color="auto"/>
            </w:tcBorders>
            <w:shd w:val="clear" w:color="000000" w:fill="D9D9D9"/>
            <w:vAlign w:val="center"/>
            <w:hideMark/>
          </w:tcPr>
          <w:p w14:paraId="08654C56" w14:textId="77777777" w:rsidR="00997972" w:rsidRPr="00997972" w:rsidRDefault="00997972" w:rsidP="00997972">
            <w:pPr>
              <w:jc w:val="center"/>
              <w:rPr>
                <w:rFonts w:ascii="Arial" w:hAnsi="Arial" w:cs="Arial"/>
                <w:b/>
                <w:bCs/>
                <w:color w:val="000000"/>
                <w:sz w:val="22"/>
                <w:szCs w:val="22"/>
              </w:rPr>
            </w:pPr>
            <w:r w:rsidRPr="00997972">
              <w:rPr>
                <w:rFonts w:ascii="Arial" w:hAnsi="Arial" w:cs="Arial"/>
                <w:b/>
                <w:bCs/>
                <w:color w:val="000000"/>
                <w:sz w:val="22"/>
                <w:szCs w:val="22"/>
              </w:rPr>
              <w:t>Descrição</w:t>
            </w:r>
          </w:p>
        </w:tc>
        <w:tc>
          <w:tcPr>
            <w:tcW w:w="1119" w:type="dxa"/>
            <w:tcBorders>
              <w:top w:val="nil"/>
              <w:left w:val="nil"/>
              <w:bottom w:val="nil"/>
              <w:right w:val="single" w:sz="4" w:space="0" w:color="auto"/>
            </w:tcBorders>
            <w:shd w:val="clear" w:color="000000" w:fill="D9D9D9"/>
            <w:vAlign w:val="center"/>
            <w:hideMark/>
          </w:tcPr>
          <w:p w14:paraId="312E24C8" w14:textId="77777777" w:rsidR="00997972" w:rsidRPr="00997972" w:rsidRDefault="00997972" w:rsidP="00997972">
            <w:pPr>
              <w:jc w:val="center"/>
              <w:rPr>
                <w:rFonts w:ascii="Arial" w:hAnsi="Arial" w:cs="Arial"/>
                <w:b/>
                <w:bCs/>
                <w:color w:val="000000"/>
                <w:sz w:val="22"/>
                <w:szCs w:val="22"/>
              </w:rPr>
            </w:pPr>
            <w:r w:rsidRPr="00997972">
              <w:rPr>
                <w:rFonts w:ascii="Arial" w:hAnsi="Arial" w:cs="Arial"/>
                <w:b/>
                <w:bCs/>
                <w:color w:val="000000"/>
                <w:sz w:val="22"/>
                <w:szCs w:val="22"/>
              </w:rPr>
              <w:t>Unidade</w:t>
            </w:r>
          </w:p>
        </w:tc>
        <w:tc>
          <w:tcPr>
            <w:tcW w:w="855" w:type="dxa"/>
            <w:tcBorders>
              <w:top w:val="nil"/>
              <w:left w:val="nil"/>
              <w:bottom w:val="single" w:sz="4" w:space="0" w:color="auto"/>
              <w:right w:val="single" w:sz="4" w:space="0" w:color="auto"/>
            </w:tcBorders>
            <w:shd w:val="clear" w:color="000000" w:fill="D9D9D9"/>
            <w:vAlign w:val="center"/>
            <w:hideMark/>
          </w:tcPr>
          <w:p w14:paraId="5245E692" w14:textId="77777777" w:rsidR="00997972" w:rsidRPr="00997972" w:rsidRDefault="00997972" w:rsidP="00997972">
            <w:pPr>
              <w:jc w:val="center"/>
              <w:rPr>
                <w:rFonts w:ascii="Arial" w:hAnsi="Arial" w:cs="Arial"/>
                <w:b/>
                <w:bCs/>
                <w:color w:val="000000"/>
                <w:sz w:val="22"/>
                <w:szCs w:val="22"/>
              </w:rPr>
            </w:pPr>
            <w:r w:rsidRPr="00997972">
              <w:rPr>
                <w:rFonts w:ascii="Arial" w:hAnsi="Arial" w:cs="Arial"/>
                <w:b/>
                <w:bCs/>
                <w:color w:val="000000"/>
                <w:sz w:val="22"/>
                <w:szCs w:val="22"/>
              </w:rPr>
              <w:t>US</w:t>
            </w:r>
          </w:p>
        </w:tc>
        <w:tc>
          <w:tcPr>
            <w:tcW w:w="1413" w:type="dxa"/>
            <w:tcBorders>
              <w:top w:val="nil"/>
              <w:left w:val="nil"/>
              <w:bottom w:val="single" w:sz="4" w:space="0" w:color="auto"/>
              <w:right w:val="single" w:sz="4" w:space="0" w:color="auto"/>
            </w:tcBorders>
            <w:shd w:val="clear" w:color="000000" w:fill="D9D9D9"/>
            <w:vAlign w:val="center"/>
            <w:hideMark/>
          </w:tcPr>
          <w:p w14:paraId="5EAB47AD" w14:textId="77777777" w:rsidR="00997972" w:rsidRPr="00997972" w:rsidRDefault="00997972" w:rsidP="00997972">
            <w:pPr>
              <w:jc w:val="right"/>
              <w:rPr>
                <w:rFonts w:ascii="Arial" w:hAnsi="Arial" w:cs="Arial"/>
                <w:b/>
                <w:bCs/>
                <w:color w:val="000000"/>
                <w:sz w:val="22"/>
                <w:szCs w:val="22"/>
              </w:rPr>
            </w:pPr>
            <w:r w:rsidRPr="00997972">
              <w:rPr>
                <w:rFonts w:ascii="Arial" w:hAnsi="Arial" w:cs="Arial"/>
                <w:b/>
                <w:bCs/>
                <w:color w:val="000000"/>
                <w:sz w:val="22"/>
                <w:szCs w:val="22"/>
              </w:rPr>
              <w:t>Valor Unitário Máximo</w:t>
            </w:r>
          </w:p>
        </w:tc>
      </w:tr>
      <w:tr w:rsidR="00997972" w:rsidRPr="00997972" w14:paraId="4BECEFAA" w14:textId="77777777" w:rsidTr="00EB47DF">
        <w:trPr>
          <w:trHeight w:val="300"/>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7F974448"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69236CD3"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ALÇA PRE-FORMADA PARA ESTAI 6,4MM</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14:paraId="0F12BF6F"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5D46C490"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0,148 </w:t>
            </w:r>
          </w:p>
        </w:tc>
        <w:tc>
          <w:tcPr>
            <w:tcW w:w="1413" w:type="dxa"/>
            <w:tcBorders>
              <w:top w:val="nil"/>
              <w:left w:val="nil"/>
              <w:bottom w:val="single" w:sz="4" w:space="0" w:color="auto"/>
              <w:right w:val="single" w:sz="4" w:space="0" w:color="auto"/>
            </w:tcBorders>
            <w:shd w:val="clear" w:color="auto" w:fill="auto"/>
            <w:noWrap/>
            <w:vAlign w:val="center"/>
          </w:tcPr>
          <w:p w14:paraId="7EEFADD6"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R$8,47</w:t>
            </w:r>
          </w:p>
        </w:tc>
      </w:tr>
      <w:tr w:rsidR="00997972" w:rsidRPr="00997972" w14:paraId="577C696C" w14:textId="77777777" w:rsidTr="00EB47DF">
        <w:trPr>
          <w:trHeight w:val="300"/>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5BB32F96"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04357DBD"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ALÇA PRE-FORMADA PARA ESTAI 9,5MM</w:t>
            </w:r>
          </w:p>
        </w:tc>
        <w:tc>
          <w:tcPr>
            <w:tcW w:w="1119" w:type="dxa"/>
            <w:tcBorders>
              <w:top w:val="nil"/>
              <w:left w:val="nil"/>
              <w:bottom w:val="single" w:sz="4" w:space="0" w:color="auto"/>
              <w:right w:val="single" w:sz="4" w:space="0" w:color="auto"/>
            </w:tcBorders>
            <w:shd w:val="clear" w:color="auto" w:fill="auto"/>
            <w:noWrap/>
            <w:vAlign w:val="center"/>
            <w:hideMark/>
          </w:tcPr>
          <w:p w14:paraId="132572E3"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1EB51CEC"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0,350 </w:t>
            </w:r>
          </w:p>
        </w:tc>
        <w:tc>
          <w:tcPr>
            <w:tcW w:w="1413" w:type="dxa"/>
            <w:tcBorders>
              <w:top w:val="nil"/>
              <w:left w:val="nil"/>
              <w:bottom w:val="single" w:sz="4" w:space="0" w:color="auto"/>
              <w:right w:val="single" w:sz="4" w:space="0" w:color="auto"/>
            </w:tcBorders>
            <w:shd w:val="clear" w:color="auto" w:fill="auto"/>
            <w:noWrap/>
            <w:vAlign w:val="center"/>
          </w:tcPr>
          <w:p w14:paraId="252354E4"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R$19,52</w:t>
            </w:r>
          </w:p>
        </w:tc>
      </w:tr>
      <w:tr w:rsidR="00997972" w:rsidRPr="00997972" w14:paraId="694B7B7F" w14:textId="77777777" w:rsidTr="00EB47DF">
        <w:trPr>
          <w:trHeight w:val="300"/>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5AE52FB8"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3</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25649DBB"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ALÇA PRE-FORMADA CA-CAA 2 AWG</w:t>
            </w:r>
          </w:p>
        </w:tc>
        <w:tc>
          <w:tcPr>
            <w:tcW w:w="1119" w:type="dxa"/>
            <w:tcBorders>
              <w:top w:val="nil"/>
              <w:left w:val="nil"/>
              <w:bottom w:val="single" w:sz="4" w:space="0" w:color="auto"/>
              <w:right w:val="single" w:sz="4" w:space="0" w:color="auto"/>
            </w:tcBorders>
            <w:shd w:val="clear" w:color="auto" w:fill="auto"/>
            <w:noWrap/>
            <w:vAlign w:val="center"/>
            <w:hideMark/>
          </w:tcPr>
          <w:p w14:paraId="2003DA63"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4EDDDE6E"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0,100 </w:t>
            </w:r>
          </w:p>
          <w:p w14:paraId="30AB1354"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2E11508A"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R$5,62</w:t>
            </w:r>
          </w:p>
        </w:tc>
      </w:tr>
      <w:tr w:rsidR="00997972" w:rsidRPr="00997972" w14:paraId="318E16D1"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0FCDAE47"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4</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60A385ED"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ALÇA PRÉ-FORMADA CA-CAA 2/0 AWG</w:t>
            </w:r>
          </w:p>
        </w:tc>
        <w:tc>
          <w:tcPr>
            <w:tcW w:w="1119" w:type="dxa"/>
            <w:tcBorders>
              <w:top w:val="nil"/>
              <w:left w:val="nil"/>
              <w:bottom w:val="single" w:sz="4" w:space="0" w:color="auto"/>
              <w:right w:val="single" w:sz="4" w:space="0" w:color="auto"/>
            </w:tcBorders>
            <w:shd w:val="clear" w:color="auto" w:fill="auto"/>
            <w:noWrap/>
            <w:vAlign w:val="center"/>
            <w:hideMark/>
          </w:tcPr>
          <w:p w14:paraId="7C55AE69"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7E10DFC3"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0,230 </w:t>
            </w:r>
          </w:p>
          <w:p w14:paraId="68653226"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0D41D4D1"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R$12,43</w:t>
            </w:r>
          </w:p>
        </w:tc>
      </w:tr>
      <w:tr w:rsidR="00997972" w:rsidRPr="00997972" w14:paraId="6DF3A517"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330E0EF1"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5</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3D60042D"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ALÇA PRE-FORMADA CA-CAA 4 AWG</w:t>
            </w:r>
          </w:p>
        </w:tc>
        <w:tc>
          <w:tcPr>
            <w:tcW w:w="1119" w:type="dxa"/>
            <w:tcBorders>
              <w:top w:val="nil"/>
              <w:left w:val="nil"/>
              <w:bottom w:val="single" w:sz="4" w:space="0" w:color="auto"/>
              <w:right w:val="single" w:sz="4" w:space="0" w:color="auto"/>
            </w:tcBorders>
            <w:shd w:val="clear" w:color="auto" w:fill="auto"/>
            <w:noWrap/>
            <w:vAlign w:val="center"/>
            <w:hideMark/>
          </w:tcPr>
          <w:p w14:paraId="278CF6E9"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65E903D6"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0,080 </w:t>
            </w:r>
          </w:p>
          <w:p w14:paraId="3745159D"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705AFEF3"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R$4,58</w:t>
            </w:r>
          </w:p>
        </w:tc>
      </w:tr>
      <w:tr w:rsidR="00997972" w:rsidRPr="00997972" w14:paraId="350FF33F"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37114417"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6</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2C6DED04"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ALÇA PRE-FORMADA CA-CAA 4/0 AWG</w:t>
            </w:r>
          </w:p>
        </w:tc>
        <w:tc>
          <w:tcPr>
            <w:tcW w:w="1119" w:type="dxa"/>
            <w:tcBorders>
              <w:top w:val="nil"/>
              <w:left w:val="nil"/>
              <w:bottom w:val="single" w:sz="4" w:space="0" w:color="auto"/>
              <w:right w:val="single" w:sz="4" w:space="0" w:color="auto"/>
            </w:tcBorders>
            <w:shd w:val="clear" w:color="auto" w:fill="auto"/>
            <w:noWrap/>
            <w:vAlign w:val="center"/>
            <w:hideMark/>
          </w:tcPr>
          <w:p w14:paraId="102A70F2"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473BBA1F"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0,320 </w:t>
            </w:r>
          </w:p>
          <w:p w14:paraId="596018AB"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569F370E"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R$17,53</w:t>
            </w:r>
          </w:p>
        </w:tc>
      </w:tr>
      <w:tr w:rsidR="00997972" w:rsidRPr="00997972" w14:paraId="4D16847B"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3FF38596"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7</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7C58B331"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ARMAÇÃO SEC. COM 1 ESTRIBO PESADA</w:t>
            </w:r>
          </w:p>
        </w:tc>
        <w:tc>
          <w:tcPr>
            <w:tcW w:w="1119" w:type="dxa"/>
            <w:tcBorders>
              <w:top w:val="nil"/>
              <w:left w:val="nil"/>
              <w:bottom w:val="single" w:sz="4" w:space="0" w:color="auto"/>
              <w:right w:val="single" w:sz="4" w:space="0" w:color="auto"/>
            </w:tcBorders>
            <w:shd w:val="clear" w:color="auto" w:fill="auto"/>
            <w:noWrap/>
            <w:vAlign w:val="center"/>
            <w:hideMark/>
          </w:tcPr>
          <w:p w14:paraId="71DF479F"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1DCBA376"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0,629 </w:t>
            </w:r>
          </w:p>
          <w:p w14:paraId="284AB3B8"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54DD691E"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R$30,71</w:t>
            </w:r>
          </w:p>
        </w:tc>
      </w:tr>
      <w:tr w:rsidR="00997972" w:rsidRPr="00997972" w14:paraId="2B39735C"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73E541B1"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8</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3D16096E"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ARMAÇÃO SEC. COM 4 ESTRIBO PESADA</w:t>
            </w:r>
          </w:p>
        </w:tc>
        <w:tc>
          <w:tcPr>
            <w:tcW w:w="1119" w:type="dxa"/>
            <w:tcBorders>
              <w:top w:val="nil"/>
              <w:left w:val="nil"/>
              <w:bottom w:val="single" w:sz="4" w:space="0" w:color="auto"/>
              <w:right w:val="single" w:sz="4" w:space="0" w:color="auto"/>
            </w:tcBorders>
            <w:shd w:val="clear" w:color="auto" w:fill="auto"/>
            <w:noWrap/>
            <w:vAlign w:val="center"/>
            <w:hideMark/>
          </w:tcPr>
          <w:p w14:paraId="11748A9E"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3EF69814"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1,830 </w:t>
            </w:r>
          </w:p>
          <w:p w14:paraId="15351873"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30F7BDCF" w14:textId="77777777" w:rsidR="00997972" w:rsidRPr="00997972" w:rsidRDefault="00997972" w:rsidP="00997972">
            <w:pPr>
              <w:jc w:val="right"/>
              <w:rPr>
                <w:rFonts w:ascii="Arial" w:hAnsi="Arial" w:cs="Arial"/>
                <w:color w:val="000000"/>
                <w:sz w:val="22"/>
                <w:szCs w:val="22"/>
                <w:highlight w:val="yellow"/>
              </w:rPr>
            </w:pPr>
            <w:r w:rsidRPr="00997972">
              <w:rPr>
                <w:rFonts w:ascii="Arial" w:hAnsi="Arial" w:cs="Arial"/>
                <w:color w:val="000000"/>
                <w:sz w:val="22"/>
                <w:szCs w:val="22"/>
              </w:rPr>
              <w:t>R$93,90</w:t>
            </w:r>
          </w:p>
        </w:tc>
      </w:tr>
      <w:tr w:rsidR="00997972" w:rsidRPr="00997972" w14:paraId="58BCFD73"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560B5CFF"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9</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0CFB94E8"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ARRUELA ESPAÇADORA</w:t>
            </w:r>
          </w:p>
        </w:tc>
        <w:tc>
          <w:tcPr>
            <w:tcW w:w="1119" w:type="dxa"/>
            <w:tcBorders>
              <w:top w:val="nil"/>
              <w:left w:val="nil"/>
              <w:bottom w:val="single" w:sz="4" w:space="0" w:color="auto"/>
              <w:right w:val="single" w:sz="4" w:space="0" w:color="auto"/>
            </w:tcBorders>
            <w:shd w:val="clear" w:color="auto" w:fill="auto"/>
            <w:noWrap/>
            <w:vAlign w:val="center"/>
            <w:hideMark/>
          </w:tcPr>
          <w:p w14:paraId="2A8C3BD5"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60E03304"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0,761 </w:t>
            </w:r>
          </w:p>
          <w:p w14:paraId="14121C16"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15CC4698"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R$41,76</w:t>
            </w:r>
          </w:p>
        </w:tc>
      </w:tr>
      <w:tr w:rsidR="00997972" w:rsidRPr="00997972" w14:paraId="00344DDC"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65540283"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10</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62F13E58"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ARRUELA QUADRADA</w:t>
            </w:r>
          </w:p>
        </w:tc>
        <w:tc>
          <w:tcPr>
            <w:tcW w:w="1119" w:type="dxa"/>
            <w:tcBorders>
              <w:top w:val="nil"/>
              <w:left w:val="nil"/>
              <w:bottom w:val="single" w:sz="4" w:space="0" w:color="auto"/>
              <w:right w:val="single" w:sz="4" w:space="0" w:color="auto"/>
            </w:tcBorders>
            <w:shd w:val="clear" w:color="auto" w:fill="auto"/>
            <w:noWrap/>
            <w:vAlign w:val="center"/>
            <w:hideMark/>
          </w:tcPr>
          <w:p w14:paraId="5BF19F3E"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5F76EF3A"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0,049 </w:t>
            </w:r>
          </w:p>
          <w:p w14:paraId="70C47EE0"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3D444C6A"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R$2,59</w:t>
            </w:r>
          </w:p>
        </w:tc>
      </w:tr>
      <w:tr w:rsidR="00997972" w:rsidRPr="00997972" w14:paraId="57416AC8"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719BB21B"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11</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7D0CB70F"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ARRUELA DE ALUMINIO 1 1/4''</w:t>
            </w:r>
          </w:p>
        </w:tc>
        <w:tc>
          <w:tcPr>
            <w:tcW w:w="1119" w:type="dxa"/>
            <w:tcBorders>
              <w:top w:val="nil"/>
              <w:left w:val="nil"/>
              <w:bottom w:val="single" w:sz="4" w:space="0" w:color="auto"/>
              <w:right w:val="single" w:sz="4" w:space="0" w:color="auto"/>
            </w:tcBorders>
            <w:shd w:val="clear" w:color="auto" w:fill="auto"/>
            <w:noWrap/>
            <w:vAlign w:val="center"/>
            <w:hideMark/>
          </w:tcPr>
          <w:p w14:paraId="6BD7AF69"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4C713DD0"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0,068 </w:t>
            </w:r>
          </w:p>
          <w:p w14:paraId="2F5D3958"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266DA436"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R$3,79</w:t>
            </w:r>
          </w:p>
        </w:tc>
      </w:tr>
      <w:tr w:rsidR="00997972" w:rsidRPr="00997972" w14:paraId="5032C274"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03AA5938"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12</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392D75A9"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ARRUELA DE ALUMINIO 3/4''</w:t>
            </w:r>
          </w:p>
        </w:tc>
        <w:tc>
          <w:tcPr>
            <w:tcW w:w="1119" w:type="dxa"/>
            <w:tcBorders>
              <w:top w:val="nil"/>
              <w:left w:val="nil"/>
              <w:bottom w:val="single" w:sz="4" w:space="0" w:color="auto"/>
              <w:right w:val="single" w:sz="4" w:space="0" w:color="auto"/>
            </w:tcBorders>
            <w:shd w:val="clear" w:color="auto" w:fill="auto"/>
            <w:noWrap/>
            <w:vAlign w:val="center"/>
            <w:hideMark/>
          </w:tcPr>
          <w:p w14:paraId="2007B6B4"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62F8D6DA"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0,040 </w:t>
            </w:r>
          </w:p>
          <w:p w14:paraId="7F5763A0"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5695E9AF"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R$1,90</w:t>
            </w:r>
          </w:p>
        </w:tc>
      </w:tr>
      <w:tr w:rsidR="00997972" w:rsidRPr="00997972" w14:paraId="0E3687CD"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465ABADA"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13</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21BF0774"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BRAÇO ANTI-BALANÇO 35 KV ESPAÇADOR</w:t>
            </w:r>
          </w:p>
        </w:tc>
        <w:tc>
          <w:tcPr>
            <w:tcW w:w="1119" w:type="dxa"/>
            <w:tcBorders>
              <w:top w:val="nil"/>
              <w:left w:val="nil"/>
              <w:bottom w:val="single" w:sz="4" w:space="0" w:color="auto"/>
              <w:right w:val="single" w:sz="4" w:space="0" w:color="auto"/>
            </w:tcBorders>
            <w:shd w:val="clear" w:color="auto" w:fill="auto"/>
            <w:noWrap/>
            <w:vAlign w:val="center"/>
            <w:hideMark/>
          </w:tcPr>
          <w:p w14:paraId="388DA0D8"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2C603EAF"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1,420 </w:t>
            </w:r>
          </w:p>
          <w:p w14:paraId="03518C9B"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6A8BBF4B"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R$78,03</w:t>
            </w:r>
          </w:p>
        </w:tc>
      </w:tr>
      <w:tr w:rsidR="00997972" w:rsidRPr="00997972" w14:paraId="15727173"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5D048F00"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14</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12EED070"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BRAÇO C/ GRAMPO DE SUSPENSÃO 52MM</w:t>
            </w:r>
          </w:p>
        </w:tc>
        <w:tc>
          <w:tcPr>
            <w:tcW w:w="1119" w:type="dxa"/>
            <w:tcBorders>
              <w:top w:val="nil"/>
              <w:left w:val="nil"/>
              <w:bottom w:val="single" w:sz="4" w:space="0" w:color="auto"/>
              <w:right w:val="single" w:sz="4" w:space="0" w:color="auto"/>
            </w:tcBorders>
            <w:shd w:val="clear" w:color="auto" w:fill="auto"/>
            <w:noWrap/>
            <w:vAlign w:val="center"/>
            <w:hideMark/>
          </w:tcPr>
          <w:p w14:paraId="6EBF1F91"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352AF76F"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1,280 </w:t>
            </w:r>
          </w:p>
          <w:p w14:paraId="4C633D9B"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163F4CCF"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R$70,51</w:t>
            </w:r>
          </w:p>
        </w:tc>
      </w:tr>
      <w:tr w:rsidR="00997972" w:rsidRPr="00997972" w14:paraId="75BC4EF5"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627710DB"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15</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0CCE97B9"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BRAÇO I.P. TIPO BR-1 – PADRÃO COPEL</w:t>
            </w:r>
          </w:p>
        </w:tc>
        <w:tc>
          <w:tcPr>
            <w:tcW w:w="1119" w:type="dxa"/>
            <w:tcBorders>
              <w:top w:val="nil"/>
              <w:left w:val="nil"/>
              <w:bottom w:val="single" w:sz="4" w:space="0" w:color="auto"/>
              <w:right w:val="single" w:sz="4" w:space="0" w:color="auto"/>
            </w:tcBorders>
            <w:shd w:val="clear" w:color="auto" w:fill="auto"/>
            <w:noWrap/>
            <w:vAlign w:val="center"/>
            <w:hideMark/>
          </w:tcPr>
          <w:p w14:paraId="6C9F58D7"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382018A2"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2,540 </w:t>
            </w:r>
          </w:p>
          <w:p w14:paraId="425DC150"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21CDF853"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R$122,68</w:t>
            </w:r>
          </w:p>
        </w:tc>
      </w:tr>
      <w:tr w:rsidR="00997972" w:rsidRPr="00997972" w14:paraId="581406D9"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542DFFCB"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16</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03BAF314"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BRAÇO I.P. TIPO BR-2 – PADRÃO COPEL</w:t>
            </w:r>
          </w:p>
        </w:tc>
        <w:tc>
          <w:tcPr>
            <w:tcW w:w="1119" w:type="dxa"/>
            <w:tcBorders>
              <w:top w:val="nil"/>
              <w:left w:val="nil"/>
              <w:bottom w:val="single" w:sz="4" w:space="0" w:color="auto"/>
              <w:right w:val="single" w:sz="4" w:space="0" w:color="auto"/>
            </w:tcBorders>
            <w:shd w:val="clear" w:color="auto" w:fill="auto"/>
            <w:noWrap/>
            <w:vAlign w:val="center"/>
            <w:hideMark/>
          </w:tcPr>
          <w:p w14:paraId="360C020F"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05B7D158"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6,230 </w:t>
            </w:r>
          </w:p>
          <w:p w14:paraId="77E6D2EA"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6D3652D1"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R$320,83</w:t>
            </w:r>
          </w:p>
        </w:tc>
      </w:tr>
      <w:tr w:rsidR="00997972" w:rsidRPr="00997972" w14:paraId="577874FA"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13579477"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17</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21E766B5"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BRAÇO I.P. TIPO BR-3 – PADRÃO COPEL</w:t>
            </w:r>
          </w:p>
        </w:tc>
        <w:tc>
          <w:tcPr>
            <w:tcW w:w="1119" w:type="dxa"/>
            <w:tcBorders>
              <w:top w:val="nil"/>
              <w:left w:val="nil"/>
              <w:bottom w:val="single" w:sz="4" w:space="0" w:color="auto"/>
              <w:right w:val="single" w:sz="4" w:space="0" w:color="auto"/>
            </w:tcBorders>
            <w:shd w:val="clear" w:color="auto" w:fill="auto"/>
            <w:noWrap/>
            <w:vAlign w:val="center"/>
            <w:hideMark/>
          </w:tcPr>
          <w:p w14:paraId="455C008D"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758DF00B"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7,970 </w:t>
            </w:r>
          </w:p>
          <w:p w14:paraId="613ED97E"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432AAE95"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R$438,63</w:t>
            </w:r>
          </w:p>
        </w:tc>
      </w:tr>
      <w:tr w:rsidR="00997972" w:rsidRPr="00997972" w14:paraId="70903E4B"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432C7569"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18</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1BA107C7"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BRAÇO TIPO L 34.5KV P/REDE COMPACTA</w:t>
            </w:r>
          </w:p>
        </w:tc>
        <w:tc>
          <w:tcPr>
            <w:tcW w:w="1119" w:type="dxa"/>
            <w:tcBorders>
              <w:top w:val="nil"/>
              <w:left w:val="nil"/>
              <w:bottom w:val="single" w:sz="4" w:space="0" w:color="auto"/>
              <w:right w:val="single" w:sz="4" w:space="0" w:color="auto"/>
            </w:tcBorders>
            <w:shd w:val="clear" w:color="auto" w:fill="auto"/>
            <w:noWrap/>
            <w:vAlign w:val="center"/>
            <w:hideMark/>
          </w:tcPr>
          <w:p w14:paraId="0BB40D7A"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1575ACEE"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2,270 </w:t>
            </w:r>
          </w:p>
          <w:p w14:paraId="5E77F55C"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3B0CAE87"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R$125,06</w:t>
            </w:r>
          </w:p>
        </w:tc>
      </w:tr>
      <w:tr w:rsidR="00997972" w:rsidRPr="00997972" w14:paraId="0E651AAE"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68B2A77F"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19</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28D0B4D7"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BUCHA DE ALUMINIO 1 1/4''</w:t>
            </w:r>
          </w:p>
        </w:tc>
        <w:tc>
          <w:tcPr>
            <w:tcW w:w="1119" w:type="dxa"/>
            <w:tcBorders>
              <w:top w:val="nil"/>
              <w:left w:val="nil"/>
              <w:bottom w:val="single" w:sz="4" w:space="0" w:color="auto"/>
              <w:right w:val="single" w:sz="4" w:space="0" w:color="auto"/>
            </w:tcBorders>
            <w:shd w:val="clear" w:color="auto" w:fill="auto"/>
            <w:noWrap/>
            <w:vAlign w:val="center"/>
            <w:hideMark/>
          </w:tcPr>
          <w:p w14:paraId="69B65FB0"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1481DD00"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0,060 </w:t>
            </w:r>
          </w:p>
          <w:p w14:paraId="5507F85B"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2DCF8D1B"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R$3,34</w:t>
            </w:r>
          </w:p>
        </w:tc>
      </w:tr>
      <w:tr w:rsidR="00997972" w:rsidRPr="00997972" w14:paraId="77FEF207"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57BD3ED4"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20</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12203F02"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BUCHA DE ALUMINIO 3/4''</w:t>
            </w:r>
          </w:p>
        </w:tc>
        <w:tc>
          <w:tcPr>
            <w:tcW w:w="1119" w:type="dxa"/>
            <w:tcBorders>
              <w:top w:val="nil"/>
              <w:left w:val="nil"/>
              <w:bottom w:val="single" w:sz="4" w:space="0" w:color="auto"/>
              <w:right w:val="single" w:sz="4" w:space="0" w:color="auto"/>
            </w:tcBorders>
            <w:shd w:val="clear" w:color="auto" w:fill="auto"/>
            <w:noWrap/>
            <w:vAlign w:val="center"/>
            <w:hideMark/>
          </w:tcPr>
          <w:p w14:paraId="7A1DEA18"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68AA87AA"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0,020 </w:t>
            </w:r>
          </w:p>
          <w:p w14:paraId="712362CA"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7591DE02"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R$1,24</w:t>
            </w:r>
          </w:p>
        </w:tc>
      </w:tr>
      <w:tr w:rsidR="00997972" w:rsidRPr="00997972" w14:paraId="4AE57279"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0A97E7C3"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21</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00A2E901"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CABEÇOTE DE ALUMINIO 1 1/4''</w:t>
            </w:r>
          </w:p>
        </w:tc>
        <w:tc>
          <w:tcPr>
            <w:tcW w:w="1119" w:type="dxa"/>
            <w:tcBorders>
              <w:top w:val="nil"/>
              <w:left w:val="nil"/>
              <w:bottom w:val="single" w:sz="4" w:space="0" w:color="auto"/>
              <w:right w:val="single" w:sz="4" w:space="0" w:color="auto"/>
            </w:tcBorders>
            <w:shd w:val="clear" w:color="auto" w:fill="auto"/>
            <w:noWrap/>
            <w:vAlign w:val="center"/>
            <w:hideMark/>
          </w:tcPr>
          <w:p w14:paraId="04D17195"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71FF06AB"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0,230 </w:t>
            </w:r>
          </w:p>
          <w:p w14:paraId="5FAFB388"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72874816"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R$11,27</w:t>
            </w:r>
          </w:p>
        </w:tc>
      </w:tr>
      <w:tr w:rsidR="00997972" w:rsidRPr="00997972" w14:paraId="2A359A47"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5F6556CF"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22</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4DC02EA5"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CABO CA 4/0 AWG</w:t>
            </w:r>
          </w:p>
        </w:tc>
        <w:tc>
          <w:tcPr>
            <w:tcW w:w="1119" w:type="dxa"/>
            <w:tcBorders>
              <w:top w:val="nil"/>
              <w:left w:val="nil"/>
              <w:bottom w:val="single" w:sz="4" w:space="0" w:color="auto"/>
              <w:right w:val="single" w:sz="4" w:space="0" w:color="auto"/>
            </w:tcBorders>
            <w:shd w:val="clear" w:color="auto" w:fill="auto"/>
            <w:noWrap/>
            <w:vAlign w:val="center"/>
            <w:hideMark/>
          </w:tcPr>
          <w:p w14:paraId="60CA5BE9"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Kilo</w:t>
            </w:r>
          </w:p>
        </w:tc>
        <w:tc>
          <w:tcPr>
            <w:tcW w:w="855" w:type="dxa"/>
            <w:tcBorders>
              <w:top w:val="nil"/>
              <w:left w:val="nil"/>
              <w:bottom w:val="single" w:sz="4" w:space="0" w:color="auto"/>
              <w:right w:val="single" w:sz="4" w:space="0" w:color="auto"/>
            </w:tcBorders>
            <w:shd w:val="clear" w:color="auto" w:fill="auto"/>
            <w:noWrap/>
            <w:vAlign w:val="center"/>
            <w:hideMark/>
          </w:tcPr>
          <w:p w14:paraId="4E34F008"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0,970 </w:t>
            </w:r>
          </w:p>
          <w:p w14:paraId="5FE93C72"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11C0BD94"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R$52,73</w:t>
            </w:r>
          </w:p>
        </w:tc>
      </w:tr>
      <w:tr w:rsidR="00997972" w:rsidRPr="00997972" w14:paraId="2218341D"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656C6285"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23</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0A0C6229"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CABO CA 2 AWG</w:t>
            </w:r>
          </w:p>
        </w:tc>
        <w:tc>
          <w:tcPr>
            <w:tcW w:w="1119" w:type="dxa"/>
            <w:tcBorders>
              <w:top w:val="nil"/>
              <w:left w:val="nil"/>
              <w:bottom w:val="single" w:sz="4" w:space="0" w:color="auto"/>
              <w:right w:val="single" w:sz="4" w:space="0" w:color="auto"/>
            </w:tcBorders>
            <w:shd w:val="clear" w:color="auto" w:fill="auto"/>
            <w:noWrap/>
            <w:vAlign w:val="center"/>
            <w:hideMark/>
          </w:tcPr>
          <w:p w14:paraId="181E6A35"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Kilo</w:t>
            </w:r>
          </w:p>
        </w:tc>
        <w:tc>
          <w:tcPr>
            <w:tcW w:w="855" w:type="dxa"/>
            <w:tcBorders>
              <w:top w:val="nil"/>
              <w:left w:val="nil"/>
              <w:bottom w:val="single" w:sz="4" w:space="0" w:color="auto"/>
              <w:right w:val="single" w:sz="4" w:space="0" w:color="auto"/>
            </w:tcBorders>
            <w:shd w:val="clear" w:color="auto" w:fill="auto"/>
            <w:noWrap/>
            <w:vAlign w:val="center"/>
            <w:hideMark/>
          </w:tcPr>
          <w:p w14:paraId="61DD2647"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0,870 </w:t>
            </w:r>
          </w:p>
          <w:p w14:paraId="7C126661"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68EE895A"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R$47,88</w:t>
            </w:r>
          </w:p>
        </w:tc>
      </w:tr>
      <w:tr w:rsidR="00997972" w:rsidRPr="00997972" w14:paraId="77FF456B"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1593FE07"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24</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6984FC93"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CABO CAA04 AWG (86 KG/KM)</w:t>
            </w:r>
          </w:p>
        </w:tc>
        <w:tc>
          <w:tcPr>
            <w:tcW w:w="1119" w:type="dxa"/>
            <w:tcBorders>
              <w:top w:val="nil"/>
              <w:left w:val="nil"/>
              <w:bottom w:val="single" w:sz="4" w:space="0" w:color="auto"/>
              <w:right w:val="single" w:sz="4" w:space="0" w:color="auto"/>
            </w:tcBorders>
            <w:shd w:val="clear" w:color="auto" w:fill="auto"/>
            <w:noWrap/>
            <w:vAlign w:val="center"/>
            <w:hideMark/>
          </w:tcPr>
          <w:p w14:paraId="2DDA8FC9"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Kilo</w:t>
            </w:r>
          </w:p>
        </w:tc>
        <w:tc>
          <w:tcPr>
            <w:tcW w:w="855" w:type="dxa"/>
            <w:tcBorders>
              <w:top w:val="nil"/>
              <w:left w:val="nil"/>
              <w:bottom w:val="single" w:sz="4" w:space="0" w:color="auto"/>
              <w:right w:val="single" w:sz="4" w:space="0" w:color="auto"/>
            </w:tcBorders>
            <w:shd w:val="clear" w:color="auto" w:fill="auto"/>
            <w:noWrap/>
            <w:vAlign w:val="center"/>
            <w:hideMark/>
          </w:tcPr>
          <w:p w14:paraId="34CAD994"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0,823 </w:t>
            </w:r>
          </w:p>
          <w:p w14:paraId="6509C826"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43503B49"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R$45,12</w:t>
            </w:r>
          </w:p>
        </w:tc>
      </w:tr>
      <w:tr w:rsidR="00997972" w:rsidRPr="00997972" w14:paraId="626DE9E2"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17171B46"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25</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6C7E1A94"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 xml:space="preserve">CABO COBRE ISOL. PVC 750V 2X1,5MM2 </w:t>
            </w:r>
          </w:p>
        </w:tc>
        <w:tc>
          <w:tcPr>
            <w:tcW w:w="1119" w:type="dxa"/>
            <w:tcBorders>
              <w:top w:val="nil"/>
              <w:left w:val="nil"/>
              <w:bottom w:val="single" w:sz="4" w:space="0" w:color="auto"/>
              <w:right w:val="single" w:sz="4" w:space="0" w:color="auto"/>
            </w:tcBorders>
            <w:shd w:val="clear" w:color="auto" w:fill="auto"/>
            <w:noWrap/>
            <w:vAlign w:val="center"/>
            <w:hideMark/>
          </w:tcPr>
          <w:p w14:paraId="3CCE8AEA"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Metro</w:t>
            </w:r>
          </w:p>
        </w:tc>
        <w:tc>
          <w:tcPr>
            <w:tcW w:w="855" w:type="dxa"/>
            <w:tcBorders>
              <w:top w:val="nil"/>
              <w:left w:val="nil"/>
              <w:bottom w:val="single" w:sz="4" w:space="0" w:color="auto"/>
              <w:right w:val="single" w:sz="4" w:space="0" w:color="auto"/>
            </w:tcBorders>
            <w:shd w:val="clear" w:color="auto" w:fill="auto"/>
            <w:noWrap/>
            <w:vAlign w:val="center"/>
            <w:hideMark/>
          </w:tcPr>
          <w:p w14:paraId="5AB40341"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0,153 </w:t>
            </w:r>
          </w:p>
          <w:p w14:paraId="46EDC30F"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2A60E640"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R$8,53</w:t>
            </w:r>
          </w:p>
        </w:tc>
      </w:tr>
      <w:tr w:rsidR="00997972" w:rsidRPr="00997972" w14:paraId="1EDA1871"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2DB26BA1"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26</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30D7C1E0"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CABO COBRE C/ DUPLA ISOLAÇÃO EM XLPE - 2,5MM</w:t>
            </w:r>
          </w:p>
        </w:tc>
        <w:tc>
          <w:tcPr>
            <w:tcW w:w="1119" w:type="dxa"/>
            <w:tcBorders>
              <w:top w:val="nil"/>
              <w:left w:val="nil"/>
              <w:bottom w:val="single" w:sz="4" w:space="0" w:color="auto"/>
              <w:right w:val="single" w:sz="4" w:space="0" w:color="auto"/>
            </w:tcBorders>
            <w:shd w:val="clear" w:color="auto" w:fill="auto"/>
            <w:noWrap/>
            <w:vAlign w:val="center"/>
            <w:hideMark/>
          </w:tcPr>
          <w:p w14:paraId="603585AA"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Metro</w:t>
            </w:r>
          </w:p>
        </w:tc>
        <w:tc>
          <w:tcPr>
            <w:tcW w:w="855" w:type="dxa"/>
            <w:tcBorders>
              <w:top w:val="nil"/>
              <w:left w:val="nil"/>
              <w:bottom w:val="single" w:sz="4" w:space="0" w:color="auto"/>
              <w:right w:val="single" w:sz="4" w:space="0" w:color="auto"/>
            </w:tcBorders>
            <w:shd w:val="clear" w:color="auto" w:fill="auto"/>
            <w:noWrap/>
            <w:vAlign w:val="center"/>
            <w:hideMark/>
          </w:tcPr>
          <w:p w14:paraId="0055BC0E"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0,194 </w:t>
            </w:r>
          </w:p>
          <w:p w14:paraId="741C0AC6"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72D635C7"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R$8,38</w:t>
            </w:r>
          </w:p>
        </w:tc>
      </w:tr>
      <w:tr w:rsidR="00997972" w:rsidRPr="00997972" w14:paraId="19774CE8"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2FE87859"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27</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045DCB3F"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CABO DE ALUMINIO COBERTO 15KV 35MM²</w:t>
            </w:r>
          </w:p>
        </w:tc>
        <w:tc>
          <w:tcPr>
            <w:tcW w:w="1119" w:type="dxa"/>
            <w:tcBorders>
              <w:top w:val="nil"/>
              <w:left w:val="nil"/>
              <w:bottom w:val="single" w:sz="4" w:space="0" w:color="auto"/>
              <w:right w:val="single" w:sz="4" w:space="0" w:color="auto"/>
            </w:tcBorders>
            <w:shd w:val="clear" w:color="auto" w:fill="auto"/>
            <w:noWrap/>
            <w:vAlign w:val="center"/>
            <w:hideMark/>
          </w:tcPr>
          <w:p w14:paraId="1D4AEC5B"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Metro</w:t>
            </w:r>
          </w:p>
        </w:tc>
        <w:tc>
          <w:tcPr>
            <w:tcW w:w="855" w:type="dxa"/>
            <w:tcBorders>
              <w:top w:val="nil"/>
              <w:left w:val="nil"/>
              <w:bottom w:val="single" w:sz="4" w:space="0" w:color="auto"/>
              <w:right w:val="single" w:sz="4" w:space="0" w:color="auto"/>
            </w:tcBorders>
            <w:shd w:val="clear" w:color="auto" w:fill="auto"/>
            <w:noWrap/>
            <w:vAlign w:val="center"/>
            <w:hideMark/>
          </w:tcPr>
          <w:p w14:paraId="5E5A28F0"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0,294 </w:t>
            </w:r>
          </w:p>
          <w:p w14:paraId="43E15CC6"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37B0ECC0"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R$12,90</w:t>
            </w:r>
          </w:p>
        </w:tc>
      </w:tr>
      <w:tr w:rsidR="00997972" w:rsidRPr="00997972" w14:paraId="487DE4DD"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10CE1AE1"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28</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4DE9DEDD"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CABO DE ALUMINIO COBERTO 15KV 70MM²</w:t>
            </w:r>
          </w:p>
        </w:tc>
        <w:tc>
          <w:tcPr>
            <w:tcW w:w="1119" w:type="dxa"/>
            <w:tcBorders>
              <w:top w:val="nil"/>
              <w:left w:val="nil"/>
              <w:bottom w:val="single" w:sz="4" w:space="0" w:color="auto"/>
              <w:right w:val="single" w:sz="4" w:space="0" w:color="auto"/>
            </w:tcBorders>
            <w:shd w:val="clear" w:color="auto" w:fill="auto"/>
            <w:noWrap/>
            <w:vAlign w:val="center"/>
            <w:hideMark/>
          </w:tcPr>
          <w:p w14:paraId="201795CF"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Metro</w:t>
            </w:r>
          </w:p>
        </w:tc>
        <w:tc>
          <w:tcPr>
            <w:tcW w:w="855" w:type="dxa"/>
            <w:tcBorders>
              <w:top w:val="nil"/>
              <w:left w:val="nil"/>
              <w:bottom w:val="single" w:sz="4" w:space="0" w:color="auto"/>
              <w:right w:val="single" w:sz="4" w:space="0" w:color="auto"/>
            </w:tcBorders>
            <w:shd w:val="clear" w:color="auto" w:fill="auto"/>
            <w:noWrap/>
            <w:vAlign w:val="center"/>
            <w:hideMark/>
          </w:tcPr>
          <w:p w14:paraId="43DAF1A7"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0,260 </w:t>
            </w:r>
          </w:p>
          <w:p w14:paraId="41756A23"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50758BB8"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R$14,39</w:t>
            </w:r>
          </w:p>
        </w:tc>
      </w:tr>
      <w:tr w:rsidR="00997972" w:rsidRPr="00997972" w14:paraId="57ED0BC2"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20C1D604"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29</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473C283A"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CABO DE ALUMINIO COBERTO 15KV 185MM²</w:t>
            </w:r>
          </w:p>
        </w:tc>
        <w:tc>
          <w:tcPr>
            <w:tcW w:w="1119" w:type="dxa"/>
            <w:tcBorders>
              <w:top w:val="nil"/>
              <w:left w:val="nil"/>
              <w:bottom w:val="single" w:sz="4" w:space="0" w:color="auto"/>
              <w:right w:val="single" w:sz="4" w:space="0" w:color="auto"/>
            </w:tcBorders>
            <w:shd w:val="clear" w:color="auto" w:fill="auto"/>
            <w:noWrap/>
            <w:vAlign w:val="center"/>
            <w:hideMark/>
          </w:tcPr>
          <w:p w14:paraId="69E00B90"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Metro</w:t>
            </w:r>
          </w:p>
        </w:tc>
        <w:tc>
          <w:tcPr>
            <w:tcW w:w="855" w:type="dxa"/>
            <w:tcBorders>
              <w:top w:val="nil"/>
              <w:left w:val="nil"/>
              <w:bottom w:val="single" w:sz="4" w:space="0" w:color="auto"/>
              <w:right w:val="single" w:sz="4" w:space="0" w:color="auto"/>
            </w:tcBorders>
            <w:shd w:val="clear" w:color="auto" w:fill="auto"/>
            <w:noWrap/>
            <w:vAlign w:val="center"/>
            <w:hideMark/>
          </w:tcPr>
          <w:p w14:paraId="532892FD"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0,620 </w:t>
            </w:r>
          </w:p>
          <w:p w14:paraId="569BE187"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3527EE48"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R$34,01</w:t>
            </w:r>
          </w:p>
        </w:tc>
      </w:tr>
      <w:tr w:rsidR="00997972" w:rsidRPr="00997972" w14:paraId="62DF4957"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3BE8F5E2"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30</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732DA1DC"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CABO DE ALUM. DUPLEX 16MM²</w:t>
            </w:r>
          </w:p>
        </w:tc>
        <w:tc>
          <w:tcPr>
            <w:tcW w:w="1119" w:type="dxa"/>
            <w:tcBorders>
              <w:top w:val="nil"/>
              <w:left w:val="nil"/>
              <w:bottom w:val="single" w:sz="4" w:space="0" w:color="auto"/>
              <w:right w:val="single" w:sz="4" w:space="0" w:color="auto"/>
            </w:tcBorders>
            <w:shd w:val="clear" w:color="auto" w:fill="auto"/>
            <w:noWrap/>
            <w:vAlign w:val="center"/>
            <w:hideMark/>
          </w:tcPr>
          <w:p w14:paraId="38A76F0E"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Metro</w:t>
            </w:r>
          </w:p>
        </w:tc>
        <w:tc>
          <w:tcPr>
            <w:tcW w:w="855" w:type="dxa"/>
            <w:tcBorders>
              <w:top w:val="nil"/>
              <w:left w:val="nil"/>
              <w:bottom w:val="single" w:sz="4" w:space="0" w:color="auto"/>
              <w:right w:val="single" w:sz="4" w:space="0" w:color="auto"/>
            </w:tcBorders>
            <w:shd w:val="clear" w:color="auto" w:fill="auto"/>
            <w:noWrap/>
            <w:vAlign w:val="center"/>
            <w:hideMark/>
          </w:tcPr>
          <w:p w14:paraId="0A5C48ED"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0,304 </w:t>
            </w:r>
          </w:p>
          <w:p w14:paraId="1166619A"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1FBAF896"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R$13,18</w:t>
            </w:r>
          </w:p>
        </w:tc>
      </w:tr>
      <w:tr w:rsidR="00997972" w:rsidRPr="00997972" w14:paraId="4299D84A"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2B0D66F3"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31</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3C3331AC"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CABO DE ALUM. DUPLEX 25MM²</w:t>
            </w:r>
          </w:p>
        </w:tc>
        <w:tc>
          <w:tcPr>
            <w:tcW w:w="1119" w:type="dxa"/>
            <w:tcBorders>
              <w:top w:val="nil"/>
              <w:left w:val="nil"/>
              <w:bottom w:val="single" w:sz="4" w:space="0" w:color="auto"/>
              <w:right w:val="single" w:sz="4" w:space="0" w:color="auto"/>
            </w:tcBorders>
            <w:shd w:val="clear" w:color="auto" w:fill="auto"/>
            <w:noWrap/>
            <w:vAlign w:val="center"/>
            <w:hideMark/>
          </w:tcPr>
          <w:p w14:paraId="13057292"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Metro</w:t>
            </w:r>
          </w:p>
        </w:tc>
        <w:tc>
          <w:tcPr>
            <w:tcW w:w="855" w:type="dxa"/>
            <w:tcBorders>
              <w:top w:val="nil"/>
              <w:left w:val="nil"/>
              <w:bottom w:val="single" w:sz="4" w:space="0" w:color="auto"/>
              <w:right w:val="single" w:sz="4" w:space="0" w:color="auto"/>
            </w:tcBorders>
            <w:shd w:val="clear" w:color="auto" w:fill="auto"/>
            <w:noWrap/>
            <w:vAlign w:val="center"/>
            <w:hideMark/>
          </w:tcPr>
          <w:p w14:paraId="530911C5"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0,353 </w:t>
            </w:r>
          </w:p>
          <w:p w14:paraId="1DFB9E64"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58F8246A"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R$16,11</w:t>
            </w:r>
          </w:p>
        </w:tc>
      </w:tr>
      <w:tr w:rsidR="00997972" w:rsidRPr="00997972" w14:paraId="49D7558E"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230B6A4C"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32</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07F9B02B"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CABO DE ALUM. QUADRUPLEX 16 MM²</w:t>
            </w:r>
          </w:p>
        </w:tc>
        <w:tc>
          <w:tcPr>
            <w:tcW w:w="1119" w:type="dxa"/>
            <w:tcBorders>
              <w:top w:val="nil"/>
              <w:left w:val="nil"/>
              <w:bottom w:val="single" w:sz="4" w:space="0" w:color="auto"/>
              <w:right w:val="single" w:sz="4" w:space="0" w:color="auto"/>
            </w:tcBorders>
            <w:shd w:val="clear" w:color="auto" w:fill="auto"/>
            <w:noWrap/>
            <w:vAlign w:val="center"/>
            <w:hideMark/>
          </w:tcPr>
          <w:p w14:paraId="10E80AD6"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Metro</w:t>
            </w:r>
          </w:p>
        </w:tc>
        <w:tc>
          <w:tcPr>
            <w:tcW w:w="855" w:type="dxa"/>
            <w:tcBorders>
              <w:top w:val="nil"/>
              <w:left w:val="nil"/>
              <w:bottom w:val="single" w:sz="4" w:space="0" w:color="auto"/>
              <w:right w:val="single" w:sz="4" w:space="0" w:color="auto"/>
            </w:tcBorders>
            <w:shd w:val="clear" w:color="auto" w:fill="auto"/>
            <w:noWrap/>
            <w:vAlign w:val="center"/>
            <w:hideMark/>
          </w:tcPr>
          <w:p w14:paraId="30F46379"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0,506 </w:t>
            </w:r>
          </w:p>
          <w:p w14:paraId="2A98E77C"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46F5414F"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R$20,88</w:t>
            </w:r>
          </w:p>
        </w:tc>
      </w:tr>
      <w:tr w:rsidR="00997972" w:rsidRPr="00997972" w14:paraId="18146680"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64FA0AF7"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33</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67839286"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CABO DE ALUM. QUADRUPLEX 25 MM²</w:t>
            </w:r>
          </w:p>
        </w:tc>
        <w:tc>
          <w:tcPr>
            <w:tcW w:w="1119" w:type="dxa"/>
            <w:tcBorders>
              <w:top w:val="nil"/>
              <w:left w:val="nil"/>
              <w:bottom w:val="single" w:sz="4" w:space="0" w:color="auto"/>
              <w:right w:val="single" w:sz="4" w:space="0" w:color="auto"/>
            </w:tcBorders>
            <w:shd w:val="clear" w:color="auto" w:fill="auto"/>
            <w:noWrap/>
            <w:vAlign w:val="center"/>
            <w:hideMark/>
          </w:tcPr>
          <w:p w14:paraId="3D9914FE"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Metro</w:t>
            </w:r>
          </w:p>
        </w:tc>
        <w:tc>
          <w:tcPr>
            <w:tcW w:w="855" w:type="dxa"/>
            <w:tcBorders>
              <w:top w:val="nil"/>
              <w:left w:val="nil"/>
              <w:bottom w:val="single" w:sz="4" w:space="0" w:color="auto"/>
              <w:right w:val="single" w:sz="4" w:space="0" w:color="auto"/>
            </w:tcBorders>
            <w:shd w:val="clear" w:color="auto" w:fill="auto"/>
            <w:noWrap/>
            <w:vAlign w:val="center"/>
            <w:hideMark/>
          </w:tcPr>
          <w:p w14:paraId="34C726D8"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0,580 </w:t>
            </w:r>
          </w:p>
          <w:p w14:paraId="572A0CC0"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03380B41"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R$25,01</w:t>
            </w:r>
          </w:p>
        </w:tc>
      </w:tr>
      <w:tr w:rsidR="00997972" w:rsidRPr="00997972" w14:paraId="27803E6A"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61AD0495"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34</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4595AEEE"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CABO DE ALUM. QUADRUPLEX 35 MM²</w:t>
            </w:r>
          </w:p>
        </w:tc>
        <w:tc>
          <w:tcPr>
            <w:tcW w:w="1119" w:type="dxa"/>
            <w:tcBorders>
              <w:top w:val="nil"/>
              <w:left w:val="nil"/>
              <w:bottom w:val="single" w:sz="4" w:space="0" w:color="auto"/>
              <w:right w:val="single" w:sz="4" w:space="0" w:color="auto"/>
            </w:tcBorders>
            <w:shd w:val="clear" w:color="auto" w:fill="auto"/>
            <w:noWrap/>
            <w:vAlign w:val="center"/>
            <w:hideMark/>
          </w:tcPr>
          <w:p w14:paraId="1A64C265"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Metro</w:t>
            </w:r>
          </w:p>
        </w:tc>
        <w:tc>
          <w:tcPr>
            <w:tcW w:w="855" w:type="dxa"/>
            <w:tcBorders>
              <w:top w:val="nil"/>
              <w:left w:val="nil"/>
              <w:bottom w:val="single" w:sz="4" w:space="0" w:color="auto"/>
              <w:right w:val="single" w:sz="4" w:space="0" w:color="auto"/>
            </w:tcBorders>
            <w:shd w:val="clear" w:color="auto" w:fill="auto"/>
            <w:noWrap/>
            <w:vAlign w:val="center"/>
            <w:hideMark/>
          </w:tcPr>
          <w:p w14:paraId="26825FAE"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0,735 </w:t>
            </w:r>
          </w:p>
          <w:p w14:paraId="729D5885"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1959DD01"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R$34,17</w:t>
            </w:r>
          </w:p>
        </w:tc>
      </w:tr>
      <w:tr w:rsidR="00997972" w:rsidRPr="00997972" w14:paraId="69DCCD1D"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7DE7342F"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35</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29C9DA73"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CABO DE ALUM. QUADRUPLEX 70MM²</w:t>
            </w:r>
          </w:p>
        </w:tc>
        <w:tc>
          <w:tcPr>
            <w:tcW w:w="1119" w:type="dxa"/>
            <w:tcBorders>
              <w:top w:val="nil"/>
              <w:left w:val="nil"/>
              <w:bottom w:val="single" w:sz="4" w:space="0" w:color="auto"/>
              <w:right w:val="single" w:sz="4" w:space="0" w:color="auto"/>
            </w:tcBorders>
            <w:shd w:val="clear" w:color="auto" w:fill="auto"/>
            <w:noWrap/>
            <w:vAlign w:val="center"/>
            <w:hideMark/>
          </w:tcPr>
          <w:p w14:paraId="3FCE2C7E"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Metro</w:t>
            </w:r>
          </w:p>
        </w:tc>
        <w:tc>
          <w:tcPr>
            <w:tcW w:w="855" w:type="dxa"/>
            <w:tcBorders>
              <w:top w:val="nil"/>
              <w:left w:val="nil"/>
              <w:bottom w:val="single" w:sz="4" w:space="0" w:color="auto"/>
              <w:right w:val="single" w:sz="4" w:space="0" w:color="auto"/>
            </w:tcBorders>
            <w:shd w:val="clear" w:color="auto" w:fill="auto"/>
            <w:noWrap/>
            <w:vAlign w:val="center"/>
            <w:hideMark/>
          </w:tcPr>
          <w:p w14:paraId="638DB8E2"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0,832 </w:t>
            </w:r>
          </w:p>
          <w:p w14:paraId="4EFAB182"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0278A84A"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R$48,53</w:t>
            </w:r>
          </w:p>
        </w:tc>
      </w:tr>
      <w:tr w:rsidR="00997972" w:rsidRPr="00997972" w14:paraId="6453A67B"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56B5AE26"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36</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12E6C5C5"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CABO DE ALUM. QUADRUPLEX 120 COM NEUTRO 70MM²</w:t>
            </w:r>
          </w:p>
        </w:tc>
        <w:tc>
          <w:tcPr>
            <w:tcW w:w="1119" w:type="dxa"/>
            <w:tcBorders>
              <w:top w:val="nil"/>
              <w:left w:val="nil"/>
              <w:bottom w:val="single" w:sz="4" w:space="0" w:color="auto"/>
              <w:right w:val="single" w:sz="4" w:space="0" w:color="auto"/>
            </w:tcBorders>
            <w:shd w:val="clear" w:color="auto" w:fill="auto"/>
            <w:noWrap/>
            <w:vAlign w:val="center"/>
            <w:hideMark/>
          </w:tcPr>
          <w:p w14:paraId="3A3DC180"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Metro</w:t>
            </w:r>
          </w:p>
        </w:tc>
        <w:tc>
          <w:tcPr>
            <w:tcW w:w="855" w:type="dxa"/>
            <w:tcBorders>
              <w:top w:val="nil"/>
              <w:left w:val="nil"/>
              <w:bottom w:val="single" w:sz="4" w:space="0" w:color="auto"/>
              <w:right w:val="single" w:sz="4" w:space="0" w:color="auto"/>
            </w:tcBorders>
            <w:shd w:val="clear" w:color="auto" w:fill="auto"/>
            <w:noWrap/>
            <w:vAlign w:val="center"/>
            <w:hideMark/>
          </w:tcPr>
          <w:p w14:paraId="6E352869"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1,269 </w:t>
            </w:r>
          </w:p>
          <w:p w14:paraId="085C26FB"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52500EC6"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R$68,67</w:t>
            </w:r>
          </w:p>
        </w:tc>
      </w:tr>
      <w:tr w:rsidR="00997972" w:rsidRPr="00997972" w14:paraId="426BA7D9"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7826B3BE"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37</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7FCA71E9"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CABO DE ALUM. TRIPLEX 16MM²</w:t>
            </w:r>
          </w:p>
        </w:tc>
        <w:tc>
          <w:tcPr>
            <w:tcW w:w="1119" w:type="dxa"/>
            <w:tcBorders>
              <w:top w:val="nil"/>
              <w:left w:val="nil"/>
              <w:bottom w:val="single" w:sz="4" w:space="0" w:color="auto"/>
              <w:right w:val="single" w:sz="4" w:space="0" w:color="auto"/>
            </w:tcBorders>
            <w:shd w:val="clear" w:color="auto" w:fill="auto"/>
            <w:noWrap/>
            <w:vAlign w:val="center"/>
            <w:hideMark/>
          </w:tcPr>
          <w:p w14:paraId="1480FB72"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Metro</w:t>
            </w:r>
          </w:p>
        </w:tc>
        <w:tc>
          <w:tcPr>
            <w:tcW w:w="855" w:type="dxa"/>
            <w:tcBorders>
              <w:top w:val="nil"/>
              <w:left w:val="nil"/>
              <w:bottom w:val="single" w:sz="4" w:space="0" w:color="auto"/>
              <w:right w:val="single" w:sz="4" w:space="0" w:color="auto"/>
            </w:tcBorders>
            <w:shd w:val="clear" w:color="auto" w:fill="auto"/>
            <w:noWrap/>
            <w:vAlign w:val="center"/>
            <w:hideMark/>
          </w:tcPr>
          <w:p w14:paraId="333B0B5F"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0,168 </w:t>
            </w:r>
          </w:p>
          <w:p w14:paraId="7B3015DF"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7EC40E75"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R$9,11</w:t>
            </w:r>
          </w:p>
        </w:tc>
      </w:tr>
      <w:tr w:rsidR="00997972" w:rsidRPr="00997972" w14:paraId="218CDE66"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371307B9"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38</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701C2084"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CABO DE ALUM. TRIPLEX 25MM²</w:t>
            </w:r>
          </w:p>
        </w:tc>
        <w:tc>
          <w:tcPr>
            <w:tcW w:w="1119" w:type="dxa"/>
            <w:tcBorders>
              <w:top w:val="nil"/>
              <w:left w:val="nil"/>
              <w:bottom w:val="single" w:sz="4" w:space="0" w:color="auto"/>
              <w:right w:val="single" w:sz="4" w:space="0" w:color="auto"/>
            </w:tcBorders>
            <w:shd w:val="clear" w:color="auto" w:fill="auto"/>
            <w:noWrap/>
            <w:vAlign w:val="center"/>
            <w:hideMark/>
          </w:tcPr>
          <w:p w14:paraId="02185FC4"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Metro</w:t>
            </w:r>
          </w:p>
        </w:tc>
        <w:tc>
          <w:tcPr>
            <w:tcW w:w="855" w:type="dxa"/>
            <w:tcBorders>
              <w:top w:val="nil"/>
              <w:left w:val="nil"/>
              <w:bottom w:val="single" w:sz="4" w:space="0" w:color="auto"/>
              <w:right w:val="single" w:sz="4" w:space="0" w:color="auto"/>
            </w:tcBorders>
            <w:shd w:val="clear" w:color="auto" w:fill="auto"/>
            <w:noWrap/>
            <w:vAlign w:val="center"/>
            <w:hideMark/>
          </w:tcPr>
          <w:p w14:paraId="7C1EA6C2"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0,210 </w:t>
            </w:r>
          </w:p>
          <w:p w14:paraId="3EF06866"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27E1EEA4"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R$11,77</w:t>
            </w:r>
          </w:p>
        </w:tc>
      </w:tr>
      <w:tr w:rsidR="00997972" w:rsidRPr="00997972" w14:paraId="48129856"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343CBA35"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39</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18C06437"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CABO DE ALUM. TRIPLEX 35MM²</w:t>
            </w:r>
          </w:p>
        </w:tc>
        <w:tc>
          <w:tcPr>
            <w:tcW w:w="1119" w:type="dxa"/>
            <w:tcBorders>
              <w:top w:val="nil"/>
              <w:left w:val="nil"/>
              <w:bottom w:val="single" w:sz="4" w:space="0" w:color="auto"/>
              <w:right w:val="single" w:sz="4" w:space="0" w:color="auto"/>
            </w:tcBorders>
            <w:shd w:val="clear" w:color="auto" w:fill="auto"/>
            <w:noWrap/>
            <w:vAlign w:val="center"/>
            <w:hideMark/>
          </w:tcPr>
          <w:p w14:paraId="27D1471B"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Metro</w:t>
            </w:r>
          </w:p>
        </w:tc>
        <w:tc>
          <w:tcPr>
            <w:tcW w:w="855" w:type="dxa"/>
            <w:tcBorders>
              <w:top w:val="nil"/>
              <w:left w:val="nil"/>
              <w:bottom w:val="single" w:sz="4" w:space="0" w:color="auto"/>
              <w:right w:val="single" w:sz="4" w:space="0" w:color="auto"/>
            </w:tcBorders>
            <w:shd w:val="clear" w:color="auto" w:fill="auto"/>
            <w:noWrap/>
            <w:vAlign w:val="center"/>
            <w:hideMark/>
          </w:tcPr>
          <w:p w14:paraId="22A1A855"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0,380 </w:t>
            </w:r>
          </w:p>
          <w:p w14:paraId="2EC39055"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1F84E359"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R$18,93</w:t>
            </w:r>
          </w:p>
        </w:tc>
      </w:tr>
      <w:tr w:rsidR="00997972" w:rsidRPr="00997972" w14:paraId="1F8D1964"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0C6AEE44"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40</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7D436411"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 xml:space="preserve">CABO DE COBRE COBERTO COM XLPE 16MM 15KV </w:t>
            </w:r>
          </w:p>
        </w:tc>
        <w:tc>
          <w:tcPr>
            <w:tcW w:w="1119" w:type="dxa"/>
            <w:tcBorders>
              <w:top w:val="nil"/>
              <w:left w:val="nil"/>
              <w:bottom w:val="single" w:sz="4" w:space="0" w:color="auto"/>
              <w:right w:val="single" w:sz="4" w:space="0" w:color="auto"/>
            </w:tcBorders>
            <w:shd w:val="clear" w:color="auto" w:fill="auto"/>
            <w:noWrap/>
            <w:vAlign w:val="center"/>
            <w:hideMark/>
          </w:tcPr>
          <w:p w14:paraId="1D62D750"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Metro</w:t>
            </w:r>
          </w:p>
        </w:tc>
        <w:tc>
          <w:tcPr>
            <w:tcW w:w="855" w:type="dxa"/>
            <w:tcBorders>
              <w:top w:val="nil"/>
              <w:left w:val="nil"/>
              <w:bottom w:val="single" w:sz="4" w:space="0" w:color="auto"/>
              <w:right w:val="single" w:sz="4" w:space="0" w:color="auto"/>
            </w:tcBorders>
            <w:shd w:val="clear" w:color="auto" w:fill="auto"/>
            <w:noWrap/>
            <w:vAlign w:val="center"/>
            <w:hideMark/>
          </w:tcPr>
          <w:p w14:paraId="73EAEAB5"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0,430 </w:t>
            </w:r>
          </w:p>
          <w:p w14:paraId="163B0902"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71D550E3"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R$23,48</w:t>
            </w:r>
          </w:p>
        </w:tc>
      </w:tr>
      <w:tr w:rsidR="00997972" w:rsidRPr="00997972" w14:paraId="15ECE126"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0313CDCD"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41</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29CAD4FE"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CABO DE COBRE ISOLADO 0,6/1KV 10MM²</w:t>
            </w:r>
          </w:p>
        </w:tc>
        <w:tc>
          <w:tcPr>
            <w:tcW w:w="1119" w:type="dxa"/>
            <w:tcBorders>
              <w:top w:val="nil"/>
              <w:left w:val="nil"/>
              <w:bottom w:val="single" w:sz="4" w:space="0" w:color="auto"/>
              <w:right w:val="single" w:sz="4" w:space="0" w:color="auto"/>
            </w:tcBorders>
            <w:shd w:val="clear" w:color="auto" w:fill="auto"/>
            <w:noWrap/>
            <w:vAlign w:val="center"/>
            <w:hideMark/>
          </w:tcPr>
          <w:p w14:paraId="6559CB7F"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Metro</w:t>
            </w:r>
          </w:p>
        </w:tc>
        <w:tc>
          <w:tcPr>
            <w:tcW w:w="855" w:type="dxa"/>
            <w:tcBorders>
              <w:top w:val="nil"/>
              <w:left w:val="nil"/>
              <w:bottom w:val="single" w:sz="4" w:space="0" w:color="auto"/>
              <w:right w:val="single" w:sz="4" w:space="0" w:color="auto"/>
            </w:tcBorders>
            <w:shd w:val="clear" w:color="auto" w:fill="auto"/>
            <w:noWrap/>
            <w:vAlign w:val="center"/>
            <w:hideMark/>
          </w:tcPr>
          <w:p w14:paraId="40E0B2F5"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0,198 </w:t>
            </w:r>
          </w:p>
          <w:p w14:paraId="073E4975"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7B94C8EB"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R$11,14</w:t>
            </w:r>
          </w:p>
        </w:tc>
      </w:tr>
      <w:tr w:rsidR="00997972" w:rsidRPr="00997972" w14:paraId="3C2610DA"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3B86395C"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42</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27534DFF"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CABO DE COBRE ISOLADO 0,6/1KV 16MM²</w:t>
            </w:r>
          </w:p>
        </w:tc>
        <w:tc>
          <w:tcPr>
            <w:tcW w:w="1119" w:type="dxa"/>
            <w:tcBorders>
              <w:top w:val="nil"/>
              <w:left w:val="nil"/>
              <w:bottom w:val="single" w:sz="4" w:space="0" w:color="auto"/>
              <w:right w:val="single" w:sz="4" w:space="0" w:color="auto"/>
            </w:tcBorders>
            <w:shd w:val="clear" w:color="auto" w:fill="auto"/>
            <w:noWrap/>
            <w:vAlign w:val="center"/>
            <w:hideMark/>
          </w:tcPr>
          <w:p w14:paraId="41E405BB"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Metro</w:t>
            </w:r>
          </w:p>
        </w:tc>
        <w:tc>
          <w:tcPr>
            <w:tcW w:w="855" w:type="dxa"/>
            <w:tcBorders>
              <w:top w:val="nil"/>
              <w:left w:val="nil"/>
              <w:bottom w:val="single" w:sz="4" w:space="0" w:color="auto"/>
              <w:right w:val="single" w:sz="4" w:space="0" w:color="auto"/>
            </w:tcBorders>
            <w:shd w:val="clear" w:color="auto" w:fill="auto"/>
            <w:noWrap/>
            <w:vAlign w:val="center"/>
            <w:hideMark/>
          </w:tcPr>
          <w:p w14:paraId="63BCA575"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0,312 </w:t>
            </w:r>
          </w:p>
          <w:p w14:paraId="57246121"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29AF10D9"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R$17,66</w:t>
            </w:r>
          </w:p>
        </w:tc>
      </w:tr>
      <w:tr w:rsidR="00997972" w:rsidRPr="00997972" w14:paraId="47B2DE9A"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1B6141A1"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43</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7D1F8D6F"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CABO DE COBRE ISOLADO 0,6/1KV 25MM²</w:t>
            </w:r>
          </w:p>
        </w:tc>
        <w:tc>
          <w:tcPr>
            <w:tcW w:w="1119" w:type="dxa"/>
            <w:tcBorders>
              <w:top w:val="nil"/>
              <w:left w:val="nil"/>
              <w:bottom w:val="single" w:sz="4" w:space="0" w:color="auto"/>
              <w:right w:val="single" w:sz="4" w:space="0" w:color="auto"/>
            </w:tcBorders>
            <w:shd w:val="clear" w:color="auto" w:fill="auto"/>
            <w:noWrap/>
            <w:vAlign w:val="center"/>
            <w:hideMark/>
          </w:tcPr>
          <w:p w14:paraId="3E81D442"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Metro</w:t>
            </w:r>
          </w:p>
        </w:tc>
        <w:tc>
          <w:tcPr>
            <w:tcW w:w="855" w:type="dxa"/>
            <w:tcBorders>
              <w:top w:val="nil"/>
              <w:left w:val="nil"/>
              <w:bottom w:val="single" w:sz="4" w:space="0" w:color="auto"/>
              <w:right w:val="single" w:sz="4" w:space="0" w:color="auto"/>
            </w:tcBorders>
            <w:shd w:val="clear" w:color="auto" w:fill="auto"/>
            <w:noWrap/>
            <w:vAlign w:val="center"/>
            <w:hideMark/>
          </w:tcPr>
          <w:p w14:paraId="15B8C86A"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0,521 </w:t>
            </w:r>
          </w:p>
          <w:p w14:paraId="6CED3537"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631F6D59"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R$27,25</w:t>
            </w:r>
          </w:p>
        </w:tc>
      </w:tr>
      <w:tr w:rsidR="00997972" w:rsidRPr="00997972" w14:paraId="5378DBEA"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341289AC"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44</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46384926"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CABO DE COBRE ISOLADO 0,6/1KV 35MM²</w:t>
            </w:r>
          </w:p>
        </w:tc>
        <w:tc>
          <w:tcPr>
            <w:tcW w:w="1119" w:type="dxa"/>
            <w:tcBorders>
              <w:top w:val="nil"/>
              <w:left w:val="nil"/>
              <w:bottom w:val="single" w:sz="4" w:space="0" w:color="auto"/>
              <w:right w:val="single" w:sz="4" w:space="0" w:color="auto"/>
            </w:tcBorders>
            <w:shd w:val="clear" w:color="auto" w:fill="auto"/>
            <w:noWrap/>
            <w:vAlign w:val="center"/>
            <w:hideMark/>
          </w:tcPr>
          <w:p w14:paraId="785B2373"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Metro</w:t>
            </w:r>
          </w:p>
        </w:tc>
        <w:tc>
          <w:tcPr>
            <w:tcW w:w="855" w:type="dxa"/>
            <w:tcBorders>
              <w:top w:val="nil"/>
              <w:left w:val="nil"/>
              <w:bottom w:val="single" w:sz="4" w:space="0" w:color="auto"/>
              <w:right w:val="single" w:sz="4" w:space="0" w:color="auto"/>
            </w:tcBorders>
            <w:shd w:val="clear" w:color="auto" w:fill="auto"/>
            <w:noWrap/>
            <w:vAlign w:val="center"/>
            <w:hideMark/>
          </w:tcPr>
          <w:p w14:paraId="5B6BDB27"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0,771 </w:t>
            </w:r>
          </w:p>
          <w:p w14:paraId="53C3420E"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04C9F997"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R$38,41</w:t>
            </w:r>
          </w:p>
        </w:tc>
      </w:tr>
      <w:tr w:rsidR="00997972" w:rsidRPr="00997972" w14:paraId="65EFDB32"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5E99737A"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45</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3FEFF67F"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CABO DE COBRE ISOLADO 0,6/1KV 50MM²</w:t>
            </w:r>
          </w:p>
        </w:tc>
        <w:tc>
          <w:tcPr>
            <w:tcW w:w="1119" w:type="dxa"/>
            <w:tcBorders>
              <w:top w:val="nil"/>
              <w:left w:val="nil"/>
              <w:bottom w:val="single" w:sz="4" w:space="0" w:color="auto"/>
              <w:right w:val="single" w:sz="4" w:space="0" w:color="auto"/>
            </w:tcBorders>
            <w:shd w:val="clear" w:color="auto" w:fill="auto"/>
            <w:noWrap/>
            <w:vAlign w:val="center"/>
            <w:hideMark/>
          </w:tcPr>
          <w:p w14:paraId="73D0448B"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Metro</w:t>
            </w:r>
          </w:p>
        </w:tc>
        <w:tc>
          <w:tcPr>
            <w:tcW w:w="855" w:type="dxa"/>
            <w:tcBorders>
              <w:top w:val="nil"/>
              <w:left w:val="nil"/>
              <w:bottom w:val="single" w:sz="4" w:space="0" w:color="auto"/>
              <w:right w:val="single" w:sz="4" w:space="0" w:color="auto"/>
            </w:tcBorders>
            <w:shd w:val="clear" w:color="auto" w:fill="auto"/>
            <w:noWrap/>
            <w:vAlign w:val="center"/>
            <w:hideMark/>
          </w:tcPr>
          <w:p w14:paraId="17E2839B"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1,013 </w:t>
            </w:r>
          </w:p>
          <w:p w14:paraId="67DF9591"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0779C7BA"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R$50,82</w:t>
            </w:r>
          </w:p>
        </w:tc>
      </w:tr>
      <w:tr w:rsidR="00997972" w:rsidRPr="00997972" w14:paraId="10680DB9"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3DB908F2"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46</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7E990872"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CABO DE COBRE ISOLADO 0,6/1KV 70MM²</w:t>
            </w:r>
          </w:p>
        </w:tc>
        <w:tc>
          <w:tcPr>
            <w:tcW w:w="1119" w:type="dxa"/>
            <w:tcBorders>
              <w:top w:val="nil"/>
              <w:left w:val="nil"/>
              <w:bottom w:val="single" w:sz="4" w:space="0" w:color="auto"/>
              <w:right w:val="single" w:sz="4" w:space="0" w:color="auto"/>
            </w:tcBorders>
            <w:shd w:val="clear" w:color="auto" w:fill="auto"/>
            <w:noWrap/>
            <w:vAlign w:val="center"/>
            <w:hideMark/>
          </w:tcPr>
          <w:p w14:paraId="4FE60A21"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Metro</w:t>
            </w:r>
          </w:p>
        </w:tc>
        <w:tc>
          <w:tcPr>
            <w:tcW w:w="855" w:type="dxa"/>
            <w:tcBorders>
              <w:top w:val="nil"/>
              <w:left w:val="nil"/>
              <w:bottom w:val="single" w:sz="4" w:space="0" w:color="auto"/>
              <w:right w:val="single" w:sz="4" w:space="0" w:color="auto"/>
            </w:tcBorders>
            <w:shd w:val="clear" w:color="auto" w:fill="auto"/>
            <w:noWrap/>
            <w:vAlign w:val="center"/>
            <w:hideMark/>
          </w:tcPr>
          <w:p w14:paraId="471F729F"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1,478 </w:t>
            </w:r>
          </w:p>
          <w:p w14:paraId="1C7D276A"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085DC555"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R$77,32</w:t>
            </w:r>
          </w:p>
        </w:tc>
      </w:tr>
      <w:tr w:rsidR="00997972" w:rsidRPr="00997972" w14:paraId="4F486B52"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02E31C65"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lastRenderedPageBreak/>
              <w:t>47</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5DC50C48"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CABO DE COBRE ISOLADO 0,6/1KV 95MM²</w:t>
            </w:r>
          </w:p>
        </w:tc>
        <w:tc>
          <w:tcPr>
            <w:tcW w:w="1119" w:type="dxa"/>
            <w:tcBorders>
              <w:top w:val="nil"/>
              <w:left w:val="nil"/>
              <w:bottom w:val="single" w:sz="4" w:space="0" w:color="auto"/>
              <w:right w:val="single" w:sz="4" w:space="0" w:color="auto"/>
            </w:tcBorders>
            <w:shd w:val="clear" w:color="auto" w:fill="auto"/>
            <w:noWrap/>
            <w:vAlign w:val="center"/>
            <w:hideMark/>
          </w:tcPr>
          <w:p w14:paraId="6B750BD5"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Metro</w:t>
            </w:r>
          </w:p>
        </w:tc>
        <w:tc>
          <w:tcPr>
            <w:tcW w:w="855" w:type="dxa"/>
            <w:tcBorders>
              <w:top w:val="nil"/>
              <w:left w:val="nil"/>
              <w:bottom w:val="single" w:sz="4" w:space="0" w:color="auto"/>
              <w:right w:val="single" w:sz="4" w:space="0" w:color="auto"/>
            </w:tcBorders>
            <w:shd w:val="clear" w:color="auto" w:fill="auto"/>
            <w:noWrap/>
            <w:vAlign w:val="center"/>
            <w:hideMark/>
          </w:tcPr>
          <w:p w14:paraId="0453EDE2"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2,113 </w:t>
            </w:r>
          </w:p>
          <w:p w14:paraId="22D9A230"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122FCFED"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R$106,68</w:t>
            </w:r>
          </w:p>
        </w:tc>
      </w:tr>
      <w:tr w:rsidR="00997972" w:rsidRPr="00997972" w14:paraId="76E109B1"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284A19C8"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48</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3DCBE433"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CABO DE COBRE ISOLADO 0,6/1KV 120MM²</w:t>
            </w:r>
          </w:p>
        </w:tc>
        <w:tc>
          <w:tcPr>
            <w:tcW w:w="1119" w:type="dxa"/>
            <w:tcBorders>
              <w:top w:val="nil"/>
              <w:left w:val="nil"/>
              <w:bottom w:val="single" w:sz="4" w:space="0" w:color="auto"/>
              <w:right w:val="single" w:sz="4" w:space="0" w:color="auto"/>
            </w:tcBorders>
            <w:shd w:val="clear" w:color="auto" w:fill="auto"/>
            <w:noWrap/>
            <w:vAlign w:val="center"/>
            <w:hideMark/>
          </w:tcPr>
          <w:p w14:paraId="51FE4A80"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Metro</w:t>
            </w:r>
          </w:p>
        </w:tc>
        <w:tc>
          <w:tcPr>
            <w:tcW w:w="855" w:type="dxa"/>
            <w:tcBorders>
              <w:top w:val="nil"/>
              <w:left w:val="nil"/>
              <w:bottom w:val="single" w:sz="4" w:space="0" w:color="auto"/>
              <w:right w:val="single" w:sz="4" w:space="0" w:color="auto"/>
            </w:tcBorders>
            <w:shd w:val="clear" w:color="auto" w:fill="auto"/>
            <w:noWrap/>
            <w:vAlign w:val="center"/>
            <w:hideMark/>
          </w:tcPr>
          <w:p w14:paraId="237CDF67"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2,620 </w:t>
            </w:r>
          </w:p>
          <w:p w14:paraId="0893302A"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11AB6226"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R$130,05</w:t>
            </w:r>
          </w:p>
        </w:tc>
      </w:tr>
      <w:tr w:rsidR="00997972" w:rsidRPr="00997972" w14:paraId="428799D1"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323DCCDA"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49</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07E8A349"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CABO DE COBRE ISOLADO 0,6/1KV 150MM²</w:t>
            </w:r>
          </w:p>
        </w:tc>
        <w:tc>
          <w:tcPr>
            <w:tcW w:w="1119" w:type="dxa"/>
            <w:tcBorders>
              <w:top w:val="nil"/>
              <w:left w:val="nil"/>
              <w:bottom w:val="single" w:sz="4" w:space="0" w:color="auto"/>
              <w:right w:val="single" w:sz="4" w:space="0" w:color="auto"/>
            </w:tcBorders>
            <w:shd w:val="clear" w:color="auto" w:fill="auto"/>
            <w:noWrap/>
            <w:vAlign w:val="center"/>
            <w:hideMark/>
          </w:tcPr>
          <w:p w14:paraId="02CCE411"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Metro</w:t>
            </w:r>
          </w:p>
        </w:tc>
        <w:tc>
          <w:tcPr>
            <w:tcW w:w="855" w:type="dxa"/>
            <w:tcBorders>
              <w:top w:val="nil"/>
              <w:left w:val="nil"/>
              <w:bottom w:val="single" w:sz="4" w:space="0" w:color="auto"/>
              <w:right w:val="single" w:sz="4" w:space="0" w:color="auto"/>
            </w:tcBorders>
            <w:shd w:val="clear" w:color="auto" w:fill="auto"/>
            <w:noWrap/>
            <w:vAlign w:val="center"/>
            <w:hideMark/>
          </w:tcPr>
          <w:p w14:paraId="09560AAA"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3,362 </w:t>
            </w:r>
          </w:p>
          <w:p w14:paraId="44E3CEDC"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7283BA1B"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R$166,52</w:t>
            </w:r>
          </w:p>
        </w:tc>
      </w:tr>
      <w:tr w:rsidR="00997972" w:rsidRPr="00997972" w14:paraId="34F9FD1D"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6724B214"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50</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05D08A3A"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CABO DE COBRE NÚ 16MM²</w:t>
            </w:r>
          </w:p>
        </w:tc>
        <w:tc>
          <w:tcPr>
            <w:tcW w:w="1119" w:type="dxa"/>
            <w:tcBorders>
              <w:top w:val="nil"/>
              <w:left w:val="nil"/>
              <w:bottom w:val="single" w:sz="4" w:space="0" w:color="auto"/>
              <w:right w:val="single" w:sz="4" w:space="0" w:color="auto"/>
            </w:tcBorders>
            <w:shd w:val="clear" w:color="auto" w:fill="auto"/>
            <w:noWrap/>
            <w:vAlign w:val="center"/>
            <w:hideMark/>
          </w:tcPr>
          <w:p w14:paraId="2C538832"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Quilo</w:t>
            </w:r>
          </w:p>
        </w:tc>
        <w:tc>
          <w:tcPr>
            <w:tcW w:w="855" w:type="dxa"/>
            <w:tcBorders>
              <w:top w:val="nil"/>
              <w:left w:val="nil"/>
              <w:bottom w:val="single" w:sz="4" w:space="0" w:color="auto"/>
              <w:right w:val="single" w:sz="4" w:space="0" w:color="auto"/>
            </w:tcBorders>
            <w:shd w:val="clear" w:color="auto" w:fill="auto"/>
            <w:noWrap/>
            <w:vAlign w:val="center"/>
            <w:hideMark/>
          </w:tcPr>
          <w:p w14:paraId="1B9CB7B0"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0,377 </w:t>
            </w:r>
          </w:p>
          <w:p w14:paraId="663FA663"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32DF20CC"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R$17,96</w:t>
            </w:r>
          </w:p>
        </w:tc>
      </w:tr>
      <w:tr w:rsidR="00997972" w:rsidRPr="00997972" w14:paraId="39243DEF"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7570148E"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51</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67D16F50"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CAIXA DE MEDIÇÃO POLICARB. C/LENTE CNPH</w:t>
            </w:r>
          </w:p>
        </w:tc>
        <w:tc>
          <w:tcPr>
            <w:tcW w:w="1119" w:type="dxa"/>
            <w:tcBorders>
              <w:top w:val="nil"/>
              <w:left w:val="nil"/>
              <w:bottom w:val="single" w:sz="4" w:space="0" w:color="auto"/>
              <w:right w:val="single" w:sz="4" w:space="0" w:color="auto"/>
            </w:tcBorders>
            <w:shd w:val="clear" w:color="auto" w:fill="auto"/>
            <w:noWrap/>
            <w:vAlign w:val="center"/>
            <w:hideMark/>
          </w:tcPr>
          <w:p w14:paraId="68A84745"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1AC321E6"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10,520 </w:t>
            </w:r>
          </w:p>
          <w:p w14:paraId="4AF82362"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2C725499"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R$506,82</w:t>
            </w:r>
          </w:p>
        </w:tc>
      </w:tr>
      <w:tr w:rsidR="00997972" w:rsidRPr="00997972" w14:paraId="7830DAD8"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3E68D72F"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52</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57140C5A"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CAIXA DE CONCRETO 0,30x0,30M</w:t>
            </w:r>
          </w:p>
        </w:tc>
        <w:tc>
          <w:tcPr>
            <w:tcW w:w="1119" w:type="dxa"/>
            <w:tcBorders>
              <w:top w:val="nil"/>
              <w:left w:val="nil"/>
              <w:bottom w:val="single" w:sz="4" w:space="0" w:color="auto"/>
              <w:right w:val="single" w:sz="4" w:space="0" w:color="auto"/>
            </w:tcBorders>
            <w:shd w:val="clear" w:color="auto" w:fill="auto"/>
            <w:noWrap/>
            <w:vAlign w:val="center"/>
            <w:hideMark/>
          </w:tcPr>
          <w:p w14:paraId="372AB036"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7BB6E772"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1,870 </w:t>
            </w:r>
          </w:p>
          <w:p w14:paraId="32DA0CD5"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722B0A23"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R$90,19</w:t>
            </w:r>
          </w:p>
        </w:tc>
      </w:tr>
      <w:tr w:rsidR="00997972" w:rsidRPr="00997972" w14:paraId="62753220"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054893AC"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53</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4C55E30F"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CHAPA DE ESTAI</w:t>
            </w:r>
          </w:p>
        </w:tc>
        <w:tc>
          <w:tcPr>
            <w:tcW w:w="1119" w:type="dxa"/>
            <w:tcBorders>
              <w:top w:val="nil"/>
              <w:left w:val="nil"/>
              <w:bottom w:val="single" w:sz="4" w:space="0" w:color="auto"/>
              <w:right w:val="single" w:sz="4" w:space="0" w:color="auto"/>
            </w:tcBorders>
            <w:shd w:val="clear" w:color="auto" w:fill="auto"/>
            <w:noWrap/>
            <w:vAlign w:val="center"/>
            <w:hideMark/>
          </w:tcPr>
          <w:p w14:paraId="15F48B6C"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619560F6"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0,240 </w:t>
            </w:r>
          </w:p>
          <w:p w14:paraId="3AB59615"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634B7FDD"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R$11,60</w:t>
            </w:r>
          </w:p>
        </w:tc>
      </w:tr>
      <w:tr w:rsidR="00997972" w:rsidRPr="00997972" w14:paraId="44B6A66C"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4510E498"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54</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341E756F"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CHAVE DE COMANDO EM GRUPO 30A</w:t>
            </w:r>
          </w:p>
        </w:tc>
        <w:tc>
          <w:tcPr>
            <w:tcW w:w="1119" w:type="dxa"/>
            <w:tcBorders>
              <w:top w:val="nil"/>
              <w:left w:val="nil"/>
              <w:bottom w:val="single" w:sz="4" w:space="0" w:color="auto"/>
              <w:right w:val="single" w:sz="4" w:space="0" w:color="auto"/>
            </w:tcBorders>
            <w:shd w:val="clear" w:color="auto" w:fill="auto"/>
            <w:noWrap/>
            <w:vAlign w:val="center"/>
            <w:hideMark/>
          </w:tcPr>
          <w:p w14:paraId="0F8BF17A"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06BB9A1C"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5,690 </w:t>
            </w:r>
          </w:p>
          <w:p w14:paraId="6613CDE8"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20CF1DCB"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R$285,21</w:t>
            </w:r>
          </w:p>
        </w:tc>
      </w:tr>
      <w:tr w:rsidR="00997972" w:rsidRPr="00997972" w14:paraId="0EDD5AEE"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2E1B677C"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55</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6C5DC940"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CHAVE DE COMANDO EM GRUPO 50A</w:t>
            </w:r>
          </w:p>
        </w:tc>
        <w:tc>
          <w:tcPr>
            <w:tcW w:w="1119" w:type="dxa"/>
            <w:tcBorders>
              <w:top w:val="nil"/>
              <w:left w:val="nil"/>
              <w:bottom w:val="single" w:sz="4" w:space="0" w:color="auto"/>
              <w:right w:val="single" w:sz="4" w:space="0" w:color="auto"/>
            </w:tcBorders>
            <w:shd w:val="clear" w:color="auto" w:fill="auto"/>
            <w:noWrap/>
            <w:vAlign w:val="center"/>
            <w:hideMark/>
          </w:tcPr>
          <w:p w14:paraId="64FE87D8"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13AE6361"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9,590 </w:t>
            </w:r>
          </w:p>
          <w:p w14:paraId="24274806"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1202C21C"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R$454,25</w:t>
            </w:r>
          </w:p>
        </w:tc>
      </w:tr>
      <w:tr w:rsidR="00997972" w:rsidRPr="00997972" w14:paraId="52C1B1DE"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5CF61D1F"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56</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68C82519"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CHAVE DE COMANDO EM GRUPO 100A</w:t>
            </w:r>
          </w:p>
        </w:tc>
        <w:tc>
          <w:tcPr>
            <w:tcW w:w="1119" w:type="dxa"/>
            <w:tcBorders>
              <w:top w:val="nil"/>
              <w:left w:val="nil"/>
              <w:bottom w:val="single" w:sz="4" w:space="0" w:color="auto"/>
              <w:right w:val="single" w:sz="4" w:space="0" w:color="auto"/>
            </w:tcBorders>
            <w:shd w:val="clear" w:color="auto" w:fill="auto"/>
            <w:noWrap/>
            <w:vAlign w:val="center"/>
            <w:hideMark/>
          </w:tcPr>
          <w:p w14:paraId="61440D11"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0AB62EFA"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11,590 </w:t>
            </w:r>
          </w:p>
          <w:p w14:paraId="0A34F295"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2C4AF5BA"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R$577,35</w:t>
            </w:r>
          </w:p>
        </w:tc>
      </w:tr>
      <w:tr w:rsidR="00997972" w:rsidRPr="00997972" w14:paraId="0B80B528"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6BD16E8F"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57</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5C8B46C7"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CHAVE FUS DIST, TIPO C, 15KV C/PF PORCELANA</w:t>
            </w:r>
          </w:p>
        </w:tc>
        <w:tc>
          <w:tcPr>
            <w:tcW w:w="1119" w:type="dxa"/>
            <w:tcBorders>
              <w:top w:val="nil"/>
              <w:left w:val="nil"/>
              <w:bottom w:val="single" w:sz="4" w:space="0" w:color="auto"/>
              <w:right w:val="single" w:sz="4" w:space="0" w:color="auto"/>
            </w:tcBorders>
            <w:shd w:val="clear" w:color="auto" w:fill="auto"/>
            <w:noWrap/>
            <w:vAlign w:val="center"/>
            <w:hideMark/>
          </w:tcPr>
          <w:p w14:paraId="6627309C"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0880B53B"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6,790 </w:t>
            </w:r>
          </w:p>
          <w:p w14:paraId="4CB542C5"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60CF4B18"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R$357,12</w:t>
            </w:r>
          </w:p>
        </w:tc>
      </w:tr>
      <w:tr w:rsidR="00997972" w:rsidRPr="00997972" w14:paraId="43C00B30"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63B28669"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58</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52DB63E7"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CHAVE FUS DIST, TIPO C, 27KV C/PF PORCELANA</w:t>
            </w:r>
          </w:p>
        </w:tc>
        <w:tc>
          <w:tcPr>
            <w:tcW w:w="1119" w:type="dxa"/>
            <w:tcBorders>
              <w:top w:val="nil"/>
              <w:left w:val="nil"/>
              <w:bottom w:val="single" w:sz="4" w:space="0" w:color="auto"/>
              <w:right w:val="single" w:sz="4" w:space="0" w:color="auto"/>
            </w:tcBorders>
            <w:shd w:val="clear" w:color="auto" w:fill="auto"/>
            <w:noWrap/>
            <w:vAlign w:val="center"/>
            <w:hideMark/>
          </w:tcPr>
          <w:p w14:paraId="45947520"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6B5E2F27"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9,450 </w:t>
            </w:r>
          </w:p>
          <w:p w14:paraId="1743E5E7"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22D796C7"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R$470,51</w:t>
            </w:r>
          </w:p>
        </w:tc>
      </w:tr>
      <w:tr w:rsidR="00997972" w:rsidRPr="00997972" w14:paraId="206A26F5"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397A0170"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59</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1895E6BA"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CINTA CIRCULAR 150MM</w:t>
            </w:r>
          </w:p>
        </w:tc>
        <w:tc>
          <w:tcPr>
            <w:tcW w:w="1119" w:type="dxa"/>
            <w:tcBorders>
              <w:top w:val="nil"/>
              <w:left w:val="nil"/>
              <w:bottom w:val="single" w:sz="4" w:space="0" w:color="auto"/>
              <w:right w:val="single" w:sz="4" w:space="0" w:color="auto"/>
            </w:tcBorders>
            <w:shd w:val="clear" w:color="auto" w:fill="auto"/>
            <w:noWrap/>
            <w:vAlign w:val="center"/>
            <w:hideMark/>
          </w:tcPr>
          <w:p w14:paraId="49C13A85"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14EEEF10"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0,698 </w:t>
            </w:r>
          </w:p>
          <w:p w14:paraId="2D55FE1F"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5702C5C6"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R$35,05</w:t>
            </w:r>
          </w:p>
        </w:tc>
      </w:tr>
      <w:tr w:rsidR="00997972" w:rsidRPr="00997972" w14:paraId="0464BDF6"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2365394E"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60</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7D5436EE"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CINTA CIRCULAR 170MM</w:t>
            </w:r>
          </w:p>
        </w:tc>
        <w:tc>
          <w:tcPr>
            <w:tcW w:w="1119" w:type="dxa"/>
            <w:tcBorders>
              <w:top w:val="nil"/>
              <w:left w:val="nil"/>
              <w:bottom w:val="single" w:sz="4" w:space="0" w:color="auto"/>
              <w:right w:val="single" w:sz="4" w:space="0" w:color="auto"/>
            </w:tcBorders>
            <w:shd w:val="clear" w:color="auto" w:fill="auto"/>
            <w:noWrap/>
            <w:vAlign w:val="center"/>
            <w:hideMark/>
          </w:tcPr>
          <w:p w14:paraId="22CC413F"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10EFE03C"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0,770 </w:t>
            </w:r>
          </w:p>
          <w:p w14:paraId="5D7A292C"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328A72D9"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R$41,10</w:t>
            </w:r>
          </w:p>
        </w:tc>
      </w:tr>
      <w:tr w:rsidR="00997972" w:rsidRPr="00997972" w14:paraId="44601F83"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27D832A7"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61</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2C1BF18F"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CINTA CIRCULAR 190MM</w:t>
            </w:r>
          </w:p>
        </w:tc>
        <w:tc>
          <w:tcPr>
            <w:tcW w:w="1119" w:type="dxa"/>
            <w:tcBorders>
              <w:top w:val="nil"/>
              <w:left w:val="nil"/>
              <w:bottom w:val="single" w:sz="4" w:space="0" w:color="auto"/>
              <w:right w:val="single" w:sz="4" w:space="0" w:color="auto"/>
            </w:tcBorders>
            <w:shd w:val="clear" w:color="auto" w:fill="auto"/>
            <w:noWrap/>
            <w:vAlign w:val="center"/>
            <w:hideMark/>
          </w:tcPr>
          <w:p w14:paraId="470EB9F7"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1B01095B"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0,810 </w:t>
            </w:r>
          </w:p>
          <w:p w14:paraId="11D0AC9F"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0D7B0AF5"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R$45,32</w:t>
            </w:r>
          </w:p>
        </w:tc>
      </w:tr>
      <w:tr w:rsidR="00997972" w:rsidRPr="00997972" w14:paraId="03B8C95B"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36A5BB82"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62</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0F1738AE"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CINTA CIRCULAR 210MM</w:t>
            </w:r>
          </w:p>
        </w:tc>
        <w:tc>
          <w:tcPr>
            <w:tcW w:w="1119" w:type="dxa"/>
            <w:tcBorders>
              <w:top w:val="nil"/>
              <w:left w:val="nil"/>
              <w:bottom w:val="single" w:sz="4" w:space="0" w:color="auto"/>
              <w:right w:val="single" w:sz="4" w:space="0" w:color="auto"/>
            </w:tcBorders>
            <w:shd w:val="clear" w:color="auto" w:fill="auto"/>
            <w:noWrap/>
            <w:vAlign w:val="center"/>
            <w:hideMark/>
          </w:tcPr>
          <w:p w14:paraId="08E62582"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0039ABD8"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0,888 </w:t>
            </w:r>
          </w:p>
          <w:p w14:paraId="3F82391D"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01D5D77F"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R$48,36</w:t>
            </w:r>
          </w:p>
        </w:tc>
      </w:tr>
      <w:tr w:rsidR="00997972" w:rsidRPr="00997972" w14:paraId="4716CF0C"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63114D99"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63</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29DAD77E"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CINTA CIRCULAR 230MM</w:t>
            </w:r>
          </w:p>
        </w:tc>
        <w:tc>
          <w:tcPr>
            <w:tcW w:w="1119" w:type="dxa"/>
            <w:tcBorders>
              <w:top w:val="nil"/>
              <w:left w:val="nil"/>
              <w:bottom w:val="single" w:sz="4" w:space="0" w:color="auto"/>
              <w:right w:val="single" w:sz="4" w:space="0" w:color="auto"/>
            </w:tcBorders>
            <w:shd w:val="clear" w:color="auto" w:fill="auto"/>
            <w:noWrap/>
            <w:vAlign w:val="center"/>
            <w:hideMark/>
          </w:tcPr>
          <w:p w14:paraId="4B89BD10"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7E26E2CE"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0,905 </w:t>
            </w:r>
          </w:p>
          <w:p w14:paraId="34D7EA6E"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5A493F86"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R$48,77</w:t>
            </w:r>
          </w:p>
        </w:tc>
      </w:tr>
      <w:tr w:rsidR="00997972" w:rsidRPr="00997972" w14:paraId="1BF21DDB"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5111D141"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64</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339598E9"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CINTA CIRCULAR 250MM</w:t>
            </w:r>
          </w:p>
        </w:tc>
        <w:tc>
          <w:tcPr>
            <w:tcW w:w="1119" w:type="dxa"/>
            <w:tcBorders>
              <w:top w:val="nil"/>
              <w:left w:val="nil"/>
              <w:bottom w:val="single" w:sz="4" w:space="0" w:color="auto"/>
              <w:right w:val="single" w:sz="4" w:space="0" w:color="auto"/>
            </w:tcBorders>
            <w:shd w:val="clear" w:color="auto" w:fill="auto"/>
            <w:noWrap/>
            <w:vAlign w:val="center"/>
            <w:hideMark/>
          </w:tcPr>
          <w:p w14:paraId="0D17E483"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68A61C1A"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1,207 </w:t>
            </w:r>
          </w:p>
          <w:p w14:paraId="4790F939"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1FB5C924"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R$60,27</w:t>
            </w:r>
          </w:p>
        </w:tc>
      </w:tr>
      <w:tr w:rsidR="00997972" w:rsidRPr="00997972" w14:paraId="0D2A1FC0"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327021BE"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65</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12CB3EEF"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CINTA CIRCULAR 270MM</w:t>
            </w:r>
          </w:p>
        </w:tc>
        <w:tc>
          <w:tcPr>
            <w:tcW w:w="1119" w:type="dxa"/>
            <w:tcBorders>
              <w:top w:val="nil"/>
              <w:left w:val="nil"/>
              <w:bottom w:val="single" w:sz="4" w:space="0" w:color="auto"/>
              <w:right w:val="single" w:sz="4" w:space="0" w:color="auto"/>
            </w:tcBorders>
            <w:shd w:val="clear" w:color="auto" w:fill="auto"/>
            <w:noWrap/>
            <w:vAlign w:val="center"/>
            <w:hideMark/>
          </w:tcPr>
          <w:p w14:paraId="1A3A0030"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3E25EF1B"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1,290 </w:t>
            </w:r>
          </w:p>
          <w:p w14:paraId="5052A517"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0D944BBC"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R$64,46</w:t>
            </w:r>
          </w:p>
        </w:tc>
      </w:tr>
      <w:tr w:rsidR="00997972" w:rsidRPr="00997972" w14:paraId="56B27585"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2410C1EC"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66</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31EC44EA"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CINTA CIRCULAR 290MM</w:t>
            </w:r>
          </w:p>
        </w:tc>
        <w:tc>
          <w:tcPr>
            <w:tcW w:w="1119" w:type="dxa"/>
            <w:tcBorders>
              <w:top w:val="nil"/>
              <w:left w:val="nil"/>
              <w:bottom w:val="single" w:sz="4" w:space="0" w:color="auto"/>
              <w:right w:val="single" w:sz="4" w:space="0" w:color="auto"/>
            </w:tcBorders>
            <w:shd w:val="clear" w:color="auto" w:fill="auto"/>
            <w:noWrap/>
            <w:vAlign w:val="center"/>
            <w:hideMark/>
          </w:tcPr>
          <w:p w14:paraId="501C981A"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74040824"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1,362 </w:t>
            </w:r>
          </w:p>
          <w:p w14:paraId="59B94018"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32DCABAA"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R$67,97</w:t>
            </w:r>
          </w:p>
        </w:tc>
      </w:tr>
      <w:tr w:rsidR="00997972" w:rsidRPr="00997972" w14:paraId="4820733C"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17534437"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67</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706C9DBC"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CINTA CIRCULAR 310MM</w:t>
            </w:r>
          </w:p>
        </w:tc>
        <w:tc>
          <w:tcPr>
            <w:tcW w:w="1119" w:type="dxa"/>
            <w:tcBorders>
              <w:top w:val="nil"/>
              <w:left w:val="nil"/>
              <w:bottom w:val="single" w:sz="4" w:space="0" w:color="auto"/>
              <w:right w:val="single" w:sz="4" w:space="0" w:color="auto"/>
            </w:tcBorders>
            <w:shd w:val="clear" w:color="auto" w:fill="auto"/>
            <w:noWrap/>
            <w:vAlign w:val="center"/>
            <w:hideMark/>
          </w:tcPr>
          <w:p w14:paraId="11EC3880"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2E403C13"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1,539 </w:t>
            </w:r>
          </w:p>
          <w:p w14:paraId="714D79DE"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4449391A"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R$81,84</w:t>
            </w:r>
          </w:p>
        </w:tc>
      </w:tr>
      <w:tr w:rsidR="00997972" w:rsidRPr="00997972" w14:paraId="0320C97A"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1FF1A801"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68</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14C6F4B9"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 xml:space="preserve">CINTA PLASTICA AUTO TRAVANTE </w:t>
            </w:r>
          </w:p>
        </w:tc>
        <w:tc>
          <w:tcPr>
            <w:tcW w:w="1119" w:type="dxa"/>
            <w:tcBorders>
              <w:top w:val="nil"/>
              <w:left w:val="nil"/>
              <w:bottom w:val="single" w:sz="4" w:space="0" w:color="auto"/>
              <w:right w:val="single" w:sz="4" w:space="0" w:color="auto"/>
            </w:tcBorders>
            <w:shd w:val="clear" w:color="auto" w:fill="auto"/>
            <w:noWrap/>
            <w:vAlign w:val="center"/>
            <w:hideMark/>
          </w:tcPr>
          <w:p w14:paraId="2FA72630"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3A70D621"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0,180 </w:t>
            </w:r>
          </w:p>
          <w:p w14:paraId="15D38FE6"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70443136"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R$8,65</w:t>
            </w:r>
          </w:p>
        </w:tc>
      </w:tr>
      <w:tr w:rsidR="00997972" w:rsidRPr="00997972" w14:paraId="30F1FA4B"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1BDDED51"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69</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2BE60569"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CINTA DE AÇO INOX 1/2X0,5MM</w:t>
            </w:r>
          </w:p>
        </w:tc>
        <w:tc>
          <w:tcPr>
            <w:tcW w:w="1119" w:type="dxa"/>
            <w:tcBorders>
              <w:top w:val="nil"/>
              <w:left w:val="nil"/>
              <w:bottom w:val="single" w:sz="4" w:space="0" w:color="auto"/>
              <w:right w:val="single" w:sz="4" w:space="0" w:color="auto"/>
            </w:tcBorders>
            <w:shd w:val="clear" w:color="auto" w:fill="auto"/>
            <w:noWrap/>
            <w:vAlign w:val="center"/>
            <w:hideMark/>
          </w:tcPr>
          <w:p w14:paraId="326A547A"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3437A32A"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0,870 </w:t>
            </w:r>
          </w:p>
          <w:p w14:paraId="557B49BD"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75C8BC70"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R$42,08</w:t>
            </w:r>
          </w:p>
        </w:tc>
      </w:tr>
      <w:tr w:rsidR="00997972" w:rsidRPr="00997972" w14:paraId="71817468"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4E1BCE69"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70</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1BCA70B5"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CONECTOR CUNHA 02X02AWG C/ CAPA (COMPACTA)</w:t>
            </w:r>
          </w:p>
        </w:tc>
        <w:tc>
          <w:tcPr>
            <w:tcW w:w="1119" w:type="dxa"/>
            <w:tcBorders>
              <w:top w:val="nil"/>
              <w:left w:val="nil"/>
              <w:bottom w:val="single" w:sz="4" w:space="0" w:color="auto"/>
              <w:right w:val="single" w:sz="4" w:space="0" w:color="auto"/>
            </w:tcBorders>
            <w:shd w:val="clear" w:color="auto" w:fill="auto"/>
            <w:noWrap/>
            <w:vAlign w:val="center"/>
            <w:hideMark/>
          </w:tcPr>
          <w:p w14:paraId="40528C12"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39D470D8"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0,260 </w:t>
            </w:r>
          </w:p>
          <w:p w14:paraId="25F9F44C"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011DDBAF"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R$12,65</w:t>
            </w:r>
          </w:p>
        </w:tc>
      </w:tr>
      <w:tr w:rsidR="00997972" w:rsidRPr="00997972" w14:paraId="5F9CB6E8"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0E5B9D97"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71</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6BB966C5"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CONECTOR CUHA 20CA-CAA / 2CA E 9,5 / 9,5 MM (CN10)</w:t>
            </w:r>
          </w:p>
        </w:tc>
        <w:tc>
          <w:tcPr>
            <w:tcW w:w="1119" w:type="dxa"/>
            <w:tcBorders>
              <w:top w:val="nil"/>
              <w:left w:val="nil"/>
              <w:bottom w:val="single" w:sz="4" w:space="0" w:color="auto"/>
              <w:right w:val="single" w:sz="4" w:space="0" w:color="auto"/>
            </w:tcBorders>
            <w:shd w:val="clear" w:color="auto" w:fill="auto"/>
            <w:noWrap/>
            <w:vAlign w:val="center"/>
            <w:hideMark/>
          </w:tcPr>
          <w:p w14:paraId="42A88741"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5659B3D6"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0,340 </w:t>
            </w:r>
          </w:p>
          <w:p w14:paraId="4A54EFCF"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3780B496"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R$16,26</w:t>
            </w:r>
          </w:p>
        </w:tc>
      </w:tr>
      <w:tr w:rsidR="00997972" w:rsidRPr="00997972" w14:paraId="440691C9"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1A21C903"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72</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1D292CB1"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CONECTOR CUNHA 40CA-40CAA / 40CA 150A (CN15)</w:t>
            </w:r>
          </w:p>
        </w:tc>
        <w:tc>
          <w:tcPr>
            <w:tcW w:w="1119" w:type="dxa"/>
            <w:tcBorders>
              <w:top w:val="nil"/>
              <w:left w:val="nil"/>
              <w:bottom w:val="single" w:sz="4" w:space="0" w:color="auto"/>
              <w:right w:val="single" w:sz="4" w:space="0" w:color="auto"/>
            </w:tcBorders>
            <w:shd w:val="clear" w:color="auto" w:fill="auto"/>
            <w:noWrap/>
            <w:vAlign w:val="center"/>
            <w:hideMark/>
          </w:tcPr>
          <w:p w14:paraId="4FA44968"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6CA10314"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0,490 </w:t>
            </w:r>
          </w:p>
          <w:p w14:paraId="78001078"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3584D5B0"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R$23,53</w:t>
            </w:r>
          </w:p>
        </w:tc>
      </w:tr>
      <w:tr w:rsidR="00997972" w:rsidRPr="00997972" w14:paraId="0B653A09"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4B13A57C"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73</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4BC05B3D"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CONECTOR CUNHA RAMAL 20CA / 16MM - 6AWG</w:t>
            </w:r>
          </w:p>
        </w:tc>
        <w:tc>
          <w:tcPr>
            <w:tcW w:w="1119" w:type="dxa"/>
            <w:tcBorders>
              <w:top w:val="nil"/>
              <w:left w:val="nil"/>
              <w:bottom w:val="single" w:sz="4" w:space="0" w:color="auto"/>
              <w:right w:val="single" w:sz="4" w:space="0" w:color="auto"/>
            </w:tcBorders>
            <w:shd w:val="clear" w:color="auto" w:fill="auto"/>
            <w:noWrap/>
            <w:vAlign w:val="center"/>
            <w:hideMark/>
          </w:tcPr>
          <w:p w14:paraId="2D792128"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1AF9C7E3"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0,334 </w:t>
            </w:r>
          </w:p>
          <w:p w14:paraId="7B760675"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79E2C324"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R$15,81</w:t>
            </w:r>
          </w:p>
        </w:tc>
      </w:tr>
      <w:tr w:rsidR="00997972" w:rsidRPr="00997972" w14:paraId="656323F9"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45702BC8"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74</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7B4C808D"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CONECTOR CUNHA RAMAL 40CA / 50MM - 10AWG</w:t>
            </w:r>
          </w:p>
        </w:tc>
        <w:tc>
          <w:tcPr>
            <w:tcW w:w="1119" w:type="dxa"/>
            <w:tcBorders>
              <w:top w:val="nil"/>
              <w:left w:val="nil"/>
              <w:bottom w:val="single" w:sz="4" w:space="0" w:color="auto"/>
              <w:right w:val="single" w:sz="4" w:space="0" w:color="auto"/>
            </w:tcBorders>
            <w:shd w:val="clear" w:color="auto" w:fill="auto"/>
            <w:noWrap/>
            <w:vAlign w:val="center"/>
            <w:hideMark/>
          </w:tcPr>
          <w:p w14:paraId="40ECACD0"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52AE90B0"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0,360 </w:t>
            </w:r>
          </w:p>
          <w:p w14:paraId="0DF183B6"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05569372"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R$17,31</w:t>
            </w:r>
          </w:p>
        </w:tc>
      </w:tr>
      <w:tr w:rsidR="00997972" w:rsidRPr="00997972" w14:paraId="1E20F035"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27680411"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75</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5C70B646"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CONECTOR CUNHA TIPO I</w:t>
            </w:r>
          </w:p>
        </w:tc>
        <w:tc>
          <w:tcPr>
            <w:tcW w:w="1119" w:type="dxa"/>
            <w:tcBorders>
              <w:top w:val="nil"/>
              <w:left w:val="nil"/>
              <w:bottom w:val="single" w:sz="4" w:space="0" w:color="auto"/>
              <w:right w:val="single" w:sz="4" w:space="0" w:color="auto"/>
            </w:tcBorders>
            <w:shd w:val="clear" w:color="auto" w:fill="auto"/>
            <w:noWrap/>
            <w:vAlign w:val="center"/>
            <w:hideMark/>
          </w:tcPr>
          <w:p w14:paraId="6B0D7AD0"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7F2D602A"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0,347 </w:t>
            </w:r>
          </w:p>
          <w:p w14:paraId="0ACF2CF6"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48FC9D07"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R$16,58</w:t>
            </w:r>
          </w:p>
        </w:tc>
      </w:tr>
      <w:tr w:rsidR="00997972" w:rsidRPr="00997972" w14:paraId="192F7C9A"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70ABF2D9"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76</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0F90679F"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CONECTOR CUNHA TIPO II</w:t>
            </w:r>
          </w:p>
        </w:tc>
        <w:tc>
          <w:tcPr>
            <w:tcW w:w="1119" w:type="dxa"/>
            <w:tcBorders>
              <w:top w:val="nil"/>
              <w:left w:val="nil"/>
              <w:bottom w:val="single" w:sz="4" w:space="0" w:color="auto"/>
              <w:right w:val="single" w:sz="4" w:space="0" w:color="auto"/>
            </w:tcBorders>
            <w:shd w:val="clear" w:color="auto" w:fill="auto"/>
            <w:noWrap/>
            <w:vAlign w:val="center"/>
            <w:hideMark/>
          </w:tcPr>
          <w:p w14:paraId="31E3EABF"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0FB16CC5"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0,364 </w:t>
            </w:r>
          </w:p>
          <w:p w14:paraId="24A66AB4"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1F584A84"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R$17,38</w:t>
            </w:r>
          </w:p>
        </w:tc>
      </w:tr>
      <w:tr w:rsidR="00997972" w:rsidRPr="00997972" w14:paraId="5720C970"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4DCBE0D5"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77</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217D30C2"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CONECTOR CUNHA TIPO III</w:t>
            </w:r>
          </w:p>
        </w:tc>
        <w:tc>
          <w:tcPr>
            <w:tcW w:w="1119" w:type="dxa"/>
            <w:tcBorders>
              <w:top w:val="nil"/>
              <w:left w:val="nil"/>
              <w:bottom w:val="single" w:sz="4" w:space="0" w:color="auto"/>
              <w:right w:val="single" w:sz="4" w:space="0" w:color="auto"/>
            </w:tcBorders>
            <w:shd w:val="clear" w:color="auto" w:fill="auto"/>
            <w:noWrap/>
            <w:vAlign w:val="center"/>
            <w:hideMark/>
          </w:tcPr>
          <w:p w14:paraId="5AC45319"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38B4D101"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0,200 </w:t>
            </w:r>
          </w:p>
          <w:p w14:paraId="0BC2F4EC"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513AC83E"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R$9,70</w:t>
            </w:r>
          </w:p>
        </w:tc>
      </w:tr>
      <w:tr w:rsidR="00997972" w:rsidRPr="00997972" w14:paraId="34610621"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1FDCC281"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78</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731E8928"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CONECTOR CUNHA TIPO A IP E RAMAL</w:t>
            </w:r>
          </w:p>
        </w:tc>
        <w:tc>
          <w:tcPr>
            <w:tcW w:w="1119" w:type="dxa"/>
            <w:tcBorders>
              <w:top w:val="nil"/>
              <w:left w:val="nil"/>
              <w:bottom w:val="single" w:sz="4" w:space="0" w:color="auto"/>
              <w:right w:val="single" w:sz="4" w:space="0" w:color="auto"/>
            </w:tcBorders>
            <w:shd w:val="clear" w:color="auto" w:fill="auto"/>
            <w:noWrap/>
            <w:vAlign w:val="center"/>
            <w:hideMark/>
          </w:tcPr>
          <w:p w14:paraId="7580A981"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63F3C24E"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0,220 </w:t>
            </w:r>
          </w:p>
          <w:p w14:paraId="197221B3"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4A839111"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R$10,55</w:t>
            </w:r>
          </w:p>
        </w:tc>
      </w:tr>
      <w:tr w:rsidR="00997972" w:rsidRPr="00997972" w14:paraId="523CCA09"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0934E85F"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79</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4DC349D2"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CONECTOR CUNHA TIPO C IP E RAMAL</w:t>
            </w:r>
          </w:p>
        </w:tc>
        <w:tc>
          <w:tcPr>
            <w:tcW w:w="1119" w:type="dxa"/>
            <w:tcBorders>
              <w:top w:val="nil"/>
              <w:left w:val="nil"/>
              <w:bottom w:val="single" w:sz="4" w:space="0" w:color="auto"/>
              <w:right w:val="single" w:sz="4" w:space="0" w:color="auto"/>
            </w:tcBorders>
            <w:shd w:val="clear" w:color="auto" w:fill="auto"/>
            <w:noWrap/>
            <w:vAlign w:val="center"/>
            <w:hideMark/>
          </w:tcPr>
          <w:p w14:paraId="57F3D7CD"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40AABD7F"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0,260 </w:t>
            </w:r>
          </w:p>
          <w:p w14:paraId="71348BCC"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07E40913"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R$12,65</w:t>
            </w:r>
          </w:p>
        </w:tc>
      </w:tr>
      <w:tr w:rsidR="00997972" w:rsidRPr="00997972" w14:paraId="4C6F62F8"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011F9497"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80</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339405C0"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CONECTOR CUNHA TIPO D IP E RAMAL</w:t>
            </w:r>
          </w:p>
        </w:tc>
        <w:tc>
          <w:tcPr>
            <w:tcW w:w="1119" w:type="dxa"/>
            <w:tcBorders>
              <w:top w:val="nil"/>
              <w:left w:val="nil"/>
              <w:bottom w:val="single" w:sz="4" w:space="0" w:color="auto"/>
              <w:right w:val="single" w:sz="4" w:space="0" w:color="auto"/>
            </w:tcBorders>
            <w:shd w:val="clear" w:color="auto" w:fill="auto"/>
            <w:noWrap/>
            <w:vAlign w:val="center"/>
            <w:hideMark/>
          </w:tcPr>
          <w:p w14:paraId="50AD66A0"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2746DF3B"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0,280 </w:t>
            </w:r>
          </w:p>
          <w:p w14:paraId="64EEA729"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328FA9BC"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R$13,31</w:t>
            </w:r>
          </w:p>
        </w:tc>
      </w:tr>
      <w:tr w:rsidR="00997972" w:rsidRPr="00997972" w14:paraId="37F723A9"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68349D7B"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81</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458A6C46"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CONECTOR CUNHA TIPO L IP E RAMAL</w:t>
            </w:r>
          </w:p>
        </w:tc>
        <w:tc>
          <w:tcPr>
            <w:tcW w:w="1119" w:type="dxa"/>
            <w:tcBorders>
              <w:top w:val="nil"/>
              <w:left w:val="nil"/>
              <w:bottom w:val="single" w:sz="4" w:space="0" w:color="auto"/>
              <w:right w:val="single" w:sz="4" w:space="0" w:color="auto"/>
            </w:tcBorders>
            <w:shd w:val="clear" w:color="auto" w:fill="auto"/>
            <w:noWrap/>
            <w:vAlign w:val="center"/>
            <w:hideMark/>
          </w:tcPr>
          <w:p w14:paraId="6A68852E"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46CA280D"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0,280 </w:t>
            </w:r>
          </w:p>
          <w:p w14:paraId="546F5B9B"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4F1A1DD4"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R$13,50</w:t>
            </w:r>
          </w:p>
        </w:tc>
      </w:tr>
      <w:tr w:rsidR="00997972" w:rsidRPr="00997972" w14:paraId="4B9533AD"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1F1FD57A"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82</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234D5CF3"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CONECTOR TERMINAL COMPRESSÃO CA CAA 4/0 AWG 2F</w:t>
            </w:r>
          </w:p>
        </w:tc>
        <w:tc>
          <w:tcPr>
            <w:tcW w:w="1119" w:type="dxa"/>
            <w:tcBorders>
              <w:top w:val="nil"/>
              <w:left w:val="nil"/>
              <w:bottom w:val="single" w:sz="4" w:space="0" w:color="auto"/>
              <w:right w:val="single" w:sz="4" w:space="0" w:color="auto"/>
            </w:tcBorders>
            <w:shd w:val="clear" w:color="auto" w:fill="auto"/>
            <w:noWrap/>
            <w:vAlign w:val="center"/>
            <w:hideMark/>
          </w:tcPr>
          <w:p w14:paraId="69F38F85"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3FD5D8D4"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0,530 </w:t>
            </w:r>
          </w:p>
          <w:p w14:paraId="09EC0BFE"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3F94D3FC"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R$25,63</w:t>
            </w:r>
          </w:p>
        </w:tc>
      </w:tr>
      <w:tr w:rsidR="00997972" w:rsidRPr="00997972" w14:paraId="4721B4AD"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35EC587A"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83</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470B17FC"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 xml:space="preserve">CONECTOR CUNHA 20CA/CAA / 20CA E 40CA-CAA / 2CA </w:t>
            </w:r>
          </w:p>
        </w:tc>
        <w:tc>
          <w:tcPr>
            <w:tcW w:w="1119" w:type="dxa"/>
            <w:tcBorders>
              <w:top w:val="nil"/>
              <w:left w:val="nil"/>
              <w:bottom w:val="single" w:sz="4" w:space="0" w:color="auto"/>
              <w:right w:val="single" w:sz="4" w:space="0" w:color="auto"/>
            </w:tcBorders>
            <w:shd w:val="clear" w:color="auto" w:fill="auto"/>
            <w:noWrap/>
            <w:vAlign w:val="center"/>
            <w:hideMark/>
          </w:tcPr>
          <w:p w14:paraId="0FA40C52"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23795D3D"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0,540 </w:t>
            </w:r>
          </w:p>
          <w:p w14:paraId="01FAB086"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0952C379"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R$26,15</w:t>
            </w:r>
          </w:p>
        </w:tc>
      </w:tr>
      <w:tr w:rsidR="00997972" w:rsidRPr="00997972" w14:paraId="0C4DE209"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731D38C3"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84</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43177F49"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CONECTOR CUNHA 4CA-CAA / 4CA-CAA CN12 VERMELHO</w:t>
            </w:r>
          </w:p>
        </w:tc>
        <w:tc>
          <w:tcPr>
            <w:tcW w:w="1119" w:type="dxa"/>
            <w:tcBorders>
              <w:top w:val="nil"/>
              <w:left w:val="nil"/>
              <w:bottom w:val="single" w:sz="4" w:space="0" w:color="auto"/>
              <w:right w:val="single" w:sz="4" w:space="0" w:color="auto"/>
            </w:tcBorders>
            <w:shd w:val="clear" w:color="auto" w:fill="auto"/>
            <w:noWrap/>
            <w:vAlign w:val="center"/>
            <w:hideMark/>
          </w:tcPr>
          <w:p w14:paraId="777AE377"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4075452A"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0,350 </w:t>
            </w:r>
          </w:p>
          <w:p w14:paraId="6DEB3CB0"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7484235F"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R$16,78</w:t>
            </w:r>
          </w:p>
        </w:tc>
      </w:tr>
      <w:tr w:rsidR="00997972" w:rsidRPr="00997972" w14:paraId="5DABFAB8"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22E523C0"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85</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4B99443B"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CONECTOR CUNHA 2CA-35MM / 2CA E 9MM / 6,4MM</w:t>
            </w:r>
          </w:p>
        </w:tc>
        <w:tc>
          <w:tcPr>
            <w:tcW w:w="1119" w:type="dxa"/>
            <w:tcBorders>
              <w:top w:val="nil"/>
              <w:left w:val="nil"/>
              <w:bottom w:val="single" w:sz="4" w:space="0" w:color="auto"/>
              <w:right w:val="single" w:sz="4" w:space="0" w:color="auto"/>
            </w:tcBorders>
            <w:shd w:val="clear" w:color="auto" w:fill="auto"/>
            <w:noWrap/>
            <w:vAlign w:val="center"/>
            <w:hideMark/>
          </w:tcPr>
          <w:p w14:paraId="51DB7036"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6A6CAD38"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0,140 </w:t>
            </w:r>
          </w:p>
          <w:p w14:paraId="663E22DF"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78CCA391"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R$6,75</w:t>
            </w:r>
          </w:p>
        </w:tc>
      </w:tr>
      <w:tr w:rsidR="00997972" w:rsidRPr="00997972" w14:paraId="267DE8F2"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29BE473A"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86</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03BF4282"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CONECTOR TERMINAL COMPRESSÃO CA CAA 2 AWG IF</w:t>
            </w:r>
          </w:p>
        </w:tc>
        <w:tc>
          <w:tcPr>
            <w:tcW w:w="1119" w:type="dxa"/>
            <w:tcBorders>
              <w:top w:val="nil"/>
              <w:left w:val="nil"/>
              <w:bottom w:val="single" w:sz="4" w:space="0" w:color="auto"/>
              <w:right w:val="single" w:sz="4" w:space="0" w:color="auto"/>
            </w:tcBorders>
            <w:shd w:val="clear" w:color="auto" w:fill="auto"/>
            <w:noWrap/>
            <w:vAlign w:val="center"/>
            <w:hideMark/>
          </w:tcPr>
          <w:p w14:paraId="5B671ECF"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1E15E423"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0,500 </w:t>
            </w:r>
          </w:p>
          <w:p w14:paraId="48DDCCA2"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00004C5B"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R$24,25</w:t>
            </w:r>
          </w:p>
        </w:tc>
      </w:tr>
      <w:tr w:rsidR="00997972" w:rsidRPr="00997972" w14:paraId="1746FA46"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475E53FF"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87</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08C93B3A"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CONECTOR TERMINAL DE COMPRESSÃO CU 16MM²</w:t>
            </w:r>
          </w:p>
        </w:tc>
        <w:tc>
          <w:tcPr>
            <w:tcW w:w="1119" w:type="dxa"/>
            <w:tcBorders>
              <w:top w:val="nil"/>
              <w:left w:val="nil"/>
              <w:bottom w:val="single" w:sz="4" w:space="0" w:color="auto"/>
              <w:right w:val="single" w:sz="4" w:space="0" w:color="auto"/>
            </w:tcBorders>
            <w:shd w:val="clear" w:color="auto" w:fill="auto"/>
            <w:noWrap/>
            <w:vAlign w:val="center"/>
            <w:hideMark/>
          </w:tcPr>
          <w:p w14:paraId="2AF1CE87"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198CDC33"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0,570 </w:t>
            </w:r>
          </w:p>
          <w:p w14:paraId="4BE84B1F"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2996BFC0"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R$27,72</w:t>
            </w:r>
          </w:p>
        </w:tc>
      </w:tr>
      <w:tr w:rsidR="00997972" w:rsidRPr="00997972" w14:paraId="1B440255"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18FC1AE3"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88</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1AA02692"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CONECTOR GRAMPO DERIV. LINHA VIVA</w:t>
            </w:r>
          </w:p>
        </w:tc>
        <w:tc>
          <w:tcPr>
            <w:tcW w:w="1119" w:type="dxa"/>
            <w:tcBorders>
              <w:top w:val="nil"/>
              <w:left w:val="nil"/>
              <w:bottom w:val="single" w:sz="4" w:space="0" w:color="auto"/>
              <w:right w:val="single" w:sz="4" w:space="0" w:color="auto"/>
            </w:tcBorders>
            <w:shd w:val="clear" w:color="auto" w:fill="auto"/>
            <w:noWrap/>
            <w:vAlign w:val="center"/>
            <w:hideMark/>
          </w:tcPr>
          <w:p w14:paraId="0CF47A0C"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19FACB05"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1,430 </w:t>
            </w:r>
          </w:p>
          <w:p w14:paraId="454B3C2F"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7250A7D8"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R$68,89</w:t>
            </w:r>
          </w:p>
        </w:tc>
      </w:tr>
      <w:tr w:rsidR="00997972" w:rsidRPr="00997972" w14:paraId="36959A35"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1B1A29E8"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lastRenderedPageBreak/>
              <w:t>89</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55C67781"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CONECTOR DERIV. CUNHA BIMETALICO 2CA,4CA X 6-16MM</w:t>
            </w:r>
          </w:p>
        </w:tc>
        <w:tc>
          <w:tcPr>
            <w:tcW w:w="1119" w:type="dxa"/>
            <w:tcBorders>
              <w:top w:val="nil"/>
              <w:left w:val="nil"/>
              <w:bottom w:val="single" w:sz="4" w:space="0" w:color="auto"/>
              <w:right w:val="single" w:sz="4" w:space="0" w:color="auto"/>
            </w:tcBorders>
            <w:shd w:val="clear" w:color="auto" w:fill="auto"/>
            <w:noWrap/>
            <w:vAlign w:val="center"/>
            <w:hideMark/>
          </w:tcPr>
          <w:p w14:paraId="39E381FB"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67FE4629"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0,340 </w:t>
            </w:r>
          </w:p>
          <w:p w14:paraId="20D673C7"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5E246DD0"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R$16,26</w:t>
            </w:r>
          </w:p>
        </w:tc>
      </w:tr>
      <w:tr w:rsidR="00997972" w:rsidRPr="00997972" w14:paraId="35708B0E"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2449AE56"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90</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39B1CCDE"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 xml:space="preserve">CONECTOR PERFURANTE 16-70MM² X 1,5-10MM² </w:t>
            </w:r>
          </w:p>
        </w:tc>
        <w:tc>
          <w:tcPr>
            <w:tcW w:w="1119" w:type="dxa"/>
            <w:tcBorders>
              <w:top w:val="nil"/>
              <w:left w:val="nil"/>
              <w:bottom w:val="single" w:sz="4" w:space="0" w:color="auto"/>
              <w:right w:val="single" w:sz="4" w:space="0" w:color="auto"/>
            </w:tcBorders>
            <w:shd w:val="clear" w:color="auto" w:fill="auto"/>
            <w:noWrap/>
            <w:vAlign w:val="center"/>
            <w:hideMark/>
          </w:tcPr>
          <w:p w14:paraId="750D4041"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1866F520"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0,370 </w:t>
            </w:r>
          </w:p>
          <w:p w14:paraId="40D69BAD"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041F0787"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R$17,83</w:t>
            </w:r>
          </w:p>
        </w:tc>
      </w:tr>
      <w:tr w:rsidR="00997972" w:rsidRPr="00997972" w14:paraId="1D7E4066"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399356BA"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91</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6472F1B6"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CONECTOR PERFURANTE 16-70MM² X 6,0-35MM²</w:t>
            </w:r>
          </w:p>
        </w:tc>
        <w:tc>
          <w:tcPr>
            <w:tcW w:w="1119" w:type="dxa"/>
            <w:tcBorders>
              <w:top w:val="nil"/>
              <w:left w:val="nil"/>
              <w:bottom w:val="single" w:sz="4" w:space="0" w:color="auto"/>
              <w:right w:val="single" w:sz="4" w:space="0" w:color="auto"/>
            </w:tcBorders>
            <w:shd w:val="clear" w:color="auto" w:fill="auto"/>
            <w:noWrap/>
            <w:vAlign w:val="center"/>
            <w:hideMark/>
          </w:tcPr>
          <w:p w14:paraId="28AFD2A6"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7C30E39F"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0,440 </w:t>
            </w:r>
          </w:p>
          <w:p w14:paraId="7A99493D"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659B9A60"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R$21,11</w:t>
            </w:r>
          </w:p>
        </w:tc>
      </w:tr>
      <w:tr w:rsidR="00997972" w:rsidRPr="00997972" w14:paraId="12ADA504"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0F7955A2"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92</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3CD6F3C1"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 xml:space="preserve">CONECTOR PERFURANTE 35-70MM² X 35-70MM² </w:t>
            </w:r>
          </w:p>
        </w:tc>
        <w:tc>
          <w:tcPr>
            <w:tcW w:w="1119" w:type="dxa"/>
            <w:tcBorders>
              <w:top w:val="nil"/>
              <w:left w:val="nil"/>
              <w:bottom w:val="single" w:sz="4" w:space="0" w:color="auto"/>
              <w:right w:val="single" w:sz="4" w:space="0" w:color="auto"/>
            </w:tcBorders>
            <w:shd w:val="clear" w:color="auto" w:fill="auto"/>
            <w:noWrap/>
            <w:vAlign w:val="center"/>
            <w:hideMark/>
          </w:tcPr>
          <w:p w14:paraId="1D520D08"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6FCA9E2E"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0,550 </w:t>
            </w:r>
          </w:p>
          <w:p w14:paraId="4B234658"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234E6CB8"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R$26,48</w:t>
            </w:r>
          </w:p>
        </w:tc>
      </w:tr>
      <w:tr w:rsidR="00997972" w:rsidRPr="00997972" w14:paraId="5649BF4F"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2AA03996"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93</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5FCDECA2"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 xml:space="preserve">CONECTOR PERFURANTE 50-120MM² X 50-120MM² </w:t>
            </w:r>
          </w:p>
        </w:tc>
        <w:tc>
          <w:tcPr>
            <w:tcW w:w="1119" w:type="dxa"/>
            <w:tcBorders>
              <w:top w:val="nil"/>
              <w:left w:val="nil"/>
              <w:bottom w:val="single" w:sz="4" w:space="0" w:color="auto"/>
              <w:right w:val="single" w:sz="4" w:space="0" w:color="auto"/>
            </w:tcBorders>
            <w:shd w:val="clear" w:color="auto" w:fill="auto"/>
            <w:noWrap/>
            <w:vAlign w:val="center"/>
            <w:hideMark/>
          </w:tcPr>
          <w:p w14:paraId="79FBE514"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4F90357D"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0,710 </w:t>
            </w:r>
          </w:p>
          <w:p w14:paraId="6A60D4C0"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1FCEA983"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R$34,28</w:t>
            </w:r>
          </w:p>
        </w:tc>
      </w:tr>
      <w:tr w:rsidR="00997972" w:rsidRPr="00997972" w14:paraId="7630F87D"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663D26CB"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94</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53062591"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CONECTOR TERMINAL 2/0 AWG;CA/CAA/ 70MM 2 FUROS</w:t>
            </w:r>
          </w:p>
        </w:tc>
        <w:tc>
          <w:tcPr>
            <w:tcW w:w="1119" w:type="dxa"/>
            <w:tcBorders>
              <w:top w:val="nil"/>
              <w:left w:val="nil"/>
              <w:bottom w:val="single" w:sz="4" w:space="0" w:color="auto"/>
              <w:right w:val="single" w:sz="4" w:space="0" w:color="auto"/>
            </w:tcBorders>
            <w:shd w:val="clear" w:color="auto" w:fill="auto"/>
            <w:noWrap/>
            <w:vAlign w:val="center"/>
            <w:hideMark/>
          </w:tcPr>
          <w:p w14:paraId="2DDC1421"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6EFCF167"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0,580 </w:t>
            </w:r>
          </w:p>
          <w:p w14:paraId="78C5FE31"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5EB58EB7"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R$28,05</w:t>
            </w:r>
          </w:p>
        </w:tc>
      </w:tr>
      <w:tr w:rsidR="00997972" w:rsidRPr="00997972" w14:paraId="3AC20F08"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4FB9D6D5"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95</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27739A4C"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CONECTOR TIPO ''GAR'' P/ ATERRAMENTO</w:t>
            </w:r>
          </w:p>
        </w:tc>
        <w:tc>
          <w:tcPr>
            <w:tcW w:w="1119" w:type="dxa"/>
            <w:tcBorders>
              <w:top w:val="nil"/>
              <w:left w:val="nil"/>
              <w:bottom w:val="single" w:sz="4" w:space="0" w:color="auto"/>
              <w:right w:val="single" w:sz="4" w:space="0" w:color="auto"/>
            </w:tcBorders>
            <w:shd w:val="clear" w:color="auto" w:fill="auto"/>
            <w:noWrap/>
            <w:vAlign w:val="center"/>
            <w:hideMark/>
          </w:tcPr>
          <w:p w14:paraId="18F32530"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42E6522B"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0,730 </w:t>
            </w:r>
          </w:p>
          <w:p w14:paraId="18EB0A26"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0BF11512"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R$35,13</w:t>
            </w:r>
          </w:p>
        </w:tc>
      </w:tr>
      <w:tr w:rsidR="00997972" w:rsidRPr="00997972" w14:paraId="11924382"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41C7884A"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96</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1EC44551"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CONECTOR ATERRAMENTO CUNHA; FIO 16/ HASTE 1/2</w:t>
            </w:r>
          </w:p>
        </w:tc>
        <w:tc>
          <w:tcPr>
            <w:tcW w:w="1119" w:type="dxa"/>
            <w:tcBorders>
              <w:top w:val="nil"/>
              <w:left w:val="nil"/>
              <w:bottom w:val="single" w:sz="4" w:space="0" w:color="auto"/>
              <w:right w:val="single" w:sz="4" w:space="0" w:color="auto"/>
            </w:tcBorders>
            <w:shd w:val="clear" w:color="auto" w:fill="auto"/>
            <w:noWrap/>
            <w:vAlign w:val="center"/>
            <w:hideMark/>
          </w:tcPr>
          <w:p w14:paraId="6AA4045F"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3148A972"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0,360 </w:t>
            </w:r>
          </w:p>
          <w:p w14:paraId="4B995AB2"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5539482A"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R$17,31</w:t>
            </w:r>
          </w:p>
        </w:tc>
      </w:tr>
      <w:tr w:rsidR="00997972" w:rsidRPr="00997972" w14:paraId="7664C14C"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33349A4F"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97</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04109880"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CONECTOR ATERRAMENTO CUNHA; FIO 16/ FIO 16</w:t>
            </w:r>
          </w:p>
        </w:tc>
        <w:tc>
          <w:tcPr>
            <w:tcW w:w="1119" w:type="dxa"/>
            <w:tcBorders>
              <w:top w:val="nil"/>
              <w:left w:val="nil"/>
              <w:bottom w:val="single" w:sz="4" w:space="0" w:color="auto"/>
              <w:right w:val="single" w:sz="4" w:space="0" w:color="auto"/>
            </w:tcBorders>
            <w:shd w:val="clear" w:color="auto" w:fill="auto"/>
            <w:noWrap/>
            <w:vAlign w:val="center"/>
            <w:hideMark/>
          </w:tcPr>
          <w:p w14:paraId="0BB72B23"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0CFE9FE1"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0,210 </w:t>
            </w:r>
          </w:p>
          <w:p w14:paraId="1F483D21"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315DCBEB"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R$10,22</w:t>
            </w:r>
          </w:p>
        </w:tc>
      </w:tr>
      <w:tr w:rsidR="00997972" w:rsidRPr="00997972" w14:paraId="4AF32CEF"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12587307"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98</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6641951A"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 xml:space="preserve">CONECTOR SPLIT BOLT 16MM² </w:t>
            </w:r>
          </w:p>
        </w:tc>
        <w:tc>
          <w:tcPr>
            <w:tcW w:w="1119" w:type="dxa"/>
            <w:tcBorders>
              <w:top w:val="nil"/>
              <w:left w:val="nil"/>
              <w:bottom w:val="single" w:sz="4" w:space="0" w:color="auto"/>
              <w:right w:val="single" w:sz="4" w:space="0" w:color="auto"/>
            </w:tcBorders>
            <w:shd w:val="clear" w:color="auto" w:fill="auto"/>
            <w:noWrap/>
            <w:vAlign w:val="center"/>
            <w:hideMark/>
          </w:tcPr>
          <w:p w14:paraId="7D02042C"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5167043E"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0,139 </w:t>
            </w:r>
          </w:p>
          <w:p w14:paraId="781AACE4"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32679606"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R$6,79</w:t>
            </w:r>
          </w:p>
        </w:tc>
      </w:tr>
      <w:tr w:rsidR="00997972" w:rsidRPr="00997972" w14:paraId="0F7F0AED"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6E0FB4F9"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99</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6B9EA0BA"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CONJUNTO DE ILUMINAÇÃO PUBLICA REBAIXADA</w:t>
            </w:r>
          </w:p>
        </w:tc>
        <w:tc>
          <w:tcPr>
            <w:tcW w:w="1119" w:type="dxa"/>
            <w:tcBorders>
              <w:top w:val="nil"/>
              <w:left w:val="nil"/>
              <w:bottom w:val="single" w:sz="4" w:space="0" w:color="auto"/>
              <w:right w:val="single" w:sz="4" w:space="0" w:color="auto"/>
            </w:tcBorders>
            <w:shd w:val="clear" w:color="auto" w:fill="auto"/>
            <w:noWrap/>
            <w:vAlign w:val="center"/>
            <w:hideMark/>
          </w:tcPr>
          <w:p w14:paraId="3F88EB8B"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02C10399"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14,870 </w:t>
            </w:r>
          </w:p>
          <w:p w14:paraId="41B3BEBA"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27A8BD9D"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R$716,44</w:t>
            </w:r>
          </w:p>
        </w:tc>
      </w:tr>
      <w:tr w:rsidR="00997972" w:rsidRPr="00997972" w14:paraId="3E4391B4"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17D2E63D"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100</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10D77839"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CORDOALHA DE AÇO 6,4MM</w:t>
            </w:r>
          </w:p>
        </w:tc>
        <w:tc>
          <w:tcPr>
            <w:tcW w:w="1119" w:type="dxa"/>
            <w:tcBorders>
              <w:top w:val="nil"/>
              <w:left w:val="nil"/>
              <w:bottom w:val="single" w:sz="4" w:space="0" w:color="auto"/>
              <w:right w:val="single" w:sz="4" w:space="0" w:color="auto"/>
            </w:tcBorders>
            <w:shd w:val="clear" w:color="auto" w:fill="auto"/>
            <w:noWrap/>
            <w:vAlign w:val="center"/>
            <w:hideMark/>
          </w:tcPr>
          <w:p w14:paraId="352BCFD1"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Quilo</w:t>
            </w:r>
          </w:p>
        </w:tc>
        <w:tc>
          <w:tcPr>
            <w:tcW w:w="855" w:type="dxa"/>
            <w:tcBorders>
              <w:top w:val="nil"/>
              <w:left w:val="nil"/>
              <w:bottom w:val="single" w:sz="4" w:space="0" w:color="auto"/>
              <w:right w:val="single" w:sz="4" w:space="0" w:color="auto"/>
            </w:tcBorders>
            <w:shd w:val="clear" w:color="auto" w:fill="auto"/>
            <w:noWrap/>
            <w:vAlign w:val="center"/>
            <w:hideMark/>
          </w:tcPr>
          <w:p w14:paraId="6CD045BD"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0,430 </w:t>
            </w:r>
          </w:p>
          <w:p w14:paraId="0D104213"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43C38148"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R$20,39</w:t>
            </w:r>
          </w:p>
        </w:tc>
      </w:tr>
      <w:tr w:rsidR="00997972" w:rsidRPr="00997972" w14:paraId="5FFFC8D4"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41398B78"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101</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57A855B5"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 xml:space="preserve">CORDOALHA DE AÇO 9,5MM </w:t>
            </w:r>
          </w:p>
        </w:tc>
        <w:tc>
          <w:tcPr>
            <w:tcW w:w="1119" w:type="dxa"/>
            <w:tcBorders>
              <w:top w:val="nil"/>
              <w:left w:val="nil"/>
              <w:bottom w:val="single" w:sz="4" w:space="0" w:color="auto"/>
              <w:right w:val="single" w:sz="4" w:space="0" w:color="auto"/>
            </w:tcBorders>
            <w:shd w:val="clear" w:color="auto" w:fill="auto"/>
            <w:noWrap/>
            <w:vAlign w:val="center"/>
            <w:hideMark/>
          </w:tcPr>
          <w:p w14:paraId="6FECD5CB"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Quilo</w:t>
            </w:r>
          </w:p>
        </w:tc>
        <w:tc>
          <w:tcPr>
            <w:tcW w:w="855" w:type="dxa"/>
            <w:tcBorders>
              <w:top w:val="nil"/>
              <w:left w:val="nil"/>
              <w:bottom w:val="single" w:sz="4" w:space="0" w:color="auto"/>
              <w:right w:val="single" w:sz="4" w:space="0" w:color="auto"/>
            </w:tcBorders>
            <w:shd w:val="clear" w:color="auto" w:fill="auto"/>
            <w:noWrap/>
            <w:vAlign w:val="center"/>
            <w:hideMark/>
          </w:tcPr>
          <w:p w14:paraId="6BD2D32A"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0,500 </w:t>
            </w:r>
          </w:p>
          <w:p w14:paraId="11FBED5E"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08CDF369"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R$24,06</w:t>
            </w:r>
          </w:p>
        </w:tc>
      </w:tr>
      <w:tr w:rsidR="00997972" w:rsidRPr="00997972" w14:paraId="29A65DC4"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72C84401"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102</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07E5D626"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CRUZETA DE CONCRETO RETANG. 2.0M 250DAN</w:t>
            </w:r>
          </w:p>
        </w:tc>
        <w:tc>
          <w:tcPr>
            <w:tcW w:w="1119" w:type="dxa"/>
            <w:tcBorders>
              <w:top w:val="nil"/>
              <w:left w:val="nil"/>
              <w:bottom w:val="single" w:sz="4" w:space="0" w:color="auto"/>
              <w:right w:val="single" w:sz="4" w:space="0" w:color="auto"/>
            </w:tcBorders>
            <w:shd w:val="clear" w:color="auto" w:fill="auto"/>
            <w:noWrap/>
            <w:vAlign w:val="center"/>
            <w:hideMark/>
          </w:tcPr>
          <w:p w14:paraId="175525FB"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389ECE2C"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2,010 </w:t>
            </w:r>
          </w:p>
          <w:p w14:paraId="3F584C78"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397A734F"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R$96,94</w:t>
            </w:r>
          </w:p>
        </w:tc>
      </w:tr>
      <w:tr w:rsidR="00997972" w:rsidRPr="00997972" w14:paraId="2C0C0B8D"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6E67E74A"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103</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2320FFD7"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 xml:space="preserve">DISJUNTOR MONOFASICO 50A </w:t>
            </w:r>
          </w:p>
        </w:tc>
        <w:tc>
          <w:tcPr>
            <w:tcW w:w="1119" w:type="dxa"/>
            <w:tcBorders>
              <w:top w:val="nil"/>
              <w:left w:val="nil"/>
              <w:bottom w:val="single" w:sz="4" w:space="0" w:color="auto"/>
              <w:right w:val="single" w:sz="4" w:space="0" w:color="auto"/>
            </w:tcBorders>
            <w:shd w:val="clear" w:color="auto" w:fill="auto"/>
            <w:noWrap/>
            <w:vAlign w:val="center"/>
            <w:hideMark/>
          </w:tcPr>
          <w:p w14:paraId="44039B9E"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5975E54C"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0,553 </w:t>
            </w:r>
          </w:p>
          <w:p w14:paraId="1AEA79D7"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3050EFCB"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R$26,73</w:t>
            </w:r>
          </w:p>
        </w:tc>
      </w:tr>
      <w:tr w:rsidR="00997972" w:rsidRPr="00997972" w14:paraId="7EDCF316"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6523DAAA"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104</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2B889FAC"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 xml:space="preserve">DISJUNTOR BIFÁSICO 50A </w:t>
            </w:r>
          </w:p>
        </w:tc>
        <w:tc>
          <w:tcPr>
            <w:tcW w:w="1119" w:type="dxa"/>
            <w:tcBorders>
              <w:top w:val="nil"/>
              <w:left w:val="nil"/>
              <w:bottom w:val="single" w:sz="4" w:space="0" w:color="auto"/>
              <w:right w:val="single" w:sz="4" w:space="0" w:color="auto"/>
            </w:tcBorders>
            <w:shd w:val="clear" w:color="auto" w:fill="auto"/>
            <w:noWrap/>
            <w:vAlign w:val="center"/>
            <w:hideMark/>
          </w:tcPr>
          <w:p w14:paraId="33626340"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608658F4"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1,720 </w:t>
            </w:r>
          </w:p>
          <w:p w14:paraId="1D0F6627"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72CEB404"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R$82,72</w:t>
            </w:r>
          </w:p>
        </w:tc>
      </w:tr>
      <w:tr w:rsidR="00997972" w:rsidRPr="00997972" w14:paraId="7A730464"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7D669A16"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105</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64322B03"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 xml:space="preserve">DISJUNTOR BIFÁSICO 70A </w:t>
            </w:r>
          </w:p>
        </w:tc>
        <w:tc>
          <w:tcPr>
            <w:tcW w:w="1119" w:type="dxa"/>
            <w:tcBorders>
              <w:top w:val="nil"/>
              <w:left w:val="nil"/>
              <w:bottom w:val="single" w:sz="4" w:space="0" w:color="auto"/>
              <w:right w:val="single" w:sz="4" w:space="0" w:color="auto"/>
            </w:tcBorders>
            <w:shd w:val="clear" w:color="auto" w:fill="auto"/>
            <w:noWrap/>
            <w:vAlign w:val="center"/>
            <w:hideMark/>
          </w:tcPr>
          <w:p w14:paraId="73A8F704"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341947FE"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2,148 </w:t>
            </w:r>
          </w:p>
          <w:p w14:paraId="48EBB8B5"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1619E501"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R$103,52</w:t>
            </w:r>
          </w:p>
        </w:tc>
      </w:tr>
      <w:tr w:rsidR="00997972" w:rsidRPr="00997972" w14:paraId="0C66CAF5"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297C76E7"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106</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26EA3816"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 xml:space="preserve">DISJUNTOR TRIFÁSICO 80A </w:t>
            </w:r>
          </w:p>
        </w:tc>
        <w:tc>
          <w:tcPr>
            <w:tcW w:w="1119" w:type="dxa"/>
            <w:tcBorders>
              <w:top w:val="nil"/>
              <w:left w:val="nil"/>
              <w:bottom w:val="single" w:sz="4" w:space="0" w:color="auto"/>
              <w:right w:val="single" w:sz="4" w:space="0" w:color="auto"/>
            </w:tcBorders>
            <w:shd w:val="clear" w:color="auto" w:fill="auto"/>
            <w:noWrap/>
            <w:vAlign w:val="center"/>
            <w:hideMark/>
          </w:tcPr>
          <w:p w14:paraId="0276785E"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15F44F7F"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3,280 </w:t>
            </w:r>
          </w:p>
          <w:p w14:paraId="589A6818"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369850F6"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R$165,96</w:t>
            </w:r>
          </w:p>
        </w:tc>
      </w:tr>
      <w:tr w:rsidR="00997972" w:rsidRPr="00997972" w14:paraId="5667A5E8"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5E84C775"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107</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26E4C506"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 xml:space="preserve">DISJUNTOR TRIFÁSICO 125A </w:t>
            </w:r>
          </w:p>
        </w:tc>
        <w:tc>
          <w:tcPr>
            <w:tcW w:w="1119" w:type="dxa"/>
            <w:tcBorders>
              <w:top w:val="nil"/>
              <w:left w:val="nil"/>
              <w:bottom w:val="single" w:sz="4" w:space="0" w:color="auto"/>
              <w:right w:val="single" w:sz="4" w:space="0" w:color="auto"/>
            </w:tcBorders>
            <w:shd w:val="clear" w:color="auto" w:fill="auto"/>
            <w:noWrap/>
            <w:vAlign w:val="center"/>
            <w:hideMark/>
          </w:tcPr>
          <w:p w14:paraId="316731C6"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5EED546A"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5,770 </w:t>
            </w:r>
          </w:p>
          <w:p w14:paraId="51CC5E64"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284E1425"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R$281,86</w:t>
            </w:r>
          </w:p>
        </w:tc>
      </w:tr>
      <w:tr w:rsidR="00997972" w:rsidRPr="00997972" w14:paraId="67ECE2C5"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6154A6A5"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108</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078A0154"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ELETRODUTO CORRUGADO 3/4"</w:t>
            </w:r>
          </w:p>
        </w:tc>
        <w:tc>
          <w:tcPr>
            <w:tcW w:w="1119" w:type="dxa"/>
            <w:tcBorders>
              <w:top w:val="nil"/>
              <w:left w:val="nil"/>
              <w:bottom w:val="single" w:sz="4" w:space="0" w:color="auto"/>
              <w:right w:val="single" w:sz="4" w:space="0" w:color="auto"/>
            </w:tcBorders>
            <w:shd w:val="clear" w:color="auto" w:fill="auto"/>
            <w:noWrap/>
            <w:vAlign w:val="center"/>
            <w:hideMark/>
          </w:tcPr>
          <w:p w14:paraId="5461B0E2"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Metro</w:t>
            </w:r>
          </w:p>
        </w:tc>
        <w:tc>
          <w:tcPr>
            <w:tcW w:w="855" w:type="dxa"/>
            <w:tcBorders>
              <w:top w:val="nil"/>
              <w:left w:val="nil"/>
              <w:bottom w:val="single" w:sz="4" w:space="0" w:color="auto"/>
              <w:right w:val="single" w:sz="4" w:space="0" w:color="auto"/>
            </w:tcBorders>
            <w:shd w:val="clear" w:color="auto" w:fill="auto"/>
            <w:noWrap/>
            <w:vAlign w:val="center"/>
            <w:hideMark/>
          </w:tcPr>
          <w:p w14:paraId="42CB9EE0"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0,130 </w:t>
            </w:r>
          </w:p>
          <w:p w14:paraId="189AC9E0"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053F4955"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R$6,61</w:t>
            </w:r>
          </w:p>
        </w:tc>
      </w:tr>
      <w:tr w:rsidR="00997972" w:rsidRPr="00997972" w14:paraId="0967DDF2"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05C495CF"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109</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61B3CB70"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ELETRODUTO CORRUGADO 1"</w:t>
            </w:r>
          </w:p>
        </w:tc>
        <w:tc>
          <w:tcPr>
            <w:tcW w:w="1119" w:type="dxa"/>
            <w:tcBorders>
              <w:top w:val="nil"/>
              <w:left w:val="nil"/>
              <w:bottom w:val="single" w:sz="4" w:space="0" w:color="auto"/>
              <w:right w:val="single" w:sz="4" w:space="0" w:color="auto"/>
            </w:tcBorders>
            <w:shd w:val="clear" w:color="auto" w:fill="auto"/>
            <w:noWrap/>
            <w:vAlign w:val="center"/>
            <w:hideMark/>
          </w:tcPr>
          <w:p w14:paraId="49906C17"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Metro</w:t>
            </w:r>
          </w:p>
        </w:tc>
        <w:tc>
          <w:tcPr>
            <w:tcW w:w="855" w:type="dxa"/>
            <w:tcBorders>
              <w:top w:val="nil"/>
              <w:left w:val="nil"/>
              <w:bottom w:val="single" w:sz="4" w:space="0" w:color="auto"/>
              <w:right w:val="single" w:sz="4" w:space="0" w:color="auto"/>
            </w:tcBorders>
            <w:shd w:val="clear" w:color="auto" w:fill="auto"/>
            <w:noWrap/>
            <w:vAlign w:val="center"/>
            <w:hideMark/>
          </w:tcPr>
          <w:p w14:paraId="448F977B"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0,170 </w:t>
            </w:r>
          </w:p>
          <w:p w14:paraId="53B31D74"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197DC7D4"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R$8,71</w:t>
            </w:r>
          </w:p>
        </w:tc>
      </w:tr>
      <w:tr w:rsidR="00997972" w:rsidRPr="00997972" w14:paraId="1FA63956"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70BA3CCA"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110</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33BB1435"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ELETRODUTO CORRUGADO 1.1/2"</w:t>
            </w:r>
          </w:p>
        </w:tc>
        <w:tc>
          <w:tcPr>
            <w:tcW w:w="1119" w:type="dxa"/>
            <w:tcBorders>
              <w:top w:val="nil"/>
              <w:left w:val="nil"/>
              <w:bottom w:val="single" w:sz="4" w:space="0" w:color="auto"/>
              <w:right w:val="single" w:sz="4" w:space="0" w:color="auto"/>
            </w:tcBorders>
            <w:shd w:val="clear" w:color="auto" w:fill="auto"/>
            <w:noWrap/>
            <w:vAlign w:val="center"/>
            <w:hideMark/>
          </w:tcPr>
          <w:p w14:paraId="2B0314CA"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Metro</w:t>
            </w:r>
          </w:p>
        </w:tc>
        <w:tc>
          <w:tcPr>
            <w:tcW w:w="855" w:type="dxa"/>
            <w:tcBorders>
              <w:top w:val="nil"/>
              <w:left w:val="nil"/>
              <w:bottom w:val="single" w:sz="4" w:space="0" w:color="auto"/>
              <w:right w:val="single" w:sz="4" w:space="0" w:color="auto"/>
            </w:tcBorders>
            <w:shd w:val="clear" w:color="auto" w:fill="auto"/>
            <w:noWrap/>
            <w:vAlign w:val="center"/>
            <w:hideMark/>
          </w:tcPr>
          <w:p w14:paraId="30415390"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0,190 </w:t>
            </w:r>
          </w:p>
          <w:p w14:paraId="552F8E68"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1C77167B"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R$9,76</w:t>
            </w:r>
          </w:p>
        </w:tc>
      </w:tr>
      <w:tr w:rsidR="00997972" w:rsidRPr="00997972" w14:paraId="4ED9B7C4"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46F26B1D"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111</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5D040D54"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ELETRODUTO CORRUGADO 2"</w:t>
            </w:r>
          </w:p>
        </w:tc>
        <w:tc>
          <w:tcPr>
            <w:tcW w:w="1119" w:type="dxa"/>
            <w:tcBorders>
              <w:top w:val="nil"/>
              <w:left w:val="nil"/>
              <w:bottom w:val="single" w:sz="4" w:space="0" w:color="auto"/>
              <w:right w:val="single" w:sz="4" w:space="0" w:color="auto"/>
            </w:tcBorders>
            <w:shd w:val="clear" w:color="auto" w:fill="auto"/>
            <w:noWrap/>
            <w:vAlign w:val="center"/>
            <w:hideMark/>
          </w:tcPr>
          <w:p w14:paraId="7F802887"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Metro</w:t>
            </w:r>
          </w:p>
        </w:tc>
        <w:tc>
          <w:tcPr>
            <w:tcW w:w="855" w:type="dxa"/>
            <w:tcBorders>
              <w:top w:val="nil"/>
              <w:left w:val="nil"/>
              <w:bottom w:val="single" w:sz="4" w:space="0" w:color="auto"/>
              <w:right w:val="single" w:sz="4" w:space="0" w:color="auto"/>
            </w:tcBorders>
            <w:shd w:val="clear" w:color="auto" w:fill="auto"/>
            <w:noWrap/>
            <w:vAlign w:val="center"/>
            <w:hideMark/>
          </w:tcPr>
          <w:p w14:paraId="729FBB26"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0,200 </w:t>
            </w:r>
          </w:p>
          <w:p w14:paraId="74DBA799"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29B99018"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R$10,28</w:t>
            </w:r>
          </w:p>
        </w:tc>
      </w:tr>
      <w:tr w:rsidR="00997972" w:rsidRPr="00997972" w14:paraId="7A85FF35"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116BCC3F"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112</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6F8751E5"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ELETRODUTO CORRUGADO 3"</w:t>
            </w:r>
          </w:p>
        </w:tc>
        <w:tc>
          <w:tcPr>
            <w:tcW w:w="1119" w:type="dxa"/>
            <w:tcBorders>
              <w:top w:val="nil"/>
              <w:left w:val="nil"/>
              <w:bottom w:val="single" w:sz="4" w:space="0" w:color="auto"/>
              <w:right w:val="single" w:sz="4" w:space="0" w:color="auto"/>
            </w:tcBorders>
            <w:shd w:val="clear" w:color="auto" w:fill="auto"/>
            <w:noWrap/>
            <w:vAlign w:val="center"/>
            <w:hideMark/>
          </w:tcPr>
          <w:p w14:paraId="355DA332"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Metro</w:t>
            </w:r>
          </w:p>
        </w:tc>
        <w:tc>
          <w:tcPr>
            <w:tcW w:w="855" w:type="dxa"/>
            <w:tcBorders>
              <w:top w:val="nil"/>
              <w:left w:val="nil"/>
              <w:bottom w:val="single" w:sz="4" w:space="0" w:color="auto"/>
              <w:right w:val="single" w:sz="4" w:space="0" w:color="auto"/>
            </w:tcBorders>
            <w:shd w:val="clear" w:color="auto" w:fill="auto"/>
            <w:noWrap/>
            <w:vAlign w:val="center"/>
            <w:hideMark/>
          </w:tcPr>
          <w:p w14:paraId="644A894F"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0,240 </w:t>
            </w:r>
          </w:p>
          <w:p w14:paraId="1A8274DE"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19CA21F9"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R$11,99</w:t>
            </w:r>
          </w:p>
        </w:tc>
      </w:tr>
      <w:tr w:rsidR="00997972" w:rsidRPr="00997972" w14:paraId="059DFAEB"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019C857A"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113</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6CB9381D"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ELETRODUTO CORRUGADO 4"</w:t>
            </w:r>
          </w:p>
        </w:tc>
        <w:tc>
          <w:tcPr>
            <w:tcW w:w="1119" w:type="dxa"/>
            <w:tcBorders>
              <w:top w:val="nil"/>
              <w:left w:val="nil"/>
              <w:bottom w:val="single" w:sz="4" w:space="0" w:color="auto"/>
              <w:right w:val="single" w:sz="4" w:space="0" w:color="auto"/>
            </w:tcBorders>
            <w:shd w:val="clear" w:color="auto" w:fill="auto"/>
            <w:noWrap/>
            <w:vAlign w:val="center"/>
            <w:hideMark/>
          </w:tcPr>
          <w:p w14:paraId="18AAA37B"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Metro</w:t>
            </w:r>
          </w:p>
        </w:tc>
        <w:tc>
          <w:tcPr>
            <w:tcW w:w="855" w:type="dxa"/>
            <w:tcBorders>
              <w:top w:val="nil"/>
              <w:left w:val="nil"/>
              <w:bottom w:val="single" w:sz="4" w:space="0" w:color="auto"/>
              <w:right w:val="single" w:sz="4" w:space="0" w:color="auto"/>
            </w:tcBorders>
            <w:shd w:val="clear" w:color="auto" w:fill="auto"/>
            <w:noWrap/>
            <w:vAlign w:val="center"/>
            <w:hideMark/>
          </w:tcPr>
          <w:p w14:paraId="654E56C2"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0,530 </w:t>
            </w:r>
          </w:p>
          <w:p w14:paraId="09634FB5"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41F59690"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R$26,79</w:t>
            </w:r>
          </w:p>
        </w:tc>
      </w:tr>
      <w:tr w:rsidR="00997972" w:rsidRPr="00997972" w14:paraId="2154A775"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18AFAC5E"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114</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26743EF5"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ELETRODUTO DE PVC 1 1/4''</w:t>
            </w:r>
          </w:p>
        </w:tc>
        <w:tc>
          <w:tcPr>
            <w:tcW w:w="1119" w:type="dxa"/>
            <w:tcBorders>
              <w:top w:val="nil"/>
              <w:left w:val="nil"/>
              <w:bottom w:val="single" w:sz="4" w:space="0" w:color="auto"/>
              <w:right w:val="single" w:sz="4" w:space="0" w:color="auto"/>
            </w:tcBorders>
            <w:shd w:val="clear" w:color="auto" w:fill="auto"/>
            <w:noWrap/>
            <w:vAlign w:val="center"/>
            <w:hideMark/>
          </w:tcPr>
          <w:p w14:paraId="54A0084E"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1A6B873C"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0,530 </w:t>
            </w:r>
          </w:p>
          <w:p w14:paraId="2A2FB5AE"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0359A67C"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R$47,48</w:t>
            </w:r>
          </w:p>
        </w:tc>
      </w:tr>
      <w:tr w:rsidR="00997972" w:rsidRPr="00997972" w14:paraId="2D2A8905"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47A90720"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115</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3A832560"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ELETRODUTO DE PVC 3/4''</w:t>
            </w:r>
          </w:p>
        </w:tc>
        <w:tc>
          <w:tcPr>
            <w:tcW w:w="1119" w:type="dxa"/>
            <w:tcBorders>
              <w:top w:val="nil"/>
              <w:left w:val="nil"/>
              <w:bottom w:val="single" w:sz="4" w:space="0" w:color="auto"/>
              <w:right w:val="single" w:sz="4" w:space="0" w:color="auto"/>
            </w:tcBorders>
            <w:shd w:val="clear" w:color="auto" w:fill="auto"/>
            <w:noWrap/>
            <w:vAlign w:val="center"/>
            <w:hideMark/>
          </w:tcPr>
          <w:p w14:paraId="543DAA0B"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5CB13D7D"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0,220 </w:t>
            </w:r>
          </w:p>
          <w:p w14:paraId="1690C7EB"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4B523E3D"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R$11,13</w:t>
            </w:r>
          </w:p>
        </w:tc>
      </w:tr>
      <w:tr w:rsidR="00997972" w:rsidRPr="00997972" w14:paraId="52434341"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53D75D02"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116</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0817E78D"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ELO FUSIVEL 500MM 1A TIPO H</w:t>
            </w:r>
          </w:p>
        </w:tc>
        <w:tc>
          <w:tcPr>
            <w:tcW w:w="1119" w:type="dxa"/>
            <w:tcBorders>
              <w:top w:val="nil"/>
              <w:left w:val="nil"/>
              <w:bottom w:val="single" w:sz="4" w:space="0" w:color="auto"/>
              <w:right w:val="single" w:sz="4" w:space="0" w:color="auto"/>
            </w:tcBorders>
            <w:shd w:val="clear" w:color="auto" w:fill="auto"/>
            <w:noWrap/>
            <w:vAlign w:val="center"/>
            <w:hideMark/>
          </w:tcPr>
          <w:p w14:paraId="181ACD30"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573E706B"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0,390 </w:t>
            </w:r>
          </w:p>
          <w:p w14:paraId="116BABBD"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6AA83698"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R$19,84</w:t>
            </w:r>
          </w:p>
        </w:tc>
      </w:tr>
      <w:tr w:rsidR="00997972" w:rsidRPr="00997972" w14:paraId="3A78A5B3"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7977ECE0"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117</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08C74C88"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 xml:space="preserve">ELO FUSIVEL 500MM 2A TIPO H </w:t>
            </w:r>
          </w:p>
        </w:tc>
        <w:tc>
          <w:tcPr>
            <w:tcW w:w="1119" w:type="dxa"/>
            <w:tcBorders>
              <w:top w:val="nil"/>
              <w:left w:val="nil"/>
              <w:bottom w:val="single" w:sz="4" w:space="0" w:color="auto"/>
              <w:right w:val="single" w:sz="4" w:space="0" w:color="auto"/>
            </w:tcBorders>
            <w:shd w:val="clear" w:color="auto" w:fill="auto"/>
            <w:noWrap/>
            <w:vAlign w:val="center"/>
            <w:hideMark/>
          </w:tcPr>
          <w:p w14:paraId="60CFBA52"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1C2BCF7B"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0,395 </w:t>
            </w:r>
          </w:p>
          <w:p w14:paraId="57C3668B"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7E41B98F"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R$20,01</w:t>
            </w:r>
          </w:p>
        </w:tc>
      </w:tr>
      <w:tr w:rsidR="00997972" w:rsidRPr="00997972" w14:paraId="292A6017"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41799C85"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118</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717661A5"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ELO FUSIVEL 500MM 3 A TIPO H</w:t>
            </w:r>
          </w:p>
        </w:tc>
        <w:tc>
          <w:tcPr>
            <w:tcW w:w="1119" w:type="dxa"/>
            <w:tcBorders>
              <w:top w:val="nil"/>
              <w:left w:val="nil"/>
              <w:bottom w:val="single" w:sz="4" w:space="0" w:color="auto"/>
              <w:right w:val="single" w:sz="4" w:space="0" w:color="auto"/>
            </w:tcBorders>
            <w:shd w:val="clear" w:color="auto" w:fill="auto"/>
            <w:noWrap/>
            <w:vAlign w:val="center"/>
            <w:hideMark/>
          </w:tcPr>
          <w:p w14:paraId="658CF425"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6B7F1D5C"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0,410 </w:t>
            </w:r>
          </w:p>
          <w:p w14:paraId="06963E2C"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4CDBD941"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R$20,70</w:t>
            </w:r>
          </w:p>
        </w:tc>
      </w:tr>
      <w:tr w:rsidR="00997972" w:rsidRPr="00997972" w14:paraId="1B553E65"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59B52526"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119</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155F17FF"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ELO FUSIVEL 500MM 5A TIPO H</w:t>
            </w:r>
          </w:p>
        </w:tc>
        <w:tc>
          <w:tcPr>
            <w:tcW w:w="1119" w:type="dxa"/>
            <w:tcBorders>
              <w:top w:val="nil"/>
              <w:left w:val="nil"/>
              <w:bottom w:val="single" w:sz="4" w:space="0" w:color="auto"/>
              <w:right w:val="single" w:sz="4" w:space="0" w:color="auto"/>
            </w:tcBorders>
            <w:shd w:val="clear" w:color="auto" w:fill="auto"/>
            <w:noWrap/>
            <w:vAlign w:val="center"/>
            <w:hideMark/>
          </w:tcPr>
          <w:p w14:paraId="7C284868"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306EB585"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0,590 </w:t>
            </w:r>
          </w:p>
          <w:p w14:paraId="22366CFC"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1CFFC5D5"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R$29,74</w:t>
            </w:r>
          </w:p>
        </w:tc>
      </w:tr>
      <w:tr w:rsidR="00997972" w:rsidRPr="00997972" w14:paraId="4412BA74"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30475D24"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120</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3CCD0D9D"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ELO FUSIVEL 500MM 6 A TIPO K</w:t>
            </w:r>
          </w:p>
        </w:tc>
        <w:tc>
          <w:tcPr>
            <w:tcW w:w="1119" w:type="dxa"/>
            <w:tcBorders>
              <w:top w:val="nil"/>
              <w:left w:val="nil"/>
              <w:bottom w:val="single" w:sz="4" w:space="0" w:color="auto"/>
              <w:right w:val="single" w:sz="4" w:space="0" w:color="auto"/>
            </w:tcBorders>
            <w:shd w:val="clear" w:color="auto" w:fill="auto"/>
            <w:noWrap/>
            <w:vAlign w:val="center"/>
            <w:hideMark/>
          </w:tcPr>
          <w:p w14:paraId="21900A37"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2DE4B314"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0,593 </w:t>
            </w:r>
          </w:p>
          <w:p w14:paraId="39B6CA9A"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34874299"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R$29,99</w:t>
            </w:r>
          </w:p>
        </w:tc>
      </w:tr>
      <w:tr w:rsidR="00997972" w:rsidRPr="00997972" w14:paraId="79C4DD9E"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1D87C9F0"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121</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7D5AAED6"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ESPAÇADOR LOSANGULAR 15 KV COM ANEL</w:t>
            </w:r>
          </w:p>
        </w:tc>
        <w:tc>
          <w:tcPr>
            <w:tcW w:w="1119" w:type="dxa"/>
            <w:tcBorders>
              <w:top w:val="nil"/>
              <w:left w:val="nil"/>
              <w:bottom w:val="single" w:sz="4" w:space="0" w:color="auto"/>
              <w:right w:val="single" w:sz="4" w:space="0" w:color="auto"/>
            </w:tcBorders>
            <w:shd w:val="clear" w:color="auto" w:fill="auto"/>
            <w:noWrap/>
            <w:vAlign w:val="center"/>
            <w:hideMark/>
          </w:tcPr>
          <w:p w14:paraId="1AF23FDB"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5A886EA0"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0,950 </w:t>
            </w:r>
          </w:p>
          <w:p w14:paraId="3F08E790"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53A84751"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R$48,20</w:t>
            </w:r>
          </w:p>
        </w:tc>
      </w:tr>
      <w:tr w:rsidR="00997972" w:rsidRPr="00997972" w14:paraId="6FBB5CF9"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1076E585"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122</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3C4FE12E"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ESPAÇADOR LOSANGULAR 35 KV COM ANEL</w:t>
            </w:r>
          </w:p>
        </w:tc>
        <w:tc>
          <w:tcPr>
            <w:tcW w:w="1119" w:type="dxa"/>
            <w:tcBorders>
              <w:top w:val="nil"/>
              <w:left w:val="nil"/>
              <w:bottom w:val="single" w:sz="4" w:space="0" w:color="auto"/>
              <w:right w:val="single" w:sz="4" w:space="0" w:color="auto"/>
            </w:tcBorders>
            <w:shd w:val="clear" w:color="auto" w:fill="auto"/>
            <w:noWrap/>
            <w:vAlign w:val="center"/>
            <w:hideMark/>
          </w:tcPr>
          <w:p w14:paraId="5F7E6E96"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10655845"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1,610 </w:t>
            </w:r>
          </w:p>
          <w:p w14:paraId="1AF81880"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3AD09A47"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R$87,79</w:t>
            </w:r>
          </w:p>
        </w:tc>
      </w:tr>
      <w:tr w:rsidR="00997972" w:rsidRPr="00997972" w14:paraId="596E92FF"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01EAABBB"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123</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22CACE5F"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ESTRIBO CONECTOR DERIVAÇÃO CUNHA AL 2CA / CAA</w:t>
            </w:r>
          </w:p>
        </w:tc>
        <w:tc>
          <w:tcPr>
            <w:tcW w:w="1119" w:type="dxa"/>
            <w:tcBorders>
              <w:top w:val="nil"/>
              <w:left w:val="nil"/>
              <w:bottom w:val="single" w:sz="4" w:space="0" w:color="auto"/>
              <w:right w:val="single" w:sz="4" w:space="0" w:color="auto"/>
            </w:tcBorders>
            <w:shd w:val="clear" w:color="auto" w:fill="auto"/>
            <w:noWrap/>
            <w:vAlign w:val="center"/>
            <w:hideMark/>
          </w:tcPr>
          <w:p w14:paraId="595BD726"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3359A5F8"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0,743 </w:t>
            </w:r>
          </w:p>
          <w:p w14:paraId="1140FAC8"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04E17C6A"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R$39,39</w:t>
            </w:r>
          </w:p>
        </w:tc>
      </w:tr>
      <w:tr w:rsidR="00997972" w:rsidRPr="00997972" w14:paraId="7E4550B4"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020A2C17"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124</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5B4A0D99"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ESTRIBO CONECTOR DERIVAÇÃO CUNHA AL 20CA/CAA</w:t>
            </w:r>
          </w:p>
        </w:tc>
        <w:tc>
          <w:tcPr>
            <w:tcW w:w="1119" w:type="dxa"/>
            <w:tcBorders>
              <w:top w:val="nil"/>
              <w:left w:val="nil"/>
              <w:bottom w:val="single" w:sz="4" w:space="0" w:color="auto"/>
              <w:right w:val="single" w:sz="4" w:space="0" w:color="auto"/>
            </w:tcBorders>
            <w:shd w:val="clear" w:color="auto" w:fill="auto"/>
            <w:noWrap/>
            <w:vAlign w:val="center"/>
            <w:hideMark/>
          </w:tcPr>
          <w:p w14:paraId="42F89CF9"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56AAC6A3"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1,356 </w:t>
            </w:r>
          </w:p>
          <w:p w14:paraId="70932E4F"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59647765"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R$72,16</w:t>
            </w:r>
          </w:p>
        </w:tc>
      </w:tr>
      <w:tr w:rsidR="00997972" w:rsidRPr="00997972" w14:paraId="33202F9D"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443602A0"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125</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670F8A11"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ESTRIBO CONECTOR DERIVAÇÃO CUNHA AL 336CA</w:t>
            </w:r>
          </w:p>
        </w:tc>
        <w:tc>
          <w:tcPr>
            <w:tcW w:w="1119" w:type="dxa"/>
            <w:tcBorders>
              <w:top w:val="nil"/>
              <w:left w:val="nil"/>
              <w:bottom w:val="single" w:sz="4" w:space="0" w:color="auto"/>
              <w:right w:val="single" w:sz="4" w:space="0" w:color="auto"/>
            </w:tcBorders>
            <w:shd w:val="clear" w:color="auto" w:fill="auto"/>
            <w:noWrap/>
            <w:vAlign w:val="center"/>
            <w:hideMark/>
          </w:tcPr>
          <w:p w14:paraId="5A309520"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14D5DC7F"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1,240 </w:t>
            </w:r>
          </w:p>
          <w:p w14:paraId="6B78AEE1"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0FD9D72A"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R$66,09</w:t>
            </w:r>
          </w:p>
        </w:tc>
      </w:tr>
      <w:tr w:rsidR="00997972" w:rsidRPr="00997972" w14:paraId="120562C0"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74CF6D34"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126</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549D558E"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ESTRIBO CONECTOR DERIVAÇÃO CUNHA AL 4 CAA</w:t>
            </w:r>
          </w:p>
        </w:tc>
        <w:tc>
          <w:tcPr>
            <w:tcW w:w="1119" w:type="dxa"/>
            <w:tcBorders>
              <w:top w:val="nil"/>
              <w:left w:val="nil"/>
              <w:bottom w:val="single" w:sz="4" w:space="0" w:color="auto"/>
              <w:right w:val="single" w:sz="4" w:space="0" w:color="auto"/>
            </w:tcBorders>
            <w:shd w:val="clear" w:color="auto" w:fill="auto"/>
            <w:noWrap/>
            <w:vAlign w:val="center"/>
            <w:hideMark/>
          </w:tcPr>
          <w:p w14:paraId="32E8178E"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0CDC7CCE"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0,458 </w:t>
            </w:r>
          </w:p>
          <w:p w14:paraId="01AC92A1"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5481C8E9"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R$24,30</w:t>
            </w:r>
          </w:p>
        </w:tc>
      </w:tr>
      <w:tr w:rsidR="00997972" w:rsidRPr="00997972" w14:paraId="240AA5BC"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73AA0A88"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127</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5D62F8BE"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ESTRIBO PARA ESPAÇADOR LOSANGULAR</w:t>
            </w:r>
          </w:p>
        </w:tc>
        <w:tc>
          <w:tcPr>
            <w:tcW w:w="1119" w:type="dxa"/>
            <w:tcBorders>
              <w:top w:val="nil"/>
              <w:left w:val="nil"/>
              <w:bottom w:val="single" w:sz="4" w:space="0" w:color="auto"/>
              <w:right w:val="single" w:sz="4" w:space="0" w:color="auto"/>
            </w:tcBorders>
            <w:shd w:val="clear" w:color="auto" w:fill="auto"/>
            <w:noWrap/>
            <w:vAlign w:val="center"/>
            <w:hideMark/>
          </w:tcPr>
          <w:p w14:paraId="38ED7C3F"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09C453F5"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0,570 </w:t>
            </w:r>
          </w:p>
          <w:p w14:paraId="4BD59407"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5B9CA8F5"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R$30,43</w:t>
            </w:r>
          </w:p>
        </w:tc>
      </w:tr>
      <w:tr w:rsidR="00997972" w:rsidRPr="00997972" w14:paraId="06818DE7"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4784D1E5"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128</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4D752BA9"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FECHO DE FITA DE AÇO INOX</w:t>
            </w:r>
          </w:p>
        </w:tc>
        <w:tc>
          <w:tcPr>
            <w:tcW w:w="1119" w:type="dxa"/>
            <w:tcBorders>
              <w:top w:val="nil"/>
              <w:left w:val="nil"/>
              <w:bottom w:val="single" w:sz="4" w:space="0" w:color="auto"/>
              <w:right w:val="single" w:sz="4" w:space="0" w:color="auto"/>
            </w:tcBorders>
            <w:shd w:val="clear" w:color="auto" w:fill="auto"/>
            <w:noWrap/>
            <w:vAlign w:val="center"/>
            <w:hideMark/>
          </w:tcPr>
          <w:p w14:paraId="2318DAB2"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0B8AB283"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0,040 </w:t>
            </w:r>
          </w:p>
          <w:p w14:paraId="62EF08E1"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07348FE9"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R$2,09</w:t>
            </w:r>
          </w:p>
        </w:tc>
      </w:tr>
      <w:tr w:rsidR="00997972" w:rsidRPr="00997972" w14:paraId="4C83EA75"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332D897F"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129</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750097EA"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FIO DE AÇO COBREADO 16MM</w:t>
            </w:r>
          </w:p>
        </w:tc>
        <w:tc>
          <w:tcPr>
            <w:tcW w:w="1119" w:type="dxa"/>
            <w:tcBorders>
              <w:top w:val="nil"/>
              <w:left w:val="nil"/>
              <w:bottom w:val="single" w:sz="4" w:space="0" w:color="auto"/>
              <w:right w:val="single" w:sz="4" w:space="0" w:color="auto"/>
            </w:tcBorders>
            <w:shd w:val="clear" w:color="auto" w:fill="auto"/>
            <w:noWrap/>
            <w:vAlign w:val="center"/>
            <w:hideMark/>
          </w:tcPr>
          <w:p w14:paraId="32D0D07D"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Quilo</w:t>
            </w:r>
          </w:p>
        </w:tc>
        <w:tc>
          <w:tcPr>
            <w:tcW w:w="855" w:type="dxa"/>
            <w:tcBorders>
              <w:top w:val="nil"/>
              <w:left w:val="nil"/>
              <w:bottom w:val="single" w:sz="4" w:space="0" w:color="auto"/>
              <w:right w:val="single" w:sz="4" w:space="0" w:color="auto"/>
            </w:tcBorders>
            <w:shd w:val="clear" w:color="auto" w:fill="auto"/>
            <w:noWrap/>
            <w:vAlign w:val="center"/>
            <w:hideMark/>
          </w:tcPr>
          <w:p w14:paraId="0FDB1538"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1,720 </w:t>
            </w:r>
          </w:p>
          <w:p w14:paraId="62C9B599"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6F488785"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R$92,00</w:t>
            </w:r>
          </w:p>
        </w:tc>
      </w:tr>
      <w:tr w:rsidR="00997972" w:rsidRPr="00997972" w14:paraId="7E62F9B0"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7BC66F21"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130</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06A24306"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FIO AMARRAÇÃO CA 4 AWG</w:t>
            </w:r>
          </w:p>
        </w:tc>
        <w:tc>
          <w:tcPr>
            <w:tcW w:w="1119" w:type="dxa"/>
            <w:tcBorders>
              <w:top w:val="nil"/>
              <w:left w:val="nil"/>
              <w:bottom w:val="single" w:sz="4" w:space="0" w:color="auto"/>
              <w:right w:val="single" w:sz="4" w:space="0" w:color="auto"/>
            </w:tcBorders>
            <w:shd w:val="clear" w:color="auto" w:fill="auto"/>
            <w:noWrap/>
            <w:vAlign w:val="center"/>
            <w:hideMark/>
          </w:tcPr>
          <w:p w14:paraId="19F1DE60"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Quilo</w:t>
            </w:r>
          </w:p>
        </w:tc>
        <w:tc>
          <w:tcPr>
            <w:tcW w:w="855" w:type="dxa"/>
            <w:tcBorders>
              <w:top w:val="nil"/>
              <w:left w:val="nil"/>
              <w:bottom w:val="single" w:sz="4" w:space="0" w:color="auto"/>
              <w:right w:val="single" w:sz="4" w:space="0" w:color="auto"/>
            </w:tcBorders>
            <w:shd w:val="clear" w:color="auto" w:fill="auto"/>
            <w:noWrap/>
            <w:vAlign w:val="center"/>
            <w:hideMark/>
          </w:tcPr>
          <w:p w14:paraId="6EECCE42"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0,940 </w:t>
            </w:r>
          </w:p>
          <w:p w14:paraId="0DB19B76"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71A5BD7B"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R$50,19</w:t>
            </w:r>
          </w:p>
        </w:tc>
      </w:tr>
      <w:tr w:rsidR="00997972" w:rsidRPr="00997972" w14:paraId="37A93AEC"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3611C542"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131</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62C9333D"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FIO ALUMINIO COBERTO 10MM² P/ AMARRAÇÃO</w:t>
            </w:r>
          </w:p>
        </w:tc>
        <w:tc>
          <w:tcPr>
            <w:tcW w:w="1119" w:type="dxa"/>
            <w:tcBorders>
              <w:top w:val="nil"/>
              <w:left w:val="nil"/>
              <w:bottom w:val="single" w:sz="4" w:space="0" w:color="auto"/>
              <w:right w:val="single" w:sz="4" w:space="0" w:color="auto"/>
            </w:tcBorders>
            <w:shd w:val="clear" w:color="auto" w:fill="auto"/>
            <w:noWrap/>
            <w:vAlign w:val="center"/>
            <w:hideMark/>
          </w:tcPr>
          <w:p w14:paraId="5BBFA930"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Metro</w:t>
            </w:r>
          </w:p>
        </w:tc>
        <w:tc>
          <w:tcPr>
            <w:tcW w:w="855" w:type="dxa"/>
            <w:tcBorders>
              <w:top w:val="nil"/>
              <w:left w:val="nil"/>
              <w:bottom w:val="single" w:sz="4" w:space="0" w:color="auto"/>
              <w:right w:val="single" w:sz="4" w:space="0" w:color="auto"/>
            </w:tcBorders>
            <w:shd w:val="clear" w:color="auto" w:fill="auto"/>
            <w:noWrap/>
            <w:vAlign w:val="center"/>
            <w:hideMark/>
          </w:tcPr>
          <w:p w14:paraId="62CA8435"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0,120 </w:t>
            </w:r>
          </w:p>
          <w:p w14:paraId="0E3EC311"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18CE268A"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R$6,48</w:t>
            </w:r>
          </w:p>
        </w:tc>
      </w:tr>
      <w:tr w:rsidR="00997972" w:rsidRPr="00997972" w14:paraId="30C41877"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724651D0"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132</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0EBD8FDA"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FITA ELETRICA ALTA-TENSAO ROLO 10M</w:t>
            </w:r>
          </w:p>
        </w:tc>
        <w:tc>
          <w:tcPr>
            <w:tcW w:w="1119" w:type="dxa"/>
            <w:tcBorders>
              <w:top w:val="nil"/>
              <w:left w:val="nil"/>
              <w:bottom w:val="single" w:sz="4" w:space="0" w:color="auto"/>
              <w:right w:val="single" w:sz="4" w:space="0" w:color="auto"/>
            </w:tcBorders>
            <w:shd w:val="clear" w:color="auto" w:fill="auto"/>
            <w:noWrap/>
            <w:vAlign w:val="center"/>
            <w:hideMark/>
          </w:tcPr>
          <w:p w14:paraId="19445844"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6DFAF9C6"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0,810 </w:t>
            </w:r>
          </w:p>
          <w:p w14:paraId="504D0F4C"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3750C5E1"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R$43,38</w:t>
            </w:r>
          </w:p>
        </w:tc>
      </w:tr>
      <w:tr w:rsidR="00997972" w:rsidRPr="00997972" w14:paraId="59FC7DDE"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6DEB4AE5"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lastRenderedPageBreak/>
              <w:t>133</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76A51FD6"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FITA ISOLANTE ROLO 20M</w:t>
            </w:r>
          </w:p>
        </w:tc>
        <w:tc>
          <w:tcPr>
            <w:tcW w:w="1119" w:type="dxa"/>
            <w:tcBorders>
              <w:top w:val="nil"/>
              <w:left w:val="nil"/>
              <w:bottom w:val="single" w:sz="4" w:space="0" w:color="auto"/>
              <w:right w:val="single" w:sz="4" w:space="0" w:color="auto"/>
            </w:tcBorders>
            <w:shd w:val="clear" w:color="auto" w:fill="auto"/>
            <w:noWrap/>
            <w:vAlign w:val="center"/>
            <w:hideMark/>
          </w:tcPr>
          <w:p w14:paraId="37C33D45"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58124287"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0,170 </w:t>
            </w:r>
          </w:p>
          <w:p w14:paraId="4F8F134D"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3EE45E25"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R$9,10</w:t>
            </w:r>
          </w:p>
        </w:tc>
      </w:tr>
      <w:tr w:rsidR="00997972" w:rsidRPr="00997972" w14:paraId="5AACE93A"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467591FA"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134</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276E05FA"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FITA ISOLANTE ROLO 5M - COLORIDA (AM-VM-BR-AZ)</w:t>
            </w:r>
          </w:p>
        </w:tc>
        <w:tc>
          <w:tcPr>
            <w:tcW w:w="1119" w:type="dxa"/>
            <w:tcBorders>
              <w:top w:val="nil"/>
              <w:left w:val="nil"/>
              <w:bottom w:val="single" w:sz="4" w:space="0" w:color="auto"/>
              <w:right w:val="single" w:sz="4" w:space="0" w:color="auto"/>
            </w:tcBorders>
            <w:shd w:val="clear" w:color="auto" w:fill="auto"/>
            <w:noWrap/>
            <w:vAlign w:val="center"/>
            <w:hideMark/>
          </w:tcPr>
          <w:p w14:paraId="42E81FB6"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5E15656D"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0,150 </w:t>
            </w:r>
          </w:p>
          <w:p w14:paraId="75E0FE68"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538CC6A1"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R$8,05</w:t>
            </w:r>
          </w:p>
        </w:tc>
      </w:tr>
      <w:tr w:rsidR="00997972" w:rsidRPr="00997972" w14:paraId="488D4373"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367C2EA3"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135</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5515F184"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FIXADOR DE PERFIL U</w:t>
            </w:r>
          </w:p>
        </w:tc>
        <w:tc>
          <w:tcPr>
            <w:tcW w:w="1119" w:type="dxa"/>
            <w:tcBorders>
              <w:top w:val="nil"/>
              <w:left w:val="nil"/>
              <w:bottom w:val="single" w:sz="4" w:space="0" w:color="auto"/>
              <w:right w:val="single" w:sz="4" w:space="0" w:color="auto"/>
            </w:tcBorders>
            <w:shd w:val="clear" w:color="auto" w:fill="auto"/>
            <w:noWrap/>
            <w:vAlign w:val="center"/>
            <w:hideMark/>
          </w:tcPr>
          <w:p w14:paraId="45DF27AD"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1D01DFB5"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1,100 </w:t>
            </w:r>
          </w:p>
          <w:p w14:paraId="6BEFDDA5"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6C16FA4D"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R$58,96</w:t>
            </w:r>
          </w:p>
        </w:tc>
      </w:tr>
      <w:tr w:rsidR="00997972" w:rsidRPr="00997972" w14:paraId="4DE74B69"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6E6166C5"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136</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29B08529"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FIXADOR PRE-FORMADO C. POSTE 6.4MM</w:t>
            </w:r>
          </w:p>
        </w:tc>
        <w:tc>
          <w:tcPr>
            <w:tcW w:w="1119" w:type="dxa"/>
            <w:tcBorders>
              <w:top w:val="nil"/>
              <w:left w:val="nil"/>
              <w:bottom w:val="single" w:sz="4" w:space="0" w:color="auto"/>
              <w:right w:val="single" w:sz="4" w:space="0" w:color="auto"/>
            </w:tcBorders>
            <w:shd w:val="clear" w:color="auto" w:fill="auto"/>
            <w:noWrap/>
            <w:vAlign w:val="center"/>
            <w:hideMark/>
          </w:tcPr>
          <w:p w14:paraId="73F13774"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07E95AE0"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0,240 </w:t>
            </w:r>
          </w:p>
          <w:p w14:paraId="1E4FEF10"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7B92E850"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R$12,76</w:t>
            </w:r>
          </w:p>
        </w:tc>
      </w:tr>
      <w:tr w:rsidR="00997972" w:rsidRPr="00997972" w14:paraId="2862FBD6"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3D44C8D8"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137</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12D9EE2C"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GANCHO OLHAL</w:t>
            </w:r>
          </w:p>
        </w:tc>
        <w:tc>
          <w:tcPr>
            <w:tcW w:w="1119" w:type="dxa"/>
            <w:tcBorders>
              <w:top w:val="nil"/>
              <w:left w:val="nil"/>
              <w:bottom w:val="single" w:sz="4" w:space="0" w:color="auto"/>
              <w:right w:val="single" w:sz="4" w:space="0" w:color="auto"/>
            </w:tcBorders>
            <w:shd w:val="clear" w:color="auto" w:fill="auto"/>
            <w:noWrap/>
            <w:vAlign w:val="center"/>
            <w:hideMark/>
          </w:tcPr>
          <w:p w14:paraId="4D92D072"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145383AD"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0,310 </w:t>
            </w:r>
          </w:p>
          <w:p w14:paraId="62EF4AA7"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110FDB76"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R$16,62</w:t>
            </w:r>
          </w:p>
        </w:tc>
      </w:tr>
      <w:tr w:rsidR="00997972" w:rsidRPr="00997972" w14:paraId="09BB8A3B"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7863FC88"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138</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2EDBEBA9"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GEORREFERENCIAMENTO DE ILUMINAÇÃO PÚBLICA, POR PONTO</w:t>
            </w:r>
          </w:p>
        </w:tc>
        <w:tc>
          <w:tcPr>
            <w:tcW w:w="1119" w:type="dxa"/>
            <w:tcBorders>
              <w:top w:val="nil"/>
              <w:left w:val="nil"/>
              <w:bottom w:val="single" w:sz="4" w:space="0" w:color="auto"/>
              <w:right w:val="single" w:sz="4" w:space="0" w:color="auto"/>
            </w:tcBorders>
            <w:shd w:val="clear" w:color="auto" w:fill="auto"/>
            <w:noWrap/>
            <w:vAlign w:val="center"/>
            <w:hideMark/>
          </w:tcPr>
          <w:p w14:paraId="45EC8EC8"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Unidade </w:t>
            </w:r>
          </w:p>
        </w:tc>
        <w:tc>
          <w:tcPr>
            <w:tcW w:w="855" w:type="dxa"/>
            <w:tcBorders>
              <w:top w:val="nil"/>
              <w:left w:val="nil"/>
              <w:bottom w:val="single" w:sz="4" w:space="0" w:color="auto"/>
              <w:right w:val="single" w:sz="4" w:space="0" w:color="auto"/>
            </w:tcBorders>
            <w:shd w:val="clear" w:color="auto" w:fill="auto"/>
            <w:noWrap/>
            <w:vAlign w:val="center"/>
            <w:hideMark/>
          </w:tcPr>
          <w:p w14:paraId="1F2E6713"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0,225 </w:t>
            </w:r>
          </w:p>
          <w:p w14:paraId="52350444"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56F17FAA"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R$12,37</w:t>
            </w:r>
          </w:p>
        </w:tc>
      </w:tr>
      <w:tr w:rsidR="00997972" w:rsidRPr="00997972" w14:paraId="2615F02E"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7AB2BB5E"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139</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35CAFF5C"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 xml:space="preserve">GRAMPO DE ANCORAGEM P/ CABO 02 XLPE 15 KV </w:t>
            </w:r>
          </w:p>
        </w:tc>
        <w:tc>
          <w:tcPr>
            <w:tcW w:w="1119" w:type="dxa"/>
            <w:tcBorders>
              <w:top w:val="nil"/>
              <w:left w:val="nil"/>
              <w:bottom w:val="single" w:sz="4" w:space="0" w:color="auto"/>
              <w:right w:val="single" w:sz="4" w:space="0" w:color="auto"/>
            </w:tcBorders>
            <w:shd w:val="clear" w:color="auto" w:fill="auto"/>
            <w:noWrap/>
            <w:vAlign w:val="center"/>
            <w:hideMark/>
          </w:tcPr>
          <w:p w14:paraId="47B329CA"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3F56FB28"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1,580 </w:t>
            </w:r>
          </w:p>
          <w:p w14:paraId="06EE0008"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7383E5DB"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R$84,48</w:t>
            </w:r>
          </w:p>
        </w:tc>
      </w:tr>
      <w:tr w:rsidR="00997972" w:rsidRPr="00997972" w14:paraId="24FDCFA1"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32ABE4A9"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140</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076FF9F8"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 xml:space="preserve">GRAMPO DE ANCORAGEM P/ CABO 70 XLPE 15 KV </w:t>
            </w:r>
          </w:p>
        </w:tc>
        <w:tc>
          <w:tcPr>
            <w:tcW w:w="1119" w:type="dxa"/>
            <w:tcBorders>
              <w:top w:val="nil"/>
              <w:left w:val="nil"/>
              <w:bottom w:val="single" w:sz="4" w:space="0" w:color="auto"/>
              <w:right w:val="single" w:sz="4" w:space="0" w:color="auto"/>
            </w:tcBorders>
            <w:shd w:val="clear" w:color="auto" w:fill="auto"/>
            <w:noWrap/>
            <w:vAlign w:val="center"/>
            <w:hideMark/>
          </w:tcPr>
          <w:p w14:paraId="6DD55903"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2CC4B197"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1,900 </w:t>
            </w:r>
          </w:p>
          <w:p w14:paraId="10DDBE1B"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25D2D9E4"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R$107,62</w:t>
            </w:r>
          </w:p>
        </w:tc>
      </w:tr>
      <w:tr w:rsidR="00997972" w:rsidRPr="00997972" w14:paraId="273A49D0"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38131820"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141</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4F9145C9"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HASTE ATERRAMENTO AÇO-COBRE 2.4M</w:t>
            </w:r>
          </w:p>
        </w:tc>
        <w:tc>
          <w:tcPr>
            <w:tcW w:w="1119" w:type="dxa"/>
            <w:tcBorders>
              <w:top w:val="nil"/>
              <w:left w:val="nil"/>
              <w:bottom w:val="single" w:sz="4" w:space="0" w:color="auto"/>
              <w:right w:val="single" w:sz="4" w:space="0" w:color="auto"/>
            </w:tcBorders>
            <w:shd w:val="clear" w:color="auto" w:fill="auto"/>
            <w:noWrap/>
            <w:vAlign w:val="center"/>
            <w:hideMark/>
          </w:tcPr>
          <w:p w14:paraId="132F18C6"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10D614DC"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1,600 </w:t>
            </w:r>
          </w:p>
          <w:p w14:paraId="7FEB06D9"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7672A53F"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R$90,55</w:t>
            </w:r>
          </w:p>
        </w:tc>
      </w:tr>
      <w:tr w:rsidR="00997972" w:rsidRPr="00997972" w14:paraId="404165B0"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022E8802"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142</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4E24673A"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ISOLADOR C/ PINO UNIVERSAL 35 KV POLIMERICO</w:t>
            </w:r>
          </w:p>
        </w:tc>
        <w:tc>
          <w:tcPr>
            <w:tcW w:w="1119" w:type="dxa"/>
            <w:tcBorders>
              <w:top w:val="nil"/>
              <w:left w:val="nil"/>
              <w:bottom w:val="single" w:sz="4" w:space="0" w:color="auto"/>
              <w:right w:val="single" w:sz="4" w:space="0" w:color="auto"/>
            </w:tcBorders>
            <w:shd w:val="clear" w:color="auto" w:fill="auto"/>
            <w:noWrap/>
            <w:vAlign w:val="center"/>
            <w:hideMark/>
          </w:tcPr>
          <w:p w14:paraId="6599063E"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3A917821"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2,573 </w:t>
            </w:r>
          </w:p>
          <w:p w14:paraId="79BA4A46"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7AC059C9"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R$146,05</w:t>
            </w:r>
          </w:p>
        </w:tc>
      </w:tr>
      <w:tr w:rsidR="00997972" w:rsidRPr="00997972" w14:paraId="28E00228"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27E6D98B"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143</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5E3483B5"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ISOLADOR C/ PINO UNIVERSAL 15 KV POLIMERICO</w:t>
            </w:r>
          </w:p>
        </w:tc>
        <w:tc>
          <w:tcPr>
            <w:tcW w:w="1119" w:type="dxa"/>
            <w:tcBorders>
              <w:top w:val="nil"/>
              <w:left w:val="nil"/>
              <w:bottom w:val="single" w:sz="4" w:space="0" w:color="auto"/>
              <w:right w:val="single" w:sz="4" w:space="0" w:color="auto"/>
            </w:tcBorders>
            <w:shd w:val="clear" w:color="auto" w:fill="auto"/>
            <w:noWrap/>
            <w:vAlign w:val="center"/>
            <w:hideMark/>
          </w:tcPr>
          <w:p w14:paraId="1FADAB45"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64903AD9"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1,230 </w:t>
            </w:r>
          </w:p>
          <w:p w14:paraId="0C2E8D4C"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70EF56C0"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R$67,31</w:t>
            </w:r>
          </w:p>
        </w:tc>
      </w:tr>
      <w:tr w:rsidR="00997972" w:rsidRPr="00997972" w14:paraId="5525566C"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34BF7C7E"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144</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3117BDF3"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ISOLADOR DE ANCORAGEM 15 KV - BASTÃO POLIMERICO</w:t>
            </w:r>
          </w:p>
        </w:tc>
        <w:tc>
          <w:tcPr>
            <w:tcW w:w="1119" w:type="dxa"/>
            <w:tcBorders>
              <w:top w:val="nil"/>
              <w:left w:val="nil"/>
              <w:bottom w:val="single" w:sz="4" w:space="0" w:color="auto"/>
              <w:right w:val="single" w:sz="4" w:space="0" w:color="auto"/>
            </w:tcBorders>
            <w:shd w:val="clear" w:color="auto" w:fill="auto"/>
            <w:noWrap/>
            <w:vAlign w:val="center"/>
            <w:hideMark/>
          </w:tcPr>
          <w:p w14:paraId="76DED463"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5D86D43F"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1,740 </w:t>
            </w:r>
          </w:p>
          <w:p w14:paraId="18895F83"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6921EA45"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R$98,66</w:t>
            </w:r>
          </w:p>
        </w:tc>
      </w:tr>
      <w:tr w:rsidR="00997972" w:rsidRPr="00997972" w14:paraId="69E10728"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147142A8"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145</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5816DD34"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ISOLADOR DE ANCORAGEM 35 KV - BASTÃO POLIMERICO</w:t>
            </w:r>
          </w:p>
        </w:tc>
        <w:tc>
          <w:tcPr>
            <w:tcW w:w="1119" w:type="dxa"/>
            <w:tcBorders>
              <w:top w:val="nil"/>
              <w:left w:val="nil"/>
              <w:bottom w:val="single" w:sz="4" w:space="0" w:color="auto"/>
              <w:right w:val="single" w:sz="4" w:space="0" w:color="auto"/>
            </w:tcBorders>
            <w:shd w:val="clear" w:color="auto" w:fill="auto"/>
            <w:noWrap/>
            <w:vAlign w:val="center"/>
            <w:hideMark/>
          </w:tcPr>
          <w:p w14:paraId="0030FA3F"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71FCFB01"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2,460 </w:t>
            </w:r>
          </w:p>
          <w:p w14:paraId="11365772"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6CC55880"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R$139,26</w:t>
            </w:r>
          </w:p>
        </w:tc>
      </w:tr>
      <w:tr w:rsidR="00997972" w:rsidRPr="00997972" w14:paraId="44FDB498"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78DC6FA8"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146</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3BB46FFA"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 xml:space="preserve">ISOLADOR PILAR POLIMERICO 13,8KV </w:t>
            </w:r>
          </w:p>
        </w:tc>
        <w:tc>
          <w:tcPr>
            <w:tcW w:w="1119" w:type="dxa"/>
            <w:tcBorders>
              <w:top w:val="nil"/>
              <w:left w:val="nil"/>
              <w:bottom w:val="single" w:sz="4" w:space="0" w:color="auto"/>
              <w:right w:val="single" w:sz="4" w:space="0" w:color="auto"/>
            </w:tcBorders>
            <w:shd w:val="clear" w:color="auto" w:fill="auto"/>
            <w:noWrap/>
            <w:vAlign w:val="center"/>
            <w:hideMark/>
          </w:tcPr>
          <w:p w14:paraId="14388BAF"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58538573"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3,480 </w:t>
            </w:r>
          </w:p>
          <w:p w14:paraId="1733748E"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2C0B3504"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R$197,51</w:t>
            </w:r>
          </w:p>
        </w:tc>
      </w:tr>
      <w:tr w:rsidR="00997972" w:rsidRPr="00997972" w14:paraId="6092CCAF"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5405F266"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147</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03312254"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ISOLADOR PILAR POLIMERICO 34,5KV MONOCORPO EXT</w:t>
            </w:r>
          </w:p>
        </w:tc>
        <w:tc>
          <w:tcPr>
            <w:tcW w:w="1119" w:type="dxa"/>
            <w:tcBorders>
              <w:top w:val="nil"/>
              <w:left w:val="nil"/>
              <w:bottom w:val="single" w:sz="4" w:space="0" w:color="auto"/>
              <w:right w:val="single" w:sz="4" w:space="0" w:color="auto"/>
            </w:tcBorders>
            <w:shd w:val="clear" w:color="auto" w:fill="auto"/>
            <w:noWrap/>
            <w:vAlign w:val="center"/>
            <w:hideMark/>
          </w:tcPr>
          <w:p w14:paraId="0EFE99E1"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58620A68"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4,280 </w:t>
            </w:r>
          </w:p>
          <w:p w14:paraId="44361511"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69D30C7B"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R$242,69</w:t>
            </w:r>
          </w:p>
        </w:tc>
      </w:tr>
      <w:tr w:rsidR="00997972" w:rsidRPr="00997972" w14:paraId="6F2FEC8C"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7AC33508"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148</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2DD65D7B"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ISOLADOR PILAR PORCELANA 15 KV</w:t>
            </w:r>
          </w:p>
        </w:tc>
        <w:tc>
          <w:tcPr>
            <w:tcW w:w="1119" w:type="dxa"/>
            <w:tcBorders>
              <w:top w:val="nil"/>
              <w:left w:val="nil"/>
              <w:bottom w:val="single" w:sz="4" w:space="0" w:color="auto"/>
              <w:right w:val="single" w:sz="4" w:space="0" w:color="auto"/>
            </w:tcBorders>
            <w:shd w:val="clear" w:color="auto" w:fill="auto"/>
            <w:noWrap/>
            <w:vAlign w:val="center"/>
            <w:hideMark/>
          </w:tcPr>
          <w:p w14:paraId="13CD0EFA"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3CC457C0"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2,140 </w:t>
            </w:r>
          </w:p>
          <w:p w14:paraId="53672CCD"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382E9C53"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R$121,54</w:t>
            </w:r>
          </w:p>
        </w:tc>
      </w:tr>
      <w:tr w:rsidR="00997972" w:rsidRPr="00997972" w14:paraId="0486F91A"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1C92B33E"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149</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42F31915"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ISOLADOR PILAR PORCELANA 35KV 170NBI</w:t>
            </w:r>
          </w:p>
        </w:tc>
        <w:tc>
          <w:tcPr>
            <w:tcW w:w="1119" w:type="dxa"/>
            <w:tcBorders>
              <w:top w:val="nil"/>
              <w:left w:val="nil"/>
              <w:bottom w:val="single" w:sz="4" w:space="0" w:color="auto"/>
              <w:right w:val="single" w:sz="4" w:space="0" w:color="auto"/>
            </w:tcBorders>
            <w:shd w:val="clear" w:color="auto" w:fill="auto"/>
            <w:noWrap/>
            <w:vAlign w:val="center"/>
            <w:hideMark/>
          </w:tcPr>
          <w:p w14:paraId="03160004"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7E0B5491"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4,160 </w:t>
            </w:r>
          </w:p>
          <w:p w14:paraId="13B84AF2"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201FF1AB"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R$236,02</w:t>
            </w:r>
          </w:p>
        </w:tc>
      </w:tr>
      <w:tr w:rsidR="00997972" w:rsidRPr="00997972" w14:paraId="06D5B2D1"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490F14F7"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150</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62A41C3F"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ISOLADOR ROLDANA</w:t>
            </w:r>
          </w:p>
        </w:tc>
        <w:tc>
          <w:tcPr>
            <w:tcW w:w="1119" w:type="dxa"/>
            <w:tcBorders>
              <w:top w:val="nil"/>
              <w:left w:val="nil"/>
              <w:bottom w:val="single" w:sz="4" w:space="0" w:color="auto"/>
              <w:right w:val="single" w:sz="4" w:space="0" w:color="auto"/>
            </w:tcBorders>
            <w:shd w:val="clear" w:color="auto" w:fill="auto"/>
            <w:noWrap/>
            <w:vAlign w:val="center"/>
            <w:hideMark/>
          </w:tcPr>
          <w:p w14:paraId="4CDC98E5"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45E25445"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0,340 </w:t>
            </w:r>
          </w:p>
          <w:p w14:paraId="16C7B50F"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0679B9B3"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R$19,35</w:t>
            </w:r>
          </w:p>
        </w:tc>
      </w:tr>
      <w:tr w:rsidR="00997972" w:rsidRPr="00997972" w14:paraId="44C0C2A6"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4F39A489"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151</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716A06D7"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LAÇO DE TOPO, CA E CAA - 2/0 AWG 15 KV</w:t>
            </w:r>
          </w:p>
        </w:tc>
        <w:tc>
          <w:tcPr>
            <w:tcW w:w="1119" w:type="dxa"/>
            <w:tcBorders>
              <w:top w:val="nil"/>
              <w:left w:val="nil"/>
              <w:bottom w:val="single" w:sz="4" w:space="0" w:color="auto"/>
              <w:right w:val="single" w:sz="4" w:space="0" w:color="auto"/>
            </w:tcBorders>
            <w:shd w:val="clear" w:color="auto" w:fill="auto"/>
            <w:noWrap/>
            <w:vAlign w:val="center"/>
            <w:hideMark/>
          </w:tcPr>
          <w:p w14:paraId="0B95559A"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7B01B335"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0,120 </w:t>
            </w:r>
          </w:p>
          <w:p w14:paraId="0B44F649"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6FA91613"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R$6,67</w:t>
            </w:r>
          </w:p>
        </w:tc>
      </w:tr>
      <w:tr w:rsidR="00997972" w:rsidRPr="00997972" w14:paraId="4B153FEC"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31F83BF0"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152</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1B2033AA"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LAÇO DE TOPO, CA E CAA - 2AWG 15KV</w:t>
            </w:r>
          </w:p>
        </w:tc>
        <w:tc>
          <w:tcPr>
            <w:tcW w:w="1119" w:type="dxa"/>
            <w:tcBorders>
              <w:top w:val="nil"/>
              <w:left w:val="nil"/>
              <w:bottom w:val="single" w:sz="4" w:space="0" w:color="auto"/>
              <w:right w:val="single" w:sz="4" w:space="0" w:color="auto"/>
            </w:tcBorders>
            <w:shd w:val="clear" w:color="auto" w:fill="auto"/>
            <w:noWrap/>
            <w:vAlign w:val="center"/>
            <w:hideMark/>
          </w:tcPr>
          <w:p w14:paraId="3D6AD38E"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4642BD69"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0,140 </w:t>
            </w:r>
          </w:p>
          <w:p w14:paraId="09694249"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26209588"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R$8,10</w:t>
            </w:r>
          </w:p>
        </w:tc>
      </w:tr>
      <w:tr w:rsidR="00997972" w:rsidRPr="00997972" w14:paraId="7B82DAA3"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09421F73"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153</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48BD22AB"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LAÇO DE TOPO, CA E CAA - 4 AWG</w:t>
            </w:r>
          </w:p>
        </w:tc>
        <w:tc>
          <w:tcPr>
            <w:tcW w:w="1119" w:type="dxa"/>
            <w:tcBorders>
              <w:top w:val="nil"/>
              <w:left w:val="nil"/>
              <w:bottom w:val="single" w:sz="4" w:space="0" w:color="auto"/>
              <w:right w:val="single" w:sz="4" w:space="0" w:color="auto"/>
            </w:tcBorders>
            <w:shd w:val="clear" w:color="auto" w:fill="auto"/>
            <w:noWrap/>
            <w:vAlign w:val="center"/>
            <w:hideMark/>
          </w:tcPr>
          <w:p w14:paraId="1AE7D430"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4AC3F5A7"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0,110 </w:t>
            </w:r>
          </w:p>
          <w:p w14:paraId="5AB3D4B1"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3FF38003"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R$6,15</w:t>
            </w:r>
          </w:p>
        </w:tc>
      </w:tr>
      <w:tr w:rsidR="00997972" w:rsidRPr="00997972" w14:paraId="5E834EC3"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660AA077"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154</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40BADBCF"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LAÇO PRE- FORMADO ROLDANA CA 2 AWG</w:t>
            </w:r>
          </w:p>
        </w:tc>
        <w:tc>
          <w:tcPr>
            <w:tcW w:w="1119" w:type="dxa"/>
            <w:tcBorders>
              <w:top w:val="nil"/>
              <w:left w:val="nil"/>
              <w:bottom w:val="single" w:sz="4" w:space="0" w:color="auto"/>
              <w:right w:val="single" w:sz="4" w:space="0" w:color="auto"/>
            </w:tcBorders>
            <w:shd w:val="clear" w:color="auto" w:fill="auto"/>
            <w:noWrap/>
            <w:vAlign w:val="center"/>
            <w:hideMark/>
          </w:tcPr>
          <w:p w14:paraId="5B8F6139"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2691BD6C"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0,130 </w:t>
            </w:r>
          </w:p>
          <w:p w14:paraId="401C996C"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24369F20"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R$7,39</w:t>
            </w:r>
          </w:p>
        </w:tc>
      </w:tr>
      <w:tr w:rsidR="00997972" w:rsidRPr="00997972" w14:paraId="6DB57647"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6E717B42"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155</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12928CD0"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LAÇO PRE- FORMADO ROLDANA CA 2/0 AWG</w:t>
            </w:r>
          </w:p>
        </w:tc>
        <w:tc>
          <w:tcPr>
            <w:tcW w:w="1119" w:type="dxa"/>
            <w:tcBorders>
              <w:top w:val="nil"/>
              <w:left w:val="nil"/>
              <w:bottom w:val="single" w:sz="4" w:space="0" w:color="auto"/>
              <w:right w:val="single" w:sz="4" w:space="0" w:color="auto"/>
            </w:tcBorders>
            <w:shd w:val="clear" w:color="auto" w:fill="auto"/>
            <w:noWrap/>
            <w:vAlign w:val="center"/>
            <w:hideMark/>
          </w:tcPr>
          <w:p w14:paraId="1B30C887"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3989A907"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0,160 </w:t>
            </w:r>
          </w:p>
          <w:p w14:paraId="71263E0B"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6327174B"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R$9,15</w:t>
            </w:r>
          </w:p>
        </w:tc>
      </w:tr>
      <w:tr w:rsidR="00997972" w:rsidRPr="00997972" w14:paraId="6541ACB7"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6587806B"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156</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1A56882D"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LAMPADA VSO 70 W</w:t>
            </w:r>
          </w:p>
        </w:tc>
        <w:tc>
          <w:tcPr>
            <w:tcW w:w="1119" w:type="dxa"/>
            <w:tcBorders>
              <w:top w:val="nil"/>
              <w:left w:val="nil"/>
              <w:bottom w:val="single" w:sz="4" w:space="0" w:color="auto"/>
              <w:right w:val="single" w:sz="4" w:space="0" w:color="auto"/>
            </w:tcBorders>
            <w:shd w:val="clear" w:color="auto" w:fill="auto"/>
            <w:noWrap/>
            <w:vAlign w:val="center"/>
            <w:hideMark/>
          </w:tcPr>
          <w:p w14:paraId="04B2F121"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5FD93D1A"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0,690 </w:t>
            </w:r>
          </w:p>
          <w:p w14:paraId="2C09FE8A"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1676C3C9"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R$38,26</w:t>
            </w:r>
          </w:p>
        </w:tc>
      </w:tr>
      <w:tr w:rsidR="00997972" w:rsidRPr="00997972" w14:paraId="1DC35185"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238BD940"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157</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471A2DE3"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LAMPADA VSO 100W</w:t>
            </w:r>
          </w:p>
        </w:tc>
        <w:tc>
          <w:tcPr>
            <w:tcW w:w="1119" w:type="dxa"/>
            <w:tcBorders>
              <w:top w:val="nil"/>
              <w:left w:val="nil"/>
              <w:bottom w:val="single" w:sz="4" w:space="0" w:color="auto"/>
              <w:right w:val="single" w:sz="4" w:space="0" w:color="auto"/>
            </w:tcBorders>
            <w:shd w:val="clear" w:color="auto" w:fill="auto"/>
            <w:noWrap/>
            <w:vAlign w:val="center"/>
            <w:hideMark/>
          </w:tcPr>
          <w:p w14:paraId="525F3BCC"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2A85F540"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0,880 </w:t>
            </w:r>
          </w:p>
          <w:p w14:paraId="701E608E"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586B0C4A"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R$45,50</w:t>
            </w:r>
          </w:p>
        </w:tc>
      </w:tr>
      <w:tr w:rsidR="00997972" w:rsidRPr="00997972" w14:paraId="51138A67"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691B1E9A"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158</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5071D821"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LAMPADA VSO 150W</w:t>
            </w:r>
          </w:p>
        </w:tc>
        <w:tc>
          <w:tcPr>
            <w:tcW w:w="1119" w:type="dxa"/>
            <w:tcBorders>
              <w:top w:val="nil"/>
              <w:left w:val="nil"/>
              <w:bottom w:val="single" w:sz="4" w:space="0" w:color="auto"/>
              <w:right w:val="single" w:sz="4" w:space="0" w:color="auto"/>
            </w:tcBorders>
            <w:shd w:val="clear" w:color="auto" w:fill="auto"/>
            <w:noWrap/>
            <w:vAlign w:val="center"/>
            <w:hideMark/>
          </w:tcPr>
          <w:p w14:paraId="3A7D5031"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747A3859"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0,840 </w:t>
            </w:r>
          </w:p>
          <w:p w14:paraId="0FD0924A"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4F88E059"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R$47,66</w:t>
            </w:r>
          </w:p>
        </w:tc>
      </w:tr>
      <w:tr w:rsidR="00997972" w:rsidRPr="00997972" w14:paraId="185471CF"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75B1639D"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159</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314761D7"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LAMPADA VSO 250W</w:t>
            </w:r>
          </w:p>
        </w:tc>
        <w:tc>
          <w:tcPr>
            <w:tcW w:w="1119" w:type="dxa"/>
            <w:tcBorders>
              <w:top w:val="nil"/>
              <w:left w:val="nil"/>
              <w:bottom w:val="single" w:sz="4" w:space="0" w:color="auto"/>
              <w:right w:val="single" w:sz="4" w:space="0" w:color="auto"/>
            </w:tcBorders>
            <w:shd w:val="clear" w:color="auto" w:fill="auto"/>
            <w:noWrap/>
            <w:vAlign w:val="center"/>
            <w:hideMark/>
          </w:tcPr>
          <w:p w14:paraId="1A814CD9"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6D6DEF34"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1,264 </w:t>
            </w:r>
          </w:p>
          <w:p w14:paraId="2D7E9DF2"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6D7E10B9"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R$71,66</w:t>
            </w:r>
          </w:p>
        </w:tc>
      </w:tr>
      <w:tr w:rsidR="00997972" w:rsidRPr="00997972" w14:paraId="024B95C4"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7A9EDB8D"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160</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3B59A9C2"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LAMPADA VSO 400W</w:t>
            </w:r>
          </w:p>
        </w:tc>
        <w:tc>
          <w:tcPr>
            <w:tcW w:w="1119" w:type="dxa"/>
            <w:tcBorders>
              <w:top w:val="nil"/>
              <w:left w:val="nil"/>
              <w:bottom w:val="single" w:sz="4" w:space="0" w:color="auto"/>
              <w:right w:val="single" w:sz="4" w:space="0" w:color="auto"/>
            </w:tcBorders>
            <w:shd w:val="clear" w:color="auto" w:fill="auto"/>
            <w:noWrap/>
            <w:vAlign w:val="center"/>
            <w:hideMark/>
          </w:tcPr>
          <w:p w14:paraId="79D242ED"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125E7AEE"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1,310 </w:t>
            </w:r>
          </w:p>
          <w:p w14:paraId="4D9EC79D"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5F5CB2FE"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R$74,40</w:t>
            </w:r>
          </w:p>
        </w:tc>
      </w:tr>
      <w:tr w:rsidR="00997972" w:rsidRPr="00997972" w14:paraId="79DFB9A6" w14:textId="77777777" w:rsidTr="00EB47DF">
        <w:trPr>
          <w:trHeight w:val="5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28BD2B5D"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161</w:t>
            </w:r>
          </w:p>
        </w:tc>
        <w:tc>
          <w:tcPr>
            <w:tcW w:w="5349" w:type="dxa"/>
            <w:gridSpan w:val="2"/>
            <w:tcBorders>
              <w:top w:val="single" w:sz="4" w:space="0" w:color="auto"/>
              <w:left w:val="nil"/>
              <w:bottom w:val="single" w:sz="4" w:space="0" w:color="auto"/>
              <w:right w:val="single" w:sz="4" w:space="0" w:color="000000"/>
            </w:tcBorders>
            <w:shd w:val="clear" w:color="000000" w:fill="FFFFFF"/>
            <w:vAlign w:val="center"/>
            <w:hideMark/>
          </w:tcPr>
          <w:p w14:paraId="7C355A3D" w14:textId="77777777" w:rsidR="00997972" w:rsidRPr="00997972" w:rsidRDefault="00997972" w:rsidP="00997972">
            <w:pPr>
              <w:jc w:val="both"/>
              <w:rPr>
                <w:rFonts w:ascii="Arial" w:hAnsi="Arial" w:cs="Arial"/>
                <w:color w:val="000000"/>
                <w:sz w:val="22"/>
                <w:szCs w:val="22"/>
              </w:rPr>
            </w:pPr>
            <w:r w:rsidRPr="00997972">
              <w:rPr>
                <w:rFonts w:ascii="Arial" w:hAnsi="Arial" w:cs="Arial"/>
                <w:color w:val="000000"/>
                <w:sz w:val="22"/>
                <w:szCs w:val="22"/>
              </w:rPr>
              <w:t>LUMINARIA DE LED POTENCIA MÁXIMA 50W - EFICIÊNCIA LUMINOSA MÍNIMA 130LM/W - 5 ANOS DE GARANTIA E CERTIFICAÇÃO NO INMETRO</w:t>
            </w:r>
          </w:p>
        </w:tc>
        <w:tc>
          <w:tcPr>
            <w:tcW w:w="1119" w:type="dxa"/>
            <w:tcBorders>
              <w:top w:val="nil"/>
              <w:left w:val="nil"/>
              <w:bottom w:val="single" w:sz="4" w:space="0" w:color="auto"/>
              <w:right w:val="single" w:sz="4" w:space="0" w:color="auto"/>
            </w:tcBorders>
            <w:shd w:val="clear" w:color="auto" w:fill="auto"/>
            <w:noWrap/>
            <w:vAlign w:val="center"/>
            <w:hideMark/>
          </w:tcPr>
          <w:p w14:paraId="25D3C3A2"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4804DFDD"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14,800 </w:t>
            </w:r>
          </w:p>
          <w:p w14:paraId="7E0CFC18"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53302A9D"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R$851,98</w:t>
            </w:r>
          </w:p>
        </w:tc>
      </w:tr>
      <w:tr w:rsidR="00997972" w:rsidRPr="00997972" w14:paraId="668E289F" w14:textId="77777777" w:rsidTr="00EB47DF">
        <w:trPr>
          <w:trHeight w:val="52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16E215BC"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162</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7A688DA8" w14:textId="77777777" w:rsidR="00997972" w:rsidRPr="00997972" w:rsidRDefault="00997972" w:rsidP="00997972">
            <w:pPr>
              <w:jc w:val="both"/>
              <w:rPr>
                <w:rFonts w:ascii="Arial" w:hAnsi="Arial" w:cs="Arial"/>
                <w:color w:val="000000"/>
                <w:sz w:val="22"/>
                <w:szCs w:val="22"/>
              </w:rPr>
            </w:pPr>
            <w:r w:rsidRPr="00997972">
              <w:rPr>
                <w:rFonts w:ascii="Arial" w:hAnsi="Arial" w:cs="Arial"/>
                <w:color w:val="000000"/>
                <w:sz w:val="22"/>
                <w:szCs w:val="22"/>
              </w:rPr>
              <w:t>LUMINARIA DE LED POTENCIA MÁXIMA 70W - EFICIÊNCIA LUMINOSA MÍNIMA 130LM/W - 5 ANOS DE GARANTIA E CERTIFICAÇÃO NO INMETRO</w:t>
            </w:r>
          </w:p>
        </w:tc>
        <w:tc>
          <w:tcPr>
            <w:tcW w:w="1119" w:type="dxa"/>
            <w:tcBorders>
              <w:top w:val="nil"/>
              <w:left w:val="nil"/>
              <w:bottom w:val="single" w:sz="4" w:space="0" w:color="auto"/>
              <w:right w:val="single" w:sz="4" w:space="0" w:color="auto"/>
            </w:tcBorders>
            <w:shd w:val="clear" w:color="auto" w:fill="auto"/>
            <w:noWrap/>
            <w:vAlign w:val="center"/>
            <w:hideMark/>
          </w:tcPr>
          <w:p w14:paraId="180F675C"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21FCFBAE"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16,930 </w:t>
            </w:r>
          </w:p>
          <w:p w14:paraId="01501217"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77D2A197"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R$949,83</w:t>
            </w:r>
          </w:p>
        </w:tc>
      </w:tr>
      <w:tr w:rsidR="00997972" w:rsidRPr="00997972" w14:paraId="71A502BF" w14:textId="77777777" w:rsidTr="00EB47DF">
        <w:trPr>
          <w:trHeight w:val="630"/>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76B9506C"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163</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3E4F3852" w14:textId="77777777" w:rsidR="00997972" w:rsidRPr="00997972" w:rsidRDefault="00997972" w:rsidP="00997972">
            <w:pPr>
              <w:jc w:val="both"/>
              <w:rPr>
                <w:rFonts w:ascii="Arial" w:hAnsi="Arial" w:cs="Arial"/>
                <w:color w:val="000000"/>
                <w:sz w:val="22"/>
                <w:szCs w:val="22"/>
              </w:rPr>
            </w:pPr>
            <w:r w:rsidRPr="00997972">
              <w:rPr>
                <w:rFonts w:ascii="Arial" w:hAnsi="Arial" w:cs="Arial"/>
                <w:color w:val="000000"/>
                <w:sz w:val="22"/>
                <w:szCs w:val="22"/>
              </w:rPr>
              <w:t>LUMINARIA DE LED POTENCIA MÁXIMA 100W - EFICIÊNCIA LUMINOSA MÍNIMA 130LM/W - 5 ANOS DE GARANTIA E CERTIFICAÇÃO NO INMETRO</w:t>
            </w:r>
          </w:p>
        </w:tc>
        <w:tc>
          <w:tcPr>
            <w:tcW w:w="1119" w:type="dxa"/>
            <w:tcBorders>
              <w:top w:val="nil"/>
              <w:left w:val="nil"/>
              <w:bottom w:val="single" w:sz="4" w:space="0" w:color="auto"/>
              <w:right w:val="single" w:sz="4" w:space="0" w:color="auto"/>
            </w:tcBorders>
            <w:shd w:val="clear" w:color="auto" w:fill="auto"/>
            <w:noWrap/>
            <w:vAlign w:val="center"/>
            <w:hideMark/>
          </w:tcPr>
          <w:p w14:paraId="003069A6"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5C51C032"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19,930 </w:t>
            </w:r>
          </w:p>
          <w:p w14:paraId="47473587"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11DD4B78"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R$1067,37</w:t>
            </w:r>
          </w:p>
        </w:tc>
      </w:tr>
      <w:tr w:rsidR="00997972" w:rsidRPr="00997972" w14:paraId="7AA23778" w14:textId="77777777" w:rsidTr="00EB47DF">
        <w:trPr>
          <w:trHeight w:val="58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62675684"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164</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316EECFB" w14:textId="77777777" w:rsidR="00997972" w:rsidRPr="00997972" w:rsidRDefault="00997972" w:rsidP="00997972">
            <w:pPr>
              <w:jc w:val="both"/>
              <w:rPr>
                <w:rFonts w:ascii="Arial" w:hAnsi="Arial" w:cs="Arial"/>
                <w:color w:val="000000"/>
                <w:sz w:val="22"/>
                <w:szCs w:val="22"/>
              </w:rPr>
            </w:pPr>
            <w:r w:rsidRPr="00997972">
              <w:rPr>
                <w:rFonts w:ascii="Arial" w:hAnsi="Arial" w:cs="Arial"/>
                <w:color w:val="000000"/>
                <w:sz w:val="22"/>
                <w:szCs w:val="22"/>
              </w:rPr>
              <w:t>LUMINARIA DE LED POTENCIA MÁXIMA 120W - EFICIÊNCIA LUMINOSA MÍNIMA 130LM/W - 5 ANOS DE GARANTIA E CERTIFICAÇÃO NO INMETRO</w:t>
            </w:r>
          </w:p>
        </w:tc>
        <w:tc>
          <w:tcPr>
            <w:tcW w:w="1119" w:type="dxa"/>
            <w:tcBorders>
              <w:top w:val="nil"/>
              <w:left w:val="nil"/>
              <w:bottom w:val="single" w:sz="4" w:space="0" w:color="auto"/>
              <w:right w:val="single" w:sz="4" w:space="0" w:color="auto"/>
            </w:tcBorders>
            <w:shd w:val="clear" w:color="auto" w:fill="auto"/>
            <w:noWrap/>
            <w:vAlign w:val="center"/>
            <w:hideMark/>
          </w:tcPr>
          <w:p w14:paraId="078629A9"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40F8EF04"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21,540 </w:t>
            </w:r>
          </w:p>
          <w:p w14:paraId="28F65641"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0D57C160"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R$1179,96</w:t>
            </w:r>
          </w:p>
        </w:tc>
      </w:tr>
      <w:tr w:rsidR="00997972" w:rsidRPr="00997972" w14:paraId="76DB9376" w14:textId="77777777" w:rsidTr="00EB47DF">
        <w:trPr>
          <w:trHeight w:val="510"/>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3C36EE41"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165</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225F109A" w14:textId="77777777" w:rsidR="00997972" w:rsidRPr="00997972" w:rsidRDefault="00997972" w:rsidP="00997972">
            <w:pPr>
              <w:jc w:val="both"/>
              <w:rPr>
                <w:rFonts w:ascii="Arial" w:hAnsi="Arial" w:cs="Arial"/>
                <w:color w:val="000000"/>
                <w:sz w:val="22"/>
                <w:szCs w:val="22"/>
              </w:rPr>
            </w:pPr>
            <w:r w:rsidRPr="00997972">
              <w:rPr>
                <w:rFonts w:ascii="Arial" w:hAnsi="Arial" w:cs="Arial"/>
                <w:color w:val="000000"/>
                <w:sz w:val="22"/>
                <w:szCs w:val="22"/>
              </w:rPr>
              <w:t xml:space="preserve">LUMINARIA DE LED POTENCIA MÁXIMA 150W - EFICIÊNCIA LUMINOSA MÍNIMA 130LM/W - 5 </w:t>
            </w:r>
            <w:r w:rsidRPr="00997972">
              <w:rPr>
                <w:rFonts w:ascii="Arial" w:hAnsi="Arial" w:cs="Arial"/>
                <w:color w:val="000000"/>
                <w:sz w:val="22"/>
                <w:szCs w:val="22"/>
              </w:rPr>
              <w:lastRenderedPageBreak/>
              <w:t>ANOS DE GARANTIA E CERTIFICAÇÃO NO INMETRO</w:t>
            </w:r>
          </w:p>
        </w:tc>
        <w:tc>
          <w:tcPr>
            <w:tcW w:w="1119" w:type="dxa"/>
            <w:tcBorders>
              <w:top w:val="nil"/>
              <w:left w:val="nil"/>
              <w:bottom w:val="single" w:sz="4" w:space="0" w:color="auto"/>
              <w:right w:val="single" w:sz="4" w:space="0" w:color="auto"/>
            </w:tcBorders>
            <w:shd w:val="clear" w:color="auto" w:fill="auto"/>
            <w:noWrap/>
            <w:vAlign w:val="center"/>
            <w:hideMark/>
          </w:tcPr>
          <w:p w14:paraId="340CA762"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lastRenderedPageBreak/>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647E205C"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24,010 </w:t>
            </w:r>
          </w:p>
          <w:p w14:paraId="55AC4762"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4D3B4BE6"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R$1278,24</w:t>
            </w:r>
          </w:p>
        </w:tc>
      </w:tr>
      <w:tr w:rsidR="00997972" w:rsidRPr="00997972" w14:paraId="77318F55" w14:textId="77777777" w:rsidTr="00EB47DF">
        <w:trPr>
          <w:trHeight w:val="540"/>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60B51F0F"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166</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1F7572C5" w14:textId="77777777" w:rsidR="00997972" w:rsidRPr="00997972" w:rsidRDefault="00997972" w:rsidP="00997972">
            <w:pPr>
              <w:jc w:val="both"/>
              <w:rPr>
                <w:rFonts w:ascii="Arial" w:hAnsi="Arial" w:cs="Arial"/>
                <w:color w:val="000000"/>
                <w:sz w:val="22"/>
                <w:szCs w:val="22"/>
              </w:rPr>
            </w:pPr>
            <w:r w:rsidRPr="00997972">
              <w:rPr>
                <w:rFonts w:ascii="Arial" w:hAnsi="Arial" w:cs="Arial"/>
                <w:color w:val="000000"/>
                <w:sz w:val="22"/>
                <w:szCs w:val="22"/>
              </w:rPr>
              <w:t>LUMINARIA DE LED POTENCIA MÁXIMA 200W - EFICIÊNCIA LUMINOSA MÍNIMA 130LM/W - 5 ANOS DE GARANTIA E CERTIFICAÇÃO NO INMETRO</w:t>
            </w:r>
          </w:p>
        </w:tc>
        <w:tc>
          <w:tcPr>
            <w:tcW w:w="1119" w:type="dxa"/>
            <w:tcBorders>
              <w:top w:val="nil"/>
              <w:left w:val="nil"/>
              <w:bottom w:val="single" w:sz="4" w:space="0" w:color="auto"/>
              <w:right w:val="single" w:sz="4" w:space="0" w:color="auto"/>
            </w:tcBorders>
            <w:shd w:val="clear" w:color="auto" w:fill="auto"/>
            <w:noWrap/>
            <w:vAlign w:val="center"/>
            <w:hideMark/>
          </w:tcPr>
          <w:p w14:paraId="77C0ADC1"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35D6BC2D"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28,250 </w:t>
            </w:r>
          </w:p>
          <w:p w14:paraId="09FDD5F4"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6A05AFAE"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R$1507,90</w:t>
            </w:r>
          </w:p>
        </w:tc>
      </w:tr>
      <w:tr w:rsidR="00997972" w:rsidRPr="00997972" w14:paraId="644E0399" w14:textId="77777777" w:rsidTr="00EB47DF">
        <w:trPr>
          <w:trHeight w:val="5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4354AA03"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167</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220B11EE" w14:textId="77777777" w:rsidR="00997972" w:rsidRPr="00997972" w:rsidRDefault="00997972" w:rsidP="00997972">
            <w:pPr>
              <w:jc w:val="both"/>
              <w:rPr>
                <w:rFonts w:ascii="Arial" w:hAnsi="Arial" w:cs="Arial"/>
                <w:color w:val="000000"/>
                <w:sz w:val="22"/>
                <w:szCs w:val="22"/>
              </w:rPr>
            </w:pPr>
            <w:r w:rsidRPr="00997972">
              <w:rPr>
                <w:rFonts w:ascii="Arial" w:hAnsi="Arial" w:cs="Arial"/>
                <w:color w:val="000000"/>
                <w:sz w:val="22"/>
                <w:szCs w:val="22"/>
              </w:rPr>
              <w:t xml:space="preserve">LUMINARIA ORNAMENTAL DE LED POTENCIA MÁXIMA 100W - EFICIÊNCIA LUMINOSA MÍNIMA 120LM/W - 5 ANOS DE GARANTIA </w:t>
            </w:r>
          </w:p>
        </w:tc>
        <w:tc>
          <w:tcPr>
            <w:tcW w:w="1119" w:type="dxa"/>
            <w:tcBorders>
              <w:top w:val="nil"/>
              <w:left w:val="nil"/>
              <w:bottom w:val="single" w:sz="4" w:space="0" w:color="auto"/>
              <w:right w:val="single" w:sz="4" w:space="0" w:color="auto"/>
            </w:tcBorders>
            <w:shd w:val="clear" w:color="auto" w:fill="auto"/>
            <w:vAlign w:val="center"/>
            <w:hideMark/>
          </w:tcPr>
          <w:p w14:paraId="1DBB8CF6"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3F1B875E"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62,470 </w:t>
            </w:r>
          </w:p>
          <w:p w14:paraId="1E24FE5D"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0C3EE7C4"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R$3083,83</w:t>
            </w:r>
          </w:p>
        </w:tc>
      </w:tr>
      <w:tr w:rsidR="00997972" w:rsidRPr="00997972" w14:paraId="6101DF89"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1FECE3AB"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168</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5DE6DDDA"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LUMINARIA TIPO LM-1</w:t>
            </w:r>
          </w:p>
        </w:tc>
        <w:tc>
          <w:tcPr>
            <w:tcW w:w="1119" w:type="dxa"/>
            <w:tcBorders>
              <w:top w:val="nil"/>
              <w:left w:val="nil"/>
              <w:bottom w:val="single" w:sz="4" w:space="0" w:color="auto"/>
              <w:right w:val="single" w:sz="4" w:space="0" w:color="auto"/>
            </w:tcBorders>
            <w:shd w:val="clear" w:color="auto" w:fill="auto"/>
            <w:noWrap/>
            <w:vAlign w:val="center"/>
            <w:hideMark/>
          </w:tcPr>
          <w:p w14:paraId="7CD9E004"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4D73E1E7"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3,240 </w:t>
            </w:r>
          </w:p>
          <w:p w14:paraId="71AE3CD9"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44613A2E"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R$173,15</w:t>
            </w:r>
          </w:p>
        </w:tc>
      </w:tr>
      <w:tr w:rsidR="00997972" w:rsidRPr="00997972" w14:paraId="5E30E497"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1FE96908"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169</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586F1EB6"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LUMINARIA TIPO LM-3</w:t>
            </w:r>
          </w:p>
        </w:tc>
        <w:tc>
          <w:tcPr>
            <w:tcW w:w="1119" w:type="dxa"/>
            <w:tcBorders>
              <w:top w:val="nil"/>
              <w:left w:val="nil"/>
              <w:bottom w:val="single" w:sz="4" w:space="0" w:color="auto"/>
              <w:right w:val="single" w:sz="4" w:space="0" w:color="auto"/>
            </w:tcBorders>
            <w:shd w:val="clear" w:color="auto" w:fill="auto"/>
            <w:noWrap/>
            <w:vAlign w:val="center"/>
            <w:hideMark/>
          </w:tcPr>
          <w:p w14:paraId="39FA1EE8"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4B808E9C"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4,224 </w:t>
            </w:r>
          </w:p>
          <w:p w14:paraId="1DEBD8D5"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7BEA14E7"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R$225,70</w:t>
            </w:r>
          </w:p>
        </w:tc>
      </w:tr>
      <w:tr w:rsidR="00997972" w:rsidRPr="00997972" w14:paraId="5D3F9569"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14BE6CAB"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170</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685BA09A"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LUMINARIA TIPO LM-8</w:t>
            </w:r>
          </w:p>
        </w:tc>
        <w:tc>
          <w:tcPr>
            <w:tcW w:w="1119" w:type="dxa"/>
            <w:tcBorders>
              <w:top w:val="nil"/>
              <w:left w:val="nil"/>
              <w:bottom w:val="single" w:sz="4" w:space="0" w:color="auto"/>
              <w:right w:val="single" w:sz="4" w:space="0" w:color="auto"/>
            </w:tcBorders>
            <w:shd w:val="clear" w:color="auto" w:fill="auto"/>
            <w:noWrap/>
            <w:vAlign w:val="center"/>
            <w:hideMark/>
          </w:tcPr>
          <w:p w14:paraId="1E2D34E6"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4753262F"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5,300 </w:t>
            </w:r>
          </w:p>
          <w:p w14:paraId="5BECAF9D"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221A125F"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R$329,67</w:t>
            </w:r>
          </w:p>
        </w:tc>
      </w:tr>
      <w:tr w:rsidR="00997972" w:rsidRPr="00997972" w14:paraId="71545362"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6B53C13F"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171</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07298181"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LUMINARIA GLOBO REPUBLICANO</w:t>
            </w:r>
          </w:p>
        </w:tc>
        <w:tc>
          <w:tcPr>
            <w:tcW w:w="1119" w:type="dxa"/>
            <w:tcBorders>
              <w:top w:val="nil"/>
              <w:left w:val="nil"/>
              <w:bottom w:val="single" w:sz="4" w:space="0" w:color="auto"/>
              <w:right w:val="single" w:sz="4" w:space="0" w:color="auto"/>
            </w:tcBorders>
            <w:shd w:val="clear" w:color="auto" w:fill="auto"/>
            <w:noWrap/>
            <w:vAlign w:val="center"/>
            <w:hideMark/>
          </w:tcPr>
          <w:p w14:paraId="5E59EFD4"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3B527A2C"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8,540 </w:t>
            </w:r>
          </w:p>
          <w:p w14:paraId="6625C1E0"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518B8AB0"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R$456,10</w:t>
            </w:r>
          </w:p>
        </w:tc>
      </w:tr>
      <w:tr w:rsidR="00997972" w:rsidRPr="00997972" w14:paraId="18E5660C"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4B0FC173"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172</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367D3384"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LUVA P/ ELETRODUTO DE PVC 3/4''</w:t>
            </w:r>
          </w:p>
        </w:tc>
        <w:tc>
          <w:tcPr>
            <w:tcW w:w="1119" w:type="dxa"/>
            <w:tcBorders>
              <w:top w:val="nil"/>
              <w:left w:val="nil"/>
              <w:bottom w:val="single" w:sz="4" w:space="0" w:color="auto"/>
              <w:right w:val="single" w:sz="4" w:space="0" w:color="auto"/>
            </w:tcBorders>
            <w:shd w:val="clear" w:color="auto" w:fill="auto"/>
            <w:noWrap/>
            <w:vAlign w:val="center"/>
            <w:hideMark/>
          </w:tcPr>
          <w:p w14:paraId="7C2E2784"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11AEE79F"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0,200 </w:t>
            </w:r>
          </w:p>
          <w:p w14:paraId="7DF86B31"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3E352BFD"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R$10,86</w:t>
            </w:r>
          </w:p>
        </w:tc>
      </w:tr>
      <w:tr w:rsidR="00997972" w:rsidRPr="00997972" w14:paraId="2332A9AA"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3388ABBC"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173</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1D3108D1"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LUVA DE EMENDA CA 2 AWG</w:t>
            </w:r>
          </w:p>
        </w:tc>
        <w:tc>
          <w:tcPr>
            <w:tcW w:w="1119" w:type="dxa"/>
            <w:tcBorders>
              <w:top w:val="nil"/>
              <w:left w:val="nil"/>
              <w:bottom w:val="single" w:sz="4" w:space="0" w:color="auto"/>
              <w:right w:val="single" w:sz="4" w:space="0" w:color="auto"/>
            </w:tcBorders>
            <w:shd w:val="clear" w:color="auto" w:fill="auto"/>
            <w:noWrap/>
            <w:vAlign w:val="center"/>
            <w:hideMark/>
          </w:tcPr>
          <w:p w14:paraId="7D2BF245"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19FA31B0"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0,125 </w:t>
            </w:r>
          </w:p>
          <w:p w14:paraId="2E50E0B7"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6FC993A9"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R$6,77</w:t>
            </w:r>
          </w:p>
        </w:tc>
      </w:tr>
      <w:tr w:rsidR="00997972" w:rsidRPr="00997972" w14:paraId="696CCA7D"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69A3AE8E"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174</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476C6895"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LUVA DE EMENDA CA 2/0 AWG</w:t>
            </w:r>
          </w:p>
        </w:tc>
        <w:tc>
          <w:tcPr>
            <w:tcW w:w="1119" w:type="dxa"/>
            <w:tcBorders>
              <w:top w:val="nil"/>
              <w:left w:val="nil"/>
              <w:bottom w:val="single" w:sz="4" w:space="0" w:color="auto"/>
              <w:right w:val="single" w:sz="4" w:space="0" w:color="auto"/>
            </w:tcBorders>
            <w:shd w:val="clear" w:color="auto" w:fill="auto"/>
            <w:noWrap/>
            <w:vAlign w:val="center"/>
            <w:hideMark/>
          </w:tcPr>
          <w:p w14:paraId="24F504A8"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66C0636A"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0,390 </w:t>
            </w:r>
          </w:p>
          <w:p w14:paraId="7DB2D729"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50F5312F"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R$21,00</w:t>
            </w:r>
          </w:p>
        </w:tc>
      </w:tr>
      <w:tr w:rsidR="00997972" w:rsidRPr="00997972" w14:paraId="25D78A62"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0DA10544"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175</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7553ABBC"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LUVA DE EMENDA CA 4/0 AWG</w:t>
            </w:r>
          </w:p>
        </w:tc>
        <w:tc>
          <w:tcPr>
            <w:tcW w:w="1119" w:type="dxa"/>
            <w:tcBorders>
              <w:top w:val="nil"/>
              <w:left w:val="nil"/>
              <w:bottom w:val="single" w:sz="4" w:space="0" w:color="auto"/>
              <w:right w:val="single" w:sz="4" w:space="0" w:color="auto"/>
            </w:tcBorders>
            <w:shd w:val="clear" w:color="auto" w:fill="auto"/>
            <w:noWrap/>
            <w:vAlign w:val="center"/>
            <w:hideMark/>
          </w:tcPr>
          <w:p w14:paraId="25F047AE"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0DFAA5C5"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1,584 </w:t>
            </w:r>
          </w:p>
          <w:p w14:paraId="63B63BF3"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6126BAC2"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R$84,56</w:t>
            </w:r>
          </w:p>
        </w:tc>
      </w:tr>
      <w:tr w:rsidR="00997972" w:rsidRPr="00997972" w14:paraId="4AF7298A"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58E48646"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176</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52001FDE"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LUVA DE EMENDA CAA 4 AWG</w:t>
            </w:r>
          </w:p>
        </w:tc>
        <w:tc>
          <w:tcPr>
            <w:tcW w:w="1119" w:type="dxa"/>
            <w:tcBorders>
              <w:top w:val="nil"/>
              <w:left w:val="nil"/>
              <w:bottom w:val="single" w:sz="4" w:space="0" w:color="auto"/>
              <w:right w:val="single" w:sz="4" w:space="0" w:color="auto"/>
            </w:tcBorders>
            <w:shd w:val="clear" w:color="auto" w:fill="auto"/>
            <w:noWrap/>
            <w:vAlign w:val="center"/>
            <w:hideMark/>
          </w:tcPr>
          <w:p w14:paraId="69D36BD3"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6EDC783C"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0,460 </w:t>
            </w:r>
          </w:p>
          <w:p w14:paraId="1AFD75EF"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08A2071A"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R$24,48</w:t>
            </w:r>
          </w:p>
        </w:tc>
      </w:tr>
      <w:tr w:rsidR="00997972" w:rsidRPr="00997972" w14:paraId="03E39D00"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07017CB6"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177</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5F1A02F8"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LUVA DE EMENDA CAA 2/0 AWG</w:t>
            </w:r>
          </w:p>
        </w:tc>
        <w:tc>
          <w:tcPr>
            <w:tcW w:w="1119" w:type="dxa"/>
            <w:tcBorders>
              <w:top w:val="nil"/>
              <w:left w:val="nil"/>
              <w:bottom w:val="single" w:sz="4" w:space="0" w:color="auto"/>
              <w:right w:val="single" w:sz="4" w:space="0" w:color="auto"/>
            </w:tcBorders>
            <w:shd w:val="clear" w:color="auto" w:fill="auto"/>
            <w:noWrap/>
            <w:vAlign w:val="center"/>
            <w:hideMark/>
          </w:tcPr>
          <w:p w14:paraId="03F0CE6C"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482BAF0B"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1,210 </w:t>
            </w:r>
          </w:p>
          <w:p w14:paraId="4EE72079"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13D595E1"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R$64,72</w:t>
            </w:r>
          </w:p>
        </w:tc>
      </w:tr>
      <w:tr w:rsidR="00997972" w:rsidRPr="00997972" w14:paraId="7C1CB56E"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4E0ACEAF"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178</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0FA7E692"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LUVA DE EMENDA CAA 4/0 AWG</w:t>
            </w:r>
          </w:p>
        </w:tc>
        <w:tc>
          <w:tcPr>
            <w:tcW w:w="1119" w:type="dxa"/>
            <w:tcBorders>
              <w:top w:val="nil"/>
              <w:left w:val="nil"/>
              <w:bottom w:val="single" w:sz="4" w:space="0" w:color="auto"/>
              <w:right w:val="single" w:sz="4" w:space="0" w:color="auto"/>
            </w:tcBorders>
            <w:shd w:val="clear" w:color="auto" w:fill="auto"/>
            <w:noWrap/>
            <w:vAlign w:val="center"/>
            <w:hideMark/>
          </w:tcPr>
          <w:p w14:paraId="37451E18"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71A05B41"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1,932 </w:t>
            </w:r>
          </w:p>
          <w:p w14:paraId="2FD9B2F7"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4DB38C5D"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R$103,23</w:t>
            </w:r>
          </w:p>
        </w:tc>
      </w:tr>
      <w:tr w:rsidR="00997972" w:rsidRPr="00997972" w14:paraId="7C58C494"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74694182"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179</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0502FE82"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MANILHA SAPATILHA</w:t>
            </w:r>
          </w:p>
        </w:tc>
        <w:tc>
          <w:tcPr>
            <w:tcW w:w="1119" w:type="dxa"/>
            <w:tcBorders>
              <w:top w:val="nil"/>
              <w:left w:val="nil"/>
              <w:bottom w:val="single" w:sz="4" w:space="0" w:color="auto"/>
              <w:right w:val="single" w:sz="4" w:space="0" w:color="auto"/>
            </w:tcBorders>
            <w:shd w:val="clear" w:color="auto" w:fill="auto"/>
            <w:noWrap/>
            <w:vAlign w:val="center"/>
            <w:hideMark/>
          </w:tcPr>
          <w:p w14:paraId="5EEA7274"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6335B2F1"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0,670 </w:t>
            </w:r>
          </w:p>
          <w:p w14:paraId="1E1EA97C"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1958BD09"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R$35,86</w:t>
            </w:r>
          </w:p>
        </w:tc>
      </w:tr>
      <w:tr w:rsidR="00997972" w:rsidRPr="00997972" w14:paraId="78907D16"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747A5873"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180</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14A02931"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MAO FRANCESA PERFILADA - 38X5X993MM</w:t>
            </w:r>
          </w:p>
        </w:tc>
        <w:tc>
          <w:tcPr>
            <w:tcW w:w="1119" w:type="dxa"/>
            <w:tcBorders>
              <w:top w:val="nil"/>
              <w:left w:val="nil"/>
              <w:bottom w:val="single" w:sz="4" w:space="0" w:color="auto"/>
              <w:right w:val="single" w:sz="4" w:space="0" w:color="auto"/>
            </w:tcBorders>
            <w:shd w:val="clear" w:color="auto" w:fill="auto"/>
            <w:noWrap/>
            <w:vAlign w:val="center"/>
            <w:hideMark/>
          </w:tcPr>
          <w:p w14:paraId="5F59088D"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75A9FB8F"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1,055 </w:t>
            </w:r>
          </w:p>
          <w:p w14:paraId="1524A433"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39BBE6C2"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R$53,53</w:t>
            </w:r>
          </w:p>
        </w:tc>
      </w:tr>
      <w:tr w:rsidR="00997972" w:rsidRPr="00997972" w14:paraId="1D4C1685"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5A1BA250"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181</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712EB180"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MAO FRANCESA PLANA 5X32X619MM</w:t>
            </w:r>
          </w:p>
        </w:tc>
        <w:tc>
          <w:tcPr>
            <w:tcW w:w="1119" w:type="dxa"/>
            <w:tcBorders>
              <w:top w:val="nil"/>
              <w:left w:val="nil"/>
              <w:bottom w:val="single" w:sz="4" w:space="0" w:color="auto"/>
              <w:right w:val="single" w:sz="4" w:space="0" w:color="auto"/>
            </w:tcBorders>
            <w:shd w:val="clear" w:color="auto" w:fill="auto"/>
            <w:noWrap/>
            <w:vAlign w:val="center"/>
            <w:hideMark/>
          </w:tcPr>
          <w:p w14:paraId="275C5E8F"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1DA44C86"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0,311 </w:t>
            </w:r>
          </w:p>
          <w:p w14:paraId="4318697A"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1A933B06"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R$15,48</w:t>
            </w:r>
          </w:p>
        </w:tc>
      </w:tr>
      <w:tr w:rsidR="00997972" w:rsidRPr="00997972" w14:paraId="322CB1F6"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0B08AEC8"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182</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6725E68D"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MASSA ISOL. ELETRICO</w:t>
            </w:r>
          </w:p>
        </w:tc>
        <w:tc>
          <w:tcPr>
            <w:tcW w:w="1119" w:type="dxa"/>
            <w:tcBorders>
              <w:top w:val="nil"/>
              <w:left w:val="nil"/>
              <w:bottom w:val="single" w:sz="4" w:space="0" w:color="auto"/>
              <w:right w:val="single" w:sz="4" w:space="0" w:color="auto"/>
            </w:tcBorders>
            <w:shd w:val="clear" w:color="auto" w:fill="auto"/>
            <w:noWrap/>
            <w:vAlign w:val="center"/>
            <w:hideMark/>
          </w:tcPr>
          <w:p w14:paraId="340A9C65"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Rolo</w:t>
            </w:r>
          </w:p>
        </w:tc>
        <w:tc>
          <w:tcPr>
            <w:tcW w:w="855" w:type="dxa"/>
            <w:tcBorders>
              <w:top w:val="nil"/>
              <w:left w:val="nil"/>
              <w:bottom w:val="single" w:sz="4" w:space="0" w:color="auto"/>
              <w:right w:val="single" w:sz="4" w:space="0" w:color="auto"/>
            </w:tcBorders>
            <w:shd w:val="clear" w:color="auto" w:fill="auto"/>
            <w:noWrap/>
            <w:vAlign w:val="center"/>
            <w:hideMark/>
          </w:tcPr>
          <w:p w14:paraId="161E9B1F"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4,540 </w:t>
            </w:r>
          </w:p>
          <w:p w14:paraId="2F31B23B"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208F3D3B"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R$229,43</w:t>
            </w:r>
          </w:p>
        </w:tc>
      </w:tr>
      <w:tr w:rsidR="00997972" w:rsidRPr="00997972" w14:paraId="6FA91DE3"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77B406AD"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183</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507112A8"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MEDIÇÃO MONAFASICA 50A</w:t>
            </w:r>
          </w:p>
        </w:tc>
        <w:tc>
          <w:tcPr>
            <w:tcW w:w="1119" w:type="dxa"/>
            <w:tcBorders>
              <w:top w:val="nil"/>
              <w:left w:val="nil"/>
              <w:bottom w:val="single" w:sz="4" w:space="0" w:color="auto"/>
              <w:right w:val="single" w:sz="4" w:space="0" w:color="auto"/>
            </w:tcBorders>
            <w:shd w:val="clear" w:color="auto" w:fill="auto"/>
            <w:noWrap/>
            <w:vAlign w:val="center"/>
            <w:hideMark/>
          </w:tcPr>
          <w:p w14:paraId="1CE5A1F5"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Unidade</w:t>
            </w:r>
          </w:p>
        </w:tc>
        <w:tc>
          <w:tcPr>
            <w:tcW w:w="855" w:type="dxa"/>
            <w:tcBorders>
              <w:top w:val="nil"/>
              <w:left w:val="nil"/>
              <w:bottom w:val="single" w:sz="4" w:space="0" w:color="auto"/>
              <w:right w:val="single" w:sz="4" w:space="0" w:color="auto"/>
            </w:tcBorders>
            <w:shd w:val="clear" w:color="auto" w:fill="auto"/>
            <w:noWrap/>
            <w:vAlign w:val="center"/>
            <w:hideMark/>
          </w:tcPr>
          <w:p w14:paraId="3082EF33"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51,230 </w:t>
            </w:r>
          </w:p>
          <w:p w14:paraId="2A1F3E09"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0B9BB631"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R$2814,02</w:t>
            </w:r>
          </w:p>
        </w:tc>
      </w:tr>
      <w:tr w:rsidR="00997972" w:rsidRPr="00997972" w14:paraId="388B52BB"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45EC6E1F"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184</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1A498164"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MEDIÇÃO MONAFASICA 63A</w:t>
            </w:r>
          </w:p>
        </w:tc>
        <w:tc>
          <w:tcPr>
            <w:tcW w:w="1119" w:type="dxa"/>
            <w:tcBorders>
              <w:top w:val="nil"/>
              <w:left w:val="nil"/>
              <w:bottom w:val="single" w:sz="4" w:space="0" w:color="auto"/>
              <w:right w:val="single" w:sz="4" w:space="0" w:color="auto"/>
            </w:tcBorders>
            <w:shd w:val="clear" w:color="auto" w:fill="auto"/>
            <w:noWrap/>
            <w:vAlign w:val="center"/>
            <w:hideMark/>
          </w:tcPr>
          <w:p w14:paraId="10F5A2E9"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Unidade</w:t>
            </w:r>
          </w:p>
        </w:tc>
        <w:tc>
          <w:tcPr>
            <w:tcW w:w="855" w:type="dxa"/>
            <w:tcBorders>
              <w:top w:val="nil"/>
              <w:left w:val="nil"/>
              <w:bottom w:val="single" w:sz="4" w:space="0" w:color="auto"/>
              <w:right w:val="single" w:sz="4" w:space="0" w:color="auto"/>
            </w:tcBorders>
            <w:shd w:val="clear" w:color="auto" w:fill="auto"/>
            <w:noWrap/>
            <w:vAlign w:val="center"/>
            <w:hideMark/>
          </w:tcPr>
          <w:p w14:paraId="3A77865B"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52,560 </w:t>
            </w:r>
          </w:p>
          <w:p w14:paraId="166A365D"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03B45772"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R$2885,63</w:t>
            </w:r>
          </w:p>
        </w:tc>
      </w:tr>
      <w:tr w:rsidR="00997972" w:rsidRPr="00997972" w14:paraId="55795BEC"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53F1B11D"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185</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7A2495ED"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MEDIÇÃO MONAFASICA 50A - RURAL</w:t>
            </w:r>
          </w:p>
        </w:tc>
        <w:tc>
          <w:tcPr>
            <w:tcW w:w="1119" w:type="dxa"/>
            <w:tcBorders>
              <w:top w:val="nil"/>
              <w:left w:val="nil"/>
              <w:bottom w:val="single" w:sz="4" w:space="0" w:color="auto"/>
              <w:right w:val="single" w:sz="4" w:space="0" w:color="auto"/>
            </w:tcBorders>
            <w:shd w:val="clear" w:color="auto" w:fill="auto"/>
            <w:noWrap/>
            <w:vAlign w:val="center"/>
            <w:hideMark/>
          </w:tcPr>
          <w:p w14:paraId="6898909E"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Unidade</w:t>
            </w:r>
          </w:p>
        </w:tc>
        <w:tc>
          <w:tcPr>
            <w:tcW w:w="855" w:type="dxa"/>
            <w:tcBorders>
              <w:top w:val="nil"/>
              <w:left w:val="nil"/>
              <w:bottom w:val="single" w:sz="4" w:space="0" w:color="auto"/>
              <w:right w:val="single" w:sz="4" w:space="0" w:color="auto"/>
            </w:tcBorders>
            <w:shd w:val="clear" w:color="auto" w:fill="auto"/>
            <w:noWrap/>
            <w:vAlign w:val="center"/>
            <w:hideMark/>
          </w:tcPr>
          <w:p w14:paraId="3FF0F06A"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53,370 </w:t>
            </w:r>
          </w:p>
          <w:p w14:paraId="1943E562"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5CC39008"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R$2930,22</w:t>
            </w:r>
          </w:p>
        </w:tc>
      </w:tr>
      <w:tr w:rsidR="00997972" w:rsidRPr="00997972" w14:paraId="0D574BEC"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2BC83E7C"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186</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3C11D50B"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MEDIÇÃO MONAFASICA 70A - RURAL</w:t>
            </w:r>
          </w:p>
        </w:tc>
        <w:tc>
          <w:tcPr>
            <w:tcW w:w="1119" w:type="dxa"/>
            <w:tcBorders>
              <w:top w:val="nil"/>
              <w:left w:val="nil"/>
              <w:bottom w:val="single" w:sz="4" w:space="0" w:color="auto"/>
              <w:right w:val="single" w:sz="4" w:space="0" w:color="auto"/>
            </w:tcBorders>
            <w:shd w:val="clear" w:color="auto" w:fill="auto"/>
            <w:noWrap/>
            <w:vAlign w:val="center"/>
            <w:hideMark/>
          </w:tcPr>
          <w:p w14:paraId="1326D11A"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Unidade</w:t>
            </w:r>
          </w:p>
        </w:tc>
        <w:tc>
          <w:tcPr>
            <w:tcW w:w="855" w:type="dxa"/>
            <w:tcBorders>
              <w:top w:val="nil"/>
              <w:left w:val="nil"/>
              <w:bottom w:val="single" w:sz="4" w:space="0" w:color="auto"/>
              <w:right w:val="single" w:sz="4" w:space="0" w:color="auto"/>
            </w:tcBorders>
            <w:shd w:val="clear" w:color="auto" w:fill="auto"/>
            <w:noWrap/>
            <w:vAlign w:val="center"/>
            <w:hideMark/>
          </w:tcPr>
          <w:p w14:paraId="53309E92"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61,550 </w:t>
            </w:r>
          </w:p>
          <w:p w14:paraId="0B4035DD"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395F0533"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R$3380,68</w:t>
            </w:r>
          </w:p>
        </w:tc>
      </w:tr>
      <w:tr w:rsidR="00997972" w:rsidRPr="00997972" w14:paraId="42FDADF0"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690860C4"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187</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01753CB6"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MEDIÇÃO MONAFASICA 100A - RURAL</w:t>
            </w:r>
          </w:p>
        </w:tc>
        <w:tc>
          <w:tcPr>
            <w:tcW w:w="1119" w:type="dxa"/>
            <w:tcBorders>
              <w:top w:val="nil"/>
              <w:left w:val="nil"/>
              <w:bottom w:val="single" w:sz="4" w:space="0" w:color="auto"/>
              <w:right w:val="single" w:sz="4" w:space="0" w:color="auto"/>
            </w:tcBorders>
            <w:shd w:val="clear" w:color="auto" w:fill="auto"/>
            <w:noWrap/>
            <w:vAlign w:val="center"/>
            <w:hideMark/>
          </w:tcPr>
          <w:p w14:paraId="09A6CF1D"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Unidade</w:t>
            </w:r>
          </w:p>
        </w:tc>
        <w:tc>
          <w:tcPr>
            <w:tcW w:w="855" w:type="dxa"/>
            <w:tcBorders>
              <w:top w:val="nil"/>
              <w:left w:val="nil"/>
              <w:bottom w:val="single" w:sz="4" w:space="0" w:color="auto"/>
              <w:right w:val="single" w:sz="4" w:space="0" w:color="auto"/>
            </w:tcBorders>
            <w:shd w:val="clear" w:color="auto" w:fill="auto"/>
            <w:noWrap/>
            <w:vAlign w:val="center"/>
            <w:hideMark/>
          </w:tcPr>
          <w:p w14:paraId="5F643977"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65,290 </w:t>
            </w:r>
          </w:p>
          <w:p w14:paraId="22FD7CD6"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71AADD6E"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R$3586,34</w:t>
            </w:r>
          </w:p>
        </w:tc>
      </w:tr>
      <w:tr w:rsidR="00997972" w:rsidRPr="00997972" w14:paraId="0DB2A9D9"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19069619"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188</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2CB9029E"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MEDIÇÃO BIFASICA 50A</w:t>
            </w:r>
          </w:p>
        </w:tc>
        <w:tc>
          <w:tcPr>
            <w:tcW w:w="1119" w:type="dxa"/>
            <w:tcBorders>
              <w:top w:val="nil"/>
              <w:left w:val="nil"/>
              <w:bottom w:val="single" w:sz="4" w:space="0" w:color="auto"/>
              <w:right w:val="single" w:sz="4" w:space="0" w:color="auto"/>
            </w:tcBorders>
            <w:shd w:val="clear" w:color="auto" w:fill="auto"/>
            <w:noWrap/>
            <w:vAlign w:val="center"/>
            <w:hideMark/>
          </w:tcPr>
          <w:p w14:paraId="50A63074"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Unidade</w:t>
            </w:r>
          </w:p>
        </w:tc>
        <w:tc>
          <w:tcPr>
            <w:tcW w:w="855" w:type="dxa"/>
            <w:tcBorders>
              <w:top w:val="nil"/>
              <w:left w:val="nil"/>
              <w:bottom w:val="single" w:sz="4" w:space="0" w:color="auto"/>
              <w:right w:val="single" w:sz="4" w:space="0" w:color="auto"/>
            </w:tcBorders>
            <w:shd w:val="clear" w:color="auto" w:fill="auto"/>
            <w:noWrap/>
            <w:vAlign w:val="center"/>
            <w:hideMark/>
          </w:tcPr>
          <w:p w14:paraId="129DAFCE"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61,720 </w:t>
            </w:r>
          </w:p>
          <w:p w14:paraId="466E2742"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0AE4FC60"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R$3694,96</w:t>
            </w:r>
          </w:p>
        </w:tc>
      </w:tr>
      <w:tr w:rsidR="00997972" w:rsidRPr="00997972" w14:paraId="71173AFD"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1A2A9B70"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189</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6F99D49A"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MEDIÇÃO TRIFASICA 50A</w:t>
            </w:r>
          </w:p>
        </w:tc>
        <w:tc>
          <w:tcPr>
            <w:tcW w:w="1119" w:type="dxa"/>
            <w:tcBorders>
              <w:top w:val="nil"/>
              <w:left w:val="nil"/>
              <w:bottom w:val="single" w:sz="4" w:space="0" w:color="auto"/>
              <w:right w:val="single" w:sz="4" w:space="0" w:color="auto"/>
            </w:tcBorders>
            <w:shd w:val="clear" w:color="auto" w:fill="auto"/>
            <w:noWrap/>
            <w:vAlign w:val="center"/>
            <w:hideMark/>
          </w:tcPr>
          <w:p w14:paraId="7B7E0BA2"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Unidade</w:t>
            </w:r>
          </w:p>
        </w:tc>
        <w:tc>
          <w:tcPr>
            <w:tcW w:w="855" w:type="dxa"/>
            <w:tcBorders>
              <w:top w:val="nil"/>
              <w:left w:val="nil"/>
              <w:bottom w:val="single" w:sz="4" w:space="0" w:color="auto"/>
              <w:right w:val="single" w:sz="4" w:space="0" w:color="auto"/>
            </w:tcBorders>
            <w:shd w:val="clear" w:color="auto" w:fill="auto"/>
            <w:noWrap/>
            <w:vAlign w:val="center"/>
            <w:hideMark/>
          </w:tcPr>
          <w:p w14:paraId="2D913113"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79,890 </w:t>
            </w:r>
          </w:p>
          <w:p w14:paraId="36147D0B"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4B0DF25A"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R$4429,18</w:t>
            </w:r>
          </w:p>
        </w:tc>
      </w:tr>
      <w:tr w:rsidR="00997972" w:rsidRPr="00997972" w14:paraId="50BAC355"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233EE303"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190</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3E97C188"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MEDIÇÃO TRIFASICA 100A</w:t>
            </w:r>
          </w:p>
        </w:tc>
        <w:tc>
          <w:tcPr>
            <w:tcW w:w="1119" w:type="dxa"/>
            <w:tcBorders>
              <w:top w:val="nil"/>
              <w:left w:val="nil"/>
              <w:bottom w:val="single" w:sz="4" w:space="0" w:color="auto"/>
              <w:right w:val="single" w:sz="4" w:space="0" w:color="auto"/>
            </w:tcBorders>
            <w:shd w:val="clear" w:color="auto" w:fill="auto"/>
            <w:noWrap/>
            <w:vAlign w:val="center"/>
            <w:hideMark/>
          </w:tcPr>
          <w:p w14:paraId="5EE85745"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Unidade</w:t>
            </w:r>
          </w:p>
        </w:tc>
        <w:tc>
          <w:tcPr>
            <w:tcW w:w="855" w:type="dxa"/>
            <w:tcBorders>
              <w:top w:val="nil"/>
              <w:left w:val="nil"/>
              <w:bottom w:val="single" w:sz="4" w:space="0" w:color="auto"/>
              <w:right w:val="single" w:sz="4" w:space="0" w:color="auto"/>
            </w:tcBorders>
            <w:shd w:val="clear" w:color="auto" w:fill="auto"/>
            <w:noWrap/>
            <w:vAlign w:val="center"/>
            <w:hideMark/>
          </w:tcPr>
          <w:p w14:paraId="1268DC3E"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93,110 </w:t>
            </w:r>
          </w:p>
          <w:p w14:paraId="5BD5F8C2"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3AB51A32"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R$6028,38</w:t>
            </w:r>
          </w:p>
        </w:tc>
      </w:tr>
      <w:tr w:rsidR="00997972" w:rsidRPr="00997972" w14:paraId="2EA5F055"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27E4858C"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191</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04E41465"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MEDIÇÃO TRIFASICA 150A</w:t>
            </w:r>
          </w:p>
        </w:tc>
        <w:tc>
          <w:tcPr>
            <w:tcW w:w="1119" w:type="dxa"/>
            <w:tcBorders>
              <w:top w:val="nil"/>
              <w:left w:val="nil"/>
              <w:bottom w:val="single" w:sz="4" w:space="0" w:color="auto"/>
              <w:right w:val="single" w:sz="4" w:space="0" w:color="auto"/>
            </w:tcBorders>
            <w:shd w:val="clear" w:color="auto" w:fill="auto"/>
            <w:noWrap/>
            <w:vAlign w:val="center"/>
            <w:hideMark/>
          </w:tcPr>
          <w:p w14:paraId="3CEF1393"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Unidade</w:t>
            </w:r>
          </w:p>
        </w:tc>
        <w:tc>
          <w:tcPr>
            <w:tcW w:w="855" w:type="dxa"/>
            <w:tcBorders>
              <w:top w:val="nil"/>
              <w:left w:val="nil"/>
              <w:bottom w:val="single" w:sz="4" w:space="0" w:color="auto"/>
              <w:right w:val="single" w:sz="4" w:space="0" w:color="auto"/>
            </w:tcBorders>
            <w:shd w:val="clear" w:color="auto" w:fill="auto"/>
            <w:noWrap/>
            <w:vAlign w:val="center"/>
            <w:hideMark/>
          </w:tcPr>
          <w:p w14:paraId="3ACEC0AD"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172,410 </w:t>
            </w:r>
          </w:p>
          <w:p w14:paraId="28C27142"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467FC499"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R$10161,16</w:t>
            </w:r>
          </w:p>
        </w:tc>
      </w:tr>
      <w:tr w:rsidR="00997972" w:rsidRPr="00997972" w14:paraId="0319E864"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2F01C30C"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192</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71A478DA"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MEDIÇÃO TRIFASICA 200A</w:t>
            </w:r>
          </w:p>
        </w:tc>
        <w:tc>
          <w:tcPr>
            <w:tcW w:w="1119" w:type="dxa"/>
            <w:tcBorders>
              <w:top w:val="nil"/>
              <w:left w:val="nil"/>
              <w:bottom w:val="single" w:sz="4" w:space="0" w:color="auto"/>
              <w:right w:val="single" w:sz="4" w:space="0" w:color="auto"/>
            </w:tcBorders>
            <w:shd w:val="clear" w:color="auto" w:fill="auto"/>
            <w:noWrap/>
            <w:vAlign w:val="center"/>
            <w:hideMark/>
          </w:tcPr>
          <w:p w14:paraId="4DBD26B3"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Unidade</w:t>
            </w:r>
          </w:p>
        </w:tc>
        <w:tc>
          <w:tcPr>
            <w:tcW w:w="855" w:type="dxa"/>
            <w:tcBorders>
              <w:top w:val="nil"/>
              <w:left w:val="nil"/>
              <w:bottom w:val="single" w:sz="4" w:space="0" w:color="auto"/>
              <w:right w:val="single" w:sz="4" w:space="0" w:color="auto"/>
            </w:tcBorders>
            <w:shd w:val="clear" w:color="auto" w:fill="auto"/>
            <w:noWrap/>
            <w:vAlign w:val="center"/>
            <w:hideMark/>
          </w:tcPr>
          <w:p w14:paraId="6C828342"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253,225 </w:t>
            </w:r>
          </w:p>
          <w:p w14:paraId="65F259D5"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1D6D3F16"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R$15038,41</w:t>
            </w:r>
          </w:p>
        </w:tc>
      </w:tr>
      <w:tr w:rsidR="00997972" w:rsidRPr="00997972" w14:paraId="16F4B638"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13F4FD0D"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193</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389CA275"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PARAFUSO CABEÇAABAULADA 45MM</w:t>
            </w:r>
          </w:p>
        </w:tc>
        <w:tc>
          <w:tcPr>
            <w:tcW w:w="1119" w:type="dxa"/>
            <w:tcBorders>
              <w:top w:val="nil"/>
              <w:left w:val="nil"/>
              <w:bottom w:val="single" w:sz="4" w:space="0" w:color="auto"/>
              <w:right w:val="single" w:sz="4" w:space="0" w:color="auto"/>
            </w:tcBorders>
            <w:shd w:val="clear" w:color="auto" w:fill="auto"/>
            <w:noWrap/>
            <w:vAlign w:val="center"/>
            <w:hideMark/>
          </w:tcPr>
          <w:p w14:paraId="6C113EF7"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6CA9691D"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0,200 </w:t>
            </w:r>
          </w:p>
          <w:p w14:paraId="3A326037"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39A2005D"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R$10,09</w:t>
            </w:r>
          </w:p>
        </w:tc>
      </w:tr>
      <w:tr w:rsidR="00997972" w:rsidRPr="00997972" w14:paraId="45612472"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44FF524B"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194</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1204D9D2"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PARAFUSO CABEÇAABAULADA 70MM</w:t>
            </w:r>
          </w:p>
        </w:tc>
        <w:tc>
          <w:tcPr>
            <w:tcW w:w="1119" w:type="dxa"/>
            <w:tcBorders>
              <w:top w:val="nil"/>
              <w:left w:val="nil"/>
              <w:bottom w:val="single" w:sz="4" w:space="0" w:color="auto"/>
              <w:right w:val="single" w:sz="4" w:space="0" w:color="auto"/>
            </w:tcBorders>
            <w:shd w:val="clear" w:color="auto" w:fill="auto"/>
            <w:noWrap/>
            <w:vAlign w:val="center"/>
            <w:hideMark/>
          </w:tcPr>
          <w:p w14:paraId="5F250735"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2A9265C1"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0,210 </w:t>
            </w:r>
          </w:p>
          <w:p w14:paraId="4D566D5C"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07AE50DF"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R$10,61</w:t>
            </w:r>
          </w:p>
        </w:tc>
      </w:tr>
      <w:tr w:rsidR="00997972" w:rsidRPr="00997972" w14:paraId="0825AD60"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3AC0146A"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195</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75DBE8AB"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PARAFUSO CABEÇA QUADRADA 125MM</w:t>
            </w:r>
          </w:p>
        </w:tc>
        <w:tc>
          <w:tcPr>
            <w:tcW w:w="1119" w:type="dxa"/>
            <w:tcBorders>
              <w:top w:val="nil"/>
              <w:left w:val="nil"/>
              <w:bottom w:val="single" w:sz="4" w:space="0" w:color="auto"/>
              <w:right w:val="single" w:sz="4" w:space="0" w:color="auto"/>
            </w:tcBorders>
            <w:shd w:val="clear" w:color="auto" w:fill="auto"/>
            <w:noWrap/>
            <w:vAlign w:val="center"/>
            <w:hideMark/>
          </w:tcPr>
          <w:p w14:paraId="1079D0E0"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2C4ED274"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0,327 </w:t>
            </w:r>
          </w:p>
          <w:p w14:paraId="66EC8501"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1AB7618A"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R$16,31</w:t>
            </w:r>
          </w:p>
        </w:tc>
      </w:tr>
      <w:tr w:rsidR="00997972" w:rsidRPr="00997972" w14:paraId="2E08660E"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2878DEDE"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196</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400ABDD2"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PARAFUSO CABEÇA QUADRADA 150MM</w:t>
            </w:r>
          </w:p>
        </w:tc>
        <w:tc>
          <w:tcPr>
            <w:tcW w:w="1119" w:type="dxa"/>
            <w:tcBorders>
              <w:top w:val="nil"/>
              <w:left w:val="nil"/>
              <w:bottom w:val="single" w:sz="4" w:space="0" w:color="auto"/>
              <w:right w:val="single" w:sz="4" w:space="0" w:color="auto"/>
            </w:tcBorders>
            <w:shd w:val="clear" w:color="auto" w:fill="auto"/>
            <w:noWrap/>
            <w:vAlign w:val="center"/>
            <w:hideMark/>
          </w:tcPr>
          <w:p w14:paraId="7720EC97"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45214BC0"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0,530 </w:t>
            </w:r>
          </w:p>
          <w:p w14:paraId="2963D7FF"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766223E8"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R$26,79</w:t>
            </w:r>
          </w:p>
        </w:tc>
      </w:tr>
      <w:tr w:rsidR="00997972" w:rsidRPr="00997972" w14:paraId="784F22B9"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133FFAC9"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197</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1884A060"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PARAFUSO CABEÇA QUADRADA 200MM</w:t>
            </w:r>
          </w:p>
        </w:tc>
        <w:tc>
          <w:tcPr>
            <w:tcW w:w="1119" w:type="dxa"/>
            <w:tcBorders>
              <w:top w:val="nil"/>
              <w:left w:val="nil"/>
              <w:bottom w:val="single" w:sz="4" w:space="0" w:color="auto"/>
              <w:right w:val="single" w:sz="4" w:space="0" w:color="auto"/>
            </w:tcBorders>
            <w:shd w:val="clear" w:color="auto" w:fill="auto"/>
            <w:noWrap/>
            <w:vAlign w:val="center"/>
            <w:hideMark/>
          </w:tcPr>
          <w:p w14:paraId="330954EC"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080BB79B"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0,420 </w:t>
            </w:r>
          </w:p>
          <w:p w14:paraId="448F6EEE"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4D9F6E16"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R$21,22</w:t>
            </w:r>
          </w:p>
        </w:tc>
      </w:tr>
      <w:tr w:rsidR="00997972" w:rsidRPr="00997972" w14:paraId="33F2DB9E"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0EF40028"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198</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41B6B634"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PARAFUSO CABEÇA QUADRADA 250MM</w:t>
            </w:r>
          </w:p>
        </w:tc>
        <w:tc>
          <w:tcPr>
            <w:tcW w:w="1119" w:type="dxa"/>
            <w:tcBorders>
              <w:top w:val="nil"/>
              <w:left w:val="nil"/>
              <w:bottom w:val="single" w:sz="4" w:space="0" w:color="auto"/>
              <w:right w:val="single" w:sz="4" w:space="0" w:color="auto"/>
            </w:tcBorders>
            <w:shd w:val="clear" w:color="auto" w:fill="auto"/>
            <w:noWrap/>
            <w:vAlign w:val="center"/>
            <w:hideMark/>
          </w:tcPr>
          <w:p w14:paraId="1978C129"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4896F452"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0,440 </w:t>
            </w:r>
          </w:p>
          <w:p w14:paraId="6227D0FE"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2C898CFF"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R$22,07</w:t>
            </w:r>
          </w:p>
        </w:tc>
      </w:tr>
      <w:tr w:rsidR="00997972" w:rsidRPr="00997972" w14:paraId="62103DB7"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06E01318"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199</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5D493943"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PARAFUSO CABEÇA QUADRADA 300MM</w:t>
            </w:r>
          </w:p>
        </w:tc>
        <w:tc>
          <w:tcPr>
            <w:tcW w:w="1119" w:type="dxa"/>
            <w:tcBorders>
              <w:top w:val="nil"/>
              <w:left w:val="nil"/>
              <w:bottom w:val="single" w:sz="4" w:space="0" w:color="auto"/>
              <w:right w:val="single" w:sz="4" w:space="0" w:color="auto"/>
            </w:tcBorders>
            <w:shd w:val="clear" w:color="auto" w:fill="auto"/>
            <w:noWrap/>
            <w:vAlign w:val="center"/>
            <w:hideMark/>
          </w:tcPr>
          <w:p w14:paraId="5D26AC5C"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2FAF2A47"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0,620 </w:t>
            </w:r>
          </w:p>
          <w:p w14:paraId="6DF5AC00"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04D45D69"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R$31,50</w:t>
            </w:r>
          </w:p>
        </w:tc>
      </w:tr>
      <w:tr w:rsidR="00997972" w:rsidRPr="00997972" w14:paraId="0BAE3C1D"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241C74A4"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200</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72B38547"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PARAFUSO CABEÇA QUADRADA 350MM</w:t>
            </w:r>
          </w:p>
        </w:tc>
        <w:tc>
          <w:tcPr>
            <w:tcW w:w="1119" w:type="dxa"/>
            <w:tcBorders>
              <w:top w:val="nil"/>
              <w:left w:val="nil"/>
              <w:bottom w:val="single" w:sz="4" w:space="0" w:color="auto"/>
              <w:right w:val="single" w:sz="4" w:space="0" w:color="auto"/>
            </w:tcBorders>
            <w:shd w:val="clear" w:color="auto" w:fill="auto"/>
            <w:noWrap/>
            <w:vAlign w:val="center"/>
            <w:hideMark/>
          </w:tcPr>
          <w:p w14:paraId="6C0CDC7E"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4473B699"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0,643 </w:t>
            </w:r>
          </w:p>
          <w:p w14:paraId="2630E9EB"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3D8AAA26"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R$32,61</w:t>
            </w:r>
          </w:p>
        </w:tc>
      </w:tr>
      <w:tr w:rsidR="00997972" w:rsidRPr="00997972" w14:paraId="2AA4D0D4"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3644E2E0"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201</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0BC08A03"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PARAFUSO CABEÇA QUADRADA 400MM</w:t>
            </w:r>
          </w:p>
        </w:tc>
        <w:tc>
          <w:tcPr>
            <w:tcW w:w="1119" w:type="dxa"/>
            <w:tcBorders>
              <w:top w:val="nil"/>
              <w:left w:val="nil"/>
              <w:bottom w:val="single" w:sz="4" w:space="0" w:color="auto"/>
              <w:right w:val="single" w:sz="4" w:space="0" w:color="auto"/>
            </w:tcBorders>
            <w:shd w:val="clear" w:color="auto" w:fill="auto"/>
            <w:noWrap/>
            <w:vAlign w:val="center"/>
            <w:hideMark/>
          </w:tcPr>
          <w:p w14:paraId="747B585F"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3AFA390F"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0,660 </w:t>
            </w:r>
          </w:p>
          <w:p w14:paraId="2C6BDABA"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40B2E916"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R$33,40</w:t>
            </w:r>
          </w:p>
        </w:tc>
      </w:tr>
      <w:tr w:rsidR="00997972" w:rsidRPr="00997972" w14:paraId="307295CE"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0FEC14B5"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202</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6EE3265D"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PARAUSO CABEÇA QUADRADA 40MM</w:t>
            </w:r>
          </w:p>
        </w:tc>
        <w:tc>
          <w:tcPr>
            <w:tcW w:w="1119" w:type="dxa"/>
            <w:tcBorders>
              <w:top w:val="nil"/>
              <w:left w:val="nil"/>
              <w:bottom w:val="single" w:sz="4" w:space="0" w:color="auto"/>
              <w:right w:val="single" w:sz="4" w:space="0" w:color="auto"/>
            </w:tcBorders>
            <w:shd w:val="clear" w:color="auto" w:fill="auto"/>
            <w:noWrap/>
            <w:vAlign w:val="center"/>
            <w:hideMark/>
          </w:tcPr>
          <w:p w14:paraId="1B43A9FC"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0DDCE71E"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0,300 </w:t>
            </w:r>
          </w:p>
          <w:p w14:paraId="6E9B10B5"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4DDCF367"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R$15,32</w:t>
            </w:r>
          </w:p>
        </w:tc>
      </w:tr>
      <w:tr w:rsidR="00997972" w:rsidRPr="00997972" w14:paraId="13625D22"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36E9BC14"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203</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3FE1269B"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PARAFUSO ROSCA DUPLA 150 MM</w:t>
            </w:r>
          </w:p>
        </w:tc>
        <w:tc>
          <w:tcPr>
            <w:tcW w:w="1119" w:type="dxa"/>
            <w:tcBorders>
              <w:top w:val="nil"/>
              <w:left w:val="nil"/>
              <w:bottom w:val="single" w:sz="4" w:space="0" w:color="auto"/>
              <w:right w:val="single" w:sz="4" w:space="0" w:color="auto"/>
            </w:tcBorders>
            <w:shd w:val="clear" w:color="auto" w:fill="auto"/>
            <w:noWrap/>
            <w:vAlign w:val="center"/>
            <w:hideMark/>
          </w:tcPr>
          <w:p w14:paraId="3B92CBE5"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09A4E3E4"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0,380 </w:t>
            </w:r>
          </w:p>
          <w:p w14:paraId="15C75130"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1A824A20"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R$19,32</w:t>
            </w:r>
          </w:p>
        </w:tc>
      </w:tr>
      <w:tr w:rsidR="00997972" w:rsidRPr="00997972" w14:paraId="79BA5D9C"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3F9B9AF9"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204</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4F951015"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PARAFUSO ROSCA DUPLA 200 MM</w:t>
            </w:r>
          </w:p>
        </w:tc>
        <w:tc>
          <w:tcPr>
            <w:tcW w:w="1119" w:type="dxa"/>
            <w:tcBorders>
              <w:top w:val="nil"/>
              <w:left w:val="nil"/>
              <w:bottom w:val="single" w:sz="4" w:space="0" w:color="auto"/>
              <w:right w:val="single" w:sz="4" w:space="0" w:color="auto"/>
            </w:tcBorders>
            <w:shd w:val="clear" w:color="auto" w:fill="auto"/>
            <w:noWrap/>
            <w:vAlign w:val="center"/>
            <w:hideMark/>
          </w:tcPr>
          <w:p w14:paraId="2496D65D"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49AA745E"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0,446 </w:t>
            </w:r>
          </w:p>
          <w:p w14:paraId="2B3F1809"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2E89DB9A"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R$22,38</w:t>
            </w:r>
          </w:p>
        </w:tc>
      </w:tr>
      <w:tr w:rsidR="00997972" w:rsidRPr="00997972" w14:paraId="1984DE03"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7DA6327D"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205</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6BEBD952"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PARAFUSO ROSCA DUPLA 250 MM</w:t>
            </w:r>
          </w:p>
        </w:tc>
        <w:tc>
          <w:tcPr>
            <w:tcW w:w="1119" w:type="dxa"/>
            <w:tcBorders>
              <w:top w:val="nil"/>
              <w:left w:val="nil"/>
              <w:bottom w:val="single" w:sz="4" w:space="0" w:color="auto"/>
              <w:right w:val="single" w:sz="4" w:space="0" w:color="auto"/>
            </w:tcBorders>
            <w:shd w:val="clear" w:color="auto" w:fill="auto"/>
            <w:noWrap/>
            <w:vAlign w:val="center"/>
            <w:hideMark/>
          </w:tcPr>
          <w:p w14:paraId="51FD1EFE"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769AC804"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0,497 </w:t>
            </w:r>
          </w:p>
          <w:p w14:paraId="2AF8482D"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11F5B09B"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R$25,02</w:t>
            </w:r>
          </w:p>
        </w:tc>
      </w:tr>
      <w:tr w:rsidR="00997972" w:rsidRPr="00997972" w14:paraId="68F94C88"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1945D94E"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206</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27AE525D"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PARAFUSO ROSCA DUPLA 300 MM</w:t>
            </w:r>
          </w:p>
        </w:tc>
        <w:tc>
          <w:tcPr>
            <w:tcW w:w="1119" w:type="dxa"/>
            <w:tcBorders>
              <w:top w:val="nil"/>
              <w:left w:val="nil"/>
              <w:bottom w:val="single" w:sz="4" w:space="0" w:color="auto"/>
              <w:right w:val="single" w:sz="4" w:space="0" w:color="auto"/>
            </w:tcBorders>
            <w:shd w:val="clear" w:color="auto" w:fill="auto"/>
            <w:noWrap/>
            <w:vAlign w:val="center"/>
            <w:hideMark/>
          </w:tcPr>
          <w:p w14:paraId="659A8922"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748BC4E6"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0,564 </w:t>
            </w:r>
          </w:p>
          <w:p w14:paraId="310DACCF"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74AB4169"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R$28,63</w:t>
            </w:r>
          </w:p>
        </w:tc>
      </w:tr>
      <w:tr w:rsidR="00997972" w:rsidRPr="00997972" w14:paraId="32FE76DB"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3EF9F31E"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207</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15F0AD74"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PARAFUSO ROSCA DUPLA 350 MM</w:t>
            </w:r>
          </w:p>
        </w:tc>
        <w:tc>
          <w:tcPr>
            <w:tcW w:w="1119" w:type="dxa"/>
            <w:tcBorders>
              <w:top w:val="nil"/>
              <w:left w:val="nil"/>
              <w:bottom w:val="single" w:sz="4" w:space="0" w:color="auto"/>
              <w:right w:val="single" w:sz="4" w:space="0" w:color="auto"/>
            </w:tcBorders>
            <w:shd w:val="clear" w:color="auto" w:fill="auto"/>
            <w:noWrap/>
            <w:vAlign w:val="center"/>
            <w:hideMark/>
          </w:tcPr>
          <w:p w14:paraId="4D3AEFAA"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69093342"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0,760 </w:t>
            </w:r>
          </w:p>
          <w:p w14:paraId="21005766"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2525B787"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R$38,45</w:t>
            </w:r>
          </w:p>
        </w:tc>
      </w:tr>
      <w:tr w:rsidR="00997972" w:rsidRPr="00997972" w14:paraId="4BC51CA1"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67228DF7"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208</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33AD37D7"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PARAFUSO ROSCA DUPLA 400 MM</w:t>
            </w:r>
          </w:p>
        </w:tc>
        <w:tc>
          <w:tcPr>
            <w:tcW w:w="1119" w:type="dxa"/>
            <w:tcBorders>
              <w:top w:val="nil"/>
              <w:left w:val="nil"/>
              <w:bottom w:val="single" w:sz="4" w:space="0" w:color="auto"/>
              <w:right w:val="single" w:sz="4" w:space="0" w:color="auto"/>
            </w:tcBorders>
            <w:shd w:val="clear" w:color="auto" w:fill="auto"/>
            <w:noWrap/>
            <w:vAlign w:val="center"/>
            <w:hideMark/>
          </w:tcPr>
          <w:p w14:paraId="1743F74B"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2572B6F7"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0,770 </w:t>
            </w:r>
          </w:p>
          <w:p w14:paraId="3CE1D67B"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3EEE01BA"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R$39,16</w:t>
            </w:r>
          </w:p>
        </w:tc>
      </w:tr>
      <w:tr w:rsidR="00997972" w:rsidRPr="00997972" w14:paraId="3E9A7BA3"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63E82115"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209</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5B49FF3D"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PARAFUSO ROSCA DUPLA 450MM</w:t>
            </w:r>
          </w:p>
        </w:tc>
        <w:tc>
          <w:tcPr>
            <w:tcW w:w="1119" w:type="dxa"/>
            <w:tcBorders>
              <w:top w:val="nil"/>
              <w:left w:val="nil"/>
              <w:bottom w:val="single" w:sz="4" w:space="0" w:color="auto"/>
              <w:right w:val="single" w:sz="4" w:space="0" w:color="auto"/>
            </w:tcBorders>
            <w:shd w:val="clear" w:color="auto" w:fill="auto"/>
            <w:noWrap/>
            <w:vAlign w:val="center"/>
            <w:hideMark/>
          </w:tcPr>
          <w:p w14:paraId="40D1B47B"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4805AD0C"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0,874 </w:t>
            </w:r>
          </w:p>
          <w:p w14:paraId="1CCC8173"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6C8ED551"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R$43,90</w:t>
            </w:r>
          </w:p>
        </w:tc>
      </w:tr>
      <w:tr w:rsidR="00997972" w:rsidRPr="00997972" w14:paraId="1412BF33"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4785F5C1"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210</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7931C946"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PARAFUSO ROSCA DUPLA 500MM</w:t>
            </w:r>
          </w:p>
        </w:tc>
        <w:tc>
          <w:tcPr>
            <w:tcW w:w="1119" w:type="dxa"/>
            <w:tcBorders>
              <w:top w:val="nil"/>
              <w:left w:val="nil"/>
              <w:bottom w:val="single" w:sz="4" w:space="0" w:color="auto"/>
              <w:right w:val="single" w:sz="4" w:space="0" w:color="auto"/>
            </w:tcBorders>
            <w:shd w:val="clear" w:color="auto" w:fill="auto"/>
            <w:noWrap/>
            <w:vAlign w:val="center"/>
            <w:hideMark/>
          </w:tcPr>
          <w:p w14:paraId="06036C4F"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4C5EB923"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0,970 </w:t>
            </w:r>
          </w:p>
          <w:p w14:paraId="68F15485"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0D44663C"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R$49,06</w:t>
            </w:r>
          </w:p>
        </w:tc>
      </w:tr>
      <w:tr w:rsidR="00997972" w:rsidRPr="00997972" w14:paraId="5670CB39"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2E3DD23B"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lastRenderedPageBreak/>
              <w:t>211</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14B6FEF2"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PARAFUSO ROSCA DUPLA 600MM</w:t>
            </w:r>
          </w:p>
        </w:tc>
        <w:tc>
          <w:tcPr>
            <w:tcW w:w="1119" w:type="dxa"/>
            <w:tcBorders>
              <w:top w:val="nil"/>
              <w:left w:val="nil"/>
              <w:bottom w:val="single" w:sz="4" w:space="0" w:color="auto"/>
              <w:right w:val="single" w:sz="4" w:space="0" w:color="auto"/>
            </w:tcBorders>
            <w:shd w:val="clear" w:color="auto" w:fill="auto"/>
            <w:noWrap/>
            <w:vAlign w:val="center"/>
            <w:hideMark/>
          </w:tcPr>
          <w:p w14:paraId="4B5F57C4"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23B6C97B"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1,070 </w:t>
            </w:r>
          </w:p>
          <w:p w14:paraId="365C2DE7"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0959D5EE"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R$54,10</w:t>
            </w:r>
          </w:p>
        </w:tc>
      </w:tr>
      <w:tr w:rsidR="00997972" w:rsidRPr="00997972" w14:paraId="3A26AE7C"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403139A6"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212</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3B7D7D61"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PARA-RAIOS 13,8KV - 5KA POLIMÉRICO</w:t>
            </w:r>
          </w:p>
        </w:tc>
        <w:tc>
          <w:tcPr>
            <w:tcW w:w="1119" w:type="dxa"/>
            <w:tcBorders>
              <w:top w:val="nil"/>
              <w:left w:val="nil"/>
              <w:bottom w:val="single" w:sz="4" w:space="0" w:color="auto"/>
              <w:right w:val="single" w:sz="4" w:space="0" w:color="auto"/>
            </w:tcBorders>
            <w:shd w:val="clear" w:color="auto" w:fill="auto"/>
            <w:noWrap/>
            <w:vAlign w:val="center"/>
            <w:hideMark/>
          </w:tcPr>
          <w:p w14:paraId="583FD78A"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243CB927"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5,630 </w:t>
            </w:r>
          </w:p>
          <w:p w14:paraId="4897D5D9"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03F3C705"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R$286,51</w:t>
            </w:r>
          </w:p>
        </w:tc>
      </w:tr>
      <w:tr w:rsidR="00997972" w:rsidRPr="00997972" w14:paraId="6BAD1685"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79009034"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213</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25A90DD5"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PARA-RAIOS 27KV - 5KA POLIMÉRICO</w:t>
            </w:r>
          </w:p>
        </w:tc>
        <w:tc>
          <w:tcPr>
            <w:tcW w:w="1119" w:type="dxa"/>
            <w:tcBorders>
              <w:top w:val="nil"/>
              <w:left w:val="nil"/>
              <w:bottom w:val="single" w:sz="4" w:space="0" w:color="auto"/>
              <w:right w:val="single" w:sz="4" w:space="0" w:color="auto"/>
            </w:tcBorders>
            <w:shd w:val="clear" w:color="auto" w:fill="auto"/>
            <w:noWrap/>
            <w:vAlign w:val="center"/>
            <w:hideMark/>
          </w:tcPr>
          <w:p w14:paraId="6184706E"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30DA13D0"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8,460 </w:t>
            </w:r>
          </w:p>
          <w:p w14:paraId="3936E2F6"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09ADCD63"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R$448,82</w:t>
            </w:r>
          </w:p>
        </w:tc>
      </w:tr>
      <w:tr w:rsidR="00997972" w:rsidRPr="00997972" w14:paraId="0997CCE2"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6A45D810"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214</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147EBF72"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PERFIL U PARA REDE COMPACTA PROTEGIDA</w:t>
            </w:r>
          </w:p>
        </w:tc>
        <w:tc>
          <w:tcPr>
            <w:tcW w:w="1119" w:type="dxa"/>
            <w:tcBorders>
              <w:top w:val="nil"/>
              <w:left w:val="nil"/>
              <w:bottom w:val="single" w:sz="4" w:space="0" w:color="auto"/>
              <w:right w:val="single" w:sz="4" w:space="0" w:color="auto"/>
            </w:tcBorders>
            <w:shd w:val="clear" w:color="auto" w:fill="auto"/>
            <w:noWrap/>
            <w:vAlign w:val="center"/>
            <w:hideMark/>
          </w:tcPr>
          <w:p w14:paraId="5D8345E3"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101D0EA1"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2,330 </w:t>
            </w:r>
          </w:p>
          <w:p w14:paraId="45C6DEF3"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7963ED69"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R$117,95</w:t>
            </w:r>
          </w:p>
        </w:tc>
      </w:tr>
      <w:tr w:rsidR="00997972" w:rsidRPr="00997972" w14:paraId="3FF950DB"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1F9BB7C5"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215</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33E5C6DA"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PINO AUTO TRAVANTE 140MM P/ ISOL. PILAR</w:t>
            </w:r>
          </w:p>
        </w:tc>
        <w:tc>
          <w:tcPr>
            <w:tcW w:w="1119" w:type="dxa"/>
            <w:tcBorders>
              <w:top w:val="nil"/>
              <w:left w:val="nil"/>
              <w:bottom w:val="single" w:sz="4" w:space="0" w:color="auto"/>
              <w:right w:val="single" w:sz="4" w:space="0" w:color="auto"/>
            </w:tcBorders>
            <w:shd w:val="clear" w:color="auto" w:fill="auto"/>
            <w:noWrap/>
            <w:vAlign w:val="center"/>
            <w:hideMark/>
          </w:tcPr>
          <w:p w14:paraId="110A5B36"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5559DB11"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0,960 </w:t>
            </w:r>
          </w:p>
          <w:p w14:paraId="7335FAB5"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78DFE24B"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R$48,73</w:t>
            </w:r>
          </w:p>
        </w:tc>
      </w:tr>
      <w:tr w:rsidR="00997972" w:rsidRPr="00997972" w14:paraId="5D9225E9"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5A9FB3E7"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216</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3BC596A9"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PLACA DE CONCRETO 1000MM</w:t>
            </w:r>
          </w:p>
        </w:tc>
        <w:tc>
          <w:tcPr>
            <w:tcW w:w="1119" w:type="dxa"/>
            <w:tcBorders>
              <w:top w:val="nil"/>
              <w:left w:val="nil"/>
              <w:bottom w:val="single" w:sz="4" w:space="0" w:color="auto"/>
              <w:right w:val="single" w:sz="4" w:space="0" w:color="auto"/>
            </w:tcBorders>
            <w:shd w:val="clear" w:color="auto" w:fill="auto"/>
            <w:noWrap/>
            <w:vAlign w:val="center"/>
            <w:hideMark/>
          </w:tcPr>
          <w:p w14:paraId="2631A0E5"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58F64051"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1,820 </w:t>
            </w:r>
          </w:p>
          <w:p w14:paraId="7A0E3612"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0E3D37CB"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R$92,21</w:t>
            </w:r>
          </w:p>
        </w:tc>
      </w:tr>
      <w:tr w:rsidR="00997972" w:rsidRPr="00997972" w14:paraId="18114B17"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4AC53A34"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217</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0B56BF93"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PORCA OLHAL (M-16)</w:t>
            </w:r>
          </w:p>
        </w:tc>
        <w:tc>
          <w:tcPr>
            <w:tcW w:w="1119" w:type="dxa"/>
            <w:tcBorders>
              <w:top w:val="nil"/>
              <w:left w:val="nil"/>
              <w:bottom w:val="single" w:sz="4" w:space="0" w:color="auto"/>
              <w:right w:val="single" w:sz="4" w:space="0" w:color="auto"/>
            </w:tcBorders>
            <w:shd w:val="clear" w:color="auto" w:fill="auto"/>
            <w:noWrap/>
            <w:vAlign w:val="center"/>
            <w:hideMark/>
          </w:tcPr>
          <w:p w14:paraId="1A002659"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12CBE3CD"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0,282 </w:t>
            </w:r>
          </w:p>
          <w:p w14:paraId="32EEDD2E"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10A7FFE9"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R$14,34</w:t>
            </w:r>
          </w:p>
        </w:tc>
      </w:tr>
      <w:tr w:rsidR="00997972" w:rsidRPr="00997972" w14:paraId="2F643CED"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6A7A62BB"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218</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742A94AB"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POSTE CIRCULAR 15M X 200 DAN P/ ILUMINAÇÃO PUBLICA</w:t>
            </w:r>
          </w:p>
        </w:tc>
        <w:tc>
          <w:tcPr>
            <w:tcW w:w="1119" w:type="dxa"/>
            <w:tcBorders>
              <w:top w:val="nil"/>
              <w:left w:val="nil"/>
              <w:bottom w:val="single" w:sz="4" w:space="0" w:color="auto"/>
              <w:right w:val="single" w:sz="4" w:space="0" w:color="auto"/>
            </w:tcBorders>
            <w:shd w:val="clear" w:color="auto" w:fill="auto"/>
            <w:noWrap/>
            <w:vAlign w:val="center"/>
            <w:hideMark/>
          </w:tcPr>
          <w:p w14:paraId="2096642D"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448DD628"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103,590 </w:t>
            </w:r>
          </w:p>
          <w:p w14:paraId="105DA522"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7394D2B4"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R$5070,48</w:t>
            </w:r>
          </w:p>
        </w:tc>
      </w:tr>
      <w:tr w:rsidR="00997972" w:rsidRPr="00997972" w14:paraId="2FBC0307"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33821B8D"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219</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2167C6B1"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POSTE DUPLO T B/300X10,5 M</w:t>
            </w:r>
          </w:p>
        </w:tc>
        <w:tc>
          <w:tcPr>
            <w:tcW w:w="1119" w:type="dxa"/>
            <w:tcBorders>
              <w:top w:val="nil"/>
              <w:left w:val="nil"/>
              <w:bottom w:val="single" w:sz="4" w:space="0" w:color="auto"/>
              <w:right w:val="single" w:sz="4" w:space="0" w:color="auto"/>
            </w:tcBorders>
            <w:shd w:val="clear" w:color="auto" w:fill="auto"/>
            <w:noWrap/>
            <w:vAlign w:val="center"/>
            <w:hideMark/>
          </w:tcPr>
          <w:p w14:paraId="253E3F4E"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600F665B"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32,600 </w:t>
            </w:r>
          </w:p>
          <w:p w14:paraId="49D694CA"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4816DA28"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R$1562,99</w:t>
            </w:r>
          </w:p>
        </w:tc>
      </w:tr>
      <w:tr w:rsidR="00997972" w:rsidRPr="00997972" w14:paraId="761025BB"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5ACCFCDB"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220</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050D4B2F"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POSTE DUPLO T B/300X12 M</w:t>
            </w:r>
          </w:p>
        </w:tc>
        <w:tc>
          <w:tcPr>
            <w:tcW w:w="1119" w:type="dxa"/>
            <w:tcBorders>
              <w:top w:val="nil"/>
              <w:left w:val="nil"/>
              <w:bottom w:val="single" w:sz="4" w:space="0" w:color="auto"/>
              <w:right w:val="single" w:sz="4" w:space="0" w:color="auto"/>
            </w:tcBorders>
            <w:shd w:val="clear" w:color="auto" w:fill="auto"/>
            <w:noWrap/>
            <w:vAlign w:val="center"/>
            <w:hideMark/>
          </w:tcPr>
          <w:p w14:paraId="6A09F395"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1AD28D19"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44,840 </w:t>
            </w:r>
          </w:p>
          <w:p w14:paraId="1A7BB620"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1706AC64"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R$2140,70</w:t>
            </w:r>
          </w:p>
        </w:tc>
      </w:tr>
      <w:tr w:rsidR="00997972" w:rsidRPr="00997972" w14:paraId="627F4D54"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648479FB"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221</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4948868C"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POSTE DUPLO T B/600X10,5 M</w:t>
            </w:r>
          </w:p>
        </w:tc>
        <w:tc>
          <w:tcPr>
            <w:tcW w:w="1119" w:type="dxa"/>
            <w:tcBorders>
              <w:top w:val="nil"/>
              <w:left w:val="nil"/>
              <w:bottom w:val="single" w:sz="4" w:space="0" w:color="auto"/>
              <w:right w:val="single" w:sz="4" w:space="0" w:color="auto"/>
            </w:tcBorders>
            <w:shd w:val="clear" w:color="auto" w:fill="auto"/>
            <w:noWrap/>
            <w:vAlign w:val="center"/>
            <w:hideMark/>
          </w:tcPr>
          <w:p w14:paraId="7E5E8611"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0B4A38E2"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38,543 </w:t>
            </w:r>
          </w:p>
          <w:p w14:paraId="3974EF93"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56179A17"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R$2003,27</w:t>
            </w:r>
          </w:p>
        </w:tc>
      </w:tr>
      <w:tr w:rsidR="00997972" w:rsidRPr="00997972" w14:paraId="7005713E"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48C67BB6"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222</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0184DA0D"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POSTE DUPLO T B/600X12 M</w:t>
            </w:r>
          </w:p>
        </w:tc>
        <w:tc>
          <w:tcPr>
            <w:tcW w:w="1119" w:type="dxa"/>
            <w:tcBorders>
              <w:top w:val="nil"/>
              <w:left w:val="nil"/>
              <w:bottom w:val="single" w:sz="4" w:space="0" w:color="auto"/>
              <w:right w:val="single" w:sz="4" w:space="0" w:color="auto"/>
            </w:tcBorders>
            <w:shd w:val="clear" w:color="auto" w:fill="auto"/>
            <w:noWrap/>
            <w:vAlign w:val="center"/>
            <w:hideMark/>
          </w:tcPr>
          <w:p w14:paraId="60ADCB89"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0666240F"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46,151 </w:t>
            </w:r>
          </w:p>
          <w:p w14:paraId="178217DD"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74DA268A"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R$2292,65</w:t>
            </w:r>
          </w:p>
        </w:tc>
      </w:tr>
      <w:tr w:rsidR="00997972" w:rsidRPr="00997972" w14:paraId="0B2CF4E8"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1BD65422"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223</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08665287"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POSTE DUPLO T B-1,5/1000X12 M</w:t>
            </w:r>
          </w:p>
        </w:tc>
        <w:tc>
          <w:tcPr>
            <w:tcW w:w="1119" w:type="dxa"/>
            <w:tcBorders>
              <w:top w:val="nil"/>
              <w:left w:val="nil"/>
              <w:bottom w:val="single" w:sz="4" w:space="0" w:color="auto"/>
              <w:right w:val="single" w:sz="4" w:space="0" w:color="auto"/>
            </w:tcBorders>
            <w:shd w:val="clear" w:color="auto" w:fill="auto"/>
            <w:noWrap/>
            <w:vAlign w:val="center"/>
            <w:hideMark/>
          </w:tcPr>
          <w:p w14:paraId="5878C508"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2C2BA264"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63,720 </w:t>
            </w:r>
          </w:p>
          <w:p w14:paraId="2101B20B"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5918100F"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R$3270,10</w:t>
            </w:r>
          </w:p>
        </w:tc>
      </w:tr>
      <w:tr w:rsidR="00997972" w:rsidRPr="00997972" w14:paraId="121AD98F"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56BC1982"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224</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092B7708"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POSTE DUPLO T D/150X10,5 M</w:t>
            </w:r>
          </w:p>
        </w:tc>
        <w:tc>
          <w:tcPr>
            <w:tcW w:w="1119" w:type="dxa"/>
            <w:tcBorders>
              <w:top w:val="nil"/>
              <w:left w:val="nil"/>
              <w:bottom w:val="single" w:sz="4" w:space="0" w:color="auto"/>
              <w:right w:val="single" w:sz="4" w:space="0" w:color="auto"/>
            </w:tcBorders>
            <w:shd w:val="clear" w:color="auto" w:fill="auto"/>
            <w:noWrap/>
            <w:vAlign w:val="center"/>
            <w:hideMark/>
          </w:tcPr>
          <w:p w14:paraId="63822979"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137DF04F"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23,095 </w:t>
            </w:r>
          </w:p>
          <w:p w14:paraId="6178C902"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71C44869"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R$1198,57</w:t>
            </w:r>
          </w:p>
        </w:tc>
      </w:tr>
      <w:tr w:rsidR="00997972" w:rsidRPr="00997972" w14:paraId="55AC2B36"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2B190EB4"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225</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7B55DB5D"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POSTE REPUBLICANO 1 GLOBO</w:t>
            </w:r>
          </w:p>
        </w:tc>
        <w:tc>
          <w:tcPr>
            <w:tcW w:w="1119" w:type="dxa"/>
            <w:tcBorders>
              <w:top w:val="nil"/>
              <w:left w:val="nil"/>
              <w:bottom w:val="single" w:sz="4" w:space="0" w:color="auto"/>
              <w:right w:val="single" w:sz="4" w:space="0" w:color="auto"/>
            </w:tcBorders>
            <w:shd w:val="clear" w:color="auto" w:fill="auto"/>
            <w:noWrap/>
            <w:vAlign w:val="center"/>
            <w:hideMark/>
          </w:tcPr>
          <w:p w14:paraId="27CD8608"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129BB581"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84,580 </w:t>
            </w:r>
          </w:p>
          <w:p w14:paraId="7A8ECC1C"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53393B7E"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R$3847,47</w:t>
            </w:r>
          </w:p>
        </w:tc>
      </w:tr>
      <w:tr w:rsidR="00997972" w:rsidRPr="00997972" w14:paraId="4E3386AB"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490299AC"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226</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03CE3A46"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POSTE REPUBLICANO 2 GLOBO</w:t>
            </w:r>
          </w:p>
        </w:tc>
        <w:tc>
          <w:tcPr>
            <w:tcW w:w="1119" w:type="dxa"/>
            <w:tcBorders>
              <w:top w:val="nil"/>
              <w:left w:val="nil"/>
              <w:bottom w:val="single" w:sz="4" w:space="0" w:color="auto"/>
              <w:right w:val="single" w:sz="4" w:space="0" w:color="auto"/>
            </w:tcBorders>
            <w:shd w:val="clear" w:color="auto" w:fill="auto"/>
            <w:noWrap/>
            <w:vAlign w:val="center"/>
            <w:hideMark/>
          </w:tcPr>
          <w:p w14:paraId="199E3A4B"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662EFED3"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117,980 </w:t>
            </w:r>
          </w:p>
          <w:p w14:paraId="33F2CB9B"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0479C2D1"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R$5941,63</w:t>
            </w:r>
          </w:p>
        </w:tc>
      </w:tr>
      <w:tr w:rsidR="00997972" w:rsidRPr="00997972" w14:paraId="4BEDCF44"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29C2378C"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227</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1AD9BF24"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POSTE DE FERRO GALVANIZADO - 6 METROS DE ALTURA</w:t>
            </w:r>
          </w:p>
        </w:tc>
        <w:tc>
          <w:tcPr>
            <w:tcW w:w="1119" w:type="dxa"/>
            <w:tcBorders>
              <w:top w:val="nil"/>
              <w:left w:val="nil"/>
              <w:bottom w:val="single" w:sz="4" w:space="0" w:color="auto"/>
              <w:right w:val="single" w:sz="4" w:space="0" w:color="auto"/>
            </w:tcBorders>
            <w:shd w:val="clear" w:color="auto" w:fill="auto"/>
            <w:vAlign w:val="center"/>
            <w:hideMark/>
          </w:tcPr>
          <w:p w14:paraId="2E869448"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7BF35D94"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38,376 </w:t>
            </w:r>
          </w:p>
          <w:p w14:paraId="4259E549"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0DBDF85D"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R$1967,99</w:t>
            </w:r>
          </w:p>
        </w:tc>
      </w:tr>
      <w:tr w:rsidR="00997972" w:rsidRPr="00997972" w14:paraId="4BE5DC40"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7D35487A"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228</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002A7C4A"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POSTE DE FERRO GALVANIZADO - 10 METROS DE ALTURA</w:t>
            </w:r>
          </w:p>
        </w:tc>
        <w:tc>
          <w:tcPr>
            <w:tcW w:w="1119" w:type="dxa"/>
            <w:tcBorders>
              <w:top w:val="nil"/>
              <w:left w:val="nil"/>
              <w:bottom w:val="single" w:sz="4" w:space="0" w:color="auto"/>
              <w:right w:val="single" w:sz="4" w:space="0" w:color="auto"/>
            </w:tcBorders>
            <w:shd w:val="clear" w:color="auto" w:fill="auto"/>
            <w:vAlign w:val="center"/>
            <w:hideMark/>
          </w:tcPr>
          <w:p w14:paraId="78EEE20B"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Peça</w:t>
            </w:r>
          </w:p>
        </w:tc>
        <w:tc>
          <w:tcPr>
            <w:tcW w:w="855" w:type="dxa"/>
            <w:tcBorders>
              <w:top w:val="nil"/>
              <w:left w:val="nil"/>
              <w:bottom w:val="single" w:sz="4" w:space="0" w:color="auto"/>
              <w:right w:val="single" w:sz="4" w:space="0" w:color="auto"/>
            </w:tcBorders>
            <w:shd w:val="clear" w:color="auto" w:fill="auto"/>
            <w:noWrap/>
            <w:vAlign w:val="center"/>
            <w:hideMark/>
          </w:tcPr>
          <w:p w14:paraId="7F62C4EB"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59,450 </w:t>
            </w:r>
          </w:p>
          <w:p w14:paraId="0B295C71"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4CCC1246"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R$3090,73</w:t>
            </w:r>
          </w:p>
        </w:tc>
      </w:tr>
      <w:tr w:rsidR="00997972" w:rsidRPr="00997972" w14:paraId="0EB5B139"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4C3F4E67"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229</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33AFA660"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PROTETOR DE BUCHA AT DE TRAFO 15KV</w:t>
            </w:r>
          </w:p>
        </w:tc>
        <w:tc>
          <w:tcPr>
            <w:tcW w:w="1119" w:type="dxa"/>
            <w:tcBorders>
              <w:top w:val="nil"/>
              <w:left w:val="nil"/>
              <w:bottom w:val="single" w:sz="4" w:space="0" w:color="auto"/>
              <w:right w:val="single" w:sz="4" w:space="0" w:color="auto"/>
            </w:tcBorders>
            <w:shd w:val="clear" w:color="auto" w:fill="auto"/>
            <w:noWrap/>
            <w:vAlign w:val="center"/>
            <w:hideMark/>
          </w:tcPr>
          <w:p w14:paraId="748E8C5C"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1BAB9D4F"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2,020 </w:t>
            </w:r>
          </w:p>
          <w:p w14:paraId="21BEAB27"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2AB8CDA3"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R$92,13</w:t>
            </w:r>
          </w:p>
        </w:tc>
      </w:tr>
      <w:tr w:rsidR="00997972" w:rsidRPr="00997972" w14:paraId="62A13918"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6B5C845D"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230</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574EC783"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RABICHO PARA RSI 35MM²; 0,5 M C/3 RABICHOS COLORIDOS</w:t>
            </w:r>
          </w:p>
        </w:tc>
        <w:tc>
          <w:tcPr>
            <w:tcW w:w="1119" w:type="dxa"/>
            <w:tcBorders>
              <w:top w:val="nil"/>
              <w:left w:val="nil"/>
              <w:bottom w:val="single" w:sz="4" w:space="0" w:color="auto"/>
              <w:right w:val="single" w:sz="4" w:space="0" w:color="auto"/>
            </w:tcBorders>
            <w:shd w:val="clear" w:color="auto" w:fill="auto"/>
            <w:noWrap/>
            <w:vAlign w:val="center"/>
            <w:hideMark/>
          </w:tcPr>
          <w:p w14:paraId="0448E3CE"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7B5808EF"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0,410 </w:t>
            </w:r>
          </w:p>
          <w:p w14:paraId="7B5BB461"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0823DB50"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R$19,20</w:t>
            </w:r>
          </w:p>
        </w:tc>
      </w:tr>
      <w:tr w:rsidR="00997972" w:rsidRPr="00997972" w14:paraId="49CB2C2D"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5E182DED"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231</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60A6BFA0"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RABICHO P/ RSI #70MM², 0,5M; C/3 RABICHOS COLORIDOS</w:t>
            </w:r>
          </w:p>
        </w:tc>
        <w:tc>
          <w:tcPr>
            <w:tcW w:w="1119" w:type="dxa"/>
            <w:tcBorders>
              <w:top w:val="nil"/>
              <w:left w:val="nil"/>
              <w:bottom w:val="single" w:sz="4" w:space="0" w:color="auto"/>
              <w:right w:val="single" w:sz="4" w:space="0" w:color="auto"/>
            </w:tcBorders>
            <w:shd w:val="clear" w:color="auto" w:fill="auto"/>
            <w:noWrap/>
            <w:vAlign w:val="center"/>
            <w:hideMark/>
          </w:tcPr>
          <w:p w14:paraId="781257DB"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72C15AA0"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0,685 </w:t>
            </w:r>
          </w:p>
          <w:p w14:paraId="7EBEA5E1"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72EEAF62"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R$30,96</w:t>
            </w:r>
          </w:p>
        </w:tc>
      </w:tr>
      <w:tr w:rsidR="00997972" w:rsidRPr="00997972" w14:paraId="74D0FBAE"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126A91A4"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232</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1D620B82"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 xml:space="preserve">REATOR LAMPADA VSO RES-70W 220V BAIXA PERDA </w:t>
            </w:r>
          </w:p>
        </w:tc>
        <w:tc>
          <w:tcPr>
            <w:tcW w:w="1119" w:type="dxa"/>
            <w:tcBorders>
              <w:top w:val="nil"/>
              <w:left w:val="nil"/>
              <w:bottom w:val="single" w:sz="4" w:space="0" w:color="auto"/>
              <w:right w:val="single" w:sz="4" w:space="0" w:color="auto"/>
            </w:tcBorders>
            <w:shd w:val="clear" w:color="auto" w:fill="auto"/>
            <w:noWrap/>
            <w:vAlign w:val="center"/>
            <w:hideMark/>
          </w:tcPr>
          <w:p w14:paraId="55604647"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6974F9A4"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1,890 </w:t>
            </w:r>
          </w:p>
          <w:p w14:paraId="4799FF57"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79E5829F"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R$83,70</w:t>
            </w:r>
          </w:p>
        </w:tc>
      </w:tr>
      <w:tr w:rsidR="00997972" w:rsidRPr="00997972" w14:paraId="356FBD7E"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10542E09"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233</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0876D16F"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 xml:space="preserve">REATOR LAMPADA VSO RES-100 220V BAIXA PERDA </w:t>
            </w:r>
          </w:p>
        </w:tc>
        <w:tc>
          <w:tcPr>
            <w:tcW w:w="1119" w:type="dxa"/>
            <w:tcBorders>
              <w:top w:val="nil"/>
              <w:left w:val="nil"/>
              <w:bottom w:val="single" w:sz="4" w:space="0" w:color="auto"/>
              <w:right w:val="single" w:sz="4" w:space="0" w:color="auto"/>
            </w:tcBorders>
            <w:shd w:val="clear" w:color="auto" w:fill="auto"/>
            <w:noWrap/>
            <w:vAlign w:val="center"/>
            <w:hideMark/>
          </w:tcPr>
          <w:p w14:paraId="514D51B6"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1E448A69"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2,170 </w:t>
            </w:r>
          </w:p>
          <w:p w14:paraId="467EA913"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042909F5"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R$117,31</w:t>
            </w:r>
          </w:p>
        </w:tc>
      </w:tr>
      <w:tr w:rsidR="00997972" w:rsidRPr="00997972" w14:paraId="54C0ABE5"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1AC55B2D"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234</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20477D01"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REATOR LAMPADA VSO RES-150 220V BAIXA PERDA</w:t>
            </w:r>
          </w:p>
        </w:tc>
        <w:tc>
          <w:tcPr>
            <w:tcW w:w="1119" w:type="dxa"/>
            <w:tcBorders>
              <w:top w:val="nil"/>
              <w:left w:val="nil"/>
              <w:bottom w:val="single" w:sz="4" w:space="0" w:color="auto"/>
              <w:right w:val="single" w:sz="4" w:space="0" w:color="auto"/>
            </w:tcBorders>
            <w:shd w:val="clear" w:color="auto" w:fill="auto"/>
            <w:noWrap/>
            <w:vAlign w:val="center"/>
            <w:hideMark/>
          </w:tcPr>
          <w:p w14:paraId="719356EB"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3C7A611E"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3,187 </w:t>
            </w:r>
          </w:p>
          <w:p w14:paraId="3DEC9D88"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396437E2"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R$171,88</w:t>
            </w:r>
          </w:p>
        </w:tc>
      </w:tr>
      <w:tr w:rsidR="00997972" w:rsidRPr="00997972" w14:paraId="4D5692C6"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7E8F6560"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235</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5E31175F"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REATOR LAMPADA VSO RES-250W 220V BAIXA PERDA</w:t>
            </w:r>
          </w:p>
        </w:tc>
        <w:tc>
          <w:tcPr>
            <w:tcW w:w="1119" w:type="dxa"/>
            <w:tcBorders>
              <w:top w:val="nil"/>
              <w:left w:val="nil"/>
              <w:bottom w:val="single" w:sz="4" w:space="0" w:color="auto"/>
              <w:right w:val="single" w:sz="4" w:space="0" w:color="auto"/>
            </w:tcBorders>
            <w:shd w:val="clear" w:color="auto" w:fill="auto"/>
            <w:noWrap/>
            <w:vAlign w:val="center"/>
            <w:hideMark/>
          </w:tcPr>
          <w:p w14:paraId="1C5A8F53"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593927A3"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4,440 </w:t>
            </w:r>
          </w:p>
          <w:p w14:paraId="00B272CF"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58EB1377"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R$219,75</w:t>
            </w:r>
          </w:p>
        </w:tc>
      </w:tr>
      <w:tr w:rsidR="00997972" w:rsidRPr="00997972" w14:paraId="7E0F29E5"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0D49935E"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236</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5AA74408"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REATOR LAMPADA VSO RES-400W 220V BAIXA PERDA</w:t>
            </w:r>
          </w:p>
        </w:tc>
        <w:tc>
          <w:tcPr>
            <w:tcW w:w="1119" w:type="dxa"/>
            <w:tcBorders>
              <w:top w:val="nil"/>
              <w:left w:val="nil"/>
              <w:bottom w:val="single" w:sz="4" w:space="0" w:color="auto"/>
              <w:right w:val="single" w:sz="4" w:space="0" w:color="auto"/>
            </w:tcBorders>
            <w:shd w:val="clear" w:color="auto" w:fill="auto"/>
            <w:noWrap/>
            <w:vAlign w:val="center"/>
            <w:hideMark/>
          </w:tcPr>
          <w:p w14:paraId="5DE9BA4D"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6A9CFC2E"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5,152 </w:t>
            </w:r>
          </w:p>
          <w:p w14:paraId="2383533E"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001D45E6"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R$257,93</w:t>
            </w:r>
          </w:p>
        </w:tc>
      </w:tr>
      <w:tr w:rsidR="00997972" w:rsidRPr="00997972" w14:paraId="76DDB298"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26C72FE1"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237</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42848C00"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REATOR INTERNO I-AFP ENCE VSO 400W</w:t>
            </w:r>
          </w:p>
        </w:tc>
        <w:tc>
          <w:tcPr>
            <w:tcW w:w="1119" w:type="dxa"/>
            <w:tcBorders>
              <w:top w:val="nil"/>
              <w:left w:val="nil"/>
              <w:bottom w:val="single" w:sz="4" w:space="0" w:color="auto"/>
              <w:right w:val="single" w:sz="4" w:space="0" w:color="auto"/>
            </w:tcBorders>
            <w:shd w:val="clear" w:color="auto" w:fill="auto"/>
            <w:noWrap/>
            <w:vAlign w:val="center"/>
            <w:hideMark/>
          </w:tcPr>
          <w:p w14:paraId="71FBBDDB"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61AF5CF0"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5,396 </w:t>
            </w:r>
          </w:p>
          <w:p w14:paraId="1F8D5010"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0B45265F"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R$283,14</w:t>
            </w:r>
          </w:p>
        </w:tc>
      </w:tr>
      <w:tr w:rsidR="00997972" w:rsidRPr="00997972" w14:paraId="0ABFAFAA" w14:textId="77777777" w:rsidTr="00EB47DF">
        <w:trPr>
          <w:trHeight w:val="570"/>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3219783E"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238</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1626A24A"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REFLETOR DE LED POTENCIA MÁXIMA 100W - EFICIÊNCIA LUMINOSA MÍNIMA 130LM/W - 5 ANOS DE GARANTIA E CERTIFICAÇÃO NO INMETRO</w:t>
            </w:r>
          </w:p>
        </w:tc>
        <w:tc>
          <w:tcPr>
            <w:tcW w:w="1119" w:type="dxa"/>
            <w:tcBorders>
              <w:top w:val="nil"/>
              <w:left w:val="nil"/>
              <w:bottom w:val="single" w:sz="4" w:space="0" w:color="auto"/>
              <w:right w:val="single" w:sz="4" w:space="0" w:color="auto"/>
            </w:tcBorders>
            <w:shd w:val="clear" w:color="auto" w:fill="auto"/>
            <w:noWrap/>
            <w:vAlign w:val="center"/>
            <w:hideMark/>
          </w:tcPr>
          <w:p w14:paraId="632CBA76"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45FA28F1"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22,220 </w:t>
            </w:r>
          </w:p>
          <w:p w14:paraId="29018ADB"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3B38BD37"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R$1174,41</w:t>
            </w:r>
          </w:p>
        </w:tc>
      </w:tr>
      <w:tr w:rsidR="00997972" w:rsidRPr="00997972" w14:paraId="4E261D3E" w14:textId="77777777" w:rsidTr="00EB47DF">
        <w:trPr>
          <w:trHeight w:val="58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76C2C793"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239</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296F42CC"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REFLETOR DE LED POTENCIA MÁXIMA 150W - EFICIÊNCIA LUMINOSA MÍNIMA 130LM/W - 5 ANOS DE GARANTIA E CERTIFICAÇÃO NO INMETRO</w:t>
            </w:r>
          </w:p>
        </w:tc>
        <w:tc>
          <w:tcPr>
            <w:tcW w:w="1119" w:type="dxa"/>
            <w:tcBorders>
              <w:top w:val="nil"/>
              <w:left w:val="nil"/>
              <w:bottom w:val="single" w:sz="4" w:space="0" w:color="auto"/>
              <w:right w:val="single" w:sz="4" w:space="0" w:color="auto"/>
            </w:tcBorders>
            <w:shd w:val="clear" w:color="auto" w:fill="auto"/>
            <w:noWrap/>
            <w:vAlign w:val="center"/>
            <w:hideMark/>
          </w:tcPr>
          <w:p w14:paraId="2C625145"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52D490A4"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34,110 </w:t>
            </w:r>
          </w:p>
          <w:p w14:paraId="3FBDD5D8"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70C19961"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R$1706,09</w:t>
            </w:r>
          </w:p>
        </w:tc>
      </w:tr>
      <w:tr w:rsidR="00997972" w:rsidRPr="00997972" w14:paraId="22125CEF"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273CA8DE"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240</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5D272237"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RELE FOTOELETRICO RF-10A</w:t>
            </w:r>
          </w:p>
        </w:tc>
        <w:tc>
          <w:tcPr>
            <w:tcW w:w="1119" w:type="dxa"/>
            <w:tcBorders>
              <w:top w:val="nil"/>
              <w:left w:val="nil"/>
              <w:bottom w:val="single" w:sz="4" w:space="0" w:color="auto"/>
              <w:right w:val="single" w:sz="4" w:space="0" w:color="auto"/>
            </w:tcBorders>
            <w:shd w:val="clear" w:color="auto" w:fill="auto"/>
            <w:noWrap/>
            <w:vAlign w:val="center"/>
            <w:hideMark/>
          </w:tcPr>
          <w:p w14:paraId="41588274"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7B917A3F"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0,520 </w:t>
            </w:r>
          </w:p>
          <w:p w14:paraId="170BC87D"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3A1711CB"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R$34,00</w:t>
            </w:r>
          </w:p>
        </w:tc>
      </w:tr>
      <w:tr w:rsidR="00997972" w:rsidRPr="00997972" w14:paraId="6B1DA6EE"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3583FB8A"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241</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2355B83F"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 xml:space="preserve">SAPATILHA </w:t>
            </w:r>
          </w:p>
        </w:tc>
        <w:tc>
          <w:tcPr>
            <w:tcW w:w="1119" w:type="dxa"/>
            <w:tcBorders>
              <w:top w:val="nil"/>
              <w:left w:val="nil"/>
              <w:bottom w:val="single" w:sz="4" w:space="0" w:color="auto"/>
              <w:right w:val="single" w:sz="4" w:space="0" w:color="auto"/>
            </w:tcBorders>
            <w:shd w:val="clear" w:color="auto" w:fill="auto"/>
            <w:noWrap/>
            <w:vAlign w:val="center"/>
            <w:hideMark/>
          </w:tcPr>
          <w:p w14:paraId="2A8A1DEF"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0FAB1386"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0,220 </w:t>
            </w:r>
          </w:p>
          <w:p w14:paraId="3118A9E9"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1A3B2C42"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R$ 11,52</w:t>
            </w:r>
          </w:p>
        </w:tc>
      </w:tr>
      <w:tr w:rsidR="00997972" w:rsidRPr="00997972" w14:paraId="65370F1C"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6B99F92F"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242</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0CF982AD"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SUPORTE HORIZONTAL RD / COMPACTA 35KV</w:t>
            </w:r>
          </w:p>
        </w:tc>
        <w:tc>
          <w:tcPr>
            <w:tcW w:w="1119" w:type="dxa"/>
            <w:tcBorders>
              <w:top w:val="nil"/>
              <w:left w:val="nil"/>
              <w:bottom w:val="single" w:sz="4" w:space="0" w:color="auto"/>
              <w:right w:val="single" w:sz="4" w:space="0" w:color="auto"/>
            </w:tcBorders>
            <w:shd w:val="clear" w:color="auto" w:fill="auto"/>
            <w:noWrap/>
            <w:vAlign w:val="center"/>
            <w:hideMark/>
          </w:tcPr>
          <w:p w14:paraId="5B16F166"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1A37CBFF"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2,128 </w:t>
            </w:r>
          </w:p>
          <w:p w14:paraId="6999A55D"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4669D5AC"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R$112,53</w:t>
            </w:r>
          </w:p>
        </w:tc>
      </w:tr>
      <w:tr w:rsidR="00997972" w:rsidRPr="00997972" w14:paraId="08A03025"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0C4B8708"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243</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4887F9EC"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SUPORTE L P/CH FUS-P.RAIO</w:t>
            </w:r>
          </w:p>
        </w:tc>
        <w:tc>
          <w:tcPr>
            <w:tcW w:w="1119" w:type="dxa"/>
            <w:tcBorders>
              <w:top w:val="nil"/>
              <w:left w:val="nil"/>
              <w:bottom w:val="single" w:sz="4" w:space="0" w:color="auto"/>
              <w:right w:val="single" w:sz="4" w:space="0" w:color="auto"/>
            </w:tcBorders>
            <w:shd w:val="clear" w:color="auto" w:fill="auto"/>
            <w:noWrap/>
            <w:vAlign w:val="center"/>
            <w:hideMark/>
          </w:tcPr>
          <w:p w14:paraId="238BBF88"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433F945B"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0,720 </w:t>
            </w:r>
          </w:p>
          <w:p w14:paraId="792B39A0"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0A4EB5C6"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R$38,48</w:t>
            </w:r>
          </w:p>
        </w:tc>
      </w:tr>
      <w:tr w:rsidR="00997972" w:rsidRPr="00997972" w14:paraId="6E876831"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0463AC4C"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244</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7ED5A391"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SUPORTE P/ PARA RAIOS E CHAVE</w:t>
            </w:r>
          </w:p>
        </w:tc>
        <w:tc>
          <w:tcPr>
            <w:tcW w:w="1119" w:type="dxa"/>
            <w:tcBorders>
              <w:top w:val="nil"/>
              <w:left w:val="nil"/>
              <w:bottom w:val="single" w:sz="4" w:space="0" w:color="auto"/>
              <w:right w:val="single" w:sz="4" w:space="0" w:color="auto"/>
            </w:tcBorders>
            <w:shd w:val="clear" w:color="auto" w:fill="auto"/>
            <w:noWrap/>
            <w:vAlign w:val="center"/>
            <w:hideMark/>
          </w:tcPr>
          <w:p w14:paraId="64F0E836"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0909473F"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2,110 </w:t>
            </w:r>
          </w:p>
          <w:p w14:paraId="43FEF761"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2765269F"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R$94,06</w:t>
            </w:r>
          </w:p>
        </w:tc>
      </w:tr>
      <w:tr w:rsidR="00997972" w:rsidRPr="00997972" w14:paraId="08BC26DD"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5BB5161C"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245</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4D1E292E"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SUPORTE TRANSF. DT 195X100MM</w:t>
            </w:r>
          </w:p>
        </w:tc>
        <w:tc>
          <w:tcPr>
            <w:tcW w:w="1119" w:type="dxa"/>
            <w:tcBorders>
              <w:top w:val="nil"/>
              <w:left w:val="nil"/>
              <w:bottom w:val="single" w:sz="4" w:space="0" w:color="auto"/>
              <w:right w:val="single" w:sz="4" w:space="0" w:color="auto"/>
            </w:tcBorders>
            <w:shd w:val="clear" w:color="auto" w:fill="auto"/>
            <w:noWrap/>
            <w:vAlign w:val="center"/>
            <w:hideMark/>
          </w:tcPr>
          <w:p w14:paraId="191EB0F7"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4977B2BF"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2,880 </w:t>
            </w:r>
          </w:p>
          <w:p w14:paraId="10111A03"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7B1FA9A5"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R$153,91</w:t>
            </w:r>
          </w:p>
        </w:tc>
      </w:tr>
      <w:tr w:rsidR="00997972" w:rsidRPr="00997972" w14:paraId="47F339D4"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352BB2F2"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246</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687CAC67"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SUPORTE TRANSF. DT 230X125MM</w:t>
            </w:r>
          </w:p>
        </w:tc>
        <w:tc>
          <w:tcPr>
            <w:tcW w:w="1119" w:type="dxa"/>
            <w:tcBorders>
              <w:top w:val="nil"/>
              <w:left w:val="nil"/>
              <w:bottom w:val="single" w:sz="4" w:space="0" w:color="auto"/>
              <w:right w:val="single" w:sz="4" w:space="0" w:color="auto"/>
            </w:tcBorders>
            <w:shd w:val="clear" w:color="auto" w:fill="auto"/>
            <w:noWrap/>
            <w:vAlign w:val="center"/>
            <w:hideMark/>
          </w:tcPr>
          <w:p w14:paraId="11EED7FE"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12E0E652"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2,466 </w:t>
            </w:r>
          </w:p>
          <w:p w14:paraId="58F0905C"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1FDEF895"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R$139,96</w:t>
            </w:r>
          </w:p>
        </w:tc>
      </w:tr>
      <w:tr w:rsidR="00997972" w:rsidRPr="00997972" w14:paraId="0B03217F"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58FE61B7"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247</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31F7924E"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SUPORTE PARA 01 LUMINÁRIA</w:t>
            </w:r>
          </w:p>
        </w:tc>
        <w:tc>
          <w:tcPr>
            <w:tcW w:w="1119" w:type="dxa"/>
            <w:tcBorders>
              <w:top w:val="nil"/>
              <w:left w:val="nil"/>
              <w:bottom w:val="single" w:sz="4" w:space="0" w:color="auto"/>
              <w:right w:val="single" w:sz="4" w:space="0" w:color="auto"/>
            </w:tcBorders>
            <w:shd w:val="clear" w:color="auto" w:fill="auto"/>
            <w:noWrap/>
            <w:vAlign w:val="center"/>
            <w:hideMark/>
          </w:tcPr>
          <w:p w14:paraId="01B4989A"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084EEC65"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7,600 </w:t>
            </w:r>
          </w:p>
          <w:p w14:paraId="56CF84C2"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7224DB6F"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R$426,89</w:t>
            </w:r>
          </w:p>
        </w:tc>
      </w:tr>
      <w:tr w:rsidR="00997972" w:rsidRPr="00997972" w14:paraId="5BF8F8F6"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1228B578"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lastRenderedPageBreak/>
              <w:t>248</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3EC67624"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SUPORTE PARA 02 LUMINÁRIA</w:t>
            </w:r>
          </w:p>
        </w:tc>
        <w:tc>
          <w:tcPr>
            <w:tcW w:w="1119" w:type="dxa"/>
            <w:tcBorders>
              <w:top w:val="nil"/>
              <w:left w:val="nil"/>
              <w:bottom w:val="single" w:sz="4" w:space="0" w:color="auto"/>
              <w:right w:val="single" w:sz="4" w:space="0" w:color="auto"/>
            </w:tcBorders>
            <w:shd w:val="clear" w:color="auto" w:fill="auto"/>
            <w:noWrap/>
            <w:vAlign w:val="center"/>
            <w:hideMark/>
          </w:tcPr>
          <w:p w14:paraId="5EAF09BC"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7C155626"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13,264 </w:t>
            </w:r>
          </w:p>
          <w:p w14:paraId="5996DC60"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0B91305C"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R$616,73</w:t>
            </w:r>
          </w:p>
        </w:tc>
      </w:tr>
      <w:tr w:rsidR="00997972" w:rsidRPr="00997972" w14:paraId="44E055D5"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7973D067"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249</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6B0EF3DB"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TERMINAL DE APERTO 16MM²</w:t>
            </w:r>
          </w:p>
        </w:tc>
        <w:tc>
          <w:tcPr>
            <w:tcW w:w="1119" w:type="dxa"/>
            <w:tcBorders>
              <w:top w:val="nil"/>
              <w:left w:val="nil"/>
              <w:bottom w:val="single" w:sz="4" w:space="0" w:color="auto"/>
              <w:right w:val="single" w:sz="4" w:space="0" w:color="auto"/>
            </w:tcBorders>
            <w:shd w:val="clear" w:color="auto" w:fill="auto"/>
            <w:noWrap/>
            <w:vAlign w:val="center"/>
            <w:hideMark/>
          </w:tcPr>
          <w:p w14:paraId="37ADFCE3"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28CB72B3"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0,367 </w:t>
            </w:r>
          </w:p>
          <w:p w14:paraId="1FFBF587"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2006EDDF"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R$16,96</w:t>
            </w:r>
          </w:p>
        </w:tc>
      </w:tr>
      <w:tr w:rsidR="00997972" w:rsidRPr="00997972" w14:paraId="42056E20"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6D49B3B4"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250</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3F7FECBD"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TERMINAL DE PINO TCM CURTO 16MM²</w:t>
            </w:r>
          </w:p>
        </w:tc>
        <w:tc>
          <w:tcPr>
            <w:tcW w:w="1119" w:type="dxa"/>
            <w:tcBorders>
              <w:top w:val="nil"/>
              <w:left w:val="nil"/>
              <w:bottom w:val="single" w:sz="4" w:space="0" w:color="auto"/>
              <w:right w:val="single" w:sz="4" w:space="0" w:color="auto"/>
            </w:tcBorders>
            <w:shd w:val="clear" w:color="auto" w:fill="auto"/>
            <w:noWrap/>
            <w:vAlign w:val="center"/>
            <w:hideMark/>
          </w:tcPr>
          <w:p w14:paraId="29A9DB50"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744F5EEE"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0,400 </w:t>
            </w:r>
          </w:p>
          <w:p w14:paraId="23F9CC9F"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412BA27D"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R$22,49</w:t>
            </w:r>
          </w:p>
        </w:tc>
      </w:tr>
      <w:tr w:rsidR="00997972" w:rsidRPr="00997972" w14:paraId="6F183C02"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655E9DDC"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251</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79DAF1C3"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TRANSFORMADOR TRIFASICO 45KVA 13,2KV 220/127V</w:t>
            </w:r>
          </w:p>
        </w:tc>
        <w:tc>
          <w:tcPr>
            <w:tcW w:w="1119" w:type="dxa"/>
            <w:tcBorders>
              <w:top w:val="nil"/>
              <w:left w:val="nil"/>
              <w:bottom w:val="single" w:sz="4" w:space="0" w:color="auto"/>
              <w:right w:val="single" w:sz="4" w:space="0" w:color="auto"/>
            </w:tcBorders>
            <w:shd w:val="clear" w:color="auto" w:fill="auto"/>
            <w:noWrap/>
            <w:vAlign w:val="center"/>
            <w:hideMark/>
          </w:tcPr>
          <w:p w14:paraId="5F79B4CF"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5B1A437D"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518,500 </w:t>
            </w:r>
          </w:p>
          <w:p w14:paraId="199BE788"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0D0E0D13"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R$27510,76</w:t>
            </w:r>
          </w:p>
        </w:tc>
      </w:tr>
      <w:tr w:rsidR="00997972" w:rsidRPr="00997972" w14:paraId="4F95A0F5"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0FC31C14"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252</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4B18EEC7"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TRANSFORMADOR TRIFASICO 75KVA 13,2KV 220/127V</w:t>
            </w:r>
          </w:p>
        </w:tc>
        <w:tc>
          <w:tcPr>
            <w:tcW w:w="1119" w:type="dxa"/>
            <w:tcBorders>
              <w:top w:val="nil"/>
              <w:left w:val="nil"/>
              <w:bottom w:val="single" w:sz="4" w:space="0" w:color="auto"/>
              <w:right w:val="single" w:sz="4" w:space="0" w:color="auto"/>
            </w:tcBorders>
            <w:shd w:val="clear" w:color="auto" w:fill="auto"/>
            <w:noWrap/>
            <w:vAlign w:val="center"/>
            <w:hideMark/>
          </w:tcPr>
          <w:p w14:paraId="168D1506"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3D6C3AA8"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590,000 </w:t>
            </w:r>
          </w:p>
          <w:p w14:paraId="7C1310B3"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0274A2C9"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R$31512,59</w:t>
            </w:r>
          </w:p>
        </w:tc>
      </w:tr>
      <w:tr w:rsidR="00997972" w:rsidRPr="00997972" w14:paraId="5326BAF1"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3A4CA9BA"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253</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2A18236E"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TRANSFORMADOR TRIFASICO 112,5KVA 13,2KV 220/127V</w:t>
            </w:r>
          </w:p>
        </w:tc>
        <w:tc>
          <w:tcPr>
            <w:tcW w:w="1119" w:type="dxa"/>
            <w:tcBorders>
              <w:top w:val="nil"/>
              <w:left w:val="nil"/>
              <w:bottom w:val="single" w:sz="4" w:space="0" w:color="auto"/>
              <w:right w:val="single" w:sz="4" w:space="0" w:color="auto"/>
            </w:tcBorders>
            <w:shd w:val="clear" w:color="auto" w:fill="auto"/>
            <w:noWrap/>
            <w:vAlign w:val="center"/>
            <w:hideMark/>
          </w:tcPr>
          <w:p w14:paraId="7B140B26"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4AFCA8FD"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920,500 </w:t>
            </w:r>
          </w:p>
          <w:p w14:paraId="59EBD93C"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47F9BF25"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R$49191,48</w:t>
            </w:r>
          </w:p>
        </w:tc>
      </w:tr>
      <w:tr w:rsidR="00997972" w:rsidRPr="00997972" w14:paraId="1F069701" w14:textId="77777777" w:rsidTr="00EB47DF">
        <w:trPr>
          <w:trHeight w:val="25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0FDE9ADA"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254</w:t>
            </w:r>
          </w:p>
        </w:tc>
        <w:tc>
          <w:tcPr>
            <w:tcW w:w="5349" w:type="dxa"/>
            <w:gridSpan w:val="2"/>
            <w:tcBorders>
              <w:top w:val="single" w:sz="4" w:space="0" w:color="auto"/>
              <w:left w:val="nil"/>
              <w:bottom w:val="single" w:sz="4" w:space="0" w:color="auto"/>
              <w:right w:val="single" w:sz="4" w:space="0" w:color="auto"/>
            </w:tcBorders>
            <w:shd w:val="clear" w:color="000000" w:fill="FFFFFF"/>
            <w:vAlign w:val="center"/>
            <w:hideMark/>
          </w:tcPr>
          <w:p w14:paraId="69E754DD" w14:textId="77777777" w:rsidR="00997972" w:rsidRPr="00997972" w:rsidRDefault="00997972" w:rsidP="00997972">
            <w:pPr>
              <w:rPr>
                <w:rFonts w:ascii="Arial" w:hAnsi="Arial" w:cs="Arial"/>
                <w:color w:val="000000"/>
                <w:sz w:val="22"/>
                <w:szCs w:val="22"/>
              </w:rPr>
            </w:pPr>
            <w:r w:rsidRPr="00997972">
              <w:rPr>
                <w:rFonts w:ascii="Arial" w:hAnsi="Arial" w:cs="Arial"/>
                <w:color w:val="000000"/>
                <w:sz w:val="22"/>
                <w:szCs w:val="22"/>
              </w:rPr>
              <w:t>TRANSFORMADOR TRIFASICO 150KVA 13,2KV 220/127V</w:t>
            </w:r>
          </w:p>
        </w:tc>
        <w:tc>
          <w:tcPr>
            <w:tcW w:w="1119" w:type="dxa"/>
            <w:tcBorders>
              <w:top w:val="nil"/>
              <w:left w:val="nil"/>
              <w:bottom w:val="single" w:sz="4" w:space="0" w:color="auto"/>
              <w:right w:val="single" w:sz="4" w:space="0" w:color="auto"/>
            </w:tcBorders>
            <w:shd w:val="clear" w:color="auto" w:fill="auto"/>
            <w:noWrap/>
            <w:vAlign w:val="center"/>
            <w:hideMark/>
          </w:tcPr>
          <w:p w14:paraId="6AAFA0E9" w14:textId="77777777" w:rsidR="00997972" w:rsidRPr="00997972" w:rsidRDefault="00997972" w:rsidP="00997972">
            <w:pPr>
              <w:jc w:val="center"/>
              <w:rPr>
                <w:rFonts w:ascii="Arial" w:hAnsi="Arial" w:cs="Arial"/>
                <w:color w:val="000000"/>
                <w:sz w:val="22"/>
                <w:szCs w:val="22"/>
              </w:rPr>
            </w:pPr>
            <w:r w:rsidRPr="00997972">
              <w:rPr>
                <w:rFonts w:ascii="Arial" w:hAnsi="Arial" w:cs="Arial"/>
                <w:color w:val="000000"/>
                <w:sz w:val="22"/>
                <w:szCs w:val="22"/>
              </w:rPr>
              <w:t xml:space="preserve"> Peça </w:t>
            </w:r>
          </w:p>
        </w:tc>
        <w:tc>
          <w:tcPr>
            <w:tcW w:w="855" w:type="dxa"/>
            <w:tcBorders>
              <w:top w:val="nil"/>
              <w:left w:val="nil"/>
              <w:bottom w:val="single" w:sz="4" w:space="0" w:color="auto"/>
              <w:right w:val="single" w:sz="4" w:space="0" w:color="auto"/>
            </w:tcBorders>
            <w:shd w:val="clear" w:color="auto" w:fill="auto"/>
            <w:noWrap/>
            <w:vAlign w:val="center"/>
            <w:hideMark/>
          </w:tcPr>
          <w:p w14:paraId="6EBD09CC" w14:textId="77777777" w:rsidR="00997972" w:rsidRPr="00997972" w:rsidRDefault="00997972" w:rsidP="00997972">
            <w:pPr>
              <w:autoSpaceDE w:val="0"/>
              <w:autoSpaceDN w:val="0"/>
              <w:adjustRightInd w:val="0"/>
              <w:jc w:val="center"/>
              <w:rPr>
                <w:rFonts w:ascii="Arial" w:hAnsi="Arial" w:cs="Arial"/>
                <w:color w:val="000000"/>
                <w:sz w:val="22"/>
                <w:szCs w:val="22"/>
              </w:rPr>
            </w:pPr>
            <w:r w:rsidRPr="00997972">
              <w:rPr>
                <w:rFonts w:ascii="Arial" w:hAnsi="Arial" w:cs="Arial"/>
                <w:color w:val="000000"/>
                <w:sz w:val="22"/>
                <w:szCs w:val="22"/>
              </w:rPr>
              <w:t xml:space="preserve">1120,000 </w:t>
            </w:r>
          </w:p>
          <w:p w14:paraId="652DBA50" w14:textId="77777777" w:rsidR="00997972" w:rsidRPr="00997972" w:rsidRDefault="00997972" w:rsidP="00997972">
            <w:pPr>
              <w:jc w:val="center"/>
              <w:rPr>
                <w:rFonts w:ascii="Arial" w:hAnsi="Arial" w:cs="Arial"/>
                <w:color w:val="000000"/>
                <w:sz w:val="22"/>
                <w:szCs w:val="22"/>
              </w:rPr>
            </w:pPr>
          </w:p>
        </w:tc>
        <w:tc>
          <w:tcPr>
            <w:tcW w:w="1413" w:type="dxa"/>
            <w:tcBorders>
              <w:top w:val="nil"/>
              <w:left w:val="nil"/>
              <w:bottom w:val="single" w:sz="4" w:space="0" w:color="auto"/>
              <w:right w:val="single" w:sz="4" w:space="0" w:color="auto"/>
            </w:tcBorders>
            <w:shd w:val="clear" w:color="auto" w:fill="auto"/>
            <w:noWrap/>
            <w:vAlign w:val="center"/>
          </w:tcPr>
          <w:p w14:paraId="26517BC9" w14:textId="77777777" w:rsidR="00997972" w:rsidRPr="00997972" w:rsidRDefault="00997972" w:rsidP="00997972">
            <w:pPr>
              <w:jc w:val="right"/>
              <w:rPr>
                <w:rFonts w:ascii="Arial" w:hAnsi="Arial" w:cs="Arial"/>
                <w:color w:val="000000"/>
                <w:sz w:val="22"/>
                <w:szCs w:val="22"/>
              </w:rPr>
            </w:pPr>
            <w:r w:rsidRPr="00997972">
              <w:rPr>
                <w:rFonts w:ascii="Arial" w:hAnsi="Arial" w:cs="Arial"/>
                <w:color w:val="000000"/>
                <w:sz w:val="22"/>
                <w:szCs w:val="22"/>
              </w:rPr>
              <w:t>R$57449,93</w:t>
            </w:r>
          </w:p>
        </w:tc>
      </w:tr>
    </w:tbl>
    <w:p w14:paraId="6E0D97BE" w14:textId="77777777" w:rsidR="00997972" w:rsidRDefault="00997972" w:rsidP="008F36CC">
      <w:pPr>
        <w:autoSpaceDE w:val="0"/>
        <w:autoSpaceDN w:val="0"/>
        <w:adjustRightInd w:val="0"/>
        <w:jc w:val="both"/>
        <w:rPr>
          <w:rFonts w:ascii="Arial" w:hAnsi="Arial" w:cs="Arial"/>
          <w:b/>
          <w:bCs/>
          <w:sz w:val="22"/>
          <w:szCs w:val="22"/>
          <w:u w:val="single"/>
        </w:rPr>
      </w:pPr>
    </w:p>
    <w:p w14:paraId="0FF77E38" w14:textId="3FF6A2C6" w:rsidR="00EB47DF" w:rsidRPr="00EB47DF" w:rsidRDefault="00EB0A0C" w:rsidP="00EB47DF">
      <w:pPr>
        <w:spacing w:line="276" w:lineRule="auto"/>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5</w:t>
      </w:r>
      <w:r w:rsidR="00EB47DF" w:rsidRPr="00EB47DF">
        <w:rPr>
          <w:rFonts w:ascii="Arial" w:eastAsiaTheme="minorHAnsi" w:hAnsi="Arial" w:cs="Arial"/>
          <w:b/>
          <w:bCs/>
          <w:sz w:val="22"/>
          <w:szCs w:val="22"/>
          <w:lang w:eastAsia="en-US"/>
        </w:rPr>
        <w:t>.2. DESCRITIVO TÉCNICO DA LUMINÁRIA PÚBLICA COM TECNOLOGIA LED (5 anos de garantia):</w:t>
      </w:r>
    </w:p>
    <w:p w14:paraId="24B1DF3F" w14:textId="77777777" w:rsidR="00EB47DF" w:rsidRPr="00EB47DF" w:rsidRDefault="00EB47DF" w:rsidP="00EB47DF">
      <w:pPr>
        <w:autoSpaceDE w:val="0"/>
        <w:autoSpaceDN w:val="0"/>
        <w:adjustRightInd w:val="0"/>
        <w:jc w:val="both"/>
        <w:rPr>
          <w:rFonts w:ascii="Arial" w:eastAsiaTheme="minorHAnsi" w:hAnsi="Arial" w:cs="Arial"/>
          <w:color w:val="000000"/>
          <w:sz w:val="22"/>
          <w:szCs w:val="22"/>
          <w:lang w:eastAsia="en-US"/>
        </w:rPr>
      </w:pPr>
      <w:r w:rsidRPr="00EB47DF">
        <w:rPr>
          <w:rFonts w:ascii="Arial" w:eastAsiaTheme="minorHAnsi" w:hAnsi="Arial" w:cs="Arial"/>
          <w:color w:val="000000"/>
          <w:sz w:val="22"/>
          <w:szCs w:val="22"/>
          <w:lang w:eastAsia="en-US"/>
        </w:rPr>
        <w:t xml:space="preserve">Luminária pública com tecnologia LED com as seguintes características: corpo fabricado em alumínio injetado em alta pressão, resistente mínima ao impacto mecânico IK-08. Construção mecânica robusta resistente a vibrações severas e ação do tempo e do vento, acabamento com pintura eletrostática na cor cinza munsell 6,5N, vedação com grau de proteção mínimo IP-66 para todo o equipamento. Sistema de fixação no braço com entrada para tubo de até Ø60,3mm, fixada através de 02 parafusos em aço inoxidável na parte inferior para garantir perfeito travamento. Sistema de dissipação térmica eficiente em conjunto com a carcaça e placa LED proporcionando maior vida do sistema, expectativa de vida 70.000h. Led branco, testados de acordo com a IESNA LM80-08 (Measuring Lumen Maintenance off LED Light Sources), temperatura de cor de 5.000k , eficiência mínima do conjunto de ≥ 140 lumens/watts, índice de reprodução de cor ≥70. Lente assimétrica; Longitudinal tipo II, transversal tipo média, distribuição luminosa limitada ou totalmente limitada, com base 7 pinos e fonte de alimentação / driver dimerizável de 0-10V que deve atender caso necessário o sistema de tele gerenciamento, alimentação dentro da faixa 100 – 250 VAC ou superior, frequência 50/60Hz, fator de potência mínimo ≥0,98, DPS dispositivo de proteção contra surto de tensão 10kA para proteção contra descargas elétricas. Garantia mínima do equipamento de 5 anos. </w:t>
      </w:r>
    </w:p>
    <w:p w14:paraId="56CE3081" w14:textId="77777777" w:rsidR="00EB47DF" w:rsidRPr="00EB47DF" w:rsidRDefault="00EB47DF" w:rsidP="00EB47DF">
      <w:pPr>
        <w:autoSpaceDE w:val="0"/>
        <w:autoSpaceDN w:val="0"/>
        <w:adjustRightInd w:val="0"/>
        <w:jc w:val="both"/>
        <w:rPr>
          <w:rFonts w:ascii="Arial" w:eastAsiaTheme="minorHAnsi" w:hAnsi="Arial" w:cs="Arial"/>
          <w:color w:val="000000"/>
          <w:sz w:val="22"/>
          <w:szCs w:val="22"/>
          <w:lang w:eastAsia="en-US"/>
        </w:rPr>
      </w:pPr>
      <w:r w:rsidRPr="00EB47DF">
        <w:rPr>
          <w:rFonts w:ascii="Arial" w:eastAsiaTheme="minorHAnsi" w:hAnsi="Arial" w:cs="Arial"/>
          <w:color w:val="000000"/>
          <w:sz w:val="22"/>
          <w:szCs w:val="22"/>
          <w:lang w:eastAsia="en-US"/>
        </w:rPr>
        <w:t xml:space="preserve">Na execução dos serviços deverão ser apresentadas, quando solicitada, comprovação do atendimento as normas técnicas, normas da COPEL e INMETRO, os seguintes documentos das luminárias de LED: </w:t>
      </w:r>
    </w:p>
    <w:p w14:paraId="3F279CAE" w14:textId="77777777" w:rsidR="00EB47DF" w:rsidRPr="00EB47DF" w:rsidRDefault="00EB47DF" w:rsidP="00EB47DF">
      <w:pPr>
        <w:autoSpaceDE w:val="0"/>
        <w:autoSpaceDN w:val="0"/>
        <w:adjustRightInd w:val="0"/>
        <w:jc w:val="both"/>
        <w:rPr>
          <w:rFonts w:ascii="Arial" w:eastAsiaTheme="minorHAnsi" w:hAnsi="Arial" w:cs="Arial"/>
          <w:color w:val="000000"/>
          <w:sz w:val="22"/>
          <w:szCs w:val="22"/>
          <w:lang w:eastAsia="en-US"/>
        </w:rPr>
      </w:pPr>
      <w:r w:rsidRPr="00EB47DF">
        <w:rPr>
          <w:rFonts w:ascii="Arial" w:eastAsiaTheme="minorHAnsi" w:hAnsi="Arial" w:cs="Arial"/>
          <w:color w:val="000000"/>
          <w:sz w:val="22"/>
          <w:szCs w:val="22"/>
          <w:lang w:eastAsia="en-US"/>
        </w:rPr>
        <w:t xml:space="preserve">• Certificado do Inmetro; </w:t>
      </w:r>
    </w:p>
    <w:p w14:paraId="6DB2948D" w14:textId="77777777" w:rsidR="00EB47DF" w:rsidRPr="00EB47DF" w:rsidRDefault="00EB47DF" w:rsidP="00EB47DF">
      <w:pPr>
        <w:autoSpaceDE w:val="0"/>
        <w:autoSpaceDN w:val="0"/>
        <w:adjustRightInd w:val="0"/>
        <w:jc w:val="both"/>
        <w:rPr>
          <w:rFonts w:ascii="Arial" w:eastAsiaTheme="minorHAnsi" w:hAnsi="Arial" w:cs="Arial"/>
          <w:color w:val="000000"/>
          <w:sz w:val="22"/>
          <w:szCs w:val="22"/>
          <w:lang w:eastAsia="en-US"/>
        </w:rPr>
      </w:pPr>
      <w:r w:rsidRPr="00EB47DF">
        <w:rPr>
          <w:rFonts w:ascii="Arial" w:eastAsiaTheme="minorHAnsi" w:hAnsi="Arial" w:cs="Arial"/>
          <w:color w:val="000000"/>
          <w:sz w:val="22"/>
          <w:szCs w:val="22"/>
          <w:lang w:eastAsia="en-US"/>
        </w:rPr>
        <w:t xml:space="preserve">• Carta de garantia de 5 anos emitida pelo fabricante; </w:t>
      </w:r>
    </w:p>
    <w:p w14:paraId="76F9E127" w14:textId="77777777" w:rsidR="00EB47DF" w:rsidRPr="00EB47DF" w:rsidRDefault="00EB47DF" w:rsidP="00EB47DF">
      <w:pPr>
        <w:autoSpaceDE w:val="0"/>
        <w:autoSpaceDN w:val="0"/>
        <w:adjustRightInd w:val="0"/>
        <w:jc w:val="both"/>
        <w:rPr>
          <w:rFonts w:ascii="Arial" w:eastAsiaTheme="minorHAnsi" w:hAnsi="Arial" w:cs="Arial"/>
          <w:color w:val="000000"/>
          <w:sz w:val="22"/>
          <w:szCs w:val="22"/>
          <w:lang w:eastAsia="en-US"/>
        </w:rPr>
      </w:pPr>
      <w:r w:rsidRPr="00EB47DF">
        <w:rPr>
          <w:rFonts w:ascii="Arial" w:eastAsiaTheme="minorHAnsi" w:hAnsi="Arial" w:cs="Arial"/>
          <w:color w:val="000000"/>
          <w:sz w:val="22"/>
          <w:szCs w:val="22"/>
          <w:lang w:eastAsia="en-US"/>
        </w:rPr>
        <w:t xml:space="preserve">• Catalogo técnico; </w:t>
      </w:r>
    </w:p>
    <w:p w14:paraId="6B3F7FCA" w14:textId="77777777" w:rsidR="00EB47DF" w:rsidRPr="00EB47DF" w:rsidRDefault="00EB47DF" w:rsidP="00EB47DF">
      <w:pPr>
        <w:spacing w:line="276" w:lineRule="auto"/>
        <w:jc w:val="both"/>
        <w:rPr>
          <w:rFonts w:ascii="Arial" w:eastAsiaTheme="minorHAnsi" w:hAnsi="Arial" w:cs="Arial"/>
          <w:color w:val="000000"/>
          <w:sz w:val="22"/>
          <w:szCs w:val="22"/>
          <w:lang w:eastAsia="en-US"/>
        </w:rPr>
      </w:pPr>
      <w:r w:rsidRPr="00EB47DF">
        <w:rPr>
          <w:rFonts w:ascii="Arial" w:eastAsiaTheme="minorHAnsi" w:hAnsi="Arial" w:cs="Arial"/>
          <w:color w:val="000000"/>
          <w:sz w:val="22"/>
          <w:szCs w:val="22"/>
          <w:lang w:eastAsia="en-US"/>
        </w:rPr>
        <w:t>• Arquivo IES para as simulações de estudos luminotecnicos.</w:t>
      </w:r>
    </w:p>
    <w:p w14:paraId="7E165480" w14:textId="77777777" w:rsidR="00EB47DF" w:rsidRPr="00EB47DF" w:rsidRDefault="00EB47DF" w:rsidP="00EB47DF">
      <w:pPr>
        <w:spacing w:line="276" w:lineRule="auto"/>
        <w:jc w:val="both"/>
        <w:rPr>
          <w:rFonts w:ascii="Arial" w:eastAsiaTheme="minorHAnsi" w:hAnsi="Arial" w:cs="Arial"/>
          <w:color w:val="000000"/>
          <w:sz w:val="22"/>
          <w:szCs w:val="22"/>
          <w:lang w:eastAsia="en-US"/>
        </w:rPr>
      </w:pPr>
    </w:p>
    <w:p w14:paraId="39B4B6E6" w14:textId="774EC694" w:rsidR="00EB47DF" w:rsidRPr="00EB47DF" w:rsidRDefault="00EB0A0C" w:rsidP="00EB47DF">
      <w:pPr>
        <w:spacing w:line="276" w:lineRule="auto"/>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5</w:t>
      </w:r>
      <w:r w:rsidR="00EB47DF" w:rsidRPr="00EB47DF">
        <w:rPr>
          <w:rFonts w:ascii="Arial" w:eastAsiaTheme="minorHAnsi" w:hAnsi="Arial" w:cs="Arial"/>
          <w:b/>
          <w:bCs/>
          <w:sz w:val="22"/>
          <w:szCs w:val="22"/>
          <w:lang w:eastAsia="en-US"/>
        </w:rPr>
        <w:t>.3. DESCRITIVO TÉCNICO DO PROJETOR COM TECNOLOGIA LED (5 anos de garantia):</w:t>
      </w:r>
    </w:p>
    <w:p w14:paraId="64D96DE5" w14:textId="77777777" w:rsidR="00EB47DF" w:rsidRPr="00EB47DF" w:rsidRDefault="00EB47DF" w:rsidP="00EB47DF">
      <w:pPr>
        <w:autoSpaceDE w:val="0"/>
        <w:autoSpaceDN w:val="0"/>
        <w:adjustRightInd w:val="0"/>
        <w:jc w:val="both"/>
        <w:rPr>
          <w:rFonts w:ascii="Arial" w:eastAsiaTheme="minorHAnsi" w:hAnsi="Arial" w:cs="Arial"/>
          <w:color w:val="000000"/>
          <w:sz w:val="22"/>
          <w:szCs w:val="22"/>
          <w:lang w:eastAsia="en-US"/>
        </w:rPr>
      </w:pPr>
      <w:r w:rsidRPr="00EB47DF">
        <w:rPr>
          <w:rFonts w:ascii="Arial" w:eastAsiaTheme="minorHAnsi" w:hAnsi="Arial" w:cs="Arial"/>
          <w:color w:val="000000"/>
          <w:sz w:val="22"/>
          <w:szCs w:val="22"/>
          <w:lang w:eastAsia="en-US"/>
        </w:rPr>
        <w:t xml:space="preserve">Projetor com tecnologia LED SMD em placa de circuito impresso, com corpo em alumínio. Acabamento com pintura eletrostática na cor cinza ou preta, vedação com grau de proteção mínimo IP-66. Sistema de fixação através de alça. Sistema de dissipação térmica eficiente em conjunto LED proporcionando maior vida do sistema, expectativa de vida 60 000h. Led branco, testados de acordo com a IESNA LM80-08 (Measuring Lumen Maintenance off LED Light Sources), temperatura de cor de 5.000K, eficiência mínima do conjunto de no mínimo 130 lumens/watts, índice de reprodução de cor ≥70. Disponibilidade de lentes no modelo simétrica dentro das faixas de 15 a 20°, 50 a 60° e 80 a 90°, e Lente assimétrica 140/60°, para atendimento as características dos projetos a serem atendidos, com ligação direta, alimentação dentro da faixa 100 – 250 VAC, frequência 50/60Hz, fator de potência mínimo ≥0,95, distorção harmônica total (THD) de corrente menor que ≤20%. Garantia mínima do equipamento de 5 anos. </w:t>
      </w:r>
    </w:p>
    <w:p w14:paraId="0459C9F4" w14:textId="77777777" w:rsidR="00EB47DF" w:rsidRPr="00EB47DF" w:rsidRDefault="00EB47DF" w:rsidP="00EB47DF">
      <w:pPr>
        <w:autoSpaceDE w:val="0"/>
        <w:autoSpaceDN w:val="0"/>
        <w:adjustRightInd w:val="0"/>
        <w:jc w:val="both"/>
        <w:rPr>
          <w:rFonts w:ascii="Arial" w:eastAsiaTheme="minorHAnsi" w:hAnsi="Arial" w:cs="Arial"/>
          <w:color w:val="000000"/>
          <w:sz w:val="22"/>
          <w:szCs w:val="22"/>
          <w:lang w:eastAsia="en-US"/>
        </w:rPr>
      </w:pPr>
      <w:r w:rsidRPr="00EB47DF">
        <w:rPr>
          <w:rFonts w:ascii="Arial" w:eastAsiaTheme="minorHAnsi" w:hAnsi="Arial" w:cs="Arial"/>
          <w:color w:val="000000"/>
          <w:sz w:val="22"/>
          <w:szCs w:val="22"/>
          <w:lang w:eastAsia="en-US"/>
        </w:rPr>
        <w:lastRenderedPageBreak/>
        <w:t xml:space="preserve">Na execução dos serviços deverão ser apresentadas, quando solicitada, comprovação do atendimento as normas técnicas e normas da COPEL, os seguintes documentos dos projetores de LED: </w:t>
      </w:r>
    </w:p>
    <w:p w14:paraId="03A54E5E" w14:textId="77777777" w:rsidR="00EB47DF" w:rsidRPr="00EB47DF" w:rsidRDefault="00EB47DF" w:rsidP="00EB47DF">
      <w:pPr>
        <w:autoSpaceDE w:val="0"/>
        <w:autoSpaceDN w:val="0"/>
        <w:adjustRightInd w:val="0"/>
        <w:jc w:val="both"/>
        <w:rPr>
          <w:rFonts w:ascii="Arial" w:eastAsiaTheme="minorHAnsi" w:hAnsi="Arial" w:cs="Arial"/>
          <w:color w:val="000000"/>
          <w:sz w:val="22"/>
          <w:szCs w:val="22"/>
          <w:lang w:eastAsia="en-US"/>
        </w:rPr>
      </w:pPr>
      <w:r w:rsidRPr="00EB47DF">
        <w:rPr>
          <w:rFonts w:ascii="Arial" w:eastAsiaTheme="minorHAnsi" w:hAnsi="Arial" w:cs="Arial"/>
          <w:color w:val="000000"/>
          <w:sz w:val="22"/>
          <w:szCs w:val="22"/>
          <w:lang w:eastAsia="en-US"/>
        </w:rPr>
        <w:t xml:space="preserve">• Carta de garantia de 5 anos emitida pelo fabricante; </w:t>
      </w:r>
    </w:p>
    <w:p w14:paraId="77BC0C84" w14:textId="77777777" w:rsidR="00EB47DF" w:rsidRPr="00EB47DF" w:rsidRDefault="00EB47DF" w:rsidP="00EB47DF">
      <w:pPr>
        <w:spacing w:line="276" w:lineRule="auto"/>
        <w:jc w:val="both"/>
        <w:rPr>
          <w:rFonts w:ascii="Arial" w:eastAsiaTheme="minorHAnsi" w:hAnsi="Arial" w:cs="Arial"/>
          <w:color w:val="000000"/>
          <w:sz w:val="22"/>
          <w:szCs w:val="22"/>
          <w:lang w:eastAsia="en-US"/>
        </w:rPr>
      </w:pPr>
      <w:r w:rsidRPr="00EB47DF">
        <w:rPr>
          <w:rFonts w:ascii="Arial" w:eastAsiaTheme="minorHAnsi" w:hAnsi="Arial" w:cs="Arial"/>
          <w:color w:val="000000"/>
          <w:sz w:val="22"/>
          <w:szCs w:val="22"/>
          <w:lang w:eastAsia="en-US"/>
        </w:rPr>
        <w:t>• Catalogo técnico;</w:t>
      </w:r>
    </w:p>
    <w:p w14:paraId="04390FC7" w14:textId="77777777" w:rsidR="00EB47DF" w:rsidRPr="00EB47DF" w:rsidRDefault="00EB47DF" w:rsidP="00EB47DF">
      <w:pPr>
        <w:spacing w:line="276" w:lineRule="auto"/>
        <w:jc w:val="both"/>
        <w:rPr>
          <w:rFonts w:ascii="Arial" w:eastAsiaTheme="minorHAnsi" w:hAnsi="Arial" w:cs="Arial"/>
          <w:b/>
          <w:bCs/>
          <w:lang w:eastAsia="en-US"/>
        </w:rPr>
      </w:pPr>
    </w:p>
    <w:p w14:paraId="1C1F0775" w14:textId="3CC06116" w:rsidR="00EB47DF" w:rsidRPr="00EB47DF" w:rsidRDefault="00EB0A0C" w:rsidP="00EB47DF">
      <w:pPr>
        <w:spacing w:after="12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5</w:t>
      </w:r>
      <w:r w:rsidR="00EB47DF" w:rsidRPr="00EB47DF">
        <w:rPr>
          <w:rFonts w:ascii="Arial" w:eastAsiaTheme="minorHAnsi" w:hAnsi="Arial" w:cs="Arial"/>
          <w:b/>
          <w:bCs/>
          <w:sz w:val="22"/>
          <w:szCs w:val="22"/>
          <w:lang w:eastAsia="en-US"/>
        </w:rPr>
        <w:t>.4. REMOÇÃO E DESCARTE DOS EQUIPAMENTOS DE ILUMINAÇÃO EXISTENTES:</w:t>
      </w:r>
    </w:p>
    <w:p w14:paraId="6D6DD5E3" w14:textId="77777777" w:rsidR="00EB47DF" w:rsidRPr="00EB47DF" w:rsidRDefault="00EB47DF" w:rsidP="00EB47DF">
      <w:pPr>
        <w:autoSpaceDE w:val="0"/>
        <w:autoSpaceDN w:val="0"/>
        <w:adjustRightInd w:val="0"/>
        <w:spacing w:after="120"/>
        <w:jc w:val="both"/>
        <w:rPr>
          <w:rFonts w:ascii="Arial" w:eastAsiaTheme="minorHAnsi" w:hAnsi="Arial" w:cs="Arial"/>
          <w:color w:val="000000"/>
          <w:sz w:val="22"/>
          <w:szCs w:val="22"/>
          <w:lang w:eastAsia="en-US"/>
        </w:rPr>
      </w:pPr>
      <w:r w:rsidRPr="00EB47DF">
        <w:rPr>
          <w:rFonts w:ascii="Arial" w:eastAsiaTheme="minorHAnsi" w:hAnsi="Arial" w:cs="Arial"/>
          <w:color w:val="000000"/>
          <w:sz w:val="22"/>
          <w:szCs w:val="22"/>
          <w:lang w:eastAsia="en-US"/>
        </w:rPr>
        <w:t xml:space="preserve">Sob hipótese alguma as lâmpadas poderão ser quebradas ou descartadas aleatoriamente. </w:t>
      </w:r>
    </w:p>
    <w:p w14:paraId="29B3631F" w14:textId="77777777" w:rsidR="00EB47DF" w:rsidRPr="00EB47DF" w:rsidRDefault="00EB47DF" w:rsidP="00EB47DF">
      <w:pPr>
        <w:autoSpaceDE w:val="0"/>
        <w:autoSpaceDN w:val="0"/>
        <w:adjustRightInd w:val="0"/>
        <w:spacing w:after="120"/>
        <w:jc w:val="both"/>
        <w:rPr>
          <w:rFonts w:ascii="Arial" w:eastAsiaTheme="minorHAnsi" w:hAnsi="Arial" w:cs="Arial"/>
          <w:color w:val="000000"/>
          <w:sz w:val="22"/>
          <w:szCs w:val="22"/>
          <w:lang w:eastAsia="en-US"/>
        </w:rPr>
      </w:pPr>
      <w:r w:rsidRPr="00EB47DF">
        <w:rPr>
          <w:rFonts w:ascii="Arial" w:eastAsiaTheme="minorHAnsi" w:hAnsi="Arial" w:cs="Arial"/>
          <w:color w:val="000000"/>
          <w:sz w:val="22"/>
          <w:szCs w:val="22"/>
          <w:lang w:eastAsia="en-US"/>
        </w:rPr>
        <w:t xml:space="preserve">a) A Contratada se compromete e se responsabiliza pela utilização de todas as ferramentas e equipamentos necessários pelo manuseio e remoção das lampadas e materiais retirados. </w:t>
      </w:r>
    </w:p>
    <w:p w14:paraId="61EE6743" w14:textId="77777777" w:rsidR="00EB47DF" w:rsidRPr="00EB47DF" w:rsidRDefault="00EB47DF" w:rsidP="00EB47DF">
      <w:pPr>
        <w:autoSpaceDE w:val="0"/>
        <w:autoSpaceDN w:val="0"/>
        <w:adjustRightInd w:val="0"/>
        <w:spacing w:after="120"/>
        <w:jc w:val="both"/>
        <w:rPr>
          <w:rFonts w:ascii="Arial" w:eastAsiaTheme="minorHAnsi" w:hAnsi="Arial" w:cs="Arial"/>
          <w:color w:val="000000"/>
          <w:sz w:val="22"/>
          <w:szCs w:val="22"/>
          <w:lang w:eastAsia="en-US"/>
        </w:rPr>
      </w:pPr>
      <w:r w:rsidRPr="00EB47DF">
        <w:rPr>
          <w:rFonts w:ascii="Arial" w:eastAsiaTheme="minorHAnsi" w:hAnsi="Arial" w:cs="Arial"/>
          <w:color w:val="000000"/>
          <w:sz w:val="22"/>
          <w:szCs w:val="22"/>
          <w:lang w:eastAsia="en-US"/>
        </w:rPr>
        <w:t xml:space="preserve">a. A Contratada poderá realizar o descarte dos bens removidos, </w:t>
      </w:r>
      <w:r w:rsidRPr="00EB47DF">
        <w:rPr>
          <w:rFonts w:ascii="Arial" w:eastAsiaTheme="minorHAnsi" w:hAnsi="Arial" w:cs="Arial"/>
          <w:b/>
          <w:bCs/>
          <w:color w:val="000000"/>
          <w:sz w:val="22"/>
          <w:szCs w:val="22"/>
          <w:lang w:eastAsia="en-US"/>
        </w:rPr>
        <w:t>desde que</w:t>
      </w:r>
      <w:r w:rsidRPr="00EB47DF">
        <w:rPr>
          <w:rFonts w:ascii="Arial" w:eastAsiaTheme="minorHAnsi" w:hAnsi="Arial" w:cs="Arial"/>
          <w:color w:val="000000"/>
          <w:sz w:val="22"/>
          <w:szCs w:val="22"/>
          <w:lang w:eastAsia="en-US"/>
        </w:rPr>
        <w:t xml:space="preserve">, credenciada por Órgão Ambiental competente, caso contrário, deverá, por conta e risco, terceirizar esses serviços. O responsável pelo descarte fica obrigado pelo acondicionamento, armazenamento e transporte, até a destinação final adequada dos bens removidos, devendo, às suas expensas assegurar-se contra todos os riscos, de acordo com a legislação vigente e normas de segurança estabelecidas pela ABNT. </w:t>
      </w:r>
    </w:p>
    <w:p w14:paraId="11FC6EBA" w14:textId="77777777" w:rsidR="00EB47DF" w:rsidRPr="00EB47DF" w:rsidRDefault="00EB47DF" w:rsidP="00EB47DF">
      <w:pPr>
        <w:autoSpaceDE w:val="0"/>
        <w:autoSpaceDN w:val="0"/>
        <w:adjustRightInd w:val="0"/>
        <w:spacing w:after="120"/>
        <w:jc w:val="both"/>
        <w:rPr>
          <w:rFonts w:ascii="Arial" w:eastAsiaTheme="minorHAnsi" w:hAnsi="Arial" w:cs="Arial"/>
          <w:color w:val="000000"/>
          <w:sz w:val="22"/>
          <w:szCs w:val="22"/>
          <w:lang w:eastAsia="en-US"/>
        </w:rPr>
      </w:pPr>
      <w:r w:rsidRPr="00EB47DF">
        <w:rPr>
          <w:rFonts w:ascii="Arial" w:eastAsiaTheme="minorHAnsi" w:hAnsi="Arial" w:cs="Arial"/>
          <w:color w:val="000000"/>
          <w:sz w:val="22"/>
          <w:szCs w:val="22"/>
          <w:lang w:eastAsia="en-US"/>
        </w:rPr>
        <w:t xml:space="preserve">b. Ao final dos trabalhos a Contratada deverá apresentar o Certificado de Destinação Final – CDF, contendo as seguintes informações: empresa geradora, tipo de resíduo, data de encaminhamento e descrição sucinta da técnica de destinação utilizada. O CDF deve estar assinado pela empresa que efetivamente realizou a destinação final ao resíduo. </w:t>
      </w:r>
    </w:p>
    <w:p w14:paraId="1C3092F0" w14:textId="77777777" w:rsidR="00EB47DF" w:rsidRPr="00EB47DF" w:rsidRDefault="00EB47DF" w:rsidP="00EB47DF">
      <w:pPr>
        <w:autoSpaceDE w:val="0"/>
        <w:autoSpaceDN w:val="0"/>
        <w:adjustRightInd w:val="0"/>
        <w:spacing w:after="120"/>
        <w:jc w:val="both"/>
        <w:rPr>
          <w:rFonts w:ascii="Arial" w:eastAsiaTheme="minorHAnsi" w:hAnsi="Arial" w:cs="Arial"/>
          <w:color w:val="000000"/>
          <w:sz w:val="22"/>
          <w:szCs w:val="22"/>
          <w:lang w:eastAsia="en-US"/>
        </w:rPr>
      </w:pPr>
      <w:r w:rsidRPr="00EB47DF">
        <w:rPr>
          <w:rFonts w:ascii="Arial" w:eastAsiaTheme="minorHAnsi" w:hAnsi="Arial" w:cs="Arial"/>
          <w:color w:val="000000"/>
          <w:sz w:val="22"/>
          <w:szCs w:val="22"/>
          <w:lang w:eastAsia="en-US"/>
        </w:rPr>
        <w:t xml:space="preserve">c. O Certificado de Destinação Final – CDF deverá constar a relação de todo material retirado (luminárias, lâmpadas, reatores, capacitores, ignitores, relés e conectores), bem como, a quantidade. O total de material retirado deverá ser compatível àqueles adquiridos e instalados. </w:t>
      </w:r>
    </w:p>
    <w:p w14:paraId="0E81D1F7" w14:textId="77777777" w:rsidR="00EB47DF" w:rsidRPr="00EB47DF" w:rsidRDefault="00EB47DF" w:rsidP="00EB47DF">
      <w:pPr>
        <w:autoSpaceDE w:val="0"/>
        <w:autoSpaceDN w:val="0"/>
        <w:adjustRightInd w:val="0"/>
        <w:spacing w:after="120"/>
        <w:jc w:val="both"/>
        <w:rPr>
          <w:rFonts w:ascii="Arial" w:eastAsiaTheme="minorHAnsi" w:hAnsi="Arial" w:cs="Arial"/>
          <w:color w:val="000000"/>
          <w:sz w:val="22"/>
          <w:szCs w:val="22"/>
          <w:lang w:eastAsia="en-US"/>
        </w:rPr>
      </w:pPr>
      <w:r w:rsidRPr="00EB47DF">
        <w:rPr>
          <w:rFonts w:ascii="Arial" w:eastAsiaTheme="minorHAnsi" w:hAnsi="Arial" w:cs="Arial"/>
          <w:color w:val="000000"/>
          <w:sz w:val="22"/>
          <w:szCs w:val="22"/>
          <w:lang w:eastAsia="en-US"/>
        </w:rPr>
        <w:t>b) Todo descarte é de responsabilidade da contrata.</w:t>
      </w:r>
    </w:p>
    <w:p w14:paraId="6F6955D5" w14:textId="05299249" w:rsidR="00EB47DF" w:rsidRPr="00EB47DF" w:rsidRDefault="00EB0A0C" w:rsidP="00EB47DF">
      <w:pPr>
        <w:spacing w:after="120"/>
        <w:jc w:val="both"/>
        <w:rPr>
          <w:rFonts w:ascii="Arial" w:eastAsiaTheme="minorHAnsi" w:hAnsi="Arial" w:cs="Arial"/>
          <w:b/>
          <w:lang w:eastAsia="en-US"/>
        </w:rPr>
      </w:pPr>
      <w:r>
        <w:rPr>
          <w:rFonts w:ascii="Arial" w:eastAsiaTheme="minorHAnsi" w:hAnsi="Arial" w:cs="Arial"/>
          <w:b/>
          <w:lang w:eastAsia="en-US"/>
        </w:rPr>
        <w:t>5</w:t>
      </w:r>
      <w:r w:rsidR="00EB47DF" w:rsidRPr="00EB47DF">
        <w:rPr>
          <w:rFonts w:ascii="Arial" w:eastAsiaTheme="minorHAnsi" w:hAnsi="Arial" w:cs="Arial"/>
          <w:b/>
          <w:lang w:eastAsia="en-US"/>
        </w:rPr>
        <w:t>.</w:t>
      </w:r>
      <w:r>
        <w:rPr>
          <w:rFonts w:ascii="Arial" w:eastAsiaTheme="minorHAnsi" w:hAnsi="Arial" w:cs="Arial"/>
          <w:b/>
          <w:lang w:eastAsia="en-US"/>
        </w:rPr>
        <w:t>5</w:t>
      </w:r>
      <w:r w:rsidR="00EB47DF" w:rsidRPr="00EB47DF">
        <w:rPr>
          <w:rFonts w:ascii="Arial" w:eastAsiaTheme="minorHAnsi" w:hAnsi="Arial" w:cs="Arial"/>
          <w:b/>
          <w:lang w:eastAsia="en-US"/>
        </w:rPr>
        <w:t>.</w:t>
      </w:r>
      <w:r w:rsidR="00EB47DF">
        <w:rPr>
          <w:rFonts w:ascii="Arial" w:eastAsiaTheme="minorHAnsi" w:hAnsi="Arial" w:cs="Arial"/>
          <w:b/>
          <w:lang w:eastAsia="en-US"/>
        </w:rPr>
        <w:t xml:space="preserve"> </w:t>
      </w:r>
      <w:r w:rsidR="00EB47DF" w:rsidRPr="00EB47DF">
        <w:rPr>
          <w:rFonts w:ascii="Arial" w:eastAsiaTheme="minorHAnsi" w:hAnsi="Arial" w:cs="Arial"/>
          <w:b/>
          <w:lang w:eastAsia="en-US"/>
        </w:rPr>
        <w:t>Projeto Básico</w:t>
      </w:r>
      <w:r w:rsidR="00EB47DF">
        <w:rPr>
          <w:rFonts w:ascii="Arial" w:eastAsiaTheme="minorHAnsi" w:hAnsi="Arial" w:cs="Arial"/>
          <w:b/>
          <w:lang w:eastAsia="en-US"/>
        </w:rPr>
        <w:t xml:space="preserve"> </w:t>
      </w:r>
      <w:r w:rsidR="00EB47DF" w:rsidRPr="00EB47DF">
        <w:rPr>
          <w:rFonts w:ascii="Arial" w:eastAsiaTheme="minorHAnsi" w:hAnsi="Arial" w:cs="Arial"/>
          <w:b/>
          <w:lang w:eastAsia="en-US"/>
        </w:rPr>
        <w:t xml:space="preserve"> </w:t>
      </w:r>
    </w:p>
    <w:p w14:paraId="370ECAEF" w14:textId="1FBC9495" w:rsidR="00EB47DF" w:rsidRPr="00EB47DF" w:rsidRDefault="00EB0A0C" w:rsidP="00EB47DF">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5</w:t>
      </w:r>
      <w:r w:rsidR="00EB47DF" w:rsidRPr="00EB47DF">
        <w:rPr>
          <w:rFonts w:ascii="Arial" w:eastAsiaTheme="minorHAnsi" w:hAnsi="Arial" w:cs="Arial"/>
          <w:b/>
          <w:bCs/>
          <w:color w:val="000000"/>
          <w:sz w:val="22"/>
          <w:szCs w:val="22"/>
          <w:lang w:eastAsia="en-US"/>
        </w:rPr>
        <w:t>.</w:t>
      </w:r>
      <w:r>
        <w:rPr>
          <w:rFonts w:ascii="Arial" w:eastAsiaTheme="minorHAnsi" w:hAnsi="Arial" w:cs="Arial"/>
          <w:b/>
          <w:bCs/>
          <w:color w:val="000000"/>
          <w:sz w:val="22"/>
          <w:szCs w:val="22"/>
          <w:lang w:eastAsia="en-US"/>
        </w:rPr>
        <w:t>5</w:t>
      </w:r>
      <w:r w:rsidR="00EB47DF">
        <w:rPr>
          <w:rFonts w:ascii="Arial" w:eastAsiaTheme="minorHAnsi" w:hAnsi="Arial" w:cs="Arial"/>
          <w:b/>
          <w:bCs/>
          <w:color w:val="000000"/>
          <w:sz w:val="22"/>
          <w:szCs w:val="22"/>
          <w:lang w:eastAsia="en-US"/>
        </w:rPr>
        <w:t>.</w:t>
      </w:r>
      <w:r w:rsidR="00EB47DF" w:rsidRPr="00EB47DF">
        <w:rPr>
          <w:rFonts w:ascii="Arial" w:eastAsiaTheme="minorHAnsi" w:hAnsi="Arial" w:cs="Arial"/>
          <w:b/>
          <w:bCs/>
          <w:color w:val="000000"/>
          <w:sz w:val="22"/>
          <w:szCs w:val="22"/>
          <w:lang w:eastAsia="en-US"/>
        </w:rPr>
        <w:t>1.</w:t>
      </w:r>
      <w:r w:rsidR="00EB47DF">
        <w:rPr>
          <w:rFonts w:ascii="Arial" w:eastAsiaTheme="minorHAnsi" w:hAnsi="Arial" w:cs="Arial"/>
          <w:color w:val="000000"/>
          <w:sz w:val="22"/>
          <w:szCs w:val="22"/>
          <w:lang w:eastAsia="en-US"/>
        </w:rPr>
        <w:t xml:space="preserve"> Esta contratação tem por objeto a Execução de </w:t>
      </w:r>
      <w:r w:rsidR="00EB47DF" w:rsidRPr="00EB47DF">
        <w:rPr>
          <w:rFonts w:ascii="Arial" w:eastAsiaTheme="minorHAnsi" w:hAnsi="Arial" w:cs="Arial"/>
          <w:color w:val="000000"/>
          <w:sz w:val="22"/>
          <w:szCs w:val="22"/>
          <w:lang w:eastAsia="en-US"/>
        </w:rPr>
        <w:t xml:space="preserve">Serviços de Engenharia Elétrica e Obras Elétricas, com fornecimento de Projetos, Materiais, Equipamentos, Ferramentais e Mão de Obra, objetivando a elaboração de projetos executivos, construção e manutenção de rede de alta, média e baixa tensão, execução de atividades em rede energizada e modernização de iluminação pública de responsabilidade do Município de Itambaracá. As Construções de Redes e Projetos deverão obedecer às Normas da COPEL, ficando a cargo da Empresa Credenciada e Contratada o fornecimento dos materiais e mão de obra, conforme indicado no Projeto Básico. </w:t>
      </w:r>
    </w:p>
    <w:p w14:paraId="51F017CE" w14:textId="032A5D06" w:rsidR="005B7BB5" w:rsidRPr="005B7BB5" w:rsidRDefault="00EB0A0C" w:rsidP="005B7BB5">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5</w:t>
      </w:r>
      <w:r w:rsidR="005B7BB5" w:rsidRPr="00EB47DF">
        <w:rPr>
          <w:rFonts w:ascii="Arial" w:eastAsiaTheme="minorHAnsi" w:hAnsi="Arial" w:cs="Arial"/>
          <w:b/>
          <w:bCs/>
          <w:color w:val="000000"/>
          <w:sz w:val="22"/>
          <w:szCs w:val="22"/>
          <w:lang w:eastAsia="en-US"/>
        </w:rPr>
        <w:t>.</w:t>
      </w:r>
      <w:r>
        <w:rPr>
          <w:rFonts w:ascii="Arial" w:eastAsiaTheme="minorHAnsi" w:hAnsi="Arial" w:cs="Arial"/>
          <w:b/>
          <w:bCs/>
          <w:color w:val="000000"/>
          <w:sz w:val="22"/>
          <w:szCs w:val="22"/>
          <w:lang w:eastAsia="en-US"/>
        </w:rPr>
        <w:t>5</w:t>
      </w:r>
      <w:r w:rsidR="005B7BB5">
        <w:rPr>
          <w:rFonts w:ascii="Arial" w:eastAsiaTheme="minorHAnsi" w:hAnsi="Arial" w:cs="Arial"/>
          <w:b/>
          <w:bCs/>
          <w:color w:val="000000"/>
          <w:sz w:val="22"/>
          <w:szCs w:val="22"/>
          <w:lang w:eastAsia="en-US"/>
        </w:rPr>
        <w:t>.</w:t>
      </w:r>
      <w:r w:rsidR="005B7BB5" w:rsidRPr="00EB47DF">
        <w:rPr>
          <w:rFonts w:ascii="Arial" w:eastAsiaTheme="minorHAnsi" w:hAnsi="Arial" w:cs="Arial"/>
          <w:b/>
          <w:bCs/>
          <w:color w:val="000000"/>
          <w:sz w:val="22"/>
          <w:szCs w:val="22"/>
          <w:lang w:eastAsia="en-US"/>
        </w:rPr>
        <w:t>1.</w:t>
      </w:r>
      <w:r w:rsidR="005B7BB5">
        <w:rPr>
          <w:rFonts w:ascii="Arial" w:eastAsiaTheme="minorHAnsi" w:hAnsi="Arial" w:cs="Arial"/>
          <w:b/>
          <w:bCs/>
          <w:color w:val="000000"/>
          <w:sz w:val="22"/>
          <w:szCs w:val="22"/>
          <w:lang w:eastAsia="en-US"/>
        </w:rPr>
        <w:t>1.</w:t>
      </w:r>
      <w:r w:rsidR="005B7BB5">
        <w:rPr>
          <w:rFonts w:ascii="Arial" w:eastAsiaTheme="minorHAnsi" w:hAnsi="Arial" w:cs="Arial"/>
          <w:color w:val="000000"/>
          <w:sz w:val="22"/>
          <w:szCs w:val="22"/>
          <w:lang w:eastAsia="en-US"/>
        </w:rPr>
        <w:t xml:space="preserve"> </w:t>
      </w:r>
      <w:r w:rsidR="005B7BB5" w:rsidRPr="005B7BB5">
        <w:rPr>
          <w:rFonts w:ascii="Arial" w:eastAsiaTheme="minorHAnsi" w:hAnsi="Arial" w:cs="Arial"/>
          <w:color w:val="000000"/>
          <w:sz w:val="22"/>
          <w:szCs w:val="22"/>
          <w:lang w:eastAsia="en-US"/>
        </w:rPr>
        <w:t xml:space="preserve">Os Serviços deverão ser realizados de forma parcelada, de acordo com a necessidade, executados conforme solicitação da Secretaria Municipal de Viação e Serviços Públicos, através da emissão da NAD – Nota de Autorização de Despesa, contemplando a quantidade de Unidades de Serviços necessária. </w:t>
      </w:r>
    </w:p>
    <w:p w14:paraId="02CE21EA" w14:textId="2C64CBAD" w:rsidR="005B7BB5" w:rsidRPr="005B7BB5" w:rsidRDefault="00EB0A0C" w:rsidP="005B7BB5">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5</w:t>
      </w:r>
      <w:r w:rsidR="001A32C1" w:rsidRPr="00EB47DF">
        <w:rPr>
          <w:rFonts w:ascii="Arial" w:eastAsiaTheme="minorHAnsi" w:hAnsi="Arial" w:cs="Arial"/>
          <w:b/>
          <w:bCs/>
          <w:color w:val="000000"/>
          <w:sz w:val="22"/>
          <w:szCs w:val="22"/>
          <w:lang w:eastAsia="en-US"/>
        </w:rPr>
        <w:t>.</w:t>
      </w:r>
      <w:r>
        <w:rPr>
          <w:rFonts w:ascii="Arial" w:eastAsiaTheme="minorHAnsi" w:hAnsi="Arial" w:cs="Arial"/>
          <w:b/>
          <w:bCs/>
          <w:color w:val="000000"/>
          <w:sz w:val="22"/>
          <w:szCs w:val="22"/>
          <w:lang w:eastAsia="en-US"/>
        </w:rPr>
        <w:t>5</w:t>
      </w:r>
      <w:r w:rsidR="001A32C1">
        <w:rPr>
          <w:rFonts w:ascii="Arial" w:eastAsiaTheme="minorHAnsi" w:hAnsi="Arial" w:cs="Arial"/>
          <w:b/>
          <w:bCs/>
          <w:color w:val="000000"/>
          <w:sz w:val="22"/>
          <w:szCs w:val="22"/>
          <w:lang w:eastAsia="en-US"/>
        </w:rPr>
        <w:t>.</w:t>
      </w:r>
      <w:r w:rsidR="001A32C1" w:rsidRPr="00EB47DF">
        <w:rPr>
          <w:rFonts w:ascii="Arial" w:eastAsiaTheme="minorHAnsi" w:hAnsi="Arial" w:cs="Arial"/>
          <w:b/>
          <w:bCs/>
          <w:color w:val="000000"/>
          <w:sz w:val="22"/>
          <w:szCs w:val="22"/>
          <w:lang w:eastAsia="en-US"/>
        </w:rPr>
        <w:t>1.</w:t>
      </w:r>
      <w:r w:rsidR="001A32C1">
        <w:rPr>
          <w:rFonts w:ascii="Arial" w:eastAsiaTheme="minorHAnsi" w:hAnsi="Arial" w:cs="Arial"/>
          <w:b/>
          <w:bCs/>
          <w:color w:val="000000"/>
          <w:sz w:val="22"/>
          <w:szCs w:val="22"/>
          <w:lang w:eastAsia="en-US"/>
        </w:rPr>
        <w:t>2.</w:t>
      </w:r>
      <w:r w:rsidR="001A32C1">
        <w:rPr>
          <w:rFonts w:ascii="Arial" w:eastAsiaTheme="minorHAnsi" w:hAnsi="Arial" w:cs="Arial"/>
          <w:color w:val="000000"/>
          <w:sz w:val="22"/>
          <w:szCs w:val="22"/>
          <w:lang w:eastAsia="en-US"/>
        </w:rPr>
        <w:t xml:space="preserve"> </w:t>
      </w:r>
      <w:r w:rsidR="005B7BB5" w:rsidRPr="005B7BB5">
        <w:rPr>
          <w:rFonts w:ascii="Arial" w:eastAsiaTheme="minorHAnsi" w:hAnsi="Arial" w:cs="Arial"/>
          <w:color w:val="000000"/>
          <w:sz w:val="22"/>
          <w:szCs w:val="22"/>
          <w:lang w:eastAsia="en-US"/>
        </w:rPr>
        <w:t xml:space="preserve">A quantidade de US necessária para a execução de serviços em obras elétricas será determinada com base no MIT n.º 163108 da COPEL, que estabelece as principais atividades inerentes à execução de serviços de construção de redes de distribuição de energia elétrica, o qual busca assegurar a adequada e uniforme remuneração dos correspondentes serviços. </w:t>
      </w:r>
    </w:p>
    <w:p w14:paraId="38F7CCF3" w14:textId="301C98C8" w:rsidR="005B7BB5" w:rsidRPr="005B7BB5" w:rsidRDefault="00EB0A0C" w:rsidP="005B7BB5">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5</w:t>
      </w:r>
      <w:r w:rsidRPr="00EB47DF">
        <w:rPr>
          <w:rFonts w:ascii="Arial" w:eastAsiaTheme="minorHAnsi" w:hAnsi="Arial" w:cs="Arial"/>
          <w:b/>
          <w:bCs/>
          <w:color w:val="000000"/>
          <w:sz w:val="22"/>
          <w:szCs w:val="22"/>
          <w:lang w:eastAsia="en-US"/>
        </w:rPr>
        <w:t>.</w:t>
      </w:r>
      <w:r>
        <w:rPr>
          <w:rFonts w:ascii="Arial" w:eastAsiaTheme="minorHAnsi" w:hAnsi="Arial" w:cs="Arial"/>
          <w:b/>
          <w:bCs/>
          <w:color w:val="000000"/>
          <w:sz w:val="22"/>
          <w:szCs w:val="22"/>
          <w:lang w:eastAsia="en-US"/>
        </w:rPr>
        <w:t>5.</w:t>
      </w:r>
      <w:r w:rsidR="00934401" w:rsidRPr="00EB47DF">
        <w:rPr>
          <w:rFonts w:ascii="Arial" w:eastAsiaTheme="minorHAnsi" w:hAnsi="Arial" w:cs="Arial"/>
          <w:b/>
          <w:bCs/>
          <w:color w:val="000000"/>
          <w:sz w:val="22"/>
          <w:szCs w:val="22"/>
          <w:lang w:eastAsia="en-US"/>
        </w:rPr>
        <w:t>1.</w:t>
      </w:r>
      <w:r w:rsidR="00934401">
        <w:rPr>
          <w:rFonts w:ascii="Arial" w:eastAsiaTheme="minorHAnsi" w:hAnsi="Arial" w:cs="Arial"/>
          <w:b/>
          <w:bCs/>
          <w:color w:val="000000"/>
          <w:sz w:val="22"/>
          <w:szCs w:val="22"/>
          <w:lang w:eastAsia="en-US"/>
        </w:rPr>
        <w:t>3.</w:t>
      </w:r>
      <w:r w:rsidR="00934401">
        <w:rPr>
          <w:rFonts w:ascii="Arial" w:eastAsiaTheme="minorHAnsi" w:hAnsi="Arial" w:cs="Arial"/>
          <w:color w:val="000000"/>
          <w:sz w:val="22"/>
          <w:szCs w:val="22"/>
          <w:lang w:eastAsia="en-US"/>
        </w:rPr>
        <w:t xml:space="preserve"> </w:t>
      </w:r>
      <w:r w:rsidR="005B7BB5" w:rsidRPr="005B7BB5">
        <w:rPr>
          <w:rFonts w:ascii="Arial" w:eastAsiaTheme="minorHAnsi" w:hAnsi="Arial" w:cs="Arial"/>
          <w:color w:val="000000"/>
          <w:sz w:val="22"/>
          <w:szCs w:val="22"/>
          <w:lang w:eastAsia="en-US"/>
        </w:rPr>
        <w:t>Os materiais e equipamentos necessários para a execução da obra elétrica foram determinados de acordo com o levantamento de preços realizados junto aos fornecedores</w:t>
      </w:r>
      <w:r w:rsidR="001A32C1">
        <w:rPr>
          <w:rFonts w:ascii="Arial" w:eastAsiaTheme="minorHAnsi" w:hAnsi="Arial" w:cs="Arial"/>
          <w:color w:val="000000"/>
          <w:sz w:val="22"/>
          <w:szCs w:val="22"/>
          <w:lang w:eastAsia="en-US"/>
        </w:rPr>
        <w:t xml:space="preserve"> e edital de Município do Estado do Paraná de contratação similar</w:t>
      </w:r>
      <w:r w:rsidR="005B7BB5" w:rsidRPr="005B7BB5">
        <w:rPr>
          <w:rFonts w:ascii="Arial" w:eastAsiaTheme="minorHAnsi" w:hAnsi="Arial" w:cs="Arial"/>
          <w:color w:val="000000"/>
          <w:sz w:val="22"/>
          <w:szCs w:val="22"/>
          <w:lang w:eastAsia="en-US"/>
        </w:rPr>
        <w:t xml:space="preserve">. </w:t>
      </w:r>
    </w:p>
    <w:p w14:paraId="0F1FE0E2" w14:textId="6D72ED1A" w:rsidR="005B7BB5" w:rsidRDefault="00EB0A0C" w:rsidP="005B7BB5">
      <w:pPr>
        <w:autoSpaceDE w:val="0"/>
        <w:autoSpaceDN w:val="0"/>
        <w:adjustRightInd w:val="0"/>
        <w:spacing w:after="120"/>
        <w:jc w:val="both"/>
        <w:rPr>
          <w:rFonts w:ascii="Arial" w:eastAsiaTheme="minorHAnsi" w:hAnsi="Arial" w:cs="Arial"/>
          <w:b/>
          <w:bCs/>
          <w:color w:val="000000"/>
          <w:sz w:val="22"/>
          <w:szCs w:val="22"/>
          <w:lang w:eastAsia="en-US"/>
        </w:rPr>
      </w:pPr>
      <w:r>
        <w:rPr>
          <w:rFonts w:ascii="Arial" w:eastAsiaTheme="minorHAnsi" w:hAnsi="Arial" w:cs="Arial"/>
          <w:b/>
          <w:bCs/>
          <w:color w:val="000000"/>
          <w:sz w:val="22"/>
          <w:szCs w:val="22"/>
          <w:lang w:eastAsia="en-US"/>
        </w:rPr>
        <w:t>5</w:t>
      </w:r>
      <w:r w:rsidRPr="00EB47DF">
        <w:rPr>
          <w:rFonts w:ascii="Arial" w:eastAsiaTheme="minorHAnsi" w:hAnsi="Arial" w:cs="Arial"/>
          <w:b/>
          <w:bCs/>
          <w:color w:val="000000"/>
          <w:sz w:val="22"/>
          <w:szCs w:val="22"/>
          <w:lang w:eastAsia="en-US"/>
        </w:rPr>
        <w:t>.</w:t>
      </w:r>
      <w:r>
        <w:rPr>
          <w:rFonts w:ascii="Arial" w:eastAsiaTheme="minorHAnsi" w:hAnsi="Arial" w:cs="Arial"/>
          <w:b/>
          <w:bCs/>
          <w:color w:val="000000"/>
          <w:sz w:val="22"/>
          <w:szCs w:val="22"/>
          <w:lang w:eastAsia="en-US"/>
        </w:rPr>
        <w:t>5.</w:t>
      </w:r>
      <w:r w:rsidR="00934401" w:rsidRPr="00EB47DF">
        <w:rPr>
          <w:rFonts w:ascii="Arial" w:eastAsiaTheme="minorHAnsi" w:hAnsi="Arial" w:cs="Arial"/>
          <w:b/>
          <w:bCs/>
          <w:color w:val="000000"/>
          <w:sz w:val="22"/>
          <w:szCs w:val="22"/>
          <w:lang w:eastAsia="en-US"/>
        </w:rPr>
        <w:t>1.</w:t>
      </w:r>
      <w:r w:rsidR="00934401">
        <w:rPr>
          <w:rFonts w:ascii="Arial" w:eastAsiaTheme="minorHAnsi" w:hAnsi="Arial" w:cs="Arial"/>
          <w:b/>
          <w:bCs/>
          <w:color w:val="000000"/>
          <w:sz w:val="22"/>
          <w:szCs w:val="22"/>
          <w:lang w:eastAsia="en-US"/>
        </w:rPr>
        <w:t>4</w:t>
      </w:r>
      <w:r w:rsidR="005B7BB5" w:rsidRPr="005B7BB5">
        <w:rPr>
          <w:rFonts w:ascii="Arial" w:eastAsiaTheme="minorHAnsi" w:hAnsi="Arial" w:cs="Arial"/>
          <w:b/>
          <w:bCs/>
          <w:color w:val="000000"/>
          <w:sz w:val="22"/>
          <w:szCs w:val="22"/>
          <w:lang w:eastAsia="en-US"/>
        </w:rPr>
        <w:t xml:space="preserve">. </w:t>
      </w:r>
      <w:r w:rsidR="005B7BB5" w:rsidRPr="005B7BB5">
        <w:rPr>
          <w:rFonts w:ascii="Arial" w:eastAsiaTheme="minorHAnsi" w:hAnsi="Arial" w:cs="Arial"/>
          <w:color w:val="000000"/>
          <w:sz w:val="22"/>
          <w:szCs w:val="22"/>
          <w:lang w:eastAsia="en-US"/>
        </w:rPr>
        <w:t>Todos os materiais e equipamentos necessários para o desenvolvimento das atividades deverão ser cadastrados na COPEL.</w:t>
      </w:r>
    </w:p>
    <w:p w14:paraId="4D8C04B8" w14:textId="0C6524AD" w:rsidR="00EB47DF" w:rsidRPr="00EB47DF" w:rsidRDefault="00EB0A0C" w:rsidP="00EB47DF">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5</w:t>
      </w:r>
      <w:r w:rsidRPr="00EB47DF">
        <w:rPr>
          <w:rFonts w:ascii="Arial" w:eastAsiaTheme="minorHAnsi" w:hAnsi="Arial" w:cs="Arial"/>
          <w:b/>
          <w:bCs/>
          <w:color w:val="000000"/>
          <w:sz w:val="22"/>
          <w:szCs w:val="22"/>
          <w:lang w:eastAsia="en-US"/>
        </w:rPr>
        <w:t>.</w:t>
      </w:r>
      <w:r>
        <w:rPr>
          <w:rFonts w:ascii="Arial" w:eastAsiaTheme="minorHAnsi" w:hAnsi="Arial" w:cs="Arial"/>
          <w:b/>
          <w:bCs/>
          <w:color w:val="000000"/>
          <w:sz w:val="22"/>
          <w:szCs w:val="22"/>
          <w:lang w:eastAsia="en-US"/>
        </w:rPr>
        <w:t>5.</w:t>
      </w:r>
      <w:r w:rsidR="00934401" w:rsidRPr="00EB47DF">
        <w:rPr>
          <w:rFonts w:ascii="Arial" w:eastAsiaTheme="minorHAnsi" w:hAnsi="Arial" w:cs="Arial"/>
          <w:b/>
          <w:bCs/>
          <w:color w:val="000000"/>
          <w:sz w:val="22"/>
          <w:szCs w:val="22"/>
          <w:lang w:eastAsia="en-US"/>
        </w:rPr>
        <w:t>1.</w:t>
      </w:r>
      <w:r w:rsidR="00934401">
        <w:rPr>
          <w:rFonts w:ascii="Arial" w:eastAsiaTheme="minorHAnsi" w:hAnsi="Arial" w:cs="Arial"/>
          <w:b/>
          <w:bCs/>
          <w:color w:val="000000"/>
          <w:sz w:val="22"/>
          <w:szCs w:val="22"/>
          <w:lang w:eastAsia="en-US"/>
        </w:rPr>
        <w:t>5</w:t>
      </w:r>
      <w:r w:rsidR="00EB47DF" w:rsidRPr="00EB47DF">
        <w:rPr>
          <w:rFonts w:ascii="Arial" w:eastAsiaTheme="minorHAnsi" w:hAnsi="Arial" w:cs="Arial"/>
          <w:b/>
          <w:bCs/>
          <w:color w:val="000000"/>
          <w:sz w:val="22"/>
          <w:szCs w:val="22"/>
          <w:lang w:eastAsia="en-US"/>
        </w:rPr>
        <w:t>.</w:t>
      </w:r>
      <w:r w:rsidR="00EB47DF">
        <w:rPr>
          <w:rFonts w:ascii="Arial" w:eastAsiaTheme="minorHAnsi" w:hAnsi="Arial" w:cs="Arial"/>
          <w:color w:val="000000"/>
          <w:sz w:val="22"/>
          <w:szCs w:val="22"/>
          <w:lang w:eastAsia="en-US"/>
        </w:rPr>
        <w:t xml:space="preserve"> </w:t>
      </w:r>
      <w:r w:rsidR="00EB47DF" w:rsidRPr="00EB47DF">
        <w:rPr>
          <w:rFonts w:ascii="Arial" w:eastAsiaTheme="minorHAnsi" w:hAnsi="Arial" w:cs="Arial"/>
          <w:color w:val="000000"/>
          <w:sz w:val="22"/>
          <w:szCs w:val="22"/>
          <w:lang w:eastAsia="en-US"/>
        </w:rPr>
        <w:t xml:space="preserve">Todos os materiais utilizados nos Projetos deverão ser cadastrados na COPEL. </w:t>
      </w:r>
    </w:p>
    <w:p w14:paraId="0F9DF524" w14:textId="759134D3" w:rsidR="00EB47DF" w:rsidRPr="00EB47DF" w:rsidRDefault="00EB0A0C" w:rsidP="00EB47DF">
      <w:pPr>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5</w:t>
      </w:r>
      <w:r w:rsidRPr="00EB47DF">
        <w:rPr>
          <w:rFonts w:ascii="Arial" w:eastAsiaTheme="minorHAnsi" w:hAnsi="Arial" w:cs="Arial"/>
          <w:b/>
          <w:bCs/>
          <w:color w:val="000000"/>
          <w:sz w:val="22"/>
          <w:szCs w:val="22"/>
          <w:lang w:eastAsia="en-US"/>
        </w:rPr>
        <w:t>.</w:t>
      </w:r>
      <w:r>
        <w:rPr>
          <w:rFonts w:ascii="Arial" w:eastAsiaTheme="minorHAnsi" w:hAnsi="Arial" w:cs="Arial"/>
          <w:b/>
          <w:bCs/>
          <w:color w:val="000000"/>
          <w:sz w:val="22"/>
          <w:szCs w:val="22"/>
          <w:lang w:eastAsia="en-US"/>
        </w:rPr>
        <w:t>5.</w:t>
      </w:r>
      <w:r w:rsidR="00934401" w:rsidRPr="00EB47DF">
        <w:rPr>
          <w:rFonts w:ascii="Arial" w:eastAsiaTheme="minorHAnsi" w:hAnsi="Arial" w:cs="Arial"/>
          <w:b/>
          <w:bCs/>
          <w:color w:val="000000"/>
          <w:sz w:val="22"/>
          <w:szCs w:val="22"/>
          <w:lang w:eastAsia="en-US"/>
        </w:rPr>
        <w:t>1.</w:t>
      </w:r>
      <w:r w:rsidR="00934401">
        <w:rPr>
          <w:rFonts w:ascii="Arial" w:eastAsiaTheme="minorHAnsi" w:hAnsi="Arial" w:cs="Arial"/>
          <w:b/>
          <w:bCs/>
          <w:color w:val="000000"/>
          <w:sz w:val="22"/>
          <w:szCs w:val="22"/>
          <w:lang w:eastAsia="en-US"/>
        </w:rPr>
        <w:t>4</w:t>
      </w:r>
      <w:r w:rsidR="00EB47DF" w:rsidRPr="00EB47DF">
        <w:rPr>
          <w:rFonts w:ascii="Arial" w:eastAsiaTheme="minorHAnsi" w:hAnsi="Arial" w:cs="Arial"/>
          <w:b/>
          <w:bCs/>
          <w:color w:val="000000"/>
          <w:sz w:val="22"/>
          <w:szCs w:val="22"/>
          <w:lang w:eastAsia="en-US"/>
        </w:rPr>
        <w:t>.</w:t>
      </w:r>
      <w:r w:rsidR="00EB47DF" w:rsidRPr="00EB47DF">
        <w:rPr>
          <w:rFonts w:ascii="Arial" w:eastAsiaTheme="minorHAnsi" w:hAnsi="Arial" w:cs="Arial"/>
          <w:color w:val="000000"/>
          <w:sz w:val="22"/>
          <w:szCs w:val="22"/>
          <w:lang w:eastAsia="en-US"/>
        </w:rPr>
        <w:t xml:space="preserve"> Os preços apresentados neste Memorial, bem como seus Anexos, têm como parâmetro referencial de Cotações e da COPEL.</w:t>
      </w:r>
    </w:p>
    <w:p w14:paraId="39D227F1" w14:textId="651241C6" w:rsidR="00EB47DF" w:rsidRPr="00EB47DF" w:rsidRDefault="00EB0A0C" w:rsidP="00EB47DF">
      <w:pPr>
        <w:spacing w:after="120"/>
        <w:jc w:val="both"/>
        <w:rPr>
          <w:rFonts w:ascii="Arial" w:eastAsiaTheme="minorHAnsi" w:hAnsi="Arial" w:cs="Arial"/>
          <w:b/>
          <w:bCs/>
          <w:sz w:val="22"/>
          <w:szCs w:val="22"/>
          <w:lang w:eastAsia="en-US"/>
        </w:rPr>
      </w:pPr>
      <w:r>
        <w:rPr>
          <w:rFonts w:ascii="Arial" w:eastAsiaTheme="minorHAnsi" w:hAnsi="Arial" w:cs="Arial"/>
          <w:b/>
          <w:bCs/>
          <w:color w:val="000000"/>
          <w:sz w:val="22"/>
          <w:szCs w:val="22"/>
          <w:lang w:eastAsia="en-US"/>
        </w:rPr>
        <w:lastRenderedPageBreak/>
        <w:t>5</w:t>
      </w:r>
      <w:r w:rsidRPr="00EB47DF">
        <w:rPr>
          <w:rFonts w:ascii="Arial" w:eastAsiaTheme="minorHAnsi" w:hAnsi="Arial" w:cs="Arial"/>
          <w:b/>
          <w:bCs/>
          <w:color w:val="000000"/>
          <w:sz w:val="22"/>
          <w:szCs w:val="22"/>
          <w:lang w:eastAsia="en-US"/>
        </w:rPr>
        <w:t>.</w:t>
      </w:r>
      <w:r>
        <w:rPr>
          <w:rFonts w:ascii="Arial" w:eastAsiaTheme="minorHAnsi" w:hAnsi="Arial" w:cs="Arial"/>
          <w:b/>
          <w:bCs/>
          <w:color w:val="000000"/>
          <w:sz w:val="22"/>
          <w:szCs w:val="22"/>
          <w:lang w:eastAsia="en-US"/>
        </w:rPr>
        <w:t>5.</w:t>
      </w:r>
      <w:r w:rsidR="00EB47DF" w:rsidRPr="00EB47DF">
        <w:rPr>
          <w:rFonts w:ascii="Arial" w:eastAsiaTheme="minorHAnsi" w:hAnsi="Arial" w:cs="Arial"/>
          <w:b/>
          <w:bCs/>
          <w:color w:val="000000"/>
          <w:sz w:val="22"/>
          <w:szCs w:val="22"/>
          <w:lang w:eastAsia="en-US"/>
        </w:rPr>
        <w:t>1.</w:t>
      </w:r>
      <w:r w:rsidR="00820DB4">
        <w:rPr>
          <w:rFonts w:ascii="Arial" w:eastAsiaTheme="minorHAnsi" w:hAnsi="Arial" w:cs="Arial"/>
          <w:b/>
          <w:bCs/>
          <w:color w:val="000000"/>
          <w:sz w:val="22"/>
          <w:szCs w:val="22"/>
          <w:lang w:eastAsia="en-US"/>
        </w:rPr>
        <w:t>5</w:t>
      </w:r>
      <w:r w:rsidR="00EB47DF" w:rsidRPr="00EB47DF">
        <w:rPr>
          <w:rFonts w:ascii="Arial" w:eastAsiaTheme="minorHAnsi" w:hAnsi="Arial" w:cs="Arial"/>
          <w:b/>
          <w:bCs/>
          <w:color w:val="000000"/>
          <w:sz w:val="22"/>
          <w:szCs w:val="22"/>
          <w:lang w:eastAsia="en-US"/>
        </w:rPr>
        <w:t>.</w:t>
      </w:r>
      <w:r w:rsidR="00EB47DF" w:rsidRPr="00EB47DF">
        <w:rPr>
          <w:rFonts w:ascii="Arial" w:eastAsiaTheme="minorHAnsi" w:hAnsi="Arial" w:cs="Arial"/>
          <w:color w:val="000000"/>
          <w:sz w:val="22"/>
          <w:szCs w:val="22"/>
          <w:lang w:eastAsia="en-US"/>
        </w:rPr>
        <w:t xml:space="preserve"> </w:t>
      </w:r>
      <w:r w:rsidR="00EB47DF" w:rsidRPr="00EB47DF">
        <w:rPr>
          <w:rFonts w:ascii="Arial" w:eastAsiaTheme="minorHAnsi" w:hAnsi="Arial" w:cs="Arial"/>
          <w:b/>
          <w:bCs/>
          <w:sz w:val="22"/>
          <w:szCs w:val="22"/>
          <w:lang w:eastAsia="en-US"/>
        </w:rPr>
        <w:t>O processo de Concorrência para futura e eventual contratação de serviços de Engenharia elétrica, será por preço unitário de US (Unidade de Serviço).</w:t>
      </w:r>
    </w:p>
    <w:p w14:paraId="4E53156D" w14:textId="1C4852A4" w:rsidR="00EB47DF" w:rsidRPr="00EB47DF" w:rsidRDefault="00EB0A0C" w:rsidP="00EB47DF">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5</w:t>
      </w:r>
      <w:r w:rsidRPr="00EB47DF">
        <w:rPr>
          <w:rFonts w:ascii="Arial" w:eastAsiaTheme="minorHAnsi" w:hAnsi="Arial" w:cs="Arial"/>
          <w:b/>
          <w:bCs/>
          <w:color w:val="000000"/>
          <w:sz w:val="22"/>
          <w:szCs w:val="22"/>
          <w:lang w:eastAsia="en-US"/>
        </w:rPr>
        <w:t>.</w:t>
      </w:r>
      <w:r>
        <w:rPr>
          <w:rFonts w:ascii="Arial" w:eastAsiaTheme="minorHAnsi" w:hAnsi="Arial" w:cs="Arial"/>
          <w:b/>
          <w:bCs/>
          <w:color w:val="000000"/>
          <w:sz w:val="22"/>
          <w:szCs w:val="22"/>
          <w:lang w:eastAsia="en-US"/>
        </w:rPr>
        <w:t>5.</w:t>
      </w:r>
      <w:r w:rsidR="00820DB4">
        <w:rPr>
          <w:rFonts w:ascii="Arial" w:eastAsiaTheme="minorHAnsi" w:hAnsi="Arial" w:cs="Arial"/>
          <w:b/>
          <w:bCs/>
          <w:color w:val="000000"/>
          <w:sz w:val="22"/>
          <w:szCs w:val="22"/>
          <w:lang w:eastAsia="en-US"/>
        </w:rPr>
        <w:t>2</w:t>
      </w:r>
      <w:r w:rsidR="00EB47DF" w:rsidRPr="00EB47DF">
        <w:rPr>
          <w:rFonts w:ascii="Arial" w:eastAsiaTheme="minorHAnsi" w:hAnsi="Arial" w:cs="Arial"/>
          <w:b/>
          <w:bCs/>
          <w:color w:val="000000"/>
          <w:sz w:val="22"/>
          <w:szCs w:val="22"/>
          <w:lang w:eastAsia="en-US"/>
        </w:rPr>
        <w:t>.</w:t>
      </w:r>
      <w:r w:rsidR="00EB47DF" w:rsidRPr="00EB47DF">
        <w:rPr>
          <w:rFonts w:ascii="Arial" w:eastAsiaTheme="minorHAnsi" w:hAnsi="Arial" w:cs="Arial"/>
          <w:color w:val="000000"/>
          <w:sz w:val="22"/>
          <w:szCs w:val="22"/>
          <w:lang w:eastAsia="en-US"/>
        </w:rPr>
        <w:t xml:space="preserve"> As construções de redes deverão obedecer às normas da </w:t>
      </w:r>
      <w:r w:rsidR="00EB47DF" w:rsidRPr="00EB47DF">
        <w:rPr>
          <w:rFonts w:ascii="Arial" w:eastAsiaTheme="minorHAnsi" w:hAnsi="Arial" w:cs="Arial"/>
          <w:b/>
          <w:bCs/>
          <w:color w:val="000000"/>
          <w:sz w:val="22"/>
          <w:szCs w:val="22"/>
          <w:lang w:eastAsia="en-US"/>
        </w:rPr>
        <w:t>COPEL DISTRIBUIÇÃO S/A</w:t>
      </w:r>
      <w:r w:rsidR="00EB47DF" w:rsidRPr="00EB47DF">
        <w:rPr>
          <w:rFonts w:ascii="Arial" w:eastAsiaTheme="minorHAnsi" w:hAnsi="Arial" w:cs="Arial"/>
          <w:color w:val="000000"/>
          <w:sz w:val="22"/>
          <w:szCs w:val="22"/>
          <w:lang w:eastAsia="en-US"/>
        </w:rPr>
        <w:t xml:space="preserve">, conforme consta no Manual de Instruções Técnicas - MIT de Incorporação, ficando a cargo da Empreiteira credenciada e contratada, para o fornecimento dos materiais e mão-de-obra, conforme indicado no projeto elétrico. </w:t>
      </w:r>
    </w:p>
    <w:p w14:paraId="6469DE5F" w14:textId="478756FB" w:rsidR="00EB47DF" w:rsidRPr="00EB47DF" w:rsidRDefault="00EB0A0C" w:rsidP="00EB47DF">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5</w:t>
      </w:r>
      <w:r w:rsidRPr="00EB47DF">
        <w:rPr>
          <w:rFonts w:ascii="Arial" w:eastAsiaTheme="minorHAnsi" w:hAnsi="Arial" w:cs="Arial"/>
          <w:b/>
          <w:bCs/>
          <w:color w:val="000000"/>
          <w:sz w:val="22"/>
          <w:szCs w:val="22"/>
          <w:lang w:eastAsia="en-US"/>
        </w:rPr>
        <w:t>.</w:t>
      </w:r>
      <w:r>
        <w:rPr>
          <w:rFonts w:ascii="Arial" w:eastAsiaTheme="minorHAnsi" w:hAnsi="Arial" w:cs="Arial"/>
          <w:b/>
          <w:bCs/>
          <w:color w:val="000000"/>
          <w:sz w:val="22"/>
          <w:szCs w:val="22"/>
          <w:lang w:eastAsia="en-US"/>
        </w:rPr>
        <w:t>5.</w:t>
      </w:r>
      <w:r w:rsidR="00820DB4">
        <w:rPr>
          <w:rFonts w:ascii="Arial" w:eastAsiaTheme="minorHAnsi" w:hAnsi="Arial" w:cs="Arial"/>
          <w:b/>
          <w:bCs/>
          <w:color w:val="000000"/>
          <w:sz w:val="22"/>
          <w:szCs w:val="22"/>
          <w:lang w:eastAsia="en-US"/>
        </w:rPr>
        <w:t>3</w:t>
      </w:r>
      <w:r w:rsidR="00EB47DF" w:rsidRPr="00EB47DF">
        <w:rPr>
          <w:rFonts w:ascii="Arial" w:eastAsiaTheme="minorHAnsi" w:hAnsi="Arial" w:cs="Arial"/>
          <w:b/>
          <w:bCs/>
          <w:color w:val="000000"/>
          <w:sz w:val="22"/>
          <w:szCs w:val="22"/>
          <w:lang w:eastAsia="en-US"/>
        </w:rPr>
        <w:t>.</w:t>
      </w:r>
      <w:r w:rsidR="00EB47DF" w:rsidRPr="00EB47DF">
        <w:rPr>
          <w:rFonts w:ascii="Arial" w:eastAsiaTheme="minorHAnsi" w:hAnsi="Arial" w:cs="Arial"/>
          <w:color w:val="000000"/>
          <w:sz w:val="22"/>
          <w:szCs w:val="22"/>
          <w:lang w:eastAsia="en-US"/>
        </w:rPr>
        <w:t xml:space="preserve"> O Projeto Básico é constituído pelo conjunto de Normas, Manuais e Sistemas de Informações a seguir relacionados, os quais representam os elementos técnicos necessários e suficientes à precisa caracterização dos serviços objeto desta licitação, e estabelecem os padrões e procedimentos a serem adotados na execução dos serviços. </w:t>
      </w:r>
    </w:p>
    <w:p w14:paraId="4C84D24E" w14:textId="39C76217" w:rsidR="00EB47DF" w:rsidRPr="00EB47DF" w:rsidRDefault="00EB0A0C" w:rsidP="00EB47DF">
      <w:pPr>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5</w:t>
      </w:r>
      <w:r w:rsidRPr="00EB47DF">
        <w:rPr>
          <w:rFonts w:ascii="Arial" w:eastAsiaTheme="minorHAnsi" w:hAnsi="Arial" w:cs="Arial"/>
          <w:b/>
          <w:bCs/>
          <w:color w:val="000000"/>
          <w:sz w:val="22"/>
          <w:szCs w:val="22"/>
          <w:lang w:eastAsia="en-US"/>
        </w:rPr>
        <w:t>.</w:t>
      </w:r>
      <w:r>
        <w:rPr>
          <w:rFonts w:ascii="Arial" w:eastAsiaTheme="minorHAnsi" w:hAnsi="Arial" w:cs="Arial"/>
          <w:b/>
          <w:bCs/>
          <w:color w:val="000000"/>
          <w:sz w:val="22"/>
          <w:szCs w:val="22"/>
          <w:lang w:eastAsia="en-US"/>
        </w:rPr>
        <w:t>5.</w:t>
      </w:r>
      <w:r w:rsidR="00820DB4">
        <w:rPr>
          <w:rFonts w:ascii="Arial" w:eastAsiaTheme="minorHAnsi" w:hAnsi="Arial" w:cs="Arial"/>
          <w:b/>
          <w:bCs/>
          <w:color w:val="000000"/>
          <w:sz w:val="22"/>
          <w:szCs w:val="22"/>
          <w:lang w:eastAsia="en-US"/>
        </w:rPr>
        <w:t>4</w:t>
      </w:r>
      <w:r w:rsidR="00EB47DF" w:rsidRPr="00EB47DF">
        <w:rPr>
          <w:rFonts w:ascii="Arial" w:eastAsiaTheme="minorHAnsi" w:hAnsi="Arial" w:cs="Arial"/>
          <w:b/>
          <w:bCs/>
          <w:color w:val="000000"/>
          <w:sz w:val="22"/>
          <w:szCs w:val="22"/>
          <w:lang w:eastAsia="en-US"/>
        </w:rPr>
        <w:t>.</w:t>
      </w:r>
      <w:r w:rsidR="00EB47DF" w:rsidRPr="00EB47DF">
        <w:rPr>
          <w:rFonts w:ascii="Arial" w:eastAsiaTheme="minorHAnsi" w:hAnsi="Arial" w:cs="Arial"/>
          <w:color w:val="000000"/>
          <w:sz w:val="22"/>
          <w:szCs w:val="22"/>
          <w:lang w:eastAsia="en-US"/>
        </w:rPr>
        <w:t xml:space="preserve"> Para execução de projetos, observar os seguintes padrões:</w:t>
      </w:r>
    </w:p>
    <w:p w14:paraId="1E84D47A" w14:textId="77777777" w:rsidR="00EB47DF" w:rsidRPr="00EB47DF" w:rsidRDefault="00EB47DF" w:rsidP="00EB47DF">
      <w:pPr>
        <w:autoSpaceDE w:val="0"/>
        <w:autoSpaceDN w:val="0"/>
        <w:adjustRightInd w:val="0"/>
        <w:spacing w:after="120"/>
        <w:rPr>
          <w:rFonts w:ascii="Arial" w:eastAsiaTheme="minorHAnsi" w:hAnsi="Arial" w:cs="Arial"/>
          <w:color w:val="000000"/>
          <w:sz w:val="22"/>
          <w:szCs w:val="22"/>
          <w:lang w:eastAsia="en-US"/>
        </w:rPr>
      </w:pPr>
      <w:r w:rsidRPr="00EB47DF">
        <w:rPr>
          <w:rFonts w:ascii="Arial" w:eastAsiaTheme="minorHAnsi" w:hAnsi="Arial" w:cs="Arial"/>
          <w:b/>
          <w:bCs/>
          <w:color w:val="000000"/>
          <w:sz w:val="22"/>
          <w:szCs w:val="22"/>
          <w:lang w:eastAsia="en-US"/>
        </w:rPr>
        <w:t xml:space="preserve">a) Normas e Manuais: </w:t>
      </w:r>
    </w:p>
    <w:p w14:paraId="68D81380" w14:textId="77777777" w:rsidR="00EB47DF" w:rsidRPr="00EB47DF" w:rsidRDefault="00EB47DF" w:rsidP="00EB47DF">
      <w:pPr>
        <w:spacing w:after="120"/>
        <w:jc w:val="both"/>
        <w:rPr>
          <w:rFonts w:ascii="Arial" w:eastAsiaTheme="minorHAnsi" w:hAnsi="Arial" w:cs="Arial"/>
          <w:color w:val="000000"/>
          <w:sz w:val="22"/>
          <w:szCs w:val="22"/>
          <w:lang w:eastAsia="en-US"/>
        </w:rPr>
      </w:pPr>
      <w:r w:rsidRPr="00EB47DF">
        <w:rPr>
          <w:rFonts w:ascii="Arial" w:eastAsiaTheme="minorHAnsi" w:hAnsi="Arial" w:cs="Arial"/>
          <w:color w:val="000000"/>
          <w:sz w:val="22"/>
          <w:szCs w:val="22"/>
          <w:lang w:eastAsia="en-US"/>
        </w:rPr>
        <w:t>NTC 831001 – Projeto de Rede de Distribuição Rural e MIT 163108 – Atividades de Construção de Redes, NTC 831001 – Projeto de Redes de Distribuição Rural, NTC 841001 – Projeto de Redes de Distribuição Urbana, NTC 841005 – Desenho de Projetos de Redes de Distribuição, NTC 841050 –Projeto de Iluminação Pública, NTC 841100 – Dimensionamento de Estruturas, MIT 162606 – Manual de Travessias DER, MIT 163104 – Aterramento de Redes de Distribuição e MIT 163108 – Atividades de Construção de Redes, NTC 901100 - Fornecimento em Tensão Secundária de Distribuição, NTC 901110 - Atendimento a Edificações de Uso Coletivo.</w:t>
      </w:r>
    </w:p>
    <w:p w14:paraId="447104C5" w14:textId="77777777" w:rsidR="00EB47DF" w:rsidRPr="00EB47DF" w:rsidRDefault="00EB47DF" w:rsidP="00EB47DF">
      <w:pPr>
        <w:autoSpaceDE w:val="0"/>
        <w:autoSpaceDN w:val="0"/>
        <w:adjustRightInd w:val="0"/>
        <w:spacing w:after="120"/>
        <w:rPr>
          <w:rFonts w:ascii="Arial" w:eastAsiaTheme="minorHAnsi" w:hAnsi="Arial" w:cs="Arial"/>
          <w:color w:val="000000"/>
          <w:sz w:val="22"/>
          <w:szCs w:val="22"/>
          <w:lang w:eastAsia="en-US"/>
        </w:rPr>
      </w:pPr>
      <w:r w:rsidRPr="00EB47DF">
        <w:rPr>
          <w:rFonts w:ascii="Arial" w:eastAsiaTheme="minorHAnsi" w:hAnsi="Arial" w:cs="Arial"/>
          <w:b/>
          <w:bCs/>
          <w:color w:val="000000"/>
          <w:sz w:val="22"/>
          <w:szCs w:val="22"/>
          <w:lang w:eastAsia="en-US"/>
        </w:rPr>
        <w:t xml:space="preserve">b) Sistemas informatizados: </w:t>
      </w:r>
    </w:p>
    <w:p w14:paraId="3ED0C94A" w14:textId="77777777" w:rsidR="00EB47DF" w:rsidRPr="00EB47DF" w:rsidRDefault="00EB47DF" w:rsidP="00EB47DF">
      <w:pPr>
        <w:autoSpaceDE w:val="0"/>
        <w:autoSpaceDN w:val="0"/>
        <w:adjustRightInd w:val="0"/>
        <w:spacing w:after="120"/>
        <w:rPr>
          <w:rFonts w:ascii="Arial" w:eastAsiaTheme="minorHAnsi" w:hAnsi="Arial" w:cs="Arial"/>
          <w:b/>
          <w:bCs/>
          <w:color w:val="000000"/>
          <w:sz w:val="22"/>
          <w:szCs w:val="22"/>
          <w:lang w:eastAsia="en-US"/>
        </w:rPr>
      </w:pPr>
      <w:r w:rsidRPr="00EB47DF">
        <w:rPr>
          <w:rFonts w:ascii="Arial" w:hAnsi="Arial" w:cs="Arial"/>
          <w:color w:val="000000"/>
          <w:sz w:val="22"/>
          <w:szCs w:val="22"/>
        </w:rPr>
        <w:t>Os projetos e topografia deverão ser projetados no sistema WinLIE - (programa de</w:t>
      </w:r>
      <w:r w:rsidRPr="00EB47DF">
        <w:rPr>
          <w:rFonts w:ascii="Arial" w:hAnsi="Arial" w:cs="Arial"/>
          <w:b/>
          <w:bCs/>
          <w:color w:val="000000"/>
          <w:sz w:val="22"/>
          <w:szCs w:val="22"/>
        </w:rPr>
        <w:t xml:space="preserve"> </w:t>
      </w:r>
      <w:r w:rsidRPr="00EB47DF">
        <w:rPr>
          <w:rFonts w:ascii="Arial" w:hAnsi="Arial" w:cs="Arial"/>
          <w:color w:val="000000"/>
          <w:sz w:val="22"/>
          <w:szCs w:val="22"/>
        </w:rPr>
        <w:t xml:space="preserve">modulação para empreiteiros COPEL) e GEO PRO conforme as normas da COPEL e aprovação dos órgãos competente sendo IAP, DER, DNIT e COPEL. </w:t>
      </w:r>
    </w:p>
    <w:p w14:paraId="6AC6FFE9" w14:textId="3431938A" w:rsidR="00EB47DF" w:rsidRPr="00EB47DF" w:rsidRDefault="00EB0A0C" w:rsidP="00EB47DF">
      <w:pPr>
        <w:autoSpaceDE w:val="0"/>
        <w:autoSpaceDN w:val="0"/>
        <w:adjustRightInd w:val="0"/>
        <w:spacing w:after="120"/>
        <w:rPr>
          <w:rFonts w:ascii="Arial" w:hAnsi="Arial" w:cs="Arial"/>
          <w:b/>
          <w:bCs/>
          <w:color w:val="000000"/>
          <w:sz w:val="22"/>
          <w:szCs w:val="22"/>
        </w:rPr>
      </w:pPr>
      <w:r>
        <w:rPr>
          <w:rFonts w:ascii="Arial" w:eastAsiaTheme="minorHAnsi" w:hAnsi="Arial" w:cs="Arial"/>
          <w:b/>
          <w:bCs/>
          <w:color w:val="000000"/>
          <w:sz w:val="22"/>
          <w:szCs w:val="22"/>
          <w:lang w:eastAsia="en-US"/>
        </w:rPr>
        <w:t>5</w:t>
      </w:r>
      <w:r w:rsidRPr="00EB47DF">
        <w:rPr>
          <w:rFonts w:ascii="Arial" w:eastAsiaTheme="minorHAnsi" w:hAnsi="Arial" w:cs="Arial"/>
          <w:b/>
          <w:bCs/>
          <w:color w:val="000000"/>
          <w:sz w:val="22"/>
          <w:szCs w:val="22"/>
          <w:lang w:eastAsia="en-US"/>
        </w:rPr>
        <w:t>.</w:t>
      </w:r>
      <w:r>
        <w:rPr>
          <w:rFonts w:ascii="Arial" w:eastAsiaTheme="minorHAnsi" w:hAnsi="Arial" w:cs="Arial"/>
          <w:b/>
          <w:bCs/>
          <w:color w:val="000000"/>
          <w:sz w:val="22"/>
          <w:szCs w:val="22"/>
          <w:lang w:eastAsia="en-US"/>
        </w:rPr>
        <w:t>5.</w:t>
      </w:r>
      <w:r w:rsidR="00820DB4">
        <w:rPr>
          <w:rFonts w:ascii="Arial" w:eastAsiaTheme="minorHAnsi" w:hAnsi="Arial" w:cs="Arial"/>
          <w:b/>
          <w:bCs/>
          <w:color w:val="000000"/>
          <w:sz w:val="22"/>
          <w:szCs w:val="22"/>
          <w:lang w:eastAsia="en-US"/>
        </w:rPr>
        <w:t>5</w:t>
      </w:r>
      <w:r w:rsidR="00EB47DF">
        <w:rPr>
          <w:rFonts w:ascii="Arial" w:eastAsiaTheme="minorHAnsi" w:hAnsi="Arial" w:cs="Arial"/>
          <w:b/>
          <w:bCs/>
          <w:color w:val="000000"/>
          <w:sz w:val="22"/>
          <w:szCs w:val="22"/>
          <w:lang w:eastAsia="en-US"/>
        </w:rPr>
        <w:t>.</w:t>
      </w:r>
      <w:r w:rsidR="00EB47DF">
        <w:rPr>
          <w:rFonts w:ascii="Arial" w:eastAsiaTheme="minorHAnsi" w:hAnsi="Arial" w:cs="Arial"/>
          <w:color w:val="000000"/>
          <w:sz w:val="22"/>
          <w:szCs w:val="22"/>
          <w:lang w:eastAsia="en-US"/>
        </w:rPr>
        <w:t xml:space="preserve"> </w:t>
      </w:r>
      <w:r w:rsidR="00EB47DF" w:rsidRPr="00EB47DF">
        <w:rPr>
          <w:rFonts w:ascii="Arial" w:hAnsi="Arial" w:cs="Arial"/>
          <w:b/>
          <w:bCs/>
          <w:color w:val="000000"/>
          <w:sz w:val="22"/>
          <w:szCs w:val="22"/>
        </w:rPr>
        <w:t>Para execução de montagem de estruturas e instalação de equipamentos, observar os seguintes padrões:</w:t>
      </w:r>
    </w:p>
    <w:p w14:paraId="6F547A4A" w14:textId="77777777" w:rsidR="00EB47DF" w:rsidRPr="00EB47DF" w:rsidRDefault="00EB47DF" w:rsidP="00EB47DF">
      <w:pPr>
        <w:autoSpaceDE w:val="0"/>
        <w:autoSpaceDN w:val="0"/>
        <w:adjustRightInd w:val="0"/>
        <w:spacing w:after="120"/>
        <w:jc w:val="both"/>
        <w:rPr>
          <w:rFonts w:ascii="Arial" w:eastAsiaTheme="minorHAnsi" w:hAnsi="Arial" w:cs="Arial"/>
          <w:color w:val="000000"/>
          <w:sz w:val="22"/>
          <w:szCs w:val="22"/>
          <w:lang w:eastAsia="en-US"/>
        </w:rPr>
      </w:pPr>
      <w:r w:rsidRPr="00EB47DF">
        <w:rPr>
          <w:rFonts w:ascii="Arial" w:eastAsiaTheme="minorHAnsi" w:hAnsi="Arial" w:cs="Arial"/>
          <w:color w:val="000000"/>
          <w:sz w:val="22"/>
          <w:szCs w:val="22"/>
          <w:lang w:eastAsia="en-US"/>
        </w:rPr>
        <w:t xml:space="preserve">NTC 810000/820000 - Materiais, NTC 848500/688 – Montagem de Rede de Iluminação Pública, NTC 855000/190 – Montagem de Redes de Distribuição Compacta Protegida, NTC 855210/324 – Montagem de Rede de Distribuição Secundária Isolada, NTC 856000/830 – Montagem de Redes de Distribuição Aérea, NTC 857000/094 – Estruturas de Redes para Atendimento a Edifícios de Uso Coletivo, NTC 858000/186 – Montagem de Equipamentos Especiais, NTC 901100 – Fornecimento em Tensão Secundária de Distribuição, NTC 903100 - Fornecimento em Tensão Primária de Distribuição, MIS 0003 – Exigências de Segurança e Saúde do Trabalho para Empresas Contratadas da Copel Distribuição, MIT 160803 – Operação de Redes de Distribuição, MIT 160806 - Desligamentos e intervenções programadas no Sistema Elétrico de Tensão Igual ou Inferior a 34,5 kV, MIT 160909 – Procedimentos de Poda de Árvores, MIT 160910 – Trabalhos em Cruzamentos Aéreos não Interligados, MIT 161004 – Cesto Acoplado para Guindauto, MIT 161612 – Conjunto de Aterramento Temporário Para Redes de Distribuição de BT e MT, MIT 161613 – Conjunto de Segurança para Trabalhos em Altura, MIT 161614 – Procedimentos de Resgate e Salvamento de Acidentado em Redes e Linhas de Distribuição até 34,5 kV, MIT 161705 – Procedimentos de Ensaios Mecânicos de Equipamentos e Ferramentas, MIT 163001 – Retenção de Documentos, MIT 163101 – Procedimentos para Execução de Obras, MIT 163104 – Aterramento de Redes de Distribuição, MIT 163108 – Atividades de Construção de Redes, MIT 163002 – Avaliação Técnica de Empreiteiras e Padrões de Tarefas da Copel GSST. </w:t>
      </w:r>
    </w:p>
    <w:p w14:paraId="5013EB9B" w14:textId="4E42C370" w:rsidR="00EB47DF" w:rsidRPr="00EB47DF" w:rsidRDefault="00EB0A0C" w:rsidP="00EB47DF">
      <w:pPr>
        <w:autoSpaceDE w:val="0"/>
        <w:autoSpaceDN w:val="0"/>
        <w:adjustRightInd w:val="0"/>
        <w:spacing w:after="120"/>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5</w:t>
      </w:r>
      <w:r w:rsidRPr="00EB47DF">
        <w:rPr>
          <w:rFonts w:ascii="Arial" w:eastAsiaTheme="minorHAnsi" w:hAnsi="Arial" w:cs="Arial"/>
          <w:b/>
          <w:bCs/>
          <w:color w:val="000000"/>
          <w:sz w:val="22"/>
          <w:szCs w:val="22"/>
          <w:lang w:eastAsia="en-US"/>
        </w:rPr>
        <w:t>.</w:t>
      </w:r>
      <w:r>
        <w:rPr>
          <w:rFonts w:ascii="Arial" w:eastAsiaTheme="minorHAnsi" w:hAnsi="Arial" w:cs="Arial"/>
          <w:b/>
          <w:bCs/>
          <w:color w:val="000000"/>
          <w:sz w:val="22"/>
          <w:szCs w:val="22"/>
          <w:lang w:eastAsia="en-US"/>
        </w:rPr>
        <w:t>5.</w:t>
      </w:r>
      <w:r w:rsidR="00820DB4">
        <w:rPr>
          <w:rFonts w:ascii="Arial" w:eastAsiaTheme="minorHAnsi" w:hAnsi="Arial" w:cs="Arial"/>
          <w:b/>
          <w:bCs/>
          <w:color w:val="000000"/>
          <w:sz w:val="22"/>
          <w:szCs w:val="22"/>
          <w:lang w:eastAsia="en-US"/>
        </w:rPr>
        <w:t>6</w:t>
      </w:r>
      <w:r w:rsidR="00EB47DF" w:rsidRPr="00EB47DF">
        <w:rPr>
          <w:rFonts w:ascii="Arial" w:eastAsiaTheme="minorHAnsi" w:hAnsi="Arial" w:cs="Arial"/>
          <w:b/>
          <w:bCs/>
          <w:color w:val="000000"/>
          <w:sz w:val="22"/>
          <w:szCs w:val="22"/>
          <w:lang w:eastAsia="en-US"/>
        </w:rPr>
        <w:t>.</w:t>
      </w:r>
      <w:r w:rsidR="00EB47DF">
        <w:rPr>
          <w:rFonts w:ascii="Arial" w:eastAsiaTheme="minorHAnsi" w:hAnsi="Arial" w:cs="Arial"/>
          <w:color w:val="000000"/>
          <w:sz w:val="22"/>
          <w:szCs w:val="22"/>
          <w:lang w:eastAsia="en-US"/>
        </w:rPr>
        <w:t xml:space="preserve"> </w:t>
      </w:r>
      <w:r w:rsidR="00EB47DF" w:rsidRPr="00EB47DF">
        <w:rPr>
          <w:rFonts w:ascii="Arial" w:eastAsiaTheme="minorHAnsi" w:hAnsi="Arial" w:cs="Arial"/>
          <w:color w:val="000000"/>
          <w:sz w:val="22"/>
          <w:szCs w:val="22"/>
          <w:lang w:eastAsia="en-US"/>
        </w:rPr>
        <w:t xml:space="preserve">Os serviços a serem executados serão os seguintes: </w:t>
      </w:r>
    </w:p>
    <w:p w14:paraId="27427792" w14:textId="77777777" w:rsidR="00EB47DF" w:rsidRPr="00EB47DF" w:rsidRDefault="00EB47DF" w:rsidP="00EB47DF">
      <w:pPr>
        <w:autoSpaceDE w:val="0"/>
        <w:autoSpaceDN w:val="0"/>
        <w:adjustRightInd w:val="0"/>
        <w:spacing w:after="120"/>
        <w:jc w:val="both"/>
        <w:rPr>
          <w:rFonts w:ascii="Arial" w:eastAsiaTheme="minorHAnsi" w:hAnsi="Arial" w:cs="Arial"/>
          <w:color w:val="000000"/>
          <w:sz w:val="22"/>
          <w:szCs w:val="22"/>
          <w:lang w:eastAsia="en-US"/>
        </w:rPr>
      </w:pPr>
      <w:r w:rsidRPr="00EB47DF">
        <w:rPr>
          <w:rFonts w:ascii="Arial" w:eastAsiaTheme="minorHAnsi" w:hAnsi="Arial" w:cs="Arial"/>
          <w:color w:val="000000"/>
          <w:sz w:val="22"/>
          <w:szCs w:val="22"/>
          <w:lang w:eastAsia="en-US"/>
        </w:rPr>
        <w:t xml:space="preserve">a) Instalação de Redes de Distribuição Trifásica em Media Tensão, com condutores isolados e nús; </w:t>
      </w:r>
    </w:p>
    <w:p w14:paraId="3BF1E2D9" w14:textId="77777777" w:rsidR="00EB47DF" w:rsidRPr="00EB47DF" w:rsidRDefault="00EB47DF" w:rsidP="00EB47DF">
      <w:pPr>
        <w:autoSpaceDE w:val="0"/>
        <w:autoSpaceDN w:val="0"/>
        <w:adjustRightInd w:val="0"/>
        <w:spacing w:after="120"/>
        <w:jc w:val="both"/>
        <w:rPr>
          <w:rFonts w:ascii="Arial" w:eastAsiaTheme="minorHAnsi" w:hAnsi="Arial" w:cs="Arial"/>
          <w:color w:val="000000"/>
          <w:sz w:val="22"/>
          <w:szCs w:val="22"/>
          <w:lang w:eastAsia="en-US"/>
        </w:rPr>
      </w:pPr>
      <w:r w:rsidRPr="00EB47DF">
        <w:rPr>
          <w:rFonts w:ascii="Arial" w:eastAsiaTheme="minorHAnsi" w:hAnsi="Arial" w:cs="Arial"/>
          <w:color w:val="000000"/>
          <w:sz w:val="22"/>
          <w:szCs w:val="22"/>
          <w:lang w:eastAsia="en-US"/>
        </w:rPr>
        <w:t xml:space="preserve">b) Instalação de Rede de Distribuição Secundaria isolada e nú de Baixa Tensão; </w:t>
      </w:r>
    </w:p>
    <w:p w14:paraId="49986B42" w14:textId="77777777" w:rsidR="00EB47DF" w:rsidRPr="00EB47DF" w:rsidRDefault="00EB47DF" w:rsidP="00EB47DF">
      <w:pPr>
        <w:autoSpaceDE w:val="0"/>
        <w:autoSpaceDN w:val="0"/>
        <w:adjustRightInd w:val="0"/>
        <w:spacing w:after="120"/>
        <w:jc w:val="both"/>
        <w:rPr>
          <w:rFonts w:ascii="Arial" w:eastAsiaTheme="minorHAnsi" w:hAnsi="Arial" w:cs="Arial"/>
          <w:color w:val="000000"/>
          <w:sz w:val="22"/>
          <w:szCs w:val="22"/>
          <w:lang w:eastAsia="en-US"/>
        </w:rPr>
      </w:pPr>
      <w:r w:rsidRPr="00EB47DF">
        <w:rPr>
          <w:rFonts w:ascii="Arial" w:eastAsiaTheme="minorHAnsi" w:hAnsi="Arial" w:cs="Arial"/>
          <w:color w:val="000000"/>
          <w:sz w:val="22"/>
          <w:szCs w:val="22"/>
          <w:lang w:eastAsia="en-US"/>
        </w:rPr>
        <w:t xml:space="preserve">c) Implantação de Postes de concretos Duplo “T” e Circulares; </w:t>
      </w:r>
    </w:p>
    <w:p w14:paraId="7757A74D" w14:textId="77777777" w:rsidR="00EB47DF" w:rsidRPr="00EB47DF" w:rsidRDefault="00EB47DF" w:rsidP="00EB47DF">
      <w:pPr>
        <w:autoSpaceDE w:val="0"/>
        <w:autoSpaceDN w:val="0"/>
        <w:adjustRightInd w:val="0"/>
        <w:spacing w:after="120"/>
        <w:jc w:val="both"/>
        <w:rPr>
          <w:rFonts w:ascii="Arial" w:eastAsiaTheme="minorHAnsi" w:hAnsi="Arial" w:cs="Arial"/>
          <w:color w:val="000000"/>
          <w:sz w:val="22"/>
          <w:szCs w:val="22"/>
          <w:lang w:eastAsia="en-US"/>
        </w:rPr>
      </w:pPr>
      <w:r w:rsidRPr="00EB47DF">
        <w:rPr>
          <w:rFonts w:ascii="Arial" w:eastAsiaTheme="minorHAnsi" w:hAnsi="Arial" w:cs="Arial"/>
          <w:color w:val="000000"/>
          <w:sz w:val="22"/>
          <w:szCs w:val="22"/>
          <w:lang w:eastAsia="en-US"/>
        </w:rPr>
        <w:lastRenderedPageBreak/>
        <w:t xml:space="preserve">d) Instalação de transformadores Trifásicos; </w:t>
      </w:r>
    </w:p>
    <w:p w14:paraId="78BA3D7D" w14:textId="77777777" w:rsidR="00EB47DF" w:rsidRPr="00EB47DF" w:rsidRDefault="00EB47DF" w:rsidP="00EB47DF">
      <w:pPr>
        <w:autoSpaceDE w:val="0"/>
        <w:autoSpaceDN w:val="0"/>
        <w:adjustRightInd w:val="0"/>
        <w:spacing w:after="120"/>
        <w:jc w:val="both"/>
        <w:rPr>
          <w:rFonts w:ascii="Arial" w:eastAsiaTheme="minorHAnsi" w:hAnsi="Arial" w:cs="Arial"/>
          <w:color w:val="000000"/>
          <w:sz w:val="22"/>
          <w:szCs w:val="22"/>
          <w:lang w:eastAsia="en-US"/>
        </w:rPr>
      </w:pPr>
      <w:r w:rsidRPr="00EB47DF">
        <w:rPr>
          <w:rFonts w:ascii="Arial" w:eastAsiaTheme="minorHAnsi" w:hAnsi="Arial" w:cs="Arial"/>
          <w:color w:val="000000"/>
          <w:sz w:val="22"/>
          <w:szCs w:val="22"/>
          <w:lang w:eastAsia="en-US"/>
        </w:rPr>
        <w:t xml:space="preserve">e) Implantação luminárias de LED, destinada à iluminação Pública do Município; </w:t>
      </w:r>
    </w:p>
    <w:p w14:paraId="1BD5E2D1" w14:textId="77777777" w:rsidR="00EB47DF" w:rsidRPr="00EB47DF" w:rsidRDefault="00EB47DF" w:rsidP="00EB47DF">
      <w:pPr>
        <w:autoSpaceDE w:val="0"/>
        <w:autoSpaceDN w:val="0"/>
        <w:adjustRightInd w:val="0"/>
        <w:spacing w:after="120"/>
        <w:jc w:val="both"/>
        <w:rPr>
          <w:rFonts w:ascii="Arial" w:eastAsiaTheme="minorHAnsi" w:hAnsi="Arial" w:cs="Arial"/>
          <w:color w:val="000000"/>
          <w:sz w:val="22"/>
          <w:szCs w:val="22"/>
          <w:lang w:eastAsia="en-US"/>
        </w:rPr>
      </w:pPr>
      <w:r w:rsidRPr="00EB47DF">
        <w:rPr>
          <w:rFonts w:ascii="Arial" w:eastAsiaTheme="minorHAnsi" w:hAnsi="Arial" w:cs="Arial"/>
          <w:color w:val="000000"/>
          <w:sz w:val="22"/>
          <w:szCs w:val="22"/>
          <w:lang w:eastAsia="en-US"/>
        </w:rPr>
        <w:t xml:space="preserve">f) Instalação de Postes Ornamentais, equipados com conjuntos de luminárias de LED; </w:t>
      </w:r>
    </w:p>
    <w:p w14:paraId="776B2FE2" w14:textId="77777777" w:rsidR="00EB47DF" w:rsidRPr="00EB47DF" w:rsidRDefault="00EB47DF" w:rsidP="00EB47DF">
      <w:pPr>
        <w:autoSpaceDE w:val="0"/>
        <w:autoSpaceDN w:val="0"/>
        <w:adjustRightInd w:val="0"/>
        <w:spacing w:after="120"/>
        <w:jc w:val="both"/>
        <w:rPr>
          <w:rFonts w:ascii="Arial" w:eastAsiaTheme="minorHAnsi" w:hAnsi="Arial" w:cs="Arial"/>
          <w:color w:val="000000"/>
          <w:sz w:val="22"/>
          <w:szCs w:val="22"/>
          <w:lang w:eastAsia="en-US"/>
        </w:rPr>
      </w:pPr>
      <w:r w:rsidRPr="00EB47DF">
        <w:rPr>
          <w:rFonts w:ascii="Arial" w:eastAsiaTheme="minorHAnsi" w:hAnsi="Arial" w:cs="Arial"/>
          <w:color w:val="000000"/>
          <w:sz w:val="22"/>
          <w:szCs w:val="22"/>
          <w:lang w:eastAsia="en-US"/>
        </w:rPr>
        <w:t xml:space="preserve">g) Instalação de Padrão de Entrada Bifásico e Trifásico; </w:t>
      </w:r>
    </w:p>
    <w:p w14:paraId="6618E7A3" w14:textId="77777777" w:rsidR="00EB47DF" w:rsidRPr="00EB47DF" w:rsidRDefault="00EB47DF" w:rsidP="00EB47DF">
      <w:pPr>
        <w:autoSpaceDE w:val="0"/>
        <w:autoSpaceDN w:val="0"/>
        <w:adjustRightInd w:val="0"/>
        <w:spacing w:after="120"/>
        <w:jc w:val="both"/>
        <w:rPr>
          <w:rFonts w:ascii="Arial" w:eastAsiaTheme="minorHAnsi" w:hAnsi="Arial" w:cs="Arial"/>
          <w:color w:val="000000"/>
          <w:sz w:val="22"/>
          <w:szCs w:val="22"/>
          <w:lang w:eastAsia="en-US"/>
        </w:rPr>
      </w:pPr>
      <w:r w:rsidRPr="00EB47DF">
        <w:rPr>
          <w:rFonts w:ascii="Arial" w:eastAsiaTheme="minorHAnsi" w:hAnsi="Arial" w:cs="Arial"/>
          <w:color w:val="000000"/>
          <w:sz w:val="22"/>
          <w:szCs w:val="22"/>
          <w:lang w:eastAsia="en-US"/>
        </w:rPr>
        <w:t xml:space="preserve">h) Instalação subterrânea de eletrodutos corrugados PEAD e cabos de cobres. </w:t>
      </w:r>
    </w:p>
    <w:p w14:paraId="647B3FD7" w14:textId="77777777" w:rsidR="00EB47DF" w:rsidRPr="00EB47DF" w:rsidRDefault="00EB47DF" w:rsidP="00EB47DF">
      <w:pPr>
        <w:autoSpaceDE w:val="0"/>
        <w:autoSpaceDN w:val="0"/>
        <w:adjustRightInd w:val="0"/>
        <w:spacing w:after="120"/>
        <w:jc w:val="both"/>
        <w:rPr>
          <w:rFonts w:ascii="Arial" w:eastAsiaTheme="minorHAnsi" w:hAnsi="Arial" w:cs="Arial"/>
          <w:color w:val="000000"/>
          <w:sz w:val="22"/>
          <w:szCs w:val="22"/>
          <w:lang w:eastAsia="en-US"/>
        </w:rPr>
      </w:pPr>
      <w:r w:rsidRPr="00EB47DF">
        <w:rPr>
          <w:rFonts w:ascii="Arial" w:eastAsiaTheme="minorHAnsi" w:hAnsi="Arial" w:cs="Arial"/>
          <w:color w:val="000000"/>
          <w:sz w:val="22"/>
          <w:szCs w:val="22"/>
          <w:lang w:eastAsia="en-US"/>
        </w:rPr>
        <w:t xml:space="preserve">i) Execução de serviços de Topografia em redes de distribuição de energia elétrica; </w:t>
      </w:r>
    </w:p>
    <w:p w14:paraId="674CFCF6" w14:textId="77777777" w:rsidR="00EB47DF" w:rsidRPr="00EB47DF" w:rsidRDefault="00EB47DF" w:rsidP="00EB47DF">
      <w:pPr>
        <w:autoSpaceDE w:val="0"/>
        <w:autoSpaceDN w:val="0"/>
        <w:adjustRightInd w:val="0"/>
        <w:spacing w:after="120"/>
        <w:jc w:val="both"/>
        <w:rPr>
          <w:rFonts w:ascii="Arial" w:eastAsiaTheme="minorHAnsi" w:hAnsi="Arial" w:cs="Arial"/>
          <w:color w:val="000000"/>
          <w:sz w:val="22"/>
          <w:szCs w:val="22"/>
          <w:lang w:eastAsia="en-US"/>
        </w:rPr>
      </w:pPr>
      <w:r w:rsidRPr="00EB47DF">
        <w:rPr>
          <w:rFonts w:ascii="Arial" w:eastAsiaTheme="minorHAnsi" w:hAnsi="Arial" w:cs="Arial"/>
          <w:color w:val="000000"/>
          <w:sz w:val="22"/>
          <w:szCs w:val="22"/>
          <w:lang w:eastAsia="en-US"/>
        </w:rPr>
        <w:t xml:space="preserve">j) Execução de serviços de projetos de redes de distribuição de energia elétrica; </w:t>
      </w:r>
    </w:p>
    <w:p w14:paraId="0F914BC0" w14:textId="77777777" w:rsidR="00EB47DF" w:rsidRPr="00EB47DF" w:rsidRDefault="00EB47DF" w:rsidP="00EB47DF">
      <w:pPr>
        <w:autoSpaceDE w:val="0"/>
        <w:autoSpaceDN w:val="0"/>
        <w:adjustRightInd w:val="0"/>
        <w:spacing w:after="120"/>
        <w:jc w:val="both"/>
        <w:rPr>
          <w:rFonts w:ascii="Arial" w:eastAsiaTheme="minorHAnsi" w:hAnsi="Arial" w:cs="Arial"/>
          <w:color w:val="000000"/>
          <w:sz w:val="22"/>
          <w:szCs w:val="22"/>
          <w:lang w:eastAsia="en-US"/>
        </w:rPr>
      </w:pPr>
      <w:r w:rsidRPr="00EB47DF">
        <w:rPr>
          <w:rFonts w:ascii="Arial" w:eastAsiaTheme="minorHAnsi" w:hAnsi="Arial" w:cs="Arial"/>
          <w:color w:val="000000"/>
          <w:sz w:val="22"/>
          <w:szCs w:val="22"/>
          <w:lang w:eastAsia="en-US"/>
        </w:rPr>
        <w:t>k) Execução de atividades em rede energizada;</w:t>
      </w:r>
    </w:p>
    <w:p w14:paraId="5413CB2F" w14:textId="77777777" w:rsidR="00EB47DF" w:rsidRPr="00EB47DF" w:rsidRDefault="00EB47DF" w:rsidP="00EB47DF">
      <w:pPr>
        <w:autoSpaceDE w:val="0"/>
        <w:autoSpaceDN w:val="0"/>
        <w:adjustRightInd w:val="0"/>
        <w:spacing w:after="120"/>
        <w:jc w:val="both"/>
        <w:rPr>
          <w:rFonts w:ascii="Arial" w:eastAsiaTheme="minorHAnsi" w:hAnsi="Arial" w:cs="Arial"/>
          <w:color w:val="000000"/>
          <w:sz w:val="22"/>
          <w:szCs w:val="22"/>
          <w:lang w:eastAsia="en-US"/>
        </w:rPr>
      </w:pPr>
      <w:r w:rsidRPr="00EB47DF">
        <w:rPr>
          <w:rFonts w:ascii="Arial" w:eastAsiaTheme="minorHAnsi" w:hAnsi="Arial" w:cs="Arial"/>
          <w:color w:val="000000"/>
          <w:sz w:val="22"/>
          <w:szCs w:val="22"/>
          <w:lang w:eastAsia="en-US"/>
        </w:rPr>
        <w:t>l) Execução dos serviços de Poda de árvores;</w:t>
      </w:r>
    </w:p>
    <w:p w14:paraId="16669A07" w14:textId="77777777" w:rsidR="00EB47DF" w:rsidRPr="00EB47DF" w:rsidRDefault="00EB47DF" w:rsidP="00EB47DF">
      <w:pPr>
        <w:autoSpaceDE w:val="0"/>
        <w:autoSpaceDN w:val="0"/>
        <w:adjustRightInd w:val="0"/>
        <w:spacing w:after="120"/>
        <w:jc w:val="both"/>
        <w:rPr>
          <w:rFonts w:ascii="Arial" w:eastAsiaTheme="minorHAnsi" w:hAnsi="Arial" w:cs="Arial"/>
          <w:color w:val="000000"/>
          <w:sz w:val="22"/>
          <w:szCs w:val="22"/>
          <w:lang w:eastAsia="en-US"/>
        </w:rPr>
      </w:pPr>
      <w:r w:rsidRPr="00EB47DF">
        <w:rPr>
          <w:rFonts w:ascii="Arial" w:eastAsiaTheme="minorHAnsi" w:hAnsi="Arial" w:cs="Arial"/>
          <w:color w:val="000000"/>
          <w:sz w:val="22"/>
          <w:szCs w:val="22"/>
          <w:lang w:eastAsia="en-US"/>
        </w:rPr>
        <w:t>M) Execução de manutenção em luminárias em LED;</w:t>
      </w:r>
    </w:p>
    <w:p w14:paraId="792FAABF" w14:textId="77777777" w:rsidR="00EB47DF" w:rsidRPr="00EB47DF" w:rsidRDefault="00EB47DF" w:rsidP="00EB47DF">
      <w:pPr>
        <w:autoSpaceDE w:val="0"/>
        <w:autoSpaceDN w:val="0"/>
        <w:adjustRightInd w:val="0"/>
        <w:spacing w:after="120"/>
        <w:jc w:val="both"/>
        <w:rPr>
          <w:rFonts w:ascii="Arial" w:eastAsiaTheme="minorHAnsi" w:hAnsi="Arial" w:cs="Arial"/>
          <w:color w:val="000000"/>
          <w:sz w:val="22"/>
          <w:szCs w:val="22"/>
          <w:lang w:eastAsia="en-US"/>
        </w:rPr>
      </w:pPr>
      <w:r w:rsidRPr="00EB47DF">
        <w:rPr>
          <w:rFonts w:ascii="Arial" w:eastAsiaTheme="minorHAnsi" w:hAnsi="Arial" w:cs="Arial"/>
          <w:color w:val="000000"/>
          <w:sz w:val="22"/>
          <w:szCs w:val="22"/>
          <w:lang w:eastAsia="en-US"/>
        </w:rPr>
        <w:t>N) Elaboração de Projetos com ênfase em Eficiência energética.</w:t>
      </w:r>
    </w:p>
    <w:p w14:paraId="54C1E47B" w14:textId="16B7462C" w:rsidR="00EB47DF" w:rsidRPr="00EB47DF" w:rsidRDefault="00EB0A0C" w:rsidP="00EB47DF">
      <w:pPr>
        <w:autoSpaceDE w:val="0"/>
        <w:autoSpaceDN w:val="0"/>
        <w:adjustRightInd w:val="0"/>
        <w:spacing w:after="120"/>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5</w:t>
      </w:r>
      <w:r w:rsidRPr="00EB47DF">
        <w:rPr>
          <w:rFonts w:ascii="Arial" w:eastAsiaTheme="minorHAnsi" w:hAnsi="Arial" w:cs="Arial"/>
          <w:b/>
          <w:bCs/>
          <w:color w:val="000000"/>
          <w:sz w:val="22"/>
          <w:szCs w:val="22"/>
          <w:lang w:eastAsia="en-US"/>
        </w:rPr>
        <w:t>.</w:t>
      </w:r>
      <w:r>
        <w:rPr>
          <w:rFonts w:ascii="Arial" w:eastAsiaTheme="minorHAnsi" w:hAnsi="Arial" w:cs="Arial"/>
          <w:b/>
          <w:bCs/>
          <w:color w:val="000000"/>
          <w:sz w:val="22"/>
          <w:szCs w:val="22"/>
          <w:lang w:eastAsia="en-US"/>
        </w:rPr>
        <w:t>5.</w:t>
      </w:r>
      <w:r w:rsidR="00820DB4">
        <w:rPr>
          <w:rFonts w:ascii="Arial" w:eastAsiaTheme="minorHAnsi" w:hAnsi="Arial" w:cs="Arial"/>
          <w:b/>
          <w:bCs/>
          <w:color w:val="000000"/>
          <w:sz w:val="22"/>
          <w:szCs w:val="22"/>
          <w:lang w:eastAsia="en-US"/>
        </w:rPr>
        <w:t>7</w:t>
      </w:r>
      <w:r w:rsidR="00EB47DF" w:rsidRPr="00EB47DF">
        <w:rPr>
          <w:rFonts w:ascii="Arial" w:eastAsiaTheme="minorHAnsi" w:hAnsi="Arial" w:cs="Arial"/>
          <w:b/>
          <w:bCs/>
          <w:color w:val="000000"/>
          <w:sz w:val="22"/>
          <w:szCs w:val="22"/>
          <w:lang w:eastAsia="en-US"/>
        </w:rPr>
        <w:t>.</w:t>
      </w:r>
      <w:r w:rsidR="00EB47DF">
        <w:rPr>
          <w:rFonts w:ascii="Arial" w:eastAsiaTheme="minorHAnsi" w:hAnsi="Arial" w:cs="Arial"/>
          <w:color w:val="000000"/>
          <w:sz w:val="22"/>
          <w:szCs w:val="22"/>
          <w:lang w:eastAsia="en-US"/>
        </w:rPr>
        <w:t xml:space="preserve"> </w:t>
      </w:r>
      <w:r w:rsidR="00EB47DF" w:rsidRPr="00EB47DF">
        <w:rPr>
          <w:rFonts w:ascii="Arial" w:eastAsiaTheme="minorHAnsi" w:hAnsi="Arial" w:cs="Arial"/>
          <w:b/>
          <w:bCs/>
          <w:color w:val="000000"/>
          <w:sz w:val="22"/>
          <w:szCs w:val="22"/>
          <w:lang w:eastAsia="en-US"/>
        </w:rPr>
        <w:t xml:space="preserve">CAPACITAÇÃO DOS FUNCIONÁRIOS: </w:t>
      </w:r>
    </w:p>
    <w:p w14:paraId="2D6719E7" w14:textId="5E744EB2" w:rsidR="00EB47DF" w:rsidRPr="00EB47DF" w:rsidRDefault="00EB0A0C" w:rsidP="00EB47DF">
      <w:pPr>
        <w:autoSpaceDE w:val="0"/>
        <w:autoSpaceDN w:val="0"/>
        <w:adjustRightInd w:val="0"/>
        <w:spacing w:after="120"/>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5</w:t>
      </w:r>
      <w:r w:rsidRPr="00EB47DF">
        <w:rPr>
          <w:rFonts w:ascii="Arial" w:eastAsiaTheme="minorHAnsi" w:hAnsi="Arial" w:cs="Arial"/>
          <w:b/>
          <w:bCs/>
          <w:color w:val="000000"/>
          <w:sz w:val="22"/>
          <w:szCs w:val="22"/>
          <w:lang w:eastAsia="en-US"/>
        </w:rPr>
        <w:t>.</w:t>
      </w:r>
      <w:r>
        <w:rPr>
          <w:rFonts w:ascii="Arial" w:eastAsiaTheme="minorHAnsi" w:hAnsi="Arial" w:cs="Arial"/>
          <w:b/>
          <w:bCs/>
          <w:color w:val="000000"/>
          <w:sz w:val="22"/>
          <w:szCs w:val="22"/>
          <w:lang w:eastAsia="en-US"/>
        </w:rPr>
        <w:t>5.</w:t>
      </w:r>
      <w:r w:rsidR="00820DB4">
        <w:rPr>
          <w:rFonts w:ascii="Arial" w:eastAsiaTheme="minorHAnsi" w:hAnsi="Arial" w:cs="Arial"/>
          <w:b/>
          <w:bCs/>
          <w:color w:val="000000"/>
          <w:sz w:val="22"/>
          <w:szCs w:val="22"/>
          <w:lang w:eastAsia="en-US"/>
        </w:rPr>
        <w:t>7</w:t>
      </w:r>
      <w:r w:rsidR="00820DB4" w:rsidRPr="00EB47DF">
        <w:rPr>
          <w:rFonts w:ascii="Arial" w:eastAsiaTheme="minorHAnsi" w:hAnsi="Arial" w:cs="Arial"/>
          <w:b/>
          <w:bCs/>
          <w:color w:val="000000"/>
          <w:sz w:val="22"/>
          <w:szCs w:val="22"/>
          <w:lang w:eastAsia="en-US"/>
        </w:rPr>
        <w:t>.</w:t>
      </w:r>
      <w:r w:rsidR="00820DB4">
        <w:rPr>
          <w:rFonts w:ascii="Arial" w:eastAsiaTheme="minorHAnsi" w:hAnsi="Arial" w:cs="Arial"/>
          <w:b/>
          <w:bCs/>
          <w:color w:val="000000"/>
          <w:sz w:val="22"/>
          <w:szCs w:val="22"/>
          <w:lang w:eastAsia="en-US"/>
        </w:rPr>
        <w:t>1.</w:t>
      </w:r>
      <w:r w:rsidR="00820DB4">
        <w:rPr>
          <w:rFonts w:ascii="Arial" w:eastAsiaTheme="minorHAnsi" w:hAnsi="Arial" w:cs="Arial"/>
          <w:color w:val="000000"/>
          <w:sz w:val="22"/>
          <w:szCs w:val="22"/>
          <w:lang w:eastAsia="en-US"/>
        </w:rPr>
        <w:t xml:space="preserve"> </w:t>
      </w:r>
      <w:r w:rsidR="00EB47DF" w:rsidRPr="00EB47DF">
        <w:rPr>
          <w:rFonts w:ascii="Arial" w:eastAsiaTheme="minorHAnsi" w:hAnsi="Arial" w:cs="Arial"/>
          <w:color w:val="000000"/>
          <w:sz w:val="22"/>
          <w:szCs w:val="22"/>
          <w:lang w:eastAsia="en-US"/>
        </w:rPr>
        <w:t xml:space="preserve">Os funcionários deverão possuir os seguintes Cursos: </w:t>
      </w:r>
    </w:p>
    <w:p w14:paraId="675976E0" w14:textId="77777777" w:rsidR="00EB47DF" w:rsidRPr="00EB47DF" w:rsidRDefault="00EB47DF" w:rsidP="00EB47DF">
      <w:pPr>
        <w:autoSpaceDE w:val="0"/>
        <w:autoSpaceDN w:val="0"/>
        <w:adjustRightInd w:val="0"/>
        <w:spacing w:after="120"/>
        <w:rPr>
          <w:rFonts w:ascii="Arial" w:eastAsiaTheme="minorHAnsi" w:hAnsi="Arial" w:cs="Arial"/>
          <w:color w:val="000000"/>
          <w:sz w:val="22"/>
          <w:szCs w:val="22"/>
          <w:lang w:eastAsia="en-US"/>
        </w:rPr>
      </w:pPr>
      <w:r w:rsidRPr="00EB47DF">
        <w:rPr>
          <w:rFonts w:ascii="Arial" w:eastAsiaTheme="minorHAnsi" w:hAnsi="Arial" w:cs="Arial"/>
          <w:color w:val="000000"/>
          <w:sz w:val="22"/>
          <w:szCs w:val="22"/>
          <w:lang w:eastAsia="en-US"/>
        </w:rPr>
        <w:t xml:space="preserve">- Manutenção de Rede de Distribuição Energizada em 13,8 KV e 34,5KV, pelo Método ao Contato - Linha Viva –3 funcionários; </w:t>
      </w:r>
    </w:p>
    <w:p w14:paraId="6E3265E9" w14:textId="77777777" w:rsidR="00EB47DF" w:rsidRPr="00EB47DF" w:rsidRDefault="00EB47DF" w:rsidP="00EB47DF">
      <w:pPr>
        <w:autoSpaceDE w:val="0"/>
        <w:autoSpaceDN w:val="0"/>
        <w:adjustRightInd w:val="0"/>
        <w:spacing w:after="120"/>
        <w:rPr>
          <w:rFonts w:ascii="Arial" w:eastAsiaTheme="minorHAnsi" w:hAnsi="Arial" w:cs="Arial"/>
          <w:color w:val="000000"/>
          <w:sz w:val="22"/>
          <w:szCs w:val="22"/>
          <w:lang w:eastAsia="en-US"/>
        </w:rPr>
      </w:pPr>
      <w:r w:rsidRPr="00EB47DF">
        <w:rPr>
          <w:rFonts w:ascii="Arial" w:eastAsiaTheme="minorHAnsi" w:hAnsi="Arial" w:cs="Arial"/>
          <w:color w:val="000000"/>
          <w:sz w:val="22"/>
          <w:szCs w:val="22"/>
          <w:lang w:eastAsia="en-US"/>
        </w:rPr>
        <w:t xml:space="preserve">- NR-10 - Segurança – Eletricista de Instalações Elétricas de Alta e Baixa Tensão, 6 funcionários; </w:t>
      </w:r>
    </w:p>
    <w:p w14:paraId="1E7C831F" w14:textId="77777777" w:rsidR="00EB47DF" w:rsidRPr="00EB47DF" w:rsidRDefault="00EB47DF" w:rsidP="00EB47DF">
      <w:pPr>
        <w:autoSpaceDE w:val="0"/>
        <w:autoSpaceDN w:val="0"/>
        <w:adjustRightInd w:val="0"/>
        <w:spacing w:after="120"/>
        <w:rPr>
          <w:rFonts w:ascii="Arial" w:eastAsiaTheme="minorHAnsi" w:hAnsi="Arial" w:cs="Arial"/>
          <w:color w:val="000000"/>
          <w:sz w:val="22"/>
          <w:szCs w:val="22"/>
          <w:lang w:eastAsia="en-US"/>
        </w:rPr>
      </w:pPr>
      <w:r w:rsidRPr="00EB47DF">
        <w:rPr>
          <w:rFonts w:ascii="Arial" w:eastAsiaTheme="minorHAnsi" w:hAnsi="Arial" w:cs="Arial"/>
          <w:color w:val="000000"/>
          <w:sz w:val="22"/>
          <w:szCs w:val="22"/>
          <w:lang w:eastAsia="en-US"/>
        </w:rPr>
        <w:t xml:space="preserve">- NR-35 - Trabalhos em Altura, 6 funcionárias; </w:t>
      </w:r>
    </w:p>
    <w:p w14:paraId="29BF1042" w14:textId="77777777" w:rsidR="00EB47DF" w:rsidRPr="00EB47DF" w:rsidRDefault="00EB47DF" w:rsidP="00EB47DF">
      <w:pPr>
        <w:autoSpaceDE w:val="0"/>
        <w:autoSpaceDN w:val="0"/>
        <w:adjustRightInd w:val="0"/>
        <w:spacing w:after="120"/>
        <w:rPr>
          <w:rFonts w:ascii="Arial" w:eastAsiaTheme="minorHAnsi" w:hAnsi="Arial" w:cs="Arial"/>
          <w:color w:val="000000"/>
          <w:sz w:val="22"/>
          <w:szCs w:val="22"/>
          <w:lang w:eastAsia="en-US"/>
        </w:rPr>
      </w:pPr>
      <w:r w:rsidRPr="00EB47DF">
        <w:rPr>
          <w:rFonts w:ascii="Arial" w:eastAsiaTheme="minorHAnsi" w:hAnsi="Arial" w:cs="Arial"/>
          <w:color w:val="000000"/>
          <w:sz w:val="22"/>
          <w:szCs w:val="22"/>
          <w:lang w:eastAsia="en-US"/>
        </w:rPr>
        <w:t xml:space="preserve">- NR-12 - Segurança no Trabalho em Maquinas e Equipamento, 6 funcionários; </w:t>
      </w:r>
    </w:p>
    <w:p w14:paraId="21DF7F35" w14:textId="77777777" w:rsidR="00EB47DF" w:rsidRPr="00EB47DF" w:rsidRDefault="00EB47DF" w:rsidP="00EB47DF">
      <w:pPr>
        <w:autoSpaceDE w:val="0"/>
        <w:autoSpaceDN w:val="0"/>
        <w:adjustRightInd w:val="0"/>
        <w:spacing w:after="120"/>
        <w:rPr>
          <w:rFonts w:ascii="Arial" w:eastAsiaTheme="minorHAnsi" w:hAnsi="Arial" w:cs="Arial"/>
          <w:color w:val="000000"/>
          <w:sz w:val="22"/>
          <w:szCs w:val="22"/>
          <w:lang w:eastAsia="en-US"/>
        </w:rPr>
      </w:pPr>
      <w:r w:rsidRPr="00EB47DF">
        <w:rPr>
          <w:rFonts w:ascii="Arial" w:eastAsiaTheme="minorHAnsi" w:hAnsi="Arial" w:cs="Arial"/>
          <w:color w:val="000000"/>
          <w:sz w:val="22"/>
          <w:szCs w:val="22"/>
          <w:lang w:eastAsia="en-US"/>
        </w:rPr>
        <w:t xml:space="preserve">- Curso de Iluminação Pública, 3 funcionários; </w:t>
      </w:r>
    </w:p>
    <w:p w14:paraId="161FD5D2" w14:textId="77777777" w:rsidR="00EB47DF" w:rsidRPr="00EB47DF" w:rsidRDefault="00EB47DF" w:rsidP="00EB47DF">
      <w:pPr>
        <w:autoSpaceDE w:val="0"/>
        <w:autoSpaceDN w:val="0"/>
        <w:adjustRightInd w:val="0"/>
        <w:spacing w:after="120"/>
        <w:rPr>
          <w:rFonts w:ascii="Arial" w:eastAsiaTheme="minorHAnsi" w:hAnsi="Arial" w:cs="Arial"/>
          <w:color w:val="000000"/>
          <w:sz w:val="22"/>
          <w:szCs w:val="22"/>
          <w:lang w:eastAsia="en-US"/>
        </w:rPr>
      </w:pPr>
      <w:r w:rsidRPr="00EB47DF">
        <w:rPr>
          <w:rFonts w:ascii="Arial" w:eastAsiaTheme="minorHAnsi" w:hAnsi="Arial" w:cs="Arial"/>
          <w:color w:val="000000"/>
          <w:sz w:val="22"/>
          <w:szCs w:val="22"/>
          <w:lang w:eastAsia="en-US"/>
        </w:rPr>
        <w:t xml:space="preserve">- Operação de Guindauto, este, 1 motorista Munqueiro. </w:t>
      </w:r>
    </w:p>
    <w:p w14:paraId="5E5A8A4A" w14:textId="2EFBF215" w:rsidR="00EB47DF" w:rsidRPr="00EB47DF" w:rsidRDefault="00EB0A0C" w:rsidP="00EB47DF">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5</w:t>
      </w:r>
      <w:r w:rsidRPr="00EB47DF">
        <w:rPr>
          <w:rFonts w:ascii="Arial" w:eastAsiaTheme="minorHAnsi" w:hAnsi="Arial" w:cs="Arial"/>
          <w:b/>
          <w:bCs/>
          <w:color w:val="000000"/>
          <w:sz w:val="22"/>
          <w:szCs w:val="22"/>
          <w:lang w:eastAsia="en-US"/>
        </w:rPr>
        <w:t>.</w:t>
      </w:r>
      <w:r>
        <w:rPr>
          <w:rFonts w:ascii="Arial" w:eastAsiaTheme="minorHAnsi" w:hAnsi="Arial" w:cs="Arial"/>
          <w:b/>
          <w:bCs/>
          <w:color w:val="000000"/>
          <w:sz w:val="22"/>
          <w:szCs w:val="22"/>
          <w:lang w:eastAsia="en-US"/>
        </w:rPr>
        <w:t>5</w:t>
      </w:r>
      <w:r w:rsidR="00820DB4">
        <w:rPr>
          <w:rFonts w:ascii="Arial" w:eastAsiaTheme="minorHAnsi" w:hAnsi="Arial" w:cs="Arial"/>
          <w:b/>
          <w:bCs/>
          <w:color w:val="000000"/>
          <w:sz w:val="22"/>
          <w:szCs w:val="22"/>
          <w:lang w:eastAsia="en-US"/>
        </w:rPr>
        <w:t>.7</w:t>
      </w:r>
      <w:r w:rsidR="00820DB4" w:rsidRPr="00EB47DF">
        <w:rPr>
          <w:rFonts w:ascii="Arial" w:eastAsiaTheme="minorHAnsi" w:hAnsi="Arial" w:cs="Arial"/>
          <w:b/>
          <w:bCs/>
          <w:color w:val="000000"/>
          <w:sz w:val="22"/>
          <w:szCs w:val="22"/>
          <w:lang w:eastAsia="en-US"/>
        </w:rPr>
        <w:t>.</w:t>
      </w:r>
      <w:r w:rsidR="00820DB4">
        <w:rPr>
          <w:rFonts w:ascii="Arial" w:eastAsiaTheme="minorHAnsi" w:hAnsi="Arial" w:cs="Arial"/>
          <w:b/>
          <w:bCs/>
          <w:color w:val="000000"/>
          <w:sz w:val="22"/>
          <w:szCs w:val="22"/>
          <w:lang w:eastAsia="en-US"/>
        </w:rPr>
        <w:t>2.</w:t>
      </w:r>
      <w:r w:rsidR="00820DB4">
        <w:rPr>
          <w:rFonts w:ascii="Arial" w:eastAsiaTheme="minorHAnsi" w:hAnsi="Arial" w:cs="Arial"/>
          <w:color w:val="000000"/>
          <w:sz w:val="22"/>
          <w:szCs w:val="22"/>
          <w:lang w:eastAsia="en-US"/>
        </w:rPr>
        <w:t xml:space="preserve"> </w:t>
      </w:r>
      <w:r w:rsidR="00EB47DF" w:rsidRPr="00EB47DF">
        <w:rPr>
          <w:rFonts w:ascii="Arial" w:eastAsiaTheme="minorHAnsi" w:hAnsi="Arial" w:cs="Arial"/>
          <w:color w:val="000000"/>
          <w:sz w:val="22"/>
          <w:szCs w:val="22"/>
          <w:lang w:eastAsia="en-US"/>
        </w:rPr>
        <w:t xml:space="preserve">Todos os Cursos deverão ser devidamente atestados por Certificados emitidos por órgão competente credenciado ao Ministério de Educação e Cultura - MEC, ou por Profissional Técnico legalmente qualificado e vinculado junto ao CREA, exceto quando emitido por Concessionárias e Energia Elétrica subsidiada a ANEEL. </w:t>
      </w:r>
    </w:p>
    <w:p w14:paraId="52783124" w14:textId="058A8C85" w:rsidR="00EB47DF" w:rsidRPr="00EB47DF" w:rsidRDefault="00EB0A0C" w:rsidP="00EB47DF">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5</w:t>
      </w:r>
      <w:r w:rsidRPr="00EB47DF">
        <w:rPr>
          <w:rFonts w:ascii="Arial" w:eastAsiaTheme="minorHAnsi" w:hAnsi="Arial" w:cs="Arial"/>
          <w:b/>
          <w:bCs/>
          <w:color w:val="000000"/>
          <w:sz w:val="22"/>
          <w:szCs w:val="22"/>
          <w:lang w:eastAsia="en-US"/>
        </w:rPr>
        <w:t>.</w:t>
      </w:r>
      <w:r>
        <w:rPr>
          <w:rFonts w:ascii="Arial" w:eastAsiaTheme="minorHAnsi" w:hAnsi="Arial" w:cs="Arial"/>
          <w:b/>
          <w:bCs/>
          <w:color w:val="000000"/>
          <w:sz w:val="22"/>
          <w:szCs w:val="22"/>
          <w:lang w:eastAsia="en-US"/>
        </w:rPr>
        <w:t>5.</w:t>
      </w:r>
      <w:r w:rsidR="00820DB4">
        <w:rPr>
          <w:rFonts w:ascii="Arial" w:eastAsiaTheme="minorHAnsi" w:hAnsi="Arial" w:cs="Arial"/>
          <w:b/>
          <w:bCs/>
          <w:color w:val="000000"/>
          <w:sz w:val="22"/>
          <w:szCs w:val="22"/>
          <w:lang w:eastAsia="en-US"/>
        </w:rPr>
        <w:t>7</w:t>
      </w:r>
      <w:r w:rsidR="00820DB4" w:rsidRPr="00EB47DF">
        <w:rPr>
          <w:rFonts w:ascii="Arial" w:eastAsiaTheme="minorHAnsi" w:hAnsi="Arial" w:cs="Arial"/>
          <w:b/>
          <w:bCs/>
          <w:color w:val="000000"/>
          <w:sz w:val="22"/>
          <w:szCs w:val="22"/>
          <w:lang w:eastAsia="en-US"/>
        </w:rPr>
        <w:t>.</w:t>
      </w:r>
      <w:r w:rsidR="00820DB4">
        <w:rPr>
          <w:rFonts w:ascii="Arial" w:eastAsiaTheme="minorHAnsi" w:hAnsi="Arial" w:cs="Arial"/>
          <w:b/>
          <w:bCs/>
          <w:color w:val="000000"/>
          <w:sz w:val="22"/>
          <w:szCs w:val="22"/>
          <w:lang w:eastAsia="en-US"/>
        </w:rPr>
        <w:t>3.</w:t>
      </w:r>
      <w:r w:rsidR="00820DB4">
        <w:rPr>
          <w:rFonts w:ascii="Arial" w:eastAsiaTheme="minorHAnsi" w:hAnsi="Arial" w:cs="Arial"/>
          <w:color w:val="000000"/>
          <w:sz w:val="22"/>
          <w:szCs w:val="22"/>
          <w:lang w:eastAsia="en-US"/>
        </w:rPr>
        <w:t xml:space="preserve"> </w:t>
      </w:r>
      <w:r w:rsidR="00EB47DF" w:rsidRPr="00EB47DF">
        <w:rPr>
          <w:rFonts w:ascii="Arial" w:eastAsiaTheme="minorHAnsi" w:hAnsi="Arial" w:cs="Arial"/>
          <w:color w:val="000000"/>
          <w:sz w:val="22"/>
          <w:szCs w:val="22"/>
          <w:lang w:eastAsia="en-US"/>
        </w:rPr>
        <w:t xml:space="preserve">Os Funcionários deverão estar Certificados e Uniformizados em conformidade às Normas de Segurança Brasileiras e Normas da COPEL Distribuição S/A. </w:t>
      </w:r>
    </w:p>
    <w:p w14:paraId="6802205F" w14:textId="37F18D54" w:rsidR="00EB47DF" w:rsidRPr="00EB47DF" w:rsidRDefault="00EB0A0C" w:rsidP="00EB47DF">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5</w:t>
      </w:r>
      <w:r w:rsidRPr="00EB47DF">
        <w:rPr>
          <w:rFonts w:ascii="Arial" w:eastAsiaTheme="minorHAnsi" w:hAnsi="Arial" w:cs="Arial"/>
          <w:b/>
          <w:bCs/>
          <w:color w:val="000000"/>
          <w:sz w:val="22"/>
          <w:szCs w:val="22"/>
          <w:lang w:eastAsia="en-US"/>
        </w:rPr>
        <w:t>.</w:t>
      </w:r>
      <w:r>
        <w:rPr>
          <w:rFonts w:ascii="Arial" w:eastAsiaTheme="minorHAnsi" w:hAnsi="Arial" w:cs="Arial"/>
          <w:b/>
          <w:bCs/>
          <w:color w:val="000000"/>
          <w:sz w:val="22"/>
          <w:szCs w:val="22"/>
          <w:lang w:eastAsia="en-US"/>
        </w:rPr>
        <w:t>5.</w:t>
      </w:r>
      <w:r w:rsidR="00820DB4">
        <w:rPr>
          <w:rFonts w:ascii="Arial" w:eastAsiaTheme="minorHAnsi" w:hAnsi="Arial" w:cs="Arial"/>
          <w:b/>
          <w:bCs/>
          <w:color w:val="000000"/>
          <w:sz w:val="22"/>
          <w:szCs w:val="22"/>
          <w:lang w:eastAsia="en-US"/>
        </w:rPr>
        <w:t>7</w:t>
      </w:r>
      <w:r w:rsidR="00820DB4" w:rsidRPr="00EB47DF">
        <w:rPr>
          <w:rFonts w:ascii="Arial" w:eastAsiaTheme="minorHAnsi" w:hAnsi="Arial" w:cs="Arial"/>
          <w:b/>
          <w:bCs/>
          <w:color w:val="000000"/>
          <w:sz w:val="22"/>
          <w:szCs w:val="22"/>
          <w:lang w:eastAsia="en-US"/>
        </w:rPr>
        <w:t>.</w:t>
      </w:r>
      <w:r w:rsidR="00820DB4">
        <w:rPr>
          <w:rFonts w:ascii="Arial" w:eastAsiaTheme="minorHAnsi" w:hAnsi="Arial" w:cs="Arial"/>
          <w:b/>
          <w:bCs/>
          <w:color w:val="000000"/>
          <w:sz w:val="22"/>
          <w:szCs w:val="22"/>
          <w:lang w:eastAsia="en-US"/>
        </w:rPr>
        <w:t>4.</w:t>
      </w:r>
      <w:r w:rsidR="00820DB4">
        <w:rPr>
          <w:rFonts w:ascii="Arial" w:eastAsiaTheme="minorHAnsi" w:hAnsi="Arial" w:cs="Arial"/>
          <w:color w:val="000000"/>
          <w:sz w:val="22"/>
          <w:szCs w:val="22"/>
          <w:lang w:eastAsia="en-US"/>
        </w:rPr>
        <w:t xml:space="preserve"> </w:t>
      </w:r>
      <w:r w:rsidR="00EB47DF" w:rsidRPr="00EB47DF">
        <w:rPr>
          <w:rFonts w:ascii="Arial" w:eastAsiaTheme="minorHAnsi" w:hAnsi="Arial" w:cs="Arial"/>
          <w:color w:val="000000"/>
          <w:sz w:val="22"/>
          <w:szCs w:val="22"/>
          <w:lang w:eastAsia="en-US"/>
        </w:rPr>
        <w:t>As equipes de trabalho deverão ser supervisionadas por Engenheiro Eletricista e deverão receber todo apoio logístico e administrativo dos funcionários lotados na base operacional da Empresa Contratada.</w:t>
      </w:r>
    </w:p>
    <w:p w14:paraId="34A0C4BD" w14:textId="1496A096" w:rsidR="00EB47DF" w:rsidRPr="00EB47DF" w:rsidRDefault="00EB0A0C" w:rsidP="00EB47DF">
      <w:pPr>
        <w:autoSpaceDE w:val="0"/>
        <w:autoSpaceDN w:val="0"/>
        <w:adjustRightInd w:val="0"/>
        <w:spacing w:after="120"/>
        <w:rPr>
          <w:rFonts w:ascii="Arial" w:eastAsiaTheme="minorHAnsi" w:hAnsi="Arial" w:cs="Arial"/>
          <w:b/>
          <w:bCs/>
          <w:color w:val="000000"/>
          <w:sz w:val="22"/>
          <w:szCs w:val="22"/>
          <w:lang w:eastAsia="en-US"/>
        </w:rPr>
      </w:pPr>
      <w:r>
        <w:rPr>
          <w:rFonts w:ascii="Arial" w:eastAsiaTheme="minorHAnsi" w:hAnsi="Arial" w:cs="Arial"/>
          <w:b/>
          <w:bCs/>
          <w:color w:val="000000"/>
          <w:sz w:val="22"/>
          <w:szCs w:val="22"/>
          <w:lang w:eastAsia="en-US"/>
        </w:rPr>
        <w:t>5</w:t>
      </w:r>
      <w:r w:rsidRPr="00EB47DF">
        <w:rPr>
          <w:rFonts w:ascii="Arial" w:eastAsiaTheme="minorHAnsi" w:hAnsi="Arial" w:cs="Arial"/>
          <w:b/>
          <w:bCs/>
          <w:color w:val="000000"/>
          <w:sz w:val="22"/>
          <w:szCs w:val="22"/>
          <w:lang w:eastAsia="en-US"/>
        </w:rPr>
        <w:t>.</w:t>
      </w:r>
      <w:r>
        <w:rPr>
          <w:rFonts w:ascii="Arial" w:eastAsiaTheme="minorHAnsi" w:hAnsi="Arial" w:cs="Arial"/>
          <w:b/>
          <w:bCs/>
          <w:color w:val="000000"/>
          <w:sz w:val="22"/>
          <w:szCs w:val="22"/>
          <w:lang w:eastAsia="en-US"/>
        </w:rPr>
        <w:t>5.</w:t>
      </w:r>
      <w:r w:rsidR="00820DB4">
        <w:rPr>
          <w:rFonts w:ascii="Arial" w:eastAsiaTheme="minorHAnsi" w:hAnsi="Arial" w:cs="Arial"/>
          <w:b/>
          <w:bCs/>
          <w:color w:val="000000"/>
          <w:sz w:val="22"/>
          <w:szCs w:val="22"/>
          <w:lang w:eastAsia="en-US"/>
        </w:rPr>
        <w:t>8</w:t>
      </w:r>
      <w:r w:rsidR="00EB47DF" w:rsidRPr="00EB47DF">
        <w:rPr>
          <w:rFonts w:ascii="Arial" w:eastAsiaTheme="minorHAnsi" w:hAnsi="Arial" w:cs="Arial"/>
          <w:b/>
          <w:bCs/>
          <w:color w:val="000000"/>
          <w:sz w:val="22"/>
          <w:szCs w:val="22"/>
          <w:lang w:eastAsia="en-US"/>
        </w:rPr>
        <w:t>.</w:t>
      </w:r>
      <w:r w:rsidR="00EB47DF">
        <w:rPr>
          <w:rFonts w:ascii="Arial" w:eastAsiaTheme="minorHAnsi" w:hAnsi="Arial" w:cs="Arial"/>
          <w:color w:val="000000"/>
          <w:sz w:val="22"/>
          <w:szCs w:val="22"/>
          <w:lang w:eastAsia="en-US"/>
        </w:rPr>
        <w:t xml:space="preserve"> </w:t>
      </w:r>
      <w:r w:rsidR="00EB47DF" w:rsidRPr="00EB47DF">
        <w:rPr>
          <w:rFonts w:ascii="Arial" w:eastAsiaTheme="minorHAnsi" w:hAnsi="Arial" w:cs="Arial"/>
          <w:b/>
          <w:bCs/>
          <w:color w:val="000000"/>
          <w:sz w:val="22"/>
          <w:szCs w:val="22"/>
          <w:lang w:eastAsia="en-US"/>
        </w:rPr>
        <w:t xml:space="preserve">VEÍCULOS </w:t>
      </w:r>
    </w:p>
    <w:p w14:paraId="16A8538A" w14:textId="77777777" w:rsidR="00EB47DF" w:rsidRPr="00EB47DF" w:rsidRDefault="00EB47DF" w:rsidP="00EB47DF">
      <w:pPr>
        <w:autoSpaceDE w:val="0"/>
        <w:autoSpaceDN w:val="0"/>
        <w:adjustRightInd w:val="0"/>
        <w:spacing w:after="120"/>
        <w:jc w:val="both"/>
        <w:rPr>
          <w:rFonts w:ascii="Arial" w:eastAsiaTheme="minorHAnsi" w:hAnsi="Arial" w:cs="Arial"/>
          <w:color w:val="000000"/>
          <w:sz w:val="22"/>
          <w:szCs w:val="22"/>
          <w:lang w:eastAsia="en-US"/>
        </w:rPr>
      </w:pPr>
      <w:r w:rsidRPr="00EB47DF">
        <w:rPr>
          <w:rFonts w:ascii="Arial" w:eastAsiaTheme="minorHAnsi" w:hAnsi="Arial" w:cs="Arial"/>
          <w:color w:val="000000"/>
          <w:sz w:val="22"/>
          <w:szCs w:val="22"/>
          <w:lang w:eastAsia="en-US"/>
        </w:rPr>
        <w:t xml:space="preserve">• 01 (um) veículo tipo caminhão, com menos de 10 (dez) anos de uso, equipado com guindauto com cesto aéreo isolado, com requisitos mínimos para atendimento ao ANEXO XII da NR 12 e o MIT 161004 COPEL (Cesto Acoplado para Guindauto), comprovado através da ART do engenheiro mecânico responsável pela instalação. O equipamento deverá seguir as normas, atendendo aportaria SIT n° 293, de 08 de dezembro de 2011, no veículo também deverá constar escadas, cones e demais equipamentos de sinalização viária em boas condições de tráfego e trabalho. </w:t>
      </w:r>
    </w:p>
    <w:p w14:paraId="5299968B" w14:textId="77777777" w:rsidR="00EB47DF" w:rsidRPr="00EB47DF" w:rsidRDefault="00EB47DF" w:rsidP="00EB47DF">
      <w:pPr>
        <w:autoSpaceDE w:val="0"/>
        <w:autoSpaceDN w:val="0"/>
        <w:adjustRightInd w:val="0"/>
        <w:spacing w:after="120"/>
        <w:jc w:val="both"/>
        <w:rPr>
          <w:rFonts w:ascii="Arial" w:eastAsiaTheme="minorHAnsi" w:hAnsi="Arial" w:cs="Arial"/>
          <w:color w:val="000000"/>
          <w:sz w:val="22"/>
          <w:szCs w:val="22"/>
          <w:lang w:eastAsia="en-US"/>
        </w:rPr>
      </w:pPr>
      <w:r w:rsidRPr="00EB47DF">
        <w:rPr>
          <w:rFonts w:ascii="Arial" w:eastAsiaTheme="minorHAnsi" w:hAnsi="Arial" w:cs="Arial"/>
          <w:color w:val="000000"/>
          <w:sz w:val="22"/>
          <w:szCs w:val="22"/>
          <w:lang w:eastAsia="en-US"/>
        </w:rPr>
        <w:t>• 01 (um) veículo tipo caminhão, com menos de 10 (dez) anos de uso, equipado com cesto hidráulico isolado, com requisitos mínimos para atendimento ao ANEXO XII da NR 12 com ensaios elétricos, para trabalhos em redes energizadas (Linha Viva), equipado com escada, cones e demais equipamentos de sinalização viária em boas condições de tráfego e trabalho.</w:t>
      </w:r>
    </w:p>
    <w:p w14:paraId="1D12E2ED" w14:textId="77777777" w:rsidR="00997972" w:rsidRDefault="00997972" w:rsidP="008F36CC">
      <w:pPr>
        <w:autoSpaceDE w:val="0"/>
        <w:autoSpaceDN w:val="0"/>
        <w:adjustRightInd w:val="0"/>
        <w:jc w:val="both"/>
        <w:rPr>
          <w:rFonts w:ascii="Arial" w:hAnsi="Arial" w:cs="Arial"/>
          <w:b/>
          <w:bCs/>
          <w:sz w:val="22"/>
          <w:szCs w:val="22"/>
          <w:u w:val="single"/>
        </w:rPr>
      </w:pPr>
    </w:p>
    <w:p w14:paraId="23B395CB" w14:textId="6E6CB05E" w:rsidR="009D4F40" w:rsidRPr="009D4F40" w:rsidRDefault="00EB0A0C" w:rsidP="009D4F40">
      <w:pPr>
        <w:autoSpaceDE w:val="0"/>
        <w:autoSpaceDN w:val="0"/>
        <w:adjustRightInd w:val="0"/>
        <w:rPr>
          <w:rFonts w:ascii="Arial" w:eastAsiaTheme="minorHAnsi" w:hAnsi="Arial" w:cs="Arial"/>
          <w:color w:val="000000"/>
          <w:sz w:val="22"/>
          <w:szCs w:val="22"/>
          <w:u w:val="single"/>
          <w:lang w:eastAsia="en-US"/>
        </w:rPr>
      </w:pPr>
      <w:r>
        <w:rPr>
          <w:rFonts w:ascii="Arial" w:hAnsi="Arial" w:cs="Arial"/>
          <w:b/>
          <w:bCs/>
          <w:sz w:val="22"/>
          <w:szCs w:val="22"/>
          <w:u w:val="single"/>
        </w:rPr>
        <w:t>6</w:t>
      </w:r>
      <w:r w:rsidR="003E4CC7" w:rsidRPr="009D4F40">
        <w:rPr>
          <w:rFonts w:ascii="Arial" w:hAnsi="Arial" w:cs="Arial"/>
          <w:b/>
          <w:bCs/>
          <w:sz w:val="22"/>
          <w:szCs w:val="22"/>
          <w:u w:val="single"/>
        </w:rPr>
        <w:t xml:space="preserve">. </w:t>
      </w:r>
      <w:bookmarkStart w:id="3" w:name="_Hlk86934429"/>
      <w:r w:rsidR="009D4F40" w:rsidRPr="009D4F40">
        <w:rPr>
          <w:rFonts w:ascii="Arial" w:eastAsiaTheme="minorHAnsi" w:hAnsi="Arial" w:cs="Arial"/>
          <w:b/>
          <w:bCs/>
          <w:color w:val="000000"/>
          <w:sz w:val="22"/>
          <w:szCs w:val="22"/>
          <w:u w:val="single"/>
          <w:lang w:eastAsia="en-US"/>
        </w:rPr>
        <w:t xml:space="preserve">CONDIÇÕES DE EXECUÇÃO DO OBJETO </w:t>
      </w:r>
    </w:p>
    <w:p w14:paraId="3B8662B0" w14:textId="77777777" w:rsidR="009D4F40" w:rsidRPr="009D4F40" w:rsidRDefault="009D4F40" w:rsidP="009D4F40">
      <w:pPr>
        <w:autoSpaceDE w:val="0"/>
        <w:autoSpaceDN w:val="0"/>
        <w:adjustRightInd w:val="0"/>
        <w:rPr>
          <w:rFonts w:ascii="Arial" w:eastAsiaTheme="minorHAnsi" w:hAnsi="Arial" w:cs="Arial"/>
          <w:b/>
          <w:bCs/>
          <w:color w:val="000000"/>
          <w:sz w:val="22"/>
          <w:szCs w:val="22"/>
          <w:lang w:eastAsia="en-US"/>
        </w:rPr>
      </w:pPr>
    </w:p>
    <w:p w14:paraId="2D84E0E4" w14:textId="36AA286A" w:rsidR="009D4F40" w:rsidRPr="009D4F40" w:rsidRDefault="00EB0A0C" w:rsidP="009D4F40">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6</w:t>
      </w:r>
      <w:r w:rsidR="009D4F40" w:rsidRPr="009D4F40">
        <w:rPr>
          <w:rFonts w:ascii="Arial" w:eastAsiaTheme="minorHAnsi" w:hAnsi="Arial" w:cs="Arial"/>
          <w:b/>
          <w:bCs/>
          <w:color w:val="000000"/>
          <w:sz w:val="22"/>
          <w:szCs w:val="22"/>
          <w:lang w:eastAsia="en-US"/>
        </w:rPr>
        <w:t>.1.</w:t>
      </w:r>
      <w:r w:rsidR="009D4F40" w:rsidRPr="009D4F40">
        <w:rPr>
          <w:rFonts w:ascii="Arial" w:eastAsiaTheme="minorHAnsi" w:hAnsi="Arial" w:cs="Arial"/>
          <w:color w:val="000000"/>
          <w:sz w:val="22"/>
          <w:szCs w:val="22"/>
          <w:lang w:eastAsia="en-US"/>
        </w:rPr>
        <w:t xml:space="preserve"> O objeto desta licitação será solicitado conforme a necessidade da Secretaria Municipal de Serviços Públicos, Obras e Viação, através do envio da Nota de Autorização de Despesa (NAD), devendo ser iniciado no prazo de 5 (cinco) dias, e finalizado no prazo previsto no cronograma aprovado pela Secretaria Municipal demandante.</w:t>
      </w:r>
    </w:p>
    <w:p w14:paraId="5DB45455" w14:textId="19D09050" w:rsidR="009D4F40" w:rsidRPr="009D4F40" w:rsidRDefault="00EB0A0C" w:rsidP="009D4F40">
      <w:pPr>
        <w:autoSpaceDE w:val="0"/>
        <w:autoSpaceDN w:val="0"/>
        <w:adjustRightInd w:val="0"/>
        <w:spacing w:after="120"/>
        <w:jc w:val="both"/>
        <w:rPr>
          <w:rFonts w:ascii="Arial" w:eastAsiaTheme="minorHAnsi" w:hAnsi="Arial" w:cs="Arial"/>
          <w:b/>
          <w:color w:val="000000"/>
          <w:sz w:val="22"/>
          <w:szCs w:val="22"/>
          <w:u w:val="single"/>
          <w:lang w:eastAsia="en-US"/>
        </w:rPr>
      </w:pPr>
      <w:r w:rsidRPr="00EB0A0C">
        <w:rPr>
          <w:rFonts w:ascii="Arial" w:eastAsiaTheme="minorHAnsi" w:hAnsi="Arial" w:cs="Arial"/>
          <w:b/>
          <w:bCs/>
          <w:color w:val="000000"/>
          <w:sz w:val="22"/>
          <w:szCs w:val="22"/>
          <w:lang w:eastAsia="en-US"/>
        </w:rPr>
        <w:t>6</w:t>
      </w:r>
      <w:r w:rsidR="009D4F40" w:rsidRPr="009D4F40">
        <w:rPr>
          <w:rFonts w:ascii="Arial" w:eastAsiaTheme="minorHAnsi" w:hAnsi="Arial" w:cs="Arial"/>
          <w:b/>
          <w:bCs/>
          <w:color w:val="000000"/>
          <w:sz w:val="22"/>
          <w:szCs w:val="22"/>
          <w:lang w:eastAsia="en-US"/>
        </w:rPr>
        <w:t xml:space="preserve">.1.1 </w:t>
      </w:r>
      <w:r w:rsidR="009D4F40" w:rsidRPr="009D4F40">
        <w:rPr>
          <w:rFonts w:ascii="Arial" w:eastAsiaTheme="minorHAnsi" w:hAnsi="Arial" w:cs="Arial"/>
          <w:color w:val="000000"/>
          <w:sz w:val="22"/>
          <w:szCs w:val="22"/>
          <w:lang w:eastAsia="en-US"/>
        </w:rPr>
        <w:t>Os profissionais indicados pelo licitante para fins de comprovação da capacitação técnico-profissional deverão participar da execução da obra como responsáveis técnicos, admitindo-se a substituição por profissionais de experiência equivalente ou superior, desde que aprovado pela fiscalização do contrato.</w:t>
      </w:r>
    </w:p>
    <w:p w14:paraId="6A1421FC" w14:textId="4B72E981" w:rsidR="009D4F40" w:rsidRPr="009D4F40" w:rsidRDefault="00EB0A0C" w:rsidP="009D4F40">
      <w:pPr>
        <w:numPr>
          <w:ilvl w:val="0"/>
          <w:numId w:val="51"/>
        </w:numPr>
        <w:autoSpaceDE w:val="0"/>
        <w:autoSpaceDN w:val="0"/>
        <w:adjustRightInd w:val="0"/>
        <w:spacing w:after="144" w:line="276" w:lineRule="auto"/>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6</w:t>
      </w:r>
      <w:r w:rsidR="009D4F40" w:rsidRPr="009D4F40">
        <w:rPr>
          <w:rFonts w:ascii="Arial" w:eastAsiaTheme="minorHAnsi" w:hAnsi="Arial" w:cs="Arial"/>
          <w:b/>
          <w:bCs/>
          <w:color w:val="000000"/>
          <w:sz w:val="22"/>
          <w:szCs w:val="22"/>
          <w:lang w:eastAsia="en-US"/>
        </w:rPr>
        <w:t xml:space="preserve">.2. </w:t>
      </w:r>
      <w:r w:rsidR="009D4F40" w:rsidRPr="009D4F40">
        <w:rPr>
          <w:rFonts w:ascii="Microsoft Sans Serif" w:eastAsiaTheme="minorHAnsi" w:hAnsi="Microsoft Sans Serif" w:cs="Microsoft Sans Serif"/>
          <w:color w:val="000000"/>
          <w:sz w:val="22"/>
          <w:szCs w:val="22"/>
          <w:lang w:eastAsia="en-US"/>
        </w:rPr>
        <w:t xml:space="preserve">Caso não ocorra no prazo previsto ou esteja em desacordo com os termos deste Projeto Básico, o fiscal do Contrato iniciará procedimento administrativo para aplicação de penalidades ao fornecedor, excetuados os casos em que o motivo do descumprimento seja justificado e aceito pelo Município de Itambaracá/Pr. </w:t>
      </w:r>
    </w:p>
    <w:p w14:paraId="2168A9F9" w14:textId="272F6EF6" w:rsidR="009D4F40" w:rsidRPr="009D4F40" w:rsidRDefault="00EB0A0C" w:rsidP="009D4F40">
      <w:pPr>
        <w:numPr>
          <w:ilvl w:val="0"/>
          <w:numId w:val="51"/>
        </w:numPr>
        <w:autoSpaceDE w:val="0"/>
        <w:autoSpaceDN w:val="0"/>
        <w:adjustRightInd w:val="0"/>
        <w:spacing w:after="200" w:line="276" w:lineRule="auto"/>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6</w:t>
      </w:r>
      <w:r w:rsidR="009D4F40" w:rsidRPr="009D4F40">
        <w:rPr>
          <w:rFonts w:ascii="Arial" w:eastAsiaTheme="minorHAnsi" w:hAnsi="Arial" w:cs="Arial"/>
          <w:b/>
          <w:bCs/>
          <w:color w:val="000000"/>
          <w:sz w:val="22"/>
          <w:szCs w:val="22"/>
          <w:lang w:eastAsia="en-US"/>
        </w:rPr>
        <w:t xml:space="preserve">.3. </w:t>
      </w:r>
      <w:r w:rsidR="009D4F40" w:rsidRPr="009D4F40">
        <w:rPr>
          <w:rFonts w:ascii="Microsoft Sans Serif" w:eastAsiaTheme="minorHAnsi" w:hAnsi="Microsoft Sans Serif" w:cs="Microsoft Sans Serif"/>
          <w:color w:val="000000"/>
          <w:sz w:val="22"/>
          <w:szCs w:val="22"/>
          <w:lang w:eastAsia="en-US"/>
        </w:rPr>
        <w:t xml:space="preserve">Em caso de insolvência ou dissolução da empresa adjudicatária, bem como em caso de transferência indireta dos serviços, no todo ou em parte, sem autorização expressa da Prefeitura, rescindir-se-á automaticamente o contrato, cabendo à Prefeitura, neste caso, adotar as medidas acauteladoras de seus interesses e do erário público. </w:t>
      </w:r>
    </w:p>
    <w:p w14:paraId="0303E4DE" w14:textId="345D82FC" w:rsidR="009D4F40" w:rsidRPr="009D4F40" w:rsidRDefault="00EB0A0C" w:rsidP="001330D3">
      <w:pPr>
        <w:spacing w:after="12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7</w:t>
      </w:r>
      <w:r w:rsidR="009D4F40" w:rsidRPr="009D4F40">
        <w:rPr>
          <w:rFonts w:ascii="Arial" w:eastAsiaTheme="minorHAnsi" w:hAnsi="Arial" w:cs="Arial"/>
          <w:b/>
          <w:bCs/>
          <w:sz w:val="22"/>
          <w:szCs w:val="22"/>
          <w:lang w:eastAsia="en-US"/>
        </w:rPr>
        <w:t xml:space="preserve">. </w:t>
      </w:r>
      <w:r w:rsidR="009D4F40" w:rsidRPr="009D4F40">
        <w:rPr>
          <w:rFonts w:ascii="Arial" w:eastAsiaTheme="minorHAnsi" w:hAnsi="Arial" w:cs="Arial"/>
          <w:b/>
          <w:bCs/>
          <w:sz w:val="22"/>
          <w:szCs w:val="22"/>
          <w:u w:val="single"/>
          <w:lang w:eastAsia="en-US"/>
        </w:rPr>
        <w:t>CONDIÇÕES DE RECEBIMENTO Art. 73, da Lei nº 8666/93.</w:t>
      </w:r>
    </w:p>
    <w:p w14:paraId="25672B47" w14:textId="20EA6867" w:rsidR="009D4F40" w:rsidRPr="009D4F40" w:rsidRDefault="00EB0A0C" w:rsidP="001330D3">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009D4F40" w:rsidRPr="009D4F40">
        <w:rPr>
          <w:rFonts w:ascii="Arial" w:eastAsiaTheme="minorHAnsi" w:hAnsi="Arial" w:cs="Arial"/>
          <w:b/>
          <w:bCs/>
          <w:sz w:val="22"/>
          <w:szCs w:val="22"/>
          <w:lang w:eastAsia="en-US"/>
        </w:rPr>
        <w:t>.1.</w:t>
      </w:r>
      <w:r w:rsidR="009D4F40" w:rsidRPr="009D4F40">
        <w:rPr>
          <w:rFonts w:ascii="Arial" w:eastAsiaTheme="minorHAnsi" w:hAnsi="Arial" w:cs="Arial"/>
          <w:sz w:val="22"/>
          <w:szCs w:val="22"/>
          <w:lang w:eastAsia="en-US"/>
        </w:rPr>
        <w:t xml:space="preserve"> As medições serão feitas pela fiscalização da CONTRATANTE em conjunto com a equipe técnica da CONTRATADA, conforme a conclusão das etapas.</w:t>
      </w:r>
    </w:p>
    <w:p w14:paraId="01F40A34" w14:textId="22526455" w:rsidR="009D4F40" w:rsidRPr="009D4F40" w:rsidRDefault="00EB0A0C" w:rsidP="009D4F40">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009D4F40" w:rsidRPr="009D4F40">
        <w:rPr>
          <w:rFonts w:ascii="Arial" w:eastAsiaTheme="minorHAnsi" w:hAnsi="Arial" w:cs="Arial"/>
          <w:b/>
          <w:bCs/>
          <w:sz w:val="22"/>
          <w:szCs w:val="22"/>
          <w:lang w:eastAsia="en-US"/>
        </w:rPr>
        <w:t>.2.</w:t>
      </w:r>
      <w:r w:rsidR="009D4F40" w:rsidRPr="009D4F40">
        <w:rPr>
          <w:rFonts w:ascii="Arial" w:eastAsiaTheme="minorHAnsi" w:hAnsi="Arial" w:cs="Arial"/>
          <w:sz w:val="22"/>
          <w:szCs w:val="22"/>
          <w:lang w:eastAsia="en-US"/>
        </w:rPr>
        <w:t xml:space="preserve"> O recebimento de cada medição e final da obra serão feitos:</w:t>
      </w:r>
    </w:p>
    <w:p w14:paraId="0A382457" w14:textId="1DA4BB6A" w:rsidR="009D4F40" w:rsidRPr="009D4F40" w:rsidRDefault="00EB0A0C" w:rsidP="009D4F40">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009D4F40" w:rsidRPr="009D4F40">
        <w:rPr>
          <w:rFonts w:ascii="Arial" w:eastAsiaTheme="minorHAnsi" w:hAnsi="Arial" w:cs="Arial"/>
          <w:b/>
          <w:bCs/>
          <w:sz w:val="22"/>
          <w:szCs w:val="22"/>
          <w:lang w:eastAsia="en-US"/>
        </w:rPr>
        <w:t>.2.1.</w:t>
      </w:r>
      <w:r w:rsidR="009D4F40" w:rsidRPr="009D4F40">
        <w:rPr>
          <w:rFonts w:ascii="Arial" w:eastAsiaTheme="minorHAnsi" w:hAnsi="Arial" w:cs="Arial"/>
          <w:sz w:val="22"/>
          <w:szCs w:val="22"/>
          <w:lang w:eastAsia="en-US"/>
        </w:rPr>
        <w:t xml:space="preserve"> Provisoriamente, pelo fiscal designado no contrato, mediante termo de recebimento provisório, emitido em até 15 (quinze) dias, contados da comunicação escrita da CONTRATADA sobre a conclusão da etapa ou da obra.</w:t>
      </w:r>
    </w:p>
    <w:p w14:paraId="26D6E0F8" w14:textId="1BA86E44" w:rsidR="009D4F40" w:rsidRPr="009D4F40" w:rsidRDefault="00EB0A0C" w:rsidP="009D4F40">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009D4F40" w:rsidRPr="009D4F40">
        <w:rPr>
          <w:rFonts w:ascii="Arial" w:eastAsiaTheme="minorHAnsi" w:hAnsi="Arial" w:cs="Arial"/>
          <w:b/>
          <w:bCs/>
          <w:sz w:val="22"/>
          <w:szCs w:val="22"/>
          <w:lang w:eastAsia="en-US"/>
        </w:rPr>
        <w:t>.2.2.</w:t>
      </w:r>
      <w:r w:rsidR="009D4F40" w:rsidRPr="009D4F40">
        <w:rPr>
          <w:rFonts w:ascii="Arial" w:eastAsiaTheme="minorHAnsi" w:hAnsi="Arial" w:cs="Arial"/>
          <w:sz w:val="22"/>
          <w:szCs w:val="22"/>
          <w:lang w:eastAsia="en-US"/>
        </w:rPr>
        <w:t xml:space="preserve"> Definitivamente, por comissão de recebimento, mediante termo de recebimento definitivo, no prazo máximo de 90 dias, contados do recebimento provisório da etapa ou da obra.</w:t>
      </w:r>
    </w:p>
    <w:p w14:paraId="1C815FE1" w14:textId="7BB67C9C" w:rsidR="009D4F40" w:rsidRPr="009D4F40" w:rsidRDefault="00EB0A0C" w:rsidP="009D4F40">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009D4F40" w:rsidRPr="009D4F40">
        <w:rPr>
          <w:rFonts w:ascii="Arial" w:eastAsiaTheme="minorHAnsi" w:hAnsi="Arial" w:cs="Arial"/>
          <w:b/>
          <w:bCs/>
          <w:sz w:val="22"/>
          <w:szCs w:val="22"/>
          <w:lang w:eastAsia="en-US"/>
        </w:rPr>
        <w:t>.3.</w:t>
      </w:r>
      <w:r w:rsidR="009D4F40" w:rsidRPr="009D4F40">
        <w:rPr>
          <w:rFonts w:ascii="Arial" w:eastAsiaTheme="minorHAnsi" w:hAnsi="Arial" w:cs="Arial"/>
          <w:sz w:val="22"/>
          <w:szCs w:val="22"/>
          <w:lang w:eastAsia="en-US"/>
        </w:rPr>
        <w:t xml:space="preserve"> A CONTRATADA somente emitirá a nota fiscal e protocolará o requerimento de pagamento após a emissão do recebimento definitivo da etapa concluída e medida.</w:t>
      </w:r>
    </w:p>
    <w:p w14:paraId="2A480482" w14:textId="3EB1F0F3" w:rsidR="009D4F40" w:rsidRPr="009D4F40" w:rsidRDefault="00EB0A0C" w:rsidP="009D4F40">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009D4F40" w:rsidRPr="009D4F40">
        <w:rPr>
          <w:rFonts w:ascii="Arial" w:eastAsiaTheme="minorHAnsi" w:hAnsi="Arial" w:cs="Arial"/>
          <w:b/>
          <w:bCs/>
          <w:sz w:val="22"/>
          <w:szCs w:val="22"/>
          <w:lang w:eastAsia="en-US"/>
        </w:rPr>
        <w:t>.4.</w:t>
      </w:r>
      <w:r w:rsidR="009D4F40" w:rsidRPr="009D4F40">
        <w:rPr>
          <w:rFonts w:ascii="Arial" w:eastAsiaTheme="minorHAnsi" w:hAnsi="Arial" w:cs="Arial"/>
          <w:sz w:val="22"/>
          <w:szCs w:val="22"/>
          <w:lang w:eastAsia="en-US"/>
        </w:rPr>
        <w:t xml:space="preserve"> A CONTRATADA é obrigada a reparar, corrigir, remover, reconstruir ou substituir, às suas expensas, no todo ou em parte, o objeto do contrato em que se verificarem vícios, defeitos ou incorreções resultantes da execução ou de materiais empregados.</w:t>
      </w:r>
    </w:p>
    <w:p w14:paraId="27E1AF2E" w14:textId="758F8213" w:rsidR="009D4F40" w:rsidRPr="009D4F40" w:rsidRDefault="00EB0A0C" w:rsidP="009D4F40">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009D4F40" w:rsidRPr="009D4F40">
        <w:rPr>
          <w:rFonts w:ascii="Arial" w:eastAsiaTheme="minorHAnsi" w:hAnsi="Arial" w:cs="Arial"/>
          <w:b/>
          <w:bCs/>
          <w:sz w:val="22"/>
          <w:szCs w:val="22"/>
          <w:lang w:eastAsia="en-US"/>
        </w:rPr>
        <w:t>.5.</w:t>
      </w:r>
      <w:r w:rsidR="009D4F40" w:rsidRPr="009D4F40">
        <w:rPr>
          <w:rFonts w:ascii="Arial" w:eastAsiaTheme="minorHAnsi" w:hAnsi="Arial" w:cs="Arial"/>
          <w:sz w:val="22"/>
          <w:szCs w:val="22"/>
          <w:lang w:eastAsia="en-US"/>
        </w:rPr>
        <w:t xml:space="preserve"> Na impossibilidade de serem refeitos os serviços rejeitados, ou na hipótese de eles não serem executados, o valor respectivo será descontado da importância devida à CONTRATADA, sem prejuízo das demais medidas cabíveis.</w:t>
      </w:r>
    </w:p>
    <w:p w14:paraId="180A3F88" w14:textId="068ABD2F" w:rsidR="009D4F40" w:rsidRPr="009D4F40" w:rsidRDefault="00EB0A0C" w:rsidP="009D4F40">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009D4F40" w:rsidRPr="009D4F40">
        <w:rPr>
          <w:rFonts w:ascii="Arial" w:eastAsiaTheme="minorHAnsi" w:hAnsi="Arial" w:cs="Arial"/>
          <w:b/>
          <w:bCs/>
          <w:sz w:val="22"/>
          <w:szCs w:val="22"/>
          <w:lang w:eastAsia="en-US"/>
        </w:rPr>
        <w:t xml:space="preserve">.6. </w:t>
      </w:r>
      <w:r w:rsidR="009D4F40" w:rsidRPr="009D4F40">
        <w:rPr>
          <w:rFonts w:ascii="Arial" w:eastAsiaTheme="minorHAnsi" w:hAnsi="Arial" w:cs="Arial"/>
          <w:sz w:val="22"/>
          <w:szCs w:val="22"/>
          <w:lang w:eastAsia="en-US"/>
        </w:rPr>
        <w:t>O recebimento do objeto não exclui a responsabilidade quanto à solidez e segurança da obra, nem ético-profissional pela perfeita execução do contrato.</w:t>
      </w:r>
    </w:p>
    <w:bookmarkEnd w:id="3"/>
    <w:p w14:paraId="20E6AE6D" w14:textId="75E1DC65" w:rsidR="001330D3" w:rsidRPr="001330D3" w:rsidRDefault="00EB0A0C" w:rsidP="001330D3">
      <w:pPr>
        <w:autoSpaceDE w:val="0"/>
        <w:autoSpaceDN w:val="0"/>
        <w:adjustRightInd w:val="0"/>
        <w:spacing w:after="120"/>
        <w:jc w:val="both"/>
        <w:rPr>
          <w:rFonts w:ascii="Arial" w:eastAsiaTheme="minorHAnsi" w:hAnsi="Arial" w:cs="Arial"/>
          <w:b/>
          <w:color w:val="000000"/>
          <w:sz w:val="22"/>
          <w:szCs w:val="22"/>
          <w:lang w:eastAsia="en-US"/>
        </w:rPr>
      </w:pPr>
      <w:r>
        <w:rPr>
          <w:rFonts w:ascii="Arial" w:hAnsi="Arial" w:cs="Arial"/>
          <w:b/>
          <w:sz w:val="22"/>
          <w:szCs w:val="22"/>
        </w:rPr>
        <w:t>8</w:t>
      </w:r>
      <w:r w:rsidR="001330D3" w:rsidRPr="001330D3">
        <w:rPr>
          <w:rFonts w:ascii="Arial" w:hAnsi="Arial" w:cs="Arial"/>
          <w:b/>
          <w:sz w:val="22"/>
          <w:szCs w:val="22"/>
        </w:rPr>
        <w:t xml:space="preserve"> - </w:t>
      </w:r>
      <w:r w:rsidR="001330D3" w:rsidRPr="001330D3">
        <w:rPr>
          <w:rFonts w:ascii="Arial" w:hAnsi="Arial" w:cs="Arial"/>
          <w:b/>
          <w:sz w:val="22"/>
          <w:szCs w:val="22"/>
          <w:u w:val="single"/>
        </w:rPr>
        <w:t>DA GESTÃO E FISCALIZAÇÃO</w:t>
      </w:r>
    </w:p>
    <w:p w14:paraId="183405F2" w14:textId="14298DE0" w:rsidR="001330D3" w:rsidRPr="001330D3" w:rsidRDefault="00EB0A0C" w:rsidP="001330D3">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8</w:t>
      </w:r>
      <w:r w:rsidR="001330D3" w:rsidRPr="001330D3">
        <w:rPr>
          <w:rFonts w:ascii="Arial" w:eastAsiaTheme="minorHAnsi" w:hAnsi="Arial" w:cs="Arial"/>
          <w:b/>
          <w:color w:val="000000"/>
          <w:sz w:val="22"/>
          <w:szCs w:val="22"/>
          <w:lang w:eastAsia="en-US"/>
        </w:rPr>
        <w:t>.1.</w:t>
      </w:r>
      <w:r w:rsidR="001330D3" w:rsidRPr="001330D3">
        <w:rPr>
          <w:rFonts w:ascii="Arial" w:eastAsiaTheme="minorHAnsi" w:hAnsi="Arial" w:cs="Arial"/>
          <w:color w:val="000000"/>
          <w:sz w:val="22"/>
          <w:szCs w:val="22"/>
          <w:lang w:eastAsia="en-US"/>
        </w:rPr>
        <w:t xml:space="preserve"> Nos termos do art. 67 Lei nº 8.666, de 1993, será designado representante para acompanhar e fiscalizar a entrega do equipamento, anotando em registro próprio todas as ocorrências relacionadas com a execução e determinando o que for necessário à regularização de falhas ou defeitos observados.</w:t>
      </w:r>
    </w:p>
    <w:p w14:paraId="1ED4C7CB" w14:textId="0CFDEF2F" w:rsidR="001330D3" w:rsidRPr="001330D3" w:rsidRDefault="00EB0A0C" w:rsidP="001330D3">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8</w:t>
      </w:r>
      <w:r w:rsidR="001330D3" w:rsidRPr="001330D3">
        <w:rPr>
          <w:rFonts w:ascii="Arial" w:eastAsiaTheme="minorHAnsi" w:hAnsi="Arial" w:cs="Arial"/>
          <w:b/>
          <w:sz w:val="22"/>
          <w:szCs w:val="22"/>
          <w:lang w:eastAsia="en-US"/>
        </w:rPr>
        <w:t xml:space="preserve">.2 </w:t>
      </w:r>
      <w:r w:rsidR="001330D3" w:rsidRPr="001330D3">
        <w:rPr>
          <w:rFonts w:ascii="Arial" w:eastAsiaTheme="minorHAnsi" w:hAnsi="Arial" w:cs="Arial"/>
          <w:sz w:val="22"/>
          <w:szCs w:val="22"/>
          <w:lang w:eastAsia="en-US"/>
        </w:rPr>
        <w:t>A fiscalização da execução do objeto do Contrato será realizada pela Secretaria Municipal de Saúde, através dos servidores indicado abaixo, o qual atuará no acompanhamento das solicitações, entrega e recebimento dos Equipamentos:</w:t>
      </w:r>
    </w:p>
    <w:p w14:paraId="64017708" w14:textId="5BBD7242" w:rsidR="001330D3" w:rsidRPr="001330D3" w:rsidRDefault="00EB0A0C" w:rsidP="001330D3">
      <w:pPr>
        <w:spacing w:after="120"/>
        <w:ind w:right="-101"/>
        <w:jc w:val="both"/>
        <w:rPr>
          <w:rFonts w:ascii="Arial" w:hAnsi="Arial" w:cs="Arial"/>
          <w:b/>
          <w:sz w:val="22"/>
          <w:szCs w:val="22"/>
          <w:u w:val="single"/>
        </w:rPr>
      </w:pPr>
      <w:bookmarkStart w:id="4" w:name="_Hlk119057588"/>
      <w:r>
        <w:rPr>
          <w:rFonts w:ascii="Arial" w:eastAsiaTheme="minorHAnsi" w:hAnsi="Arial" w:cs="Arial"/>
          <w:b/>
          <w:color w:val="000000"/>
          <w:sz w:val="22"/>
          <w:szCs w:val="22"/>
          <w:lang w:eastAsia="en-US"/>
        </w:rPr>
        <w:t>8</w:t>
      </w:r>
      <w:r w:rsidR="001330D3" w:rsidRPr="001330D3">
        <w:rPr>
          <w:rFonts w:ascii="Arial" w:eastAsiaTheme="minorHAnsi" w:hAnsi="Arial" w:cs="Arial"/>
          <w:b/>
          <w:color w:val="000000"/>
          <w:sz w:val="22"/>
          <w:szCs w:val="22"/>
          <w:lang w:eastAsia="en-US"/>
        </w:rPr>
        <w:t xml:space="preserve">.2.1. </w:t>
      </w:r>
      <w:r w:rsidR="001330D3" w:rsidRPr="001330D3">
        <w:rPr>
          <w:rFonts w:ascii="Arial" w:eastAsia="Calibri" w:hAnsi="Arial" w:cs="Arial"/>
          <w:color w:val="000000"/>
          <w:sz w:val="22"/>
          <w:szCs w:val="22"/>
          <w:lang w:eastAsia="en-US"/>
        </w:rPr>
        <w:t>O gestor do contrato é o (a) Sr(a). Milayne Gonçalves Franco, designada pela Portaria nº 214/2022.</w:t>
      </w:r>
    </w:p>
    <w:p w14:paraId="27406844" w14:textId="46C9BE90" w:rsidR="001330D3" w:rsidRPr="001330D3" w:rsidRDefault="00EB0A0C" w:rsidP="001330D3">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lastRenderedPageBreak/>
        <w:t>8</w:t>
      </w:r>
      <w:r w:rsidR="001330D3" w:rsidRPr="001330D3">
        <w:rPr>
          <w:rFonts w:ascii="Arial" w:eastAsiaTheme="minorHAnsi" w:hAnsi="Arial" w:cs="Arial"/>
          <w:b/>
          <w:color w:val="000000"/>
          <w:sz w:val="22"/>
          <w:szCs w:val="22"/>
          <w:lang w:eastAsia="en-US"/>
        </w:rPr>
        <w:t xml:space="preserve">.2.2. </w:t>
      </w:r>
      <w:r w:rsidR="001330D3" w:rsidRPr="001330D3">
        <w:rPr>
          <w:rFonts w:ascii="Arial" w:eastAsiaTheme="minorHAnsi" w:hAnsi="Arial" w:cs="Arial"/>
          <w:color w:val="000000"/>
          <w:sz w:val="22"/>
          <w:szCs w:val="22"/>
          <w:lang w:eastAsia="en-US"/>
        </w:rPr>
        <w:t>O responsável pelo Acompanhamento e Fiscalização deste contrato, é o (a) Sr (a) Andressa de Moraes de Afonso Cavalcante, designado pela Portaria nº 499/2023.</w:t>
      </w:r>
    </w:p>
    <w:bookmarkEnd w:id="4"/>
    <w:p w14:paraId="6CECC3EE" w14:textId="58AC23D3" w:rsidR="001330D3" w:rsidRPr="001330D3" w:rsidRDefault="00EB0A0C" w:rsidP="001330D3">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8</w:t>
      </w:r>
      <w:r w:rsidR="001330D3" w:rsidRPr="001330D3">
        <w:rPr>
          <w:rFonts w:ascii="Arial" w:eastAsiaTheme="minorHAnsi" w:hAnsi="Arial" w:cs="Arial"/>
          <w:b/>
          <w:color w:val="000000"/>
          <w:sz w:val="22"/>
          <w:szCs w:val="22"/>
          <w:lang w:eastAsia="en-US"/>
        </w:rPr>
        <w:t>.5</w:t>
      </w:r>
      <w:r w:rsidR="001330D3" w:rsidRPr="001330D3">
        <w:rPr>
          <w:rFonts w:ascii="Arial" w:eastAsiaTheme="minorHAnsi" w:hAnsi="Arial" w:cs="Arial"/>
          <w:color w:val="000000"/>
          <w:sz w:val="22"/>
          <w:szCs w:val="22"/>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52256963" w14:textId="6785B5E4" w:rsidR="001330D3" w:rsidRPr="001330D3" w:rsidRDefault="00EB0A0C" w:rsidP="001330D3">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8</w:t>
      </w:r>
      <w:r w:rsidR="001330D3" w:rsidRPr="001330D3">
        <w:rPr>
          <w:rFonts w:ascii="Arial" w:eastAsiaTheme="minorHAnsi" w:hAnsi="Arial" w:cs="Arial"/>
          <w:b/>
          <w:color w:val="000000"/>
          <w:sz w:val="22"/>
          <w:szCs w:val="22"/>
          <w:lang w:eastAsia="en-US"/>
        </w:rPr>
        <w:t>.7</w:t>
      </w:r>
      <w:r w:rsidR="001330D3" w:rsidRPr="001330D3">
        <w:rPr>
          <w:rFonts w:ascii="Arial" w:eastAsiaTheme="minorHAnsi" w:hAnsi="Arial" w:cs="Arial"/>
          <w:color w:val="000000"/>
          <w:sz w:val="22"/>
          <w:szCs w:val="22"/>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04BCB8A6" w14:textId="00CDB305" w:rsidR="001330D3" w:rsidRPr="001330D3" w:rsidRDefault="00EB0A0C" w:rsidP="001330D3">
      <w:pPr>
        <w:widowControl w:val="0"/>
        <w:autoSpaceDE w:val="0"/>
        <w:autoSpaceDN w:val="0"/>
        <w:adjustRightInd w:val="0"/>
        <w:spacing w:after="120"/>
        <w:jc w:val="both"/>
        <w:rPr>
          <w:rFonts w:ascii="Arial" w:hAnsi="Arial" w:cs="Arial"/>
          <w:color w:val="000000"/>
          <w:sz w:val="22"/>
          <w:szCs w:val="22"/>
          <w:u w:val="single"/>
        </w:rPr>
      </w:pPr>
      <w:r>
        <w:rPr>
          <w:rFonts w:ascii="Arial" w:hAnsi="Arial" w:cs="Arial"/>
          <w:b/>
          <w:bCs/>
          <w:color w:val="000000"/>
          <w:sz w:val="22"/>
          <w:szCs w:val="22"/>
          <w:u w:val="single"/>
        </w:rPr>
        <w:t>9</w:t>
      </w:r>
      <w:r w:rsidR="001330D3" w:rsidRPr="001330D3">
        <w:rPr>
          <w:rFonts w:ascii="Arial" w:hAnsi="Arial" w:cs="Arial"/>
          <w:b/>
          <w:bCs/>
          <w:color w:val="000000"/>
          <w:sz w:val="22"/>
          <w:szCs w:val="22"/>
          <w:u w:val="single"/>
        </w:rPr>
        <w:t xml:space="preserve">. FORMA DE PAGAMENTO </w:t>
      </w:r>
    </w:p>
    <w:p w14:paraId="621A5B81" w14:textId="7908E8AD" w:rsidR="001330D3" w:rsidRPr="001330D3" w:rsidRDefault="00EB0A0C" w:rsidP="001330D3">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9</w:t>
      </w:r>
      <w:r w:rsidR="001330D3" w:rsidRPr="001330D3">
        <w:rPr>
          <w:rFonts w:ascii="Arial" w:hAnsi="Arial" w:cs="Arial"/>
          <w:b/>
          <w:color w:val="000000"/>
          <w:sz w:val="22"/>
          <w:szCs w:val="22"/>
        </w:rPr>
        <w:t>.1.</w:t>
      </w:r>
      <w:r w:rsidR="001330D3" w:rsidRPr="001330D3">
        <w:rPr>
          <w:rFonts w:ascii="Arial" w:hAnsi="Arial" w:cs="Arial"/>
          <w:color w:val="000000"/>
          <w:sz w:val="22"/>
          <w:szCs w:val="22"/>
        </w:rPr>
        <w:t xml:space="preserve"> O pagamento será efetuado através de ordem bancária e depósito em conta corrente indicada pelo Contratado, no prazo máximo de 30 (trinta) dias após o recebimento definitivo do objeto, com a devida apresentação da Nota Fiscal e a</w:t>
      </w:r>
      <w:r w:rsidR="001330D3" w:rsidRPr="001330D3">
        <w:rPr>
          <w:rFonts w:ascii="Arial" w:eastAsiaTheme="minorHAnsi" w:hAnsi="Arial" w:cs="Arial"/>
          <w:sz w:val="22"/>
          <w:szCs w:val="22"/>
          <w:lang w:eastAsia="en-US"/>
        </w:rPr>
        <w:t xml:space="preserve"> medição</w:t>
      </w:r>
      <w:r w:rsidR="001330D3" w:rsidRPr="001330D3">
        <w:rPr>
          <w:rFonts w:ascii="Arial" w:hAnsi="Arial" w:cs="Arial"/>
          <w:color w:val="000000"/>
          <w:sz w:val="22"/>
          <w:szCs w:val="22"/>
        </w:rPr>
        <w:t xml:space="preserve"> dos serviços executados, devidamente atestada pelo responsável pelo recebimento e fiscalização do contrato; </w:t>
      </w:r>
    </w:p>
    <w:p w14:paraId="28355E4C" w14:textId="7120170E" w:rsidR="001330D3" w:rsidRPr="001330D3" w:rsidRDefault="00EB0A0C" w:rsidP="001330D3">
      <w:pPr>
        <w:autoSpaceDE w:val="0"/>
        <w:autoSpaceDN w:val="0"/>
        <w:adjustRightInd w:val="0"/>
        <w:spacing w:after="120"/>
        <w:jc w:val="both"/>
        <w:rPr>
          <w:rFonts w:ascii="Arial" w:hAnsi="Arial" w:cs="Arial"/>
          <w:bCs/>
          <w:sz w:val="22"/>
          <w:szCs w:val="22"/>
        </w:rPr>
      </w:pPr>
      <w:r>
        <w:rPr>
          <w:rFonts w:ascii="Arial" w:hAnsi="Arial" w:cs="Arial"/>
          <w:b/>
          <w:sz w:val="22"/>
          <w:szCs w:val="22"/>
        </w:rPr>
        <w:t>9</w:t>
      </w:r>
      <w:r w:rsidR="001330D3" w:rsidRPr="001330D3">
        <w:rPr>
          <w:rFonts w:ascii="Arial" w:hAnsi="Arial" w:cs="Arial"/>
          <w:b/>
          <w:sz w:val="22"/>
          <w:szCs w:val="22"/>
        </w:rPr>
        <w:t xml:space="preserve">.1.1. </w:t>
      </w:r>
      <w:r w:rsidR="001330D3" w:rsidRPr="001330D3">
        <w:rPr>
          <w:rFonts w:ascii="Arial" w:hAnsi="Arial" w:cs="Arial"/>
          <w:bCs/>
          <w:sz w:val="22"/>
          <w:szCs w:val="22"/>
        </w:rPr>
        <w:t>A nota fiscal/fatura deverá ser emitida pela própria Contratada, obrigatoriamente com o número de inscrição no CNPJ apresentado nos documentos de habilitação e das propostas de preços, bem como o número da Nota de Empenho, não se admitindo notas fiscais/faturas emitidas com outros CNPJ. No documento fiscal deverá ser discriminando o objeto licitado, o número do processo licitatório e o número do contrato que a originou.</w:t>
      </w:r>
    </w:p>
    <w:p w14:paraId="27A10AD7" w14:textId="58323B51" w:rsidR="001330D3" w:rsidRDefault="00EB0A0C" w:rsidP="001330D3">
      <w:pPr>
        <w:autoSpaceDE w:val="0"/>
        <w:autoSpaceDN w:val="0"/>
        <w:adjustRightInd w:val="0"/>
        <w:spacing w:after="120"/>
        <w:jc w:val="both"/>
        <w:rPr>
          <w:rFonts w:ascii="Arial" w:hAnsi="Arial" w:cs="Arial"/>
          <w:color w:val="FF0000"/>
          <w:sz w:val="22"/>
          <w:szCs w:val="22"/>
        </w:rPr>
      </w:pPr>
      <w:r>
        <w:rPr>
          <w:rFonts w:ascii="Arial" w:hAnsi="Arial" w:cs="Arial"/>
          <w:b/>
          <w:sz w:val="22"/>
          <w:szCs w:val="22"/>
        </w:rPr>
        <w:t>9</w:t>
      </w:r>
      <w:r w:rsidR="001330D3" w:rsidRPr="001330D3">
        <w:rPr>
          <w:rFonts w:ascii="Arial" w:hAnsi="Arial" w:cs="Arial"/>
          <w:b/>
          <w:sz w:val="22"/>
          <w:szCs w:val="22"/>
        </w:rPr>
        <w:t>.2.</w:t>
      </w:r>
      <w:r w:rsidR="001330D3" w:rsidRPr="001330D3">
        <w:rPr>
          <w:rFonts w:ascii="Arial" w:hAnsi="Arial" w:cs="Arial"/>
          <w:sz w:val="22"/>
          <w:szCs w:val="22"/>
        </w:rPr>
        <w:t xml:space="preserve"> Para a liberação do pagamento, a futura contratada encaminhará nota fiscal, acompanhada das seguintes certidões:</w:t>
      </w:r>
    </w:p>
    <w:p w14:paraId="2521D1A4" w14:textId="76F4C7C7" w:rsidR="001330D3" w:rsidRPr="001330D3" w:rsidRDefault="001330D3" w:rsidP="001330D3">
      <w:pPr>
        <w:pStyle w:val="PargrafodaLista"/>
        <w:numPr>
          <w:ilvl w:val="0"/>
          <w:numId w:val="52"/>
        </w:numPr>
        <w:autoSpaceDE w:val="0"/>
        <w:autoSpaceDN w:val="0"/>
        <w:adjustRightInd w:val="0"/>
        <w:spacing w:after="120"/>
        <w:jc w:val="both"/>
        <w:rPr>
          <w:rFonts w:ascii="Arial" w:hAnsi="Arial" w:cs="Arial"/>
          <w:color w:val="FF0000"/>
          <w:sz w:val="22"/>
          <w:szCs w:val="22"/>
          <w:lang w:eastAsia="pt-BR"/>
        </w:rPr>
      </w:pPr>
      <w:r w:rsidRPr="001330D3">
        <w:rPr>
          <w:rFonts w:ascii="Arial" w:eastAsiaTheme="minorHAnsi" w:hAnsi="Arial" w:cs="Arial"/>
          <w:color w:val="000000"/>
          <w:sz w:val="22"/>
          <w:szCs w:val="22"/>
        </w:rPr>
        <w:t xml:space="preserve">Certidão de Regularidade de débito com o </w:t>
      </w:r>
      <w:r w:rsidRPr="001330D3">
        <w:rPr>
          <w:rFonts w:ascii="Arial" w:eastAsiaTheme="minorHAnsi" w:hAnsi="Arial" w:cs="Arial"/>
          <w:b/>
          <w:color w:val="000000"/>
          <w:sz w:val="22"/>
          <w:szCs w:val="22"/>
        </w:rPr>
        <w:t>Fundo de Garantia por Tempo de Serviço</w:t>
      </w:r>
      <w:r w:rsidRPr="001330D3">
        <w:rPr>
          <w:rFonts w:ascii="Arial" w:eastAsiaTheme="minorHAnsi" w:hAnsi="Arial" w:cs="Arial"/>
          <w:color w:val="000000"/>
          <w:sz w:val="22"/>
          <w:szCs w:val="22"/>
        </w:rPr>
        <w:t xml:space="preserve"> (FGTS), com validade;</w:t>
      </w:r>
    </w:p>
    <w:p w14:paraId="1D745852" w14:textId="77777777" w:rsidR="001330D3" w:rsidRPr="001330D3" w:rsidRDefault="001330D3" w:rsidP="001330D3">
      <w:pPr>
        <w:pStyle w:val="PargrafodaLista"/>
        <w:numPr>
          <w:ilvl w:val="0"/>
          <w:numId w:val="52"/>
        </w:numPr>
        <w:suppressAutoHyphens/>
        <w:autoSpaceDE w:val="0"/>
        <w:autoSpaceDN w:val="0"/>
        <w:adjustRightInd w:val="0"/>
        <w:spacing w:after="120"/>
        <w:jc w:val="both"/>
        <w:rPr>
          <w:rFonts w:ascii="Arial" w:eastAsiaTheme="minorHAnsi" w:hAnsi="Arial" w:cs="Arial"/>
          <w:color w:val="000000"/>
          <w:sz w:val="22"/>
          <w:szCs w:val="22"/>
        </w:rPr>
      </w:pPr>
      <w:r w:rsidRPr="001330D3">
        <w:rPr>
          <w:rFonts w:ascii="Arial" w:eastAsiaTheme="minorHAnsi" w:hAnsi="Arial" w:cs="Arial"/>
          <w:color w:val="000000"/>
          <w:sz w:val="22"/>
          <w:szCs w:val="22"/>
        </w:rPr>
        <w:t xml:space="preserve">Prova de regularidade fiscal perante a </w:t>
      </w:r>
      <w:r w:rsidRPr="001330D3">
        <w:rPr>
          <w:rFonts w:ascii="Arial" w:eastAsiaTheme="minorHAnsi" w:hAnsi="Arial" w:cs="Arial"/>
          <w:b/>
          <w:color w:val="000000"/>
          <w:sz w:val="22"/>
          <w:szCs w:val="22"/>
        </w:rPr>
        <w:t>Fazenda Federal</w:t>
      </w:r>
      <w:r w:rsidRPr="001330D3">
        <w:rPr>
          <w:rFonts w:ascii="Arial" w:eastAsiaTheme="minorHAnsi" w:hAnsi="Arial" w:cs="Arial"/>
          <w:color w:val="000000"/>
          <w:sz w:val="22"/>
          <w:szCs w:val="22"/>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136D102B" w14:textId="77777777" w:rsidR="001330D3" w:rsidRPr="001330D3" w:rsidRDefault="001330D3" w:rsidP="001330D3">
      <w:pPr>
        <w:pStyle w:val="PargrafodaLista"/>
        <w:numPr>
          <w:ilvl w:val="0"/>
          <w:numId w:val="52"/>
        </w:numPr>
        <w:suppressAutoHyphens/>
        <w:autoSpaceDE w:val="0"/>
        <w:autoSpaceDN w:val="0"/>
        <w:adjustRightInd w:val="0"/>
        <w:spacing w:after="120"/>
        <w:jc w:val="both"/>
        <w:rPr>
          <w:rFonts w:ascii="Arial" w:eastAsiaTheme="minorHAnsi" w:hAnsi="Arial" w:cs="Arial"/>
          <w:color w:val="000000"/>
          <w:sz w:val="22"/>
          <w:szCs w:val="22"/>
        </w:rPr>
      </w:pPr>
      <w:r w:rsidRPr="001330D3">
        <w:rPr>
          <w:rFonts w:ascii="Arial" w:eastAsiaTheme="minorHAnsi" w:hAnsi="Arial" w:cs="Arial"/>
          <w:color w:val="000000"/>
          <w:sz w:val="22"/>
          <w:szCs w:val="22"/>
        </w:rPr>
        <w:t xml:space="preserve">Prova de regularidade para com a </w:t>
      </w:r>
      <w:r w:rsidRPr="001330D3">
        <w:rPr>
          <w:rFonts w:ascii="Arial" w:eastAsiaTheme="minorHAnsi" w:hAnsi="Arial" w:cs="Arial"/>
          <w:b/>
          <w:bCs/>
          <w:color w:val="000000"/>
          <w:sz w:val="22"/>
          <w:szCs w:val="22"/>
        </w:rPr>
        <w:t xml:space="preserve">Fazenda Estadual, </w:t>
      </w:r>
      <w:r w:rsidRPr="001330D3">
        <w:rPr>
          <w:rFonts w:ascii="Arial" w:eastAsiaTheme="minorHAnsi" w:hAnsi="Arial" w:cs="Arial"/>
          <w:color w:val="000000"/>
          <w:sz w:val="22"/>
          <w:szCs w:val="22"/>
        </w:rPr>
        <w:t>mediante apresentação de Certidão de Regularidade Fiscal;</w:t>
      </w:r>
    </w:p>
    <w:p w14:paraId="5A11F4F2" w14:textId="77777777" w:rsidR="001330D3" w:rsidRPr="001330D3" w:rsidRDefault="001330D3" w:rsidP="001330D3">
      <w:pPr>
        <w:pStyle w:val="PargrafodaLista"/>
        <w:numPr>
          <w:ilvl w:val="0"/>
          <w:numId w:val="52"/>
        </w:numPr>
        <w:suppressAutoHyphens/>
        <w:autoSpaceDE w:val="0"/>
        <w:autoSpaceDN w:val="0"/>
        <w:adjustRightInd w:val="0"/>
        <w:spacing w:after="120"/>
        <w:jc w:val="both"/>
        <w:rPr>
          <w:rFonts w:ascii="Arial" w:eastAsiaTheme="minorHAnsi" w:hAnsi="Arial" w:cs="Arial"/>
          <w:color w:val="000000"/>
          <w:sz w:val="22"/>
          <w:szCs w:val="22"/>
        </w:rPr>
      </w:pPr>
      <w:r w:rsidRPr="001330D3">
        <w:rPr>
          <w:rFonts w:ascii="Arial" w:eastAsiaTheme="minorHAnsi" w:hAnsi="Arial" w:cs="Arial"/>
          <w:color w:val="000000"/>
          <w:sz w:val="22"/>
          <w:szCs w:val="22"/>
        </w:rPr>
        <w:t xml:space="preserve">Prova de regularidade para com a </w:t>
      </w:r>
      <w:r w:rsidRPr="001330D3">
        <w:rPr>
          <w:rFonts w:ascii="Arial" w:eastAsiaTheme="minorHAnsi" w:hAnsi="Arial" w:cs="Arial"/>
          <w:b/>
          <w:bCs/>
          <w:color w:val="000000"/>
          <w:sz w:val="22"/>
          <w:szCs w:val="22"/>
        </w:rPr>
        <w:t>Fazenda Municipal</w:t>
      </w:r>
      <w:r w:rsidRPr="001330D3">
        <w:rPr>
          <w:rFonts w:ascii="Arial" w:eastAsiaTheme="minorHAnsi" w:hAnsi="Arial" w:cs="Arial"/>
          <w:color w:val="000000"/>
          <w:sz w:val="22"/>
          <w:szCs w:val="22"/>
        </w:rPr>
        <w:t>, mediante apresentação de Certidão Negativa de Débito;</w:t>
      </w:r>
    </w:p>
    <w:p w14:paraId="7DEED202" w14:textId="77777777" w:rsidR="001330D3" w:rsidRPr="001330D3" w:rsidRDefault="001330D3" w:rsidP="001330D3">
      <w:pPr>
        <w:pStyle w:val="PargrafodaLista"/>
        <w:numPr>
          <w:ilvl w:val="0"/>
          <w:numId w:val="52"/>
        </w:numPr>
        <w:suppressAutoHyphens/>
        <w:autoSpaceDE w:val="0"/>
        <w:autoSpaceDN w:val="0"/>
        <w:adjustRightInd w:val="0"/>
        <w:spacing w:after="120"/>
        <w:jc w:val="both"/>
        <w:rPr>
          <w:rFonts w:ascii="Arial" w:eastAsiaTheme="minorHAnsi" w:hAnsi="Arial" w:cs="Arial"/>
          <w:color w:val="000000"/>
          <w:sz w:val="22"/>
          <w:szCs w:val="22"/>
        </w:rPr>
      </w:pPr>
      <w:r w:rsidRPr="001330D3">
        <w:rPr>
          <w:rFonts w:ascii="Arial" w:eastAsiaTheme="minorHAnsi" w:hAnsi="Arial" w:cs="Arial"/>
          <w:color w:val="000000"/>
          <w:sz w:val="22"/>
          <w:szCs w:val="22"/>
        </w:rPr>
        <w:t>Prova de inexistência de débitos inadimplidos perante a Justiça do Trabalho, mediante a apresentação da Certidão Negativa de Débitos Trabalhistas (CNDT).</w:t>
      </w:r>
    </w:p>
    <w:p w14:paraId="4DFB9EB9" w14:textId="77777777" w:rsidR="001330D3" w:rsidRPr="001330D3" w:rsidRDefault="001330D3" w:rsidP="001330D3">
      <w:pPr>
        <w:autoSpaceDE w:val="0"/>
        <w:autoSpaceDN w:val="0"/>
        <w:adjustRightInd w:val="0"/>
        <w:spacing w:after="120"/>
        <w:jc w:val="both"/>
        <w:rPr>
          <w:rFonts w:ascii="Arial" w:hAnsi="Arial" w:cs="Arial"/>
          <w:color w:val="000000"/>
          <w:sz w:val="22"/>
          <w:szCs w:val="22"/>
        </w:rPr>
      </w:pPr>
    </w:p>
    <w:p w14:paraId="4904ECC2" w14:textId="058C9DCA" w:rsidR="001330D3" w:rsidRPr="001330D3" w:rsidRDefault="00EB0A0C" w:rsidP="001330D3">
      <w:pPr>
        <w:autoSpaceDE w:val="0"/>
        <w:autoSpaceDN w:val="0"/>
        <w:adjustRightInd w:val="0"/>
        <w:spacing w:after="120"/>
        <w:ind w:right="-2"/>
        <w:jc w:val="both"/>
        <w:rPr>
          <w:rFonts w:ascii="Arial" w:hAnsi="Arial" w:cs="Arial"/>
          <w:color w:val="000000"/>
          <w:sz w:val="22"/>
          <w:szCs w:val="22"/>
        </w:rPr>
      </w:pPr>
      <w:r>
        <w:rPr>
          <w:rFonts w:ascii="Arial" w:hAnsi="Arial" w:cs="Arial"/>
          <w:b/>
          <w:color w:val="000000"/>
          <w:sz w:val="22"/>
          <w:szCs w:val="22"/>
        </w:rPr>
        <w:t>9</w:t>
      </w:r>
      <w:r w:rsidR="001330D3" w:rsidRPr="001330D3">
        <w:rPr>
          <w:rFonts w:ascii="Arial" w:hAnsi="Arial" w:cs="Arial"/>
          <w:b/>
          <w:color w:val="000000"/>
          <w:sz w:val="22"/>
          <w:szCs w:val="22"/>
        </w:rPr>
        <w:t>.3.</w:t>
      </w:r>
      <w:r w:rsidR="001330D3" w:rsidRPr="001330D3">
        <w:rPr>
          <w:rFonts w:ascii="Arial" w:hAnsi="Arial" w:cs="Arial"/>
          <w:color w:val="000000"/>
          <w:sz w:val="22"/>
          <w:szCs w:val="22"/>
        </w:rPr>
        <w:t xml:space="preserve"> Qualquer erro ou emissão ocorridos na documentação fiscal será motivo de correção por parte da adjudicatária e haverá em decorrência, suspensão do prazo de pagamento até que o problema seja definitivamente sanado. </w:t>
      </w:r>
    </w:p>
    <w:p w14:paraId="5CFBA83D" w14:textId="28716C07" w:rsidR="001330D3" w:rsidRPr="001330D3" w:rsidRDefault="00EB0A0C" w:rsidP="001330D3">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9</w:t>
      </w:r>
      <w:r w:rsidR="001330D3" w:rsidRPr="001330D3">
        <w:rPr>
          <w:rFonts w:ascii="Arial" w:hAnsi="Arial" w:cs="Arial"/>
          <w:b/>
          <w:color w:val="000000"/>
          <w:sz w:val="22"/>
          <w:szCs w:val="22"/>
        </w:rPr>
        <w:t>.4</w:t>
      </w:r>
      <w:r w:rsidR="001330D3" w:rsidRPr="001330D3">
        <w:rPr>
          <w:rFonts w:ascii="Arial" w:hAnsi="Arial" w:cs="Arial"/>
          <w:color w:val="000000"/>
          <w:sz w:val="22"/>
          <w:szCs w:val="22"/>
        </w:rPr>
        <w:t xml:space="preserve">. Não haverá sob hipótese alguma, pagamento antecipado. </w:t>
      </w:r>
    </w:p>
    <w:p w14:paraId="3D721D3A" w14:textId="0E35FC62" w:rsidR="001330D3" w:rsidRPr="001330D3" w:rsidRDefault="00EB0A0C" w:rsidP="001330D3">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9</w:t>
      </w:r>
      <w:r w:rsidR="001330D3" w:rsidRPr="001330D3">
        <w:rPr>
          <w:rFonts w:ascii="Arial" w:hAnsi="Arial" w:cs="Arial"/>
          <w:b/>
          <w:color w:val="000000"/>
          <w:sz w:val="22"/>
          <w:szCs w:val="22"/>
        </w:rPr>
        <w:t>.5</w:t>
      </w:r>
      <w:r w:rsidR="001330D3" w:rsidRPr="001330D3">
        <w:rPr>
          <w:rFonts w:ascii="Arial" w:hAnsi="Arial" w:cs="Arial"/>
          <w:color w:val="000000"/>
          <w:sz w:val="22"/>
          <w:szCs w:val="22"/>
        </w:rPr>
        <w:t xml:space="preserve">. A Nota Fiscal/Fatura deverá conter número do Processo e número do empenho. </w:t>
      </w:r>
    </w:p>
    <w:p w14:paraId="5DD81794" w14:textId="0EF2439C" w:rsidR="001330D3" w:rsidRPr="001330D3" w:rsidRDefault="00EB0A0C" w:rsidP="001330D3">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9</w:t>
      </w:r>
      <w:r w:rsidR="001330D3" w:rsidRPr="001330D3">
        <w:rPr>
          <w:rFonts w:ascii="Arial" w:hAnsi="Arial" w:cs="Arial"/>
          <w:b/>
          <w:color w:val="000000"/>
          <w:sz w:val="22"/>
          <w:szCs w:val="22"/>
        </w:rPr>
        <w:t>.6</w:t>
      </w:r>
      <w:r w:rsidR="001330D3" w:rsidRPr="001330D3">
        <w:rPr>
          <w:rFonts w:ascii="Arial" w:hAnsi="Arial" w:cs="Arial"/>
          <w:color w:val="000000"/>
          <w:sz w:val="22"/>
          <w:szCs w:val="22"/>
        </w:rPr>
        <w:t xml:space="preserve">. Em caso de não cumprimento pela contratada de disposição contratual, os pagamentos poderão ficar retidos até posterior solução, sem prejuízos de quaisquer outras disposições contratuais. </w:t>
      </w:r>
    </w:p>
    <w:p w14:paraId="460D7CFB" w14:textId="6796D9AE" w:rsidR="001330D3" w:rsidRPr="001330D3" w:rsidRDefault="00EB0A0C" w:rsidP="001330D3">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9</w:t>
      </w:r>
      <w:r w:rsidR="001330D3" w:rsidRPr="001330D3">
        <w:rPr>
          <w:rFonts w:ascii="Arial" w:eastAsiaTheme="minorHAnsi" w:hAnsi="Arial" w:cs="Arial"/>
          <w:b/>
          <w:sz w:val="22"/>
          <w:szCs w:val="22"/>
          <w:lang w:eastAsia="en-US"/>
        </w:rPr>
        <w:t>.7</w:t>
      </w:r>
      <w:r w:rsidR="001330D3" w:rsidRPr="001330D3">
        <w:rPr>
          <w:rFonts w:ascii="Arial" w:eastAsiaTheme="minorHAnsi" w:hAnsi="Arial" w:cs="Arial"/>
          <w:sz w:val="22"/>
          <w:szCs w:val="22"/>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0E807876" w14:textId="77777777" w:rsidR="001330D3" w:rsidRPr="001330D3" w:rsidRDefault="001330D3" w:rsidP="001330D3">
      <w:pPr>
        <w:ind w:right="-57"/>
        <w:jc w:val="both"/>
        <w:rPr>
          <w:rFonts w:ascii="Arial" w:eastAsiaTheme="minorHAnsi" w:hAnsi="Arial" w:cs="Arial"/>
          <w:sz w:val="22"/>
          <w:szCs w:val="22"/>
          <w:lang w:eastAsia="en-US"/>
        </w:rPr>
      </w:pPr>
      <w:r w:rsidRPr="001330D3">
        <w:rPr>
          <w:rFonts w:ascii="Arial" w:eastAsiaTheme="minorHAnsi" w:hAnsi="Arial" w:cs="Arial"/>
          <w:sz w:val="22"/>
          <w:szCs w:val="22"/>
          <w:lang w:eastAsia="en-US"/>
        </w:rPr>
        <w:lastRenderedPageBreak/>
        <w:t xml:space="preserve">I = (TX / 100) / 365 </w:t>
      </w:r>
    </w:p>
    <w:p w14:paraId="719A0115" w14:textId="77777777" w:rsidR="001330D3" w:rsidRPr="001330D3" w:rsidRDefault="001330D3" w:rsidP="001330D3">
      <w:pPr>
        <w:ind w:right="-57"/>
        <w:jc w:val="both"/>
        <w:rPr>
          <w:rFonts w:ascii="Arial" w:eastAsiaTheme="minorHAnsi" w:hAnsi="Arial" w:cs="Arial"/>
          <w:sz w:val="22"/>
          <w:szCs w:val="22"/>
          <w:lang w:eastAsia="en-US"/>
        </w:rPr>
      </w:pPr>
      <w:r w:rsidRPr="001330D3">
        <w:rPr>
          <w:rFonts w:ascii="Arial" w:eastAsiaTheme="minorHAnsi" w:hAnsi="Arial" w:cs="Arial"/>
          <w:sz w:val="22"/>
          <w:szCs w:val="22"/>
          <w:lang w:eastAsia="en-US"/>
        </w:rPr>
        <w:t xml:space="preserve">EM = I x N x VP, onde: </w:t>
      </w:r>
    </w:p>
    <w:p w14:paraId="3C288800" w14:textId="77777777" w:rsidR="001330D3" w:rsidRPr="001330D3" w:rsidRDefault="001330D3" w:rsidP="001330D3">
      <w:pPr>
        <w:ind w:right="-57"/>
        <w:jc w:val="both"/>
        <w:rPr>
          <w:rFonts w:ascii="Arial" w:eastAsiaTheme="minorHAnsi" w:hAnsi="Arial" w:cs="Arial"/>
          <w:sz w:val="22"/>
          <w:szCs w:val="22"/>
          <w:lang w:eastAsia="en-US"/>
        </w:rPr>
      </w:pPr>
      <w:r w:rsidRPr="001330D3">
        <w:rPr>
          <w:rFonts w:ascii="Arial" w:eastAsiaTheme="minorHAnsi" w:hAnsi="Arial" w:cs="Arial"/>
          <w:sz w:val="22"/>
          <w:szCs w:val="22"/>
          <w:lang w:eastAsia="en-US"/>
        </w:rPr>
        <w:t xml:space="preserve">I = Índice de atualização financeira; </w:t>
      </w:r>
    </w:p>
    <w:p w14:paraId="79F64E20" w14:textId="77777777" w:rsidR="001330D3" w:rsidRPr="001330D3" w:rsidRDefault="001330D3" w:rsidP="001330D3">
      <w:pPr>
        <w:ind w:right="-57"/>
        <w:jc w:val="both"/>
        <w:rPr>
          <w:rFonts w:ascii="Arial" w:eastAsiaTheme="minorHAnsi" w:hAnsi="Arial" w:cs="Arial"/>
          <w:sz w:val="22"/>
          <w:szCs w:val="22"/>
          <w:lang w:eastAsia="en-US"/>
        </w:rPr>
      </w:pPr>
      <w:r w:rsidRPr="001330D3">
        <w:rPr>
          <w:rFonts w:ascii="Arial" w:eastAsiaTheme="minorHAnsi" w:hAnsi="Arial" w:cs="Arial"/>
          <w:sz w:val="22"/>
          <w:szCs w:val="22"/>
          <w:lang w:eastAsia="en-US"/>
        </w:rPr>
        <w:t xml:space="preserve">TX = Percentual da taxa de juros de mora anual; </w:t>
      </w:r>
    </w:p>
    <w:p w14:paraId="79201191" w14:textId="77777777" w:rsidR="001330D3" w:rsidRPr="001330D3" w:rsidRDefault="001330D3" w:rsidP="001330D3">
      <w:pPr>
        <w:ind w:right="-57"/>
        <w:jc w:val="both"/>
        <w:rPr>
          <w:rFonts w:ascii="Arial" w:eastAsiaTheme="minorHAnsi" w:hAnsi="Arial" w:cs="Arial"/>
          <w:sz w:val="22"/>
          <w:szCs w:val="22"/>
          <w:lang w:eastAsia="en-US"/>
        </w:rPr>
      </w:pPr>
      <w:r w:rsidRPr="001330D3">
        <w:rPr>
          <w:rFonts w:ascii="Arial" w:eastAsiaTheme="minorHAnsi" w:hAnsi="Arial" w:cs="Arial"/>
          <w:sz w:val="22"/>
          <w:szCs w:val="22"/>
          <w:lang w:eastAsia="en-US"/>
        </w:rPr>
        <w:t xml:space="preserve">EM = Encargos moratórios; </w:t>
      </w:r>
    </w:p>
    <w:p w14:paraId="5E4ECFE6" w14:textId="77777777" w:rsidR="001330D3" w:rsidRPr="001330D3" w:rsidRDefault="001330D3" w:rsidP="001330D3">
      <w:pPr>
        <w:ind w:right="-57"/>
        <w:jc w:val="both"/>
        <w:rPr>
          <w:rFonts w:ascii="Arial" w:eastAsiaTheme="minorHAnsi" w:hAnsi="Arial" w:cs="Arial"/>
          <w:sz w:val="22"/>
          <w:szCs w:val="22"/>
          <w:lang w:eastAsia="en-US"/>
        </w:rPr>
      </w:pPr>
      <w:r w:rsidRPr="001330D3">
        <w:rPr>
          <w:rFonts w:ascii="Arial" w:eastAsiaTheme="minorHAnsi" w:hAnsi="Arial" w:cs="Arial"/>
          <w:sz w:val="22"/>
          <w:szCs w:val="22"/>
          <w:lang w:eastAsia="en-US"/>
        </w:rPr>
        <w:t xml:space="preserve">N = Nº de dias entre a data prevista para pagamento e a do efetivo pagamento; </w:t>
      </w:r>
    </w:p>
    <w:p w14:paraId="108A9DDF" w14:textId="77777777" w:rsidR="001330D3" w:rsidRPr="001330D3" w:rsidRDefault="001330D3" w:rsidP="001330D3">
      <w:pPr>
        <w:spacing w:after="120"/>
        <w:ind w:right="-57"/>
        <w:jc w:val="both"/>
        <w:rPr>
          <w:rFonts w:ascii="Arial" w:eastAsiaTheme="minorHAnsi" w:hAnsi="Arial" w:cs="Arial"/>
          <w:sz w:val="22"/>
          <w:szCs w:val="22"/>
          <w:lang w:eastAsia="en-US"/>
        </w:rPr>
      </w:pPr>
      <w:r w:rsidRPr="001330D3">
        <w:rPr>
          <w:rFonts w:ascii="Arial" w:eastAsiaTheme="minorHAnsi" w:hAnsi="Arial" w:cs="Arial"/>
          <w:sz w:val="22"/>
          <w:szCs w:val="22"/>
          <w:lang w:eastAsia="en-US"/>
        </w:rPr>
        <w:t>VP = Valor da parcela em atraso.</w:t>
      </w:r>
    </w:p>
    <w:p w14:paraId="4C34B400" w14:textId="5DFA10DF" w:rsidR="001330D3" w:rsidRPr="001330D3" w:rsidRDefault="00EB0A0C" w:rsidP="001330D3">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9</w:t>
      </w:r>
      <w:r w:rsidR="001330D3" w:rsidRPr="001330D3">
        <w:rPr>
          <w:rFonts w:ascii="Arial" w:eastAsiaTheme="minorHAnsi" w:hAnsi="Arial" w:cs="Arial"/>
          <w:b/>
          <w:sz w:val="22"/>
          <w:szCs w:val="22"/>
          <w:lang w:eastAsia="en-US"/>
        </w:rPr>
        <w:t>.8</w:t>
      </w:r>
      <w:r w:rsidR="001330D3" w:rsidRPr="001330D3">
        <w:rPr>
          <w:rFonts w:ascii="Arial" w:eastAsiaTheme="minorHAnsi" w:hAnsi="Arial" w:cs="Arial"/>
          <w:sz w:val="22"/>
          <w:szCs w:val="22"/>
          <w:lang w:eastAsia="en-US"/>
        </w:rPr>
        <w:t>. Caso se faça necessária reapresentação de qualquer fatura por culpa da CONTRATADA, o prazo para pagamento reiniciar-se-á a contar da data da respectiva representação.</w:t>
      </w:r>
    </w:p>
    <w:p w14:paraId="1CEA3E84" w14:textId="313D753B" w:rsidR="001330D3" w:rsidRPr="001330D3" w:rsidRDefault="00EB0A0C" w:rsidP="001330D3">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001330D3" w:rsidRPr="001330D3">
        <w:rPr>
          <w:rFonts w:ascii="Arial" w:eastAsiaTheme="minorHAnsi" w:hAnsi="Arial" w:cs="Arial"/>
          <w:b/>
          <w:bCs/>
          <w:sz w:val="22"/>
          <w:szCs w:val="22"/>
          <w:lang w:eastAsia="en-US"/>
        </w:rPr>
        <w:t xml:space="preserve">.9. </w:t>
      </w:r>
      <w:r w:rsidR="001330D3" w:rsidRPr="001330D3">
        <w:rPr>
          <w:rFonts w:ascii="Arial" w:eastAsiaTheme="minorHAnsi" w:hAnsi="Arial" w:cs="Arial"/>
          <w:sz w:val="22"/>
          <w:szCs w:val="22"/>
          <w:lang w:eastAsia="en-US"/>
        </w:rPr>
        <w:t xml:space="preserve">O Município de Itambaracá/Pr fará as retenções de acordo com a legislação vigente e/ou exigirá a comprovação dos recolhimentos exigidos em lei.  </w:t>
      </w:r>
    </w:p>
    <w:p w14:paraId="616D119D" w14:textId="79F8261B" w:rsidR="001330D3" w:rsidRPr="001330D3" w:rsidRDefault="00EB0A0C" w:rsidP="001330D3">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001330D3" w:rsidRPr="001330D3">
        <w:rPr>
          <w:rFonts w:ascii="Arial" w:eastAsiaTheme="minorHAnsi" w:hAnsi="Arial" w:cs="Arial"/>
          <w:b/>
          <w:bCs/>
          <w:sz w:val="22"/>
          <w:szCs w:val="22"/>
          <w:lang w:eastAsia="en-US"/>
        </w:rPr>
        <w:t xml:space="preserve">.10. </w:t>
      </w:r>
      <w:r w:rsidR="001330D3" w:rsidRPr="001330D3">
        <w:rPr>
          <w:rFonts w:ascii="Arial" w:eastAsiaTheme="minorHAnsi" w:hAnsi="Arial" w:cs="Arial"/>
          <w:sz w:val="22"/>
          <w:szCs w:val="22"/>
          <w:lang w:eastAsia="en-US"/>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0498EB3" w14:textId="0E4C9F4F" w:rsidR="001330D3" w:rsidRPr="001330D3" w:rsidRDefault="00EB0A0C" w:rsidP="001330D3">
      <w:pPr>
        <w:spacing w:after="240"/>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001330D3" w:rsidRPr="001330D3">
        <w:rPr>
          <w:rFonts w:ascii="Arial" w:eastAsiaTheme="minorHAnsi" w:hAnsi="Arial" w:cs="Arial"/>
          <w:b/>
          <w:bCs/>
          <w:sz w:val="22"/>
          <w:szCs w:val="22"/>
          <w:lang w:eastAsia="en-US"/>
        </w:rPr>
        <w:t xml:space="preserve">. </w:t>
      </w:r>
      <w:r w:rsidR="001330D3" w:rsidRPr="001330D3">
        <w:rPr>
          <w:rFonts w:ascii="Arial" w:eastAsiaTheme="minorHAnsi" w:hAnsi="Arial" w:cs="Arial"/>
          <w:b/>
          <w:bCs/>
          <w:sz w:val="22"/>
          <w:szCs w:val="22"/>
          <w:u w:val="single"/>
          <w:lang w:eastAsia="en-US"/>
        </w:rPr>
        <w:t>OBRIGAÇÕES DO CONTRATANTE E DA CONTRATADA</w:t>
      </w:r>
    </w:p>
    <w:p w14:paraId="10F43AA1" w14:textId="1A1CAD48" w:rsidR="001330D3" w:rsidRPr="001330D3" w:rsidRDefault="00EB0A0C" w:rsidP="001330D3">
      <w:pPr>
        <w:spacing w:after="240"/>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001330D3" w:rsidRPr="001330D3">
        <w:rPr>
          <w:rFonts w:ascii="Arial" w:eastAsiaTheme="minorHAnsi" w:hAnsi="Arial" w:cs="Arial"/>
          <w:b/>
          <w:bCs/>
          <w:sz w:val="22"/>
          <w:szCs w:val="22"/>
          <w:lang w:eastAsia="en-US"/>
        </w:rPr>
        <w:t>.1</w:t>
      </w:r>
      <w:r w:rsidR="001330D3" w:rsidRPr="001330D3">
        <w:rPr>
          <w:rFonts w:ascii="Arial" w:eastAsiaTheme="minorHAnsi" w:hAnsi="Arial" w:cs="Arial"/>
          <w:sz w:val="22"/>
          <w:szCs w:val="22"/>
          <w:lang w:eastAsia="en-US"/>
        </w:rPr>
        <w:t xml:space="preserve">. Além das obrigações contidas no projeto básico, são obrigações da </w:t>
      </w:r>
      <w:r w:rsidR="001330D3" w:rsidRPr="001330D3">
        <w:rPr>
          <w:rFonts w:ascii="Arial" w:eastAsiaTheme="minorHAnsi" w:hAnsi="Arial" w:cs="Arial"/>
          <w:b/>
          <w:bCs/>
          <w:sz w:val="22"/>
          <w:szCs w:val="22"/>
          <w:lang w:eastAsia="en-US"/>
        </w:rPr>
        <w:t>CONTRATANTE</w:t>
      </w:r>
      <w:r w:rsidR="001330D3" w:rsidRPr="001330D3">
        <w:rPr>
          <w:rFonts w:ascii="Arial" w:eastAsiaTheme="minorHAnsi" w:hAnsi="Arial" w:cs="Arial"/>
          <w:sz w:val="22"/>
          <w:szCs w:val="22"/>
          <w:lang w:eastAsia="en-US"/>
        </w:rPr>
        <w:t>:</w:t>
      </w:r>
    </w:p>
    <w:p w14:paraId="0479DE8D" w14:textId="0CE20A56" w:rsidR="001330D3" w:rsidRPr="001330D3" w:rsidRDefault="00EB0A0C" w:rsidP="001330D3">
      <w:pPr>
        <w:tabs>
          <w:tab w:val="left" w:pos="0"/>
        </w:tabs>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001330D3" w:rsidRPr="001330D3">
        <w:rPr>
          <w:rFonts w:ascii="Arial" w:eastAsiaTheme="minorHAnsi" w:hAnsi="Arial" w:cs="Arial"/>
          <w:b/>
          <w:bCs/>
          <w:sz w:val="22"/>
          <w:szCs w:val="22"/>
          <w:lang w:eastAsia="en-US"/>
        </w:rPr>
        <w:t>.1.1.</w:t>
      </w:r>
      <w:r w:rsidR="001330D3" w:rsidRPr="001330D3">
        <w:rPr>
          <w:rFonts w:ascii="Arial" w:eastAsiaTheme="minorHAnsi" w:hAnsi="Arial" w:cs="Arial"/>
          <w:sz w:val="22"/>
          <w:szCs w:val="22"/>
          <w:lang w:eastAsia="en-US"/>
        </w:rPr>
        <w:t xml:space="preserve"> Fornecer todos os documentos e informações necessárias para a total e completa execução do objeto do presente Contrato;</w:t>
      </w:r>
    </w:p>
    <w:p w14:paraId="525B7334" w14:textId="6B42EFA1" w:rsidR="001330D3" w:rsidRPr="001330D3" w:rsidRDefault="00EB0A0C" w:rsidP="001330D3">
      <w:pPr>
        <w:tabs>
          <w:tab w:val="left" w:pos="0"/>
        </w:tabs>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001330D3" w:rsidRPr="001330D3">
        <w:rPr>
          <w:rFonts w:ascii="Arial" w:eastAsiaTheme="minorHAnsi" w:hAnsi="Arial" w:cs="Arial"/>
          <w:b/>
          <w:bCs/>
          <w:sz w:val="22"/>
          <w:szCs w:val="22"/>
          <w:lang w:eastAsia="en-US"/>
        </w:rPr>
        <w:t>.1.2.</w:t>
      </w:r>
      <w:r w:rsidR="001330D3" w:rsidRPr="001330D3">
        <w:rPr>
          <w:rFonts w:ascii="Arial" w:eastAsiaTheme="minorHAnsi" w:hAnsi="Arial" w:cs="Arial"/>
          <w:sz w:val="22"/>
          <w:szCs w:val="22"/>
          <w:lang w:eastAsia="en-US"/>
        </w:rPr>
        <w:t xml:space="preserve"> Efetuar previsão orçamentária dos recursos e os pagamentos devidos à CONTRATADA na forma estabelecida neste Contrato; </w:t>
      </w:r>
    </w:p>
    <w:p w14:paraId="195F83A2" w14:textId="54BAADEF" w:rsidR="001330D3" w:rsidRPr="001330D3" w:rsidRDefault="00EB0A0C" w:rsidP="001330D3">
      <w:pPr>
        <w:tabs>
          <w:tab w:val="left" w:pos="0"/>
        </w:tabs>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001330D3" w:rsidRPr="001330D3">
        <w:rPr>
          <w:rFonts w:ascii="Arial" w:eastAsiaTheme="minorHAnsi" w:hAnsi="Arial" w:cs="Arial"/>
          <w:b/>
          <w:bCs/>
          <w:sz w:val="22"/>
          <w:szCs w:val="22"/>
          <w:lang w:eastAsia="en-US"/>
        </w:rPr>
        <w:t>.1.3.</w:t>
      </w:r>
      <w:r w:rsidR="001330D3" w:rsidRPr="001330D3">
        <w:rPr>
          <w:rFonts w:ascii="Arial" w:eastAsiaTheme="minorHAnsi" w:hAnsi="Arial" w:cs="Arial"/>
          <w:sz w:val="22"/>
          <w:szCs w:val="22"/>
          <w:lang w:eastAsia="en-US"/>
        </w:rPr>
        <w:t xml:space="preserve"> Garantir à CONTRATADO acesso à documentação técnica necessária para a execução do objeto Contratado;</w:t>
      </w:r>
    </w:p>
    <w:p w14:paraId="0049AD5B" w14:textId="6310C690" w:rsidR="001330D3" w:rsidRPr="001330D3" w:rsidRDefault="00EB0A0C" w:rsidP="001330D3">
      <w:pPr>
        <w:tabs>
          <w:tab w:val="left" w:pos="0"/>
        </w:tabs>
        <w:spacing w:after="240"/>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001330D3" w:rsidRPr="001330D3">
        <w:rPr>
          <w:rFonts w:ascii="Arial" w:eastAsiaTheme="minorHAnsi" w:hAnsi="Arial" w:cs="Arial"/>
          <w:b/>
          <w:bCs/>
          <w:sz w:val="22"/>
          <w:szCs w:val="22"/>
          <w:lang w:eastAsia="en-US"/>
        </w:rPr>
        <w:t>.1.4.</w:t>
      </w:r>
      <w:r w:rsidR="001330D3" w:rsidRPr="001330D3">
        <w:rPr>
          <w:rFonts w:ascii="Arial" w:eastAsiaTheme="minorHAnsi" w:hAnsi="Arial" w:cs="Arial"/>
          <w:sz w:val="22"/>
          <w:szCs w:val="22"/>
          <w:lang w:eastAsia="en-US"/>
        </w:rPr>
        <w:t xml:space="preserve"> Notificar a CONTRATADA por escrito da ocorrência de eventuais imperfeições no curso da execução dos serviços, fixando prazo para a sua correção.</w:t>
      </w:r>
    </w:p>
    <w:p w14:paraId="258C24D2" w14:textId="0DF3B978" w:rsidR="001330D3" w:rsidRPr="001330D3" w:rsidRDefault="00EB0A0C" w:rsidP="001330D3">
      <w:pPr>
        <w:spacing w:after="240"/>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001330D3" w:rsidRPr="001330D3">
        <w:rPr>
          <w:rFonts w:ascii="Arial" w:eastAsiaTheme="minorHAnsi" w:hAnsi="Arial" w:cs="Arial"/>
          <w:b/>
          <w:bCs/>
          <w:sz w:val="22"/>
          <w:szCs w:val="22"/>
          <w:lang w:eastAsia="en-US"/>
        </w:rPr>
        <w:t xml:space="preserve">.2. </w:t>
      </w:r>
      <w:r w:rsidR="001330D3" w:rsidRPr="001330D3">
        <w:rPr>
          <w:rFonts w:ascii="Arial" w:eastAsiaTheme="minorHAnsi" w:hAnsi="Arial" w:cs="Arial"/>
          <w:sz w:val="22"/>
          <w:szCs w:val="22"/>
          <w:lang w:eastAsia="en-US"/>
        </w:rPr>
        <w:t>Além das obrigações contidas no projeto básico, são obrigações da CONTRATADA:</w:t>
      </w:r>
    </w:p>
    <w:p w14:paraId="0C6D5EF1" w14:textId="26CC58B3" w:rsidR="001330D3" w:rsidRPr="001330D3" w:rsidRDefault="00EB0A0C" w:rsidP="001330D3">
      <w:pPr>
        <w:tabs>
          <w:tab w:val="left" w:pos="0"/>
        </w:tabs>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001330D3" w:rsidRPr="001330D3">
        <w:rPr>
          <w:rFonts w:ascii="Arial" w:eastAsiaTheme="minorHAnsi" w:hAnsi="Arial" w:cs="Arial"/>
          <w:b/>
          <w:bCs/>
          <w:sz w:val="22"/>
          <w:szCs w:val="22"/>
          <w:lang w:eastAsia="en-US"/>
        </w:rPr>
        <w:t>.2.1.</w:t>
      </w:r>
      <w:r w:rsidR="001330D3" w:rsidRPr="001330D3">
        <w:rPr>
          <w:rFonts w:ascii="Arial" w:eastAsiaTheme="minorHAnsi" w:hAnsi="Arial" w:cs="Arial"/>
          <w:sz w:val="22"/>
          <w:szCs w:val="22"/>
          <w:lang w:eastAsia="en-US"/>
        </w:rPr>
        <w:t xml:space="preserve"> Assegurar a execução do objeto do Contrato, a proteção e a conservação dos serviços executados bem como, na forma da Lei, respeitar rigorosamente as recomendações da ABNT;</w:t>
      </w:r>
    </w:p>
    <w:p w14:paraId="5ADFEC76" w14:textId="7E509872" w:rsidR="001330D3" w:rsidRPr="001330D3" w:rsidRDefault="00EB0A0C" w:rsidP="001330D3">
      <w:pPr>
        <w:tabs>
          <w:tab w:val="left" w:pos="0"/>
        </w:tabs>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001330D3" w:rsidRPr="001330D3">
        <w:rPr>
          <w:rFonts w:ascii="Arial" w:eastAsiaTheme="minorHAnsi" w:hAnsi="Arial" w:cs="Arial"/>
          <w:b/>
          <w:bCs/>
          <w:sz w:val="22"/>
          <w:szCs w:val="22"/>
          <w:lang w:eastAsia="en-US"/>
        </w:rPr>
        <w:t>.2.2.</w:t>
      </w:r>
      <w:r w:rsidR="001330D3" w:rsidRPr="001330D3">
        <w:rPr>
          <w:rFonts w:ascii="Arial" w:eastAsiaTheme="minorHAnsi" w:hAnsi="Arial" w:cs="Arial"/>
          <w:sz w:val="22"/>
          <w:szCs w:val="22"/>
          <w:lang w:eastAsia="en-US"/>
        </w:rPr>
        <w:t xml:space="preserve"> Manter, em todos os locais de serviços, um seguro sistema de sinalização e segurança, principalmente nos de trabalho em vias públicas, de acordo com as normas de segurança do trabalho; </w:t>
      </w:r>
    </w:p>
    <w:p w14:paraId="5B7F4B73" w14:textId="28299F1B" w:rsidR="001330D3" w:rsidRPr="001330D3" w:rsidRDefault="00EB0A0C" w:rsidP="001330D3">
      <w:pPr>
        <w:tabs>
          <w:tab w:val="left" w:pos="0"/>
        </w:tabs>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001330D3" w:rsidRPr="001330D3">
        <w:rPr>
          <w:rFonts w:ascii="Arial" w:eastAsiaTheme="minorHAnsi" w:hAnsi="Arial" w:cs="Arial"/>
          <w:b/>
          <w:bCs/>
          <w:sz w:val="22"/>
          <w:szCs w:val="22"/>
          <w:lang w:eastAsia="en-US"/>
        </w:rPr>
        <w:t>.2.3</w:t>
      </w:r>
      <w:r w:rsidR="001330D3" w:rsidRPr="001330D3">
        <w:rPr>
          <w:rFonts w:ascii="Arial" w:eastAsiaTheme="minorHAnsi" w:hAnsi="Arial" w:cs="Arial"/>
          <w:sz w:val="22"/>
          <w:szCs w:val="22"/>
          <w:lang w:eastAsia="en-US"/>
        </w:rPr>
        <w:t xml:space="preserve">. Apresentar os empregados devidamente uniformizados, identificados, e com os Equipamentos de Proteção Individual – EPI‟s adequados; </w:t>
      </w:r>
    </w:p>
    <w:p w14:paraId="3D7E59C9" w14:textId="5F8D44FD" w:rsidR="001330D3" w:rsidRPr="001330D3" w:rsidRDefault="00EB0A0C" w:rsidP="001330D3">
      <w:pPr>
        <w:tabs>
          <w:tab w:val="left" w:pos="0"/>
        </w:tabs>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001330D3" w:rsidRPr="001330D3">
        <w:rPr>
          <w:rFonts w:ascii="Arial" w:eastAsiaTheme="minorHAnsi" w:hAnsi="Arial" w:cs="Arial"/>
          <w:b/>
          <w:bCs/>
          <w:sz w:val="22"/>
          <w:szCs w:val="22"/>
          <w:lang w:eastAsia="en-US"/>
        </w:rPr>
        <w:t>.2.4</w:t>
      </w:r>
      <w:r w:rsidR="001330D3" w:rsidRPr="001330D3">
        <w:rPr>
          <w:rFonts w:ascii="Arial" w:eastAsiaTheme="minorHAnsi" w:hAnsi="Arial" w:cs="Arial"/>
          <w:sz w:val="22"/>
          <w:szCs w:val="22"/>
          <w:lang w:eastAsia="en-US"/>
        </w:rPr>
        <w:t>. Apresentar à CONTRATANTE, quando for o caso, a relação nominal dos empregados com as respectivas funções;</w:t>
      </w:r>
    </w:p>
    <w:p w14:paraId="33475A26" w14:textId="363F4DF1" w:rsidR="001330D3" w:rsidRPr="001330D3" w:rsidRDefault="00EB0A0C" w:rsidP="001330D3">
      <w:pPr>
        <w:tabs>
          <w:tab w:val="left" w:pos="0"/>
        </w:tabs>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001330D3" w:rsidRPr="001330D3">
        <w:rPr>
          <w:rFonts w:ascii="Arial" w:eastAsiaTheme="minorHAnsi" w:hAnsi="Arial" w:cs="Arial"/>
          <w:b/>
          <w:bCs/>
          <w:sz w:val="22"/>
          <w:szCs w:val="22"/>
          <w:lang w:eastAsia="en-US"/>
        </w:rPr>
        <w:t>.2.5</w:t>
      </w:r>
      <w:r w:rsidR="001330D3" w:rsidRPr="001330D3">
        <w:rPr>
          <w:rFonts w:ascii="Arial" w:eastAsiaTheme="minorHAnsi" w:hAnsi="Arial" w:cs="Arial"/>
          <w:sz w:val="22"/>
          <w:szCs w:val="22"/>
          <w:lang w:eastAsia="en-US"/>
        </w:rPr>
        <w:t>. Responsabilizar-se por todas as obrigações trabalhistas, sociais, previdenciárias, tributárias e as demais previstas na legislação específica, cuja inadimplência não transfere responsabilidade à CONTRATANTE;</w:t>
      </w:r>
    </w:p>
    <w:p w14:paraId="535A2D62" w14:textId="5DFE22E6" w:rsidR="001330D3" w:rsidRPr="001330D3" w:rsidRDefault="00EB0A0C" w:rsidP="001330D3">
      <w:pPr>
        <w:tabs>
          <w:tab w:val="left" w:pos="0"/>
        </w:tabs>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001330D3" w:rsidRPr="001330D3">
        <w:rPr>
          <w:rFonts w:ascii="Arial" w:eastAsiaTheme="minorHAnsi" w:hAnsi="Arial" w:cs="Arial"/>
          <w:b/>
          <w:bCs/>
          <w:sz w:val="22"/>
          <w:szCs w:val="22"/>
          <w:lang w:eastAsia="en-US"/>
        </w:rPr>
        <w:t>.2.6</w:t>
      </w:r>
      <w:r w:rsidR="001330D3" w:rsidRPr="001330D3">
        <w:rPr>
          <w:rFonts w:ascii="Arial" w:eastAsiaTheme="minorHAnsi" w:hAnsi="Arial" w:cs="Arial"/>
          <w:sz w:val="22"/>
          <w:szCs w:val="22"/>
          <w:lang w:eastAsia="en-US"/>
        </w:rPr>
        <w:t xml:space="preserve">.  Não manter em seu quadro de pessoal menores de 18 (dezoito) anos em horário noturno de trabalho ou em serviços perigosos ou insalubres, não manter ainda, em qualquer trabalho, menores de 16 (dezesseis) anos, salvo na condição de aprendiz, a partir de 14 (quatorze) anos; </w:t>
      </w:r>
    </w:p>
    <w:p w14:paraId="458BF0AD" w14:textId="2A5434B9" w:rsidR="001330D3" w:rsidRPr="001330D3" w:rsidRDefault="00EB0A0C" w:rsidP="001330D3">
      <w:pPr>
        <w:tabs>
          <w:tab w:val="left" w:pos="0"/>
        </w:tabs>
        <w:spacing w:after="240"/>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001330D3" w:rsidRPr="001330D3">
        <w:rPr>
          <w:rFonts w:ascii="Arial" w:eastAsiaTheme="minorHAnsi" w:hAnsi="Arial" w:cs="Arial"/>
          <w:b/>
          <w:bCs/>
          <w:sz w:val="22"/>
          <w:szCs w:val="22"/>
          <w:lang w:eastAsia="en-US"/>
        </w:rPr>
        <w:t>.2.7.</w:t>
      </w:r>
      <w:r w:rsidR="001330D3" w:rsidRPr="001330D3">
        <w:rPr>
          <w:rFonts w:ascii="Arial" w:eastAsiaTheme="minorHAnsi" w:hAnsi="Arial" w:cs="Arial"/>
          <w:sz w:val="22"/>
          <w:szCs w:val="22"/>
          <w:lang w:eastAsia="en-US"/>
        </w:rPr>
        <w:t xml:space="preserve">  Manter durante toda a execução do Contrato, em compatibilidade com as obrigações assumidas, todas as condições de habilitação e qualificação exigidas na habilitação.</w:t>
      </w:r>
    </w:p>
    <w:p w14:paraId="249D0227" w14:textId="30BFFD4D" w:rsidR="001330D3" w:rsidRPr="001330D3" w:rsidRDefault="001330D3" w:rsidP="001330D3">
      <w:pPr>
        <w:autoSpaceDE w:val="0"/>
        <w:autoSpaceDN w:val="0"/>
        <w:adjustRightInd w:val="0"/>
        <w:spacing w:after="240"/>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lastRenderedPageBreak/>
        <w:t>1</w:t>
      </w:r>
      <w:r w:rsidR="00EB0A0C">
        <w:rPr>
          <w:rFonts w:ascii="Arial" w:eastAsiaTheme="minorHAnsi" w:hAnsi="Arial" w:cs="Arial"/>
          <w:b/>
          <w:bCs/>
          <w:color w:val="000000"/>
          <w:sz w:val="22"/>
          <w:szCs w:val="22"/>
          <w:lang w:eastAsia="en-US"/>
        </w:rPr>
        <w:t>1</w:t>
      </w:r>
      <w:r w:rsidRPr="001330D3">
        <w:rPr>
          <w:rFonts w:ascii="Arial" w:eastAsiaTheme="minorHAnsi" w:hAnsi="Arial" w:cs="Arial"/>
          <w:b/>
          <w:bCs/>
          <w:color w:val="000000"/>
          <w:sz w:val="22"/>
          <w:szCs w:val="22"/>
          <w:lang w:eastAsia="en-US"/>
        </w:rPr>
        <w:t xml:space="preserve">. </w:t>
      </w:r>
      <w:r w:rsidRPr="001330D3">
        <w:rPr>
          <w:rFonts w:ascii="Arial" w:eastAsiaTheme="minorHAnsi" w:hAnsi="Arial" w:cs="Arial"/>
          <w:b/>
          <w:bCs/>
          <w:color w:val="000000"/>
          <w:sz w:val="22"/>
          <w:szCs w:val="22"/>
          <w:u w:val="single"/>
          <w:lang w:eastAsia="en-US"/>
        </w:rPr>
        <w:t>DO REAJUSTE</w:t>
      </w:r>
      <w:r w:rsidRPr="001330D3">
        <w:rPr>
          <w:rFonts w:ascii="Arial" w:eastAsiaTheme="minorHAnsi" w:hAnsi="Arial" w:cs="Arial"/>
          <w:b/>
          <w:bCs/>
          <w:color w:val="000000"/>
          <w:sz w:val="22"/>
          <w:szCs w:val="22"/>
          <w:lang w:eastAsia="en-US"/>
        </w:rPr>
        <w:t xml:space="preserve"> </w:t>
      </w:r>
    </w:p>
    <w:p w14:paraId="36685BD3" w14:textId="56947803" w:rsidR="001330D3" w:rsidRPr="001330D3" w:rsidRDefault="001330D3" w:rsidP="001330D3">
      <w:pPr>
        <w:autoSpaceDE w:val="0"/>
        <w:autoSpaceDN w:val="0"/>
        <w:adjustRightInd w:val="0"/>
        <w:spacing w:after="240"/>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EB0A0C">
        <w:rPr>
          <w:rFonts w:ascii="Arial" w:eastAsiaTheme="minorHAnsi" w:hAnsi="Arial" w:cs="Arial"/>
          <w:b/>
          <w:bCs/>
          <w:color w:val="000000"/>
          <w:sz w:val="22"/>
          <w:szCs w:val="22"/>
          <w:lang w:eastAsia="en-US"/>
        </w:rPr>
        <w:t>1</w:t>
      </w:r>
      <w:r w:rsidRPr="001330D3">
        <w:rPr>
          <w:rFonts w:ascii="Arial" w:eastAsiaTheme="minorHAnsi" w:hAnsi="Arial" w:cs="Arial"/>
          <w:b/>
          <w:bCs/>
          <w:color w:val="000000"/>
          <w:sz w:val="22"/>
          <w:szCs w:val="22"/>
          <w:lang w:eastAsia="en-US"/>
        </w:rPr>
        <w:t xml:space="preserve">.1. </w:t>
      </w:r>
      <w:r w:rsidRPr="001330D3">
        <w:rPr>
          <w:rFonts w:ascii="Arial" w:eastAsiaTheme="minorHAnsi" w:hAnsi="Arial" w:cs="Arial"/>
          <w:color w:val="000000"/>
          <w:sz w:val="22"/>
          <w:szCs w:val="22"/>
          <w:lang w:eastAsia="en-US"/>
        </w:rPr>
        <w:t xml:space="preserve">Os preços propostos não serão reajustados durante o período de contratação, salvo, se ocorrerem algumas das hipóteses do Artigo 65 da Lei nº 8.666/93 e suas alterações. </w:t>
      </w:r>
    </w:p>
    <w:p w14:paraId="5C977655" w14:textId="0AA7AB68" w:rsidR="001330D3" w:rsidRPr="001330D3" w:rsidRDefault="001330D3" w:rsidP="001330D3">
      <w:pPr>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EB0A0C">
        <w:rPr>
          <w:rFonts w:ascii="Arial" w:eastAsiaTheme="minorHAnsi" w:hAnsi="Arial" w:cs="Arial"/>
          <w:b/>
          <w:bCs/>
          <w:color w:val="000000"/>
          <w:sz w:val="22"/>
          <w:szCs w:val="22"/>
          <w:lang w:eastAsia="en-US"/>
        </w:rPr>
        <w:t>1</w:t>
      </w:r>
      <w:r w:rsidRPr="001330D3">
        <w:rPr>
          <w:rFonts w:ascii="Arial" w:eastAsiaTheme="minorHAnsi" w:hAnsi="Arial" w:cs="Arial"/>
          <w:b/>
          <w:bCs/>
          <w:color w:val="000000"/>
          <w:sz w:val="22"/>
          <w:szCs w:val="22"/>
          <w:lang w:eastAsia="en-US"/>
        </w:rPr>
        <w:t xml:space="preserve">.1.1. </w:t>
      </w:r>
      <w:r w:rsidRPr="001330D3">
        <w:rPr>
          <w:rFonts w:ascii="Arial" w:eastAsiaTheme="minorHAnsi" w:hAnsi="Arial" w:cs="Arial"/>
          <w:color w:val="000000"/>
          <w:sz w:val="22"/>
          <w:szCs w:val="22"/>
          <w:lang w:eastAsia="en-US"/>
        </w:rPr>
        <w:t>A prorrogação do contrato sem a solicitação de reajuste implicará preclusão do direito ao reajuste.</w:t>
      </w:r>
    </w:p>
    <w:p w14:paraId="39A37C10" w14:textId="65DA9DD5" w:rsidR="001330D3" w:rsidRPr="001330D3" w:rsidRDefault="001330D3" w:rsidP="001330D3">
      <w:pPr>
        <w:adjustRightInd w:val="0"/>
        <w:spacing w:after="120"/>
        <w:ind w:right="-2"/>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EB0A0C">
        <w:rPr>
          <w:rFonts w:ascii="Arial" w:eastAsiaTheme="minorHAnsi" w:hAnsi="Arial" w:cs="Arial"/>
          <w:b/>
          <w:bCs/>
          <w:color w:val="000000"/>
          <w:sz w:val="22"/>
          <w:szCs w:val="22"/>
          <w:lang w:eastAsia="en-US"/>
        </w:rPr>
        <w:t>1</w:t>
      </w:r>
      <w:r w:rsidRPr="001330D3">
        <w:rPr>
          <w:rFonts w:ascii="Arial" w:eastAsiaTheme="minorHAnsi" w:hAnsi="Arial" w:cs="Arial"/>
          <w:b/>
          <w:bCs/>
          <w:color w:val="000000"/>
          <w:sz w:val="22"/>
          <w:szCs w:val="22"/>
          <w:lang w:eastAsia="en-US"/>
        </w:rPr>
        <w:t>.2</w:t>
      </w:r>
      <w:r w:rsidRPr="001330D3">
        <w:rPr>
          <w:rFonts w:ascii="Arial" w:eastAsiaTheme="minorHAnsi" w:hAnsi="Arial" w:cs="Arial"/>
          <w:color w:val="000000"/>
          <w:sz w:val="22"/>
          <w:szCs w:val="22"/>
          <w:lang w:eastAsia="en-US"/>
        </w:rPr>
        <w:t xml:space="preserve">. Será considerada nula de pleno direito qualquer estipulação de reajuste ou correção monetária de periodicidade inferior a um ano. </w:t>
      </w:r>
    </w:p>
    <w:p w14:paraId="4FDB3BD7" w14:textId="2460E6C6" w:rsidR="001330D3" w:rsidRPr="001330D3" w:rsidRDefault="001330D3" w:rsidP="001330D3">
      <w:pPr>
        <w:adjustRightInd w:val="0"/>
        <w:spacing w:after="120"/>
        <w:ind w:right="-2"/>
        <w:jc w:val="both"/>
        <w:rPr>
          <w:rFonts w:ascii="Arial" w:eastAsiaTheme="minorHAnsi" w:hAnsi="Arial" w:cs="Arial"/>
          <w:b/>
          <w:bCs/>
          <w:sz w:val="22"/>
          <w:szCs w:val="22"/>
          <w:lang w:eastAsia="en-US"/>
        </w:rPr>
      </w:pPr>
      <w:r>
        <w:rPr>
          <w:rFonts w:ascii="Arial" w:eastAsiaTheme="minorHAnsi" w:hAnsi="Arial" w:cs="Arial"/>
          <w:b/>
          <w:bCs/>
          <w:color w:val="000000"/>
          <w:sz w:val="22"/>
          <w:szCs w:val="22"/>
          <w:lang w:eastAsia="en-US"/>
        </w:rPr>
        <w:t>1</w:t>
      </w:r>
      <w:r w:rsidR="00EB0A0C">
        <w:rPr>
          <w:rFonts w:ascii="Arial" w:eastAsiaTheme="minorHAnsi" w:hAnsi="Arial" w:cs="Arial"/>
          <w:b/>
          <w:bCs/>
          <w:color w:val="000000"/>
          <w:sz w:val="22"/>
          <w:szCs w:val="22"/>
          <w:lang w:eastAsia="en-US"/>
        </w:rPr>
        <w:t>1</w:t>
      </w:r>
      <w:r w:rsidRPr="001330D3">
        <w:rPr>
          <w:rFonts w:ascii="Arial" w:eastAsiaTheme="minorHAnsi" w:hAnsi="Arial" w:cs="Arial"/>
          <w:b/>
          <w:bCs/>
          <w:color w:val="000000"/>
          <w:sz w:val="22"/>
          <w:szCs w:val="22"/>
          <w:lang w:eastAsia="en-US"/>
        </w:rPr>
        <w:t>.3.</w:t>
      </w:r>
      <w:r w:rsidRPr="001330D3">
        <w:rPr>
          <w:rFonts w:ascii="Arial" w:eastAsiaTheme="minorHAnsi" w:hAnsi="Arial" w:cs="Arial"/>
          <w:color w:val="000000"/>
          <w:sz w:val="22"/>
          <w:szCs w:val="22"/>
          <w:lang w:eastAsia="en-US"/>
        </w:rPr>
        <w:t xml:space="preserve"> Em caso de revisão contratual, o termo inicial do período de correção monetária ou reajuste, ou de nova revisão, será a data em que a anterior revisão tiver ocorrido.</w:t>
      </w:r>
    </w:p>
    <w:p w14:paraId="289392A1" w14:textId="77C83D16" w:rsidR="001330D3" w:rsidRPr="001330D3" w:rsidRDefault="001330D3" w:rsidP="001330D3">
      <w:pPr>
        <w:adjustRightInd w:val="0"/>
        <w:spacing w:after="120"/>
        <w:jc w:val="both"/>
        <w:rPr>
          <w:rFonts w:ascii="Arial" w:hAnsi="Arial" w:cs="Arial"/>
          <w:b/>
          <w:bCs/>
          <w:color w:val="000000"/>
          <w:sz w:val="22"/>
          <w:szCs w:val="22"/>
          <w:u w:val="single"/>
        </w:rPr>
      </w:pPr>
      <w:r>
        <w:rPr>
          <w:rFonts w:ascii="Arial" w:eastAsiaTheme="minorHAnsi" w:hAnsi="Arial" w:cs="Arial"/>
          <w:b/>
          <w:bCs/>
          <w:sz w:val="22"/>
          <w:szCs w:val="22"/>
          <w:lang w:eastAsia="en-US"/>
        </w:rPr>
        <w:t>1</w:t>
      </w:r>
      <w:r w:rsidR="00EB0A0C">
        <w:rPr>
          <w:rFonts w:ascii="Arial" w:eastAsiaTheme="minorHAnsi" w:hAnsi="Arial" w:cs="Arial"/>
          <w:b/>
          <w:bCs/>
          <w:sz w:val="22"/>
          <w:szCs w:val="22"/>
          <w:lang w:eastAsia="en-US"/>
        </w:rPr>
        <w:t>1</w:t>
      </w:r>
      <w:r w:rsidRPr="001330D3">
        <w:rPr>
          <w:rFonts w:ascii="Arial" w:eastAsiaTheme="minorHAnsi" w:hAnsi="Arial" w:cs="Arial"/>
          <w:b/>
          <w:bCs/>
          <w:sz w:val="22"/>
          <w:szCs w:val="22"/>
          <w:lang w:eastAsia="en-US"/>
        </w:rPr>
        <w:t>.4.</w:t>
      </w:r>
      <w:r w:rsidRPr="001330D3">
        <w:rPr>
          <w:rFonts w:ascii="Arial" w:eastAsiaTheme="minorHAnsi" w:hAnsi="Arial" w:cs="Arial"/>
          <w:sz w:val="22"/>
          <w:szCs w:val="22"/>
          <w:lang w:eastAsia="en-US"/>
        </w:rPr>
        <w:t xml:space="preserve"> Ficam ressalvados os casos de manutenção do equilíbrio econômico-financeiro do Contrato, nos termos do artigo 65, II “d”, da Lei Federal nº 8.666/93, desde que efetivamente comprovados, em face dos aumentos de custo que não possam, por vedação legal, ser refletidos através de reajuste ou revisão de preços básicos, as partes, de comum acordo.</w:t>
      </w:r>
    </w:p>
    <w:p w14:paraId="406CF711" w14:textId="40A843FB" w:rsidR="001330D3" w:rsidRPr="001330D3" w:rsidRDefault="001330D3" w:rsidP="001330D3">
      <w:pPr>
        <w:spacing w:after="240"/>
        <w:ind w:right="22"/>
        <w:jc w:val="both"/>
        <w:rPr>
          <w:rFonts w:ascii="Arial" w:hAnsi="Arial" w:cs="Arial"/>
          <w:b/>
          <w:sz w:val="22"/>
          <w:szCs w:val="22"/>
          <w:u w:val="single"/>
        </w:rPr>
      </w:pPr>
      <w:r>
        <w:rPr>
          <w:rFonts w:ascii="Arial" w:eastAsiaTheme="minorHAnsi" w:hAnsi="Arial" w:cs="Arial"/>
          <w:b/>
          <w:bCs/>
          <w:color w:val="000000"/>
          <w:sz w:val="22"/>
          <w:szCs w:val="22"/>
          <w:lang w:eastAsia="en-US"/>
        </w:rPr>
        <w:t>1</w:t>
      </w:r>
      <w:r w:rsidR="00EB0A0C">
        <w:rPr>
          <w:rFonts w:ascii="Arial" w:eastAsiaTheme="minorHAnsi" w:hAnsi="Arial" w:cs="Arial"/>
          <w:b/>
          <w:bCs/>
          <w:color w:val="000000"/>
          <w:sz w:val="22"/>
          <w:szCs w:val="22"/>
          <w:lang w:eastAsia="en-US"/>
        </w:rPr>
        <w:t>1</w:t>
      </w:r>
      <w:r w:rsidRPr="001330D3">
        <w:rPr>
          <w:rFonts w:ascii="Arial" w:eastAsiaTheme="minorHAnsi" w:hAnsi="Arial" w:cs="Arial"/>
          <w:b/>
          <w:bCs/>
          <w:color w:val="000000"/>
          <w:sz w:val="22"/>
          <w:szCs w:val="22"/>
          <w:lang w:eastAsia="en-US"/>
        </w:rPr>
        <w:t>.5</w:t>
      </w:r>
      <w:r w:rsidRPr="001330D3">
        <w:rPr>
          <w:rFonts w:ascii="Arial" w:eastAsiaTheme="minorHAnsi" w:hAnsi="Arial" w:cs="Arial"/>
          <w:color w:val="000000"/>
          <w:sz w:val="22"/>
          <w:szCs w:val="22"/>
          <w:lang w:eastAsia="en-US"/>
        </w:rPr>
        <w:t>. A quantidade prevista para efeito da execução do objeto poderá ser alterada nos termos do artigo 65 da Lei Federal nº 8.666/93, mediante o correspondente termo de aditamento do Contrato.</w:t>
      </w:r>
    </w:p>
    <w:p w14:paraId="2F4F1314" w14:textId="715653BE" w:rsidR="001330D3" w:rsidRPr="001330D3" w:rsidRDefault="001330D3" w:rsidP="001330D3">
      <w:pPr>
        <w:autoSpaceDE w:val="0"/>
        <w:autoSpaceDN w:val="0"/>
        <w:adjustRightInd w:val="0"/>
        <w:spacing w:after="240"/>
        <w:rPr>
          <w:rFonts w:ascii="Arial" w:eastAsiaTheme="minorHAnsi" w:hAnsi="Arial" w:cs="Arial"/>
          <w:b/>
          <w:bCs/>
          <w:color w:val="000000"/>
          <w:sz w:val="22"/>
          <w:szCs w:val="22"/>
          <w:lang w:eastAsia="en-US"/>
        </w:rPr>
      </w:pPr>
      <w:r>
        <w:rPr>
          <w:rFonts w:ascii="Arial" w:eastAsiaTheme="minorHAnsi" w:hAnsi="Arial" w:cs="Arial"/>
          <w:b/>
          <w:bCs/>
          <w:sz w:val="22"/>
          <w:szCs w:val="22"/>
          <w:lang w:eastAsia="en-US"/>
        </w:rPr>
        <w:t>1</w:t>
      </w:r>
      <w:r w:rsidR="00EB0A0C">
        <w:rPr>
          <w:rFonts w:ascii="Arial" w:eastAsiaTheme="minorHAnsi" w:hAnsi="Arial" w:cs="Arial"/>
          <w:b/>
          <w:bCs/>
          <w:sz w:val="22"/>
          <w:szCs w:val="22"/>
          <w:lang w:eastAsia="en-US"/>
        </w:rPr>
        <w:t>2</w:t>
      </w:r>
      <w:r w:rsidRPr="001330D3">
        <w:rPr>
          <w:rFonts w:ascii="Arial" w:eastAsiaTheme="minorHAnsi" w:hAnsi="Arial" w:cs="Arial"/>
          <w:b/>
          <w:bCs/>
          <w:sz w:val="22"/>
          <w:szCs w:val="22"/>
          <w:lang w:eastAsia="en-US"/>
        </w:rPr>
        <w:t xml:space="preserve">. </w:t>
      </w:r>
      <w:r w:rsidRPr="001330D3">
        <w:rPr>
          <w:rFonts w:ascii="Arial" w:eastAsiaTheme="minorHAnsi" w:hAnsi="Arial" w:cs="Arial"/>
          <w:b/>
          <w:bCs/>
          <w:sz w:val="22"/>
          <w:szCs w:val="22"/>
          <w:u w:val="single"/>
          <w:lang w:eastAsia="en-US"/>
        </w:rPr>
        <w:t>PRAZO E CONDIÇÕES DE GARANTIA DO SERVIÇO</w:t>
      </w:r>
    </w:p>
    <w:p w14:paraId="079BC02F" w14:textId="44EF0E29" w:rsidR="001330D3" w:rsidRPr="001330D3" w:rsidRDefault="001330D3" w:rsidP="001330D3">
      <w:pPr>
        <w:autoSpaceDE w:val="0"/>
        <w:autoSpaceDN w:val="0"/>
        <w:adjustRightInd w:val="0"/>
        <w:spacing w:after="240"/>
        <w:jc w:val="both"/>
        <w:rPr>
          <w:rFonts w:ascii="Arial" w:eastAsiaTheme="minorHAnsi" w:hAnsi="Arial" w:cs="Arial"/>
          <w:b/>
          <w:bCs/>
          <w:color w:val="000000"/>
          <w:sz w:val="22"/>
          <w:szCs w:val="22"/>
          <w:lang w:eastAsia="en-US"/>
        </w:rPr>
      </w:pPr>
      <w:r>
        <w:rPr>
          <w:rFonts w:ascii="Arial" w:eastAsiaTheme="minorHAnsi" w:hAnsi="Arial" w:cs="Arial"/>
          <w:b/>
          <w:bCs/>
          <w:sz w:val="22"/>
          <w:szCs w:val="22"/>
          <w:lang w:eastAsia="en-US"/>
        </w:rPr>
        <w:t>1</w:t>
      </w:r>
      <w:r w:rsidR="009E48E0">
        <w:rPr>
          <w:rFonts w:ascii="Arial" w:eastAsiaTheme="minorHAnsi" w:hAnsi="Arial" w:cs="Arial"/>
          <w:b/>
          <w:bCs/>
          <w:sz w:val="22"/>
          <w:szCs w:val="22"/>
          <w:lang w:eastAsia="en-US"/>
        </w:rPr>
        <w:t>2</w:t>
      </w:r>
      <w:r w:rsidRPr="001330D3">
        <w:rPr>
          <w:rFonts w:ascii="Arial" w:eastAsiaTheme="minorHAnsi" w:hAnsi="Arial" w:cs="Arial"/>
          <w:b/>
          <w:bCs/>
          <w:sz w:val="22"/>
          <w:szCs w:val="22"/>
          <w:lang w:eastAsia="en-US"/>
        </w:rPr>
        <w:t xml:space="preserve">.1. </w:t>
      </w:r>
      <w:r w:rsidRPr="001330D3">
        <w:rPr>
          <w:rFonts w:ascii="Arial" w:eastAsiaTheme="minorHAnsi" w:hAnsi="Arial" w:cs="Arial"/>
          <w:sz w:val="22"/>
          <w:szCs w:val="22"/>
          <w:lang w:eastAsia="en-US"/>
        </w:rPr>
        <w:t>A obra será iniciada no prazo de 5 (cinco) dias, contados do recebimento da Nota de Autorização de Despesa (NAD), e finalizados de acordo com o cronograma apresentado e aprovado pela Secretaria de Obras e Urbanismo.</w:t>
      </w:r>
    </w:p>
    <w:p w14:paraId="7D287D59" w14:textId="4F5B7E08" w:rsidR="001330D3" w:rsidRPr="001330D3" w:rsidRDefault="001330D3" w:rsidP="001330D3">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9E48E0">
        <w:rPr>
          <w:rFonts w:ascii="Arial" w:eastAsiaTheme="minorHAnsi" w:hAnsi="Arial" w:cs="Arial"/>
          <w:b/>
          <w:bCs/>
          <w:color w:val="000000"/>
          <w:sz w:val="22"/>
          <w:szCs w:val="22"/>
          <w:lang w:eastAsia="en-US"/>
        </w:rPr>
        <w:t>2</w:t>
      </w:r>
      <w:r w:rsidRPr="001330D3">
        <w:rPr>
          <w:rFonts w:ascii="Arial" w:eastAsiaTheme="minorHAnsi" w:hAnsi="Arial" w:cs="Arial"/>
          <w:b/>
          <w:bCs/>
          <w:color w:val="000000"/>
          <w:sz w:val="22"/>
          <w:szCs w:val="22"/>
          <w:lang w:eastAsia="en-US"/>
        </w:rPr>
        <w:t xml:space="preserve">.2. </w:t>
      </w:r>
      <w:r w:rsidRPr="001330D3">
        <w:rPr>
          <w:rFonts w:ascii="Arial" w:eastAsiaTheme="minorHAnsi" w:hAnsi="Arial" w:cs="Arial"/>
          <w:color w:val="000000"/>
          <w:sz w:val="22"/>
          <w:szCs w:val="22"/>
          <w:lang w:eastAsia="en-US"/>
        </w:rPr>
        <w:t xml:space="preserve">Durante o prazo de garantia, a CONTRATADA obriga-se a substituir ou reparar, às suas expensas, qualquer serviço ou material que apresente defeito que não decorra do desgaste natural. </w:t>
      </w:r>
    </w:p>
    <w:p w14:paraId="47DA647B" w14:textId="639F8745" w:rsidR="001330D3" w:rsidRPr="001330D3" w:rsidRDefault="001330D3" w:rsidP="001330D3">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9E48E0">
        <w:rPr>
          <w:rFonts w:ascii="Arial" w:eastAsiaTheme="minorHAnsi" w:hAnsi="Arial" w:cs="Arial"/>
          <w:b/>
          <w:bCs/>
          <w:color w:val="000000"/>
          <w:sz w:val="22"/>
          <w:szCs w:val="22"/>
          <w:lang w:eastAsia="en-US"/>
        </w:rPr>
        <w:t>2</w:t>
      </w:r>
      <w:r w:rsidRPr="001330D3">
        <w:rPr>
          <w:rFonts w:ascii="Arial" w:eastAsiaTheme="minorHAnsi" w:hAnsi="Arial" w:cs="Arial"/>
          <w:b/>
          <w:bCs/>
          <w:color w:val="000000"/>
          <w:sz w:val="22"/>
          <w:szCs w:val="22"/>
          <w:lang w:eastAsia="en-US"/>
        </w:rPr>
        <w:t xml:space="preserve">.3. </w:t>
      </w:r>
      <w:r w:rsidRPr="001330D3">
        <w:rPr>
          <w:rFonts w:ascii="Arial" w:eastAsiaTheme="minorHAnsi" w:hAnsi="Arial" w:cs="Arial"/>
          <w:color w:val="000000"/>
          <w:sz w:val="22"/>
          <w:szCs w:val="22"/>
          <w:lang w:eastAsia="en-US"/>
        </w:rPr>
        <w:t xml:space="preserve">Incumbe à CONTRATADA o ônus da prova da origem do defeito. </w:t>
      </w:r>
      <w:r>
        <w:rPr>
          <w:rFonts w:ascii="Arial" w:eastAsiaTheme="minorHAnsi" w:hAnsi="Arial" w:cs="Arial"/>
          <w:color w:val="000000"/>
          <w:sz w:val="22"/>
          <w:szCs w:val="22"/>
          <w:lang w:eastAsia="en-US"/>
        </w:rPr>
        <w:t>11</w:t>
      </w:r>
      <w:r w:rsidRPr="001330D3">
        <w:rPr>
          <w:rFonts w:ascii="Arial" w:eastAsiaTheme="minorHAnsi" w:hAnsi="Arial" w:cs="Arial"/>
          <w:b/>
          <w:bCs/>
          <w:color w:val="000000"/>
          <w:sz w:val="22"/>
          <w:szCs w:val="22"/>
          <w:lang w:eastAsia="en-US"/>
        </w:rPr>
        <w:t xml:space="preserve">.4. </w:t>
      </w:r>
      <w:r w:rsidRPr="001330D3">
        <w:rPr>
          <w:rFonts w:ascii="Arial" w:eastAsiaTheme="minorHAnsi" w:hAnsi="Arial" w:cs="Arial"/>
          <w:color w:val="000000"/>
          <w:sz w:val="22"/>
          <w:szCs w:val="22"/>
          <w:lang w:eastAsia="en-US"/>
        </w:rPr>
        <w:t>O prazo de garantia contratual firmado entre as partes não afasta a incidência do prazo legal previsto no art. 26, §§ 1º, 2º e 3º do Código de Defesa do Consumidor para reclamação de vícios, o qual somente se iniciará findando-se aquele.</w:t>
      </w:r>
    </w:p>
    <w:p w14:paraId="204D98DA" w14:textId="1ED5805B" w:rsidR="001330D3" w:rsidRPr="001330D3" w:rsidRDefault="001330D3" w:rsidP="001330D3">
      <w:pPr>
        <w:autoSpaceDE w:val="0"/>
        <w:autoSpaceDN w:val="0"/>
        <w:adjustRightInd w:val="0"/>
        <w:spacing w:after="240"/>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9E48E0">
        <w:rPr>
          <w:rFonts w:ascii="Arial" w:eastAsiaTheme="minorHAnsi" w:hAnsi="Arial" w:cs="Arial"/>
          <w:b/>
          <w:bCs/>
          <w:color w:val="000000"/>
          <w:sz w:val="22"/>
          <w:szCs w:val="22"/>
          <w:lang w:eastAsia="en-US"/>
        </w:rPr>
        <w:t>3</w:t>
      </w:r>
      <w:r w:rsidRPr="001330D3">
        <w:rPr>
          <w:rFonts w:ascii="Arial" w:eastAsiaTheme="minorHAnsi" w:hAnsi="Arial" w:cs="Arial"/>
          <w:b/>
          <w:bCs/>
          <w:color w:val="000000"/>
          <w:sz w:val="22"/>
          <w:szCs w:val="22"/>
          <w:lang w:eastAsia="en-US"/>
        </w:rPr>
        <w:t xml:space="preserve">. </w:t>
      </w:r>
      <w:r w:rsidRPr="001330D3">
        <w:rPr>
          <w:rFonts w:ascii="Arial" w:eastAsiaTheme="minorHAnsi" w:hAnsi="Arial" w:cs="Arial"/>
          <w:b/>
          <w:bCs/>
          <w:color w:val="000000"/>
          <w:sz w:val="22"/>
          <w:szCs w:val="22"/>
          <w:u w:val="single"/>
          <w:lang w:eastAsia="en-US"/>
        </w:rPr>
        <w:t>VIGÊNCIA</w:t>
      </w:r>
      <w:r w:rsidRPr="001330D3">
        <w:rPr>
          <w:rFonts w:ascii="Arial" w:eastAsiaTheme="minorHAnsi" w:hAnsi="Arial" w:cs="Arial"/>
          <w:b/>
          <w:bCs/>
          <w:color w:val="000000"/>
          <w:sz w:val="22"/>
          <w:szCs w:val="22"/>
          <w:lang w:eastAsia="en-US"/>
        </w:rPr>
        <w:t xml:space="preserve"> </w:t>
      </w:r>
    </w:p>
    <w:p w14:paraId="7A2FA805" w14:textId="34FC3063" w:rsidR="00FF4054" w:rsidRDefault="00FF4054" w:rsidP="00B41FA1">
      <w:pPr>
        <w:spacing w:after="120"/>
        <w:jc w:val="both"/>
        <w:rPr>
          <w:rFonts w:ascii="Arial" w:eastAsiaTheme="minorHAnsi" w:hAnsi="Arial" w:cs="Arial"/>
          <w:b/>
          <w:bCs/>
          <w:color w:val="000000"/>
          <w:sz w:val="22"/>
          <w:szCs w:val="22"/>
          <w:lang w:eastAsia="en-US"/>
        </w:rPr>
      </w:pPr>
      <w:r w:rsidRPr="00FF4054">
        <w:rPr>
          <w:rFonts w:ascii="Arial" w:eastAsiaTheme="minorHAnsi" w:hAnsi="Arial" w:cs="Arial"/>
          <w:b/>
          <w:bCs/>
          <w:sz w:val="22"/>
          <w:szCs w:val="22"/>
          <w:lang w:eastAsia="en-US"/>
        </w:rPr>
        <w:t>1</w:t>
      </w:r>
      <w:r w:rsidR="009E48E0">
        <w:rPr>
          <w:rFonts w:ascii="Arial" w:eastAsiaTheme="minorHAnsi" w:hAnsi="Arial" w:cs="Arial"/>
          <w:b/>
          <w:bCs/>
          <w:sz w:val="22"/>
          <w:szCs w:val="22"/>
          <w:lang w:eastAsia="en-US"/>
        </w:rPr>
        <w:t>3</w:t>
      </w:r>
      <w:r w:rsidRPr="00FF4054">
        <w:rPr>
          <w:rFonts w:ascii="Arial" w:eastAsiaTheme="minorHAnsi" w:hAnsi="Arial" w:cs="Arial"/>
          <w:b/>
          <w:bCs/>
          <w:sz w:val="22"/>
          <w:szCs w:val="22"/>
          <w:lang w:eastAsia="en-US"/>
        </w:rPr>
        <w:t>.1</w:t>
      </w:r>
      <w:r>
        <w:rPr>
          <w:rFonts w:ascii="Arial" w:eastAsiaTheme="minorHAnsi" w:hAnsi="Arial" w:cs="Arial"/>
          <w:sz w:val="22"/>
          <w:szCs w:val="22"/>
          <w:lang w:eastAsia="en-US"/>
        </w:rPr>
        <w:t xml:space="preserve">. </w:t>
      </w:r>
      <w:r w:rsidRPr="00BB69F7">
        <w:rPr>
          <w:rFonts w:ascii="Arial" w:eastAsiaTheme="minorHAnsi" w:hAnsi="Arial" w:cs="Arial"/>
          <w:sz w:val="22"/>
          <w:szCs w:val="22"/>
          <w:lang w:eastAsia="en-US"/>
        </w:rPr>
        <w:t>O prazo de vigência da ata de registro de preços será de 12 (doze) meses, contados a partir da sua assinatura, sendo vedada a sua prorrogação</w:t>
      </w:r>
      <w:r>
        <w:rPr>
          <w:rFonts w:ascii="Arial" w:eastAsiaTheme="minorHAnsi" w:hAnsi="Arial" w:cs="Arial"/>
          <w:sz w:val="22"/>
          <w:szCs w:val="22"/>
          <w:lang w:eastAsia="en-US"/>
        </w:rPr>
        <w:t>, em conformidade com o Artigo 12  do Decreto Federal nº 7.892/13</w:t>
      </w:r>
    </w:p>
    <w:p w14:paraId="5BEDB8B0" w14:textId="270B1183" w:rsidR="001330D3" w:rsidRPr="001330D3" w:rsidRDefault="001330D3" w:rsidP="00B41FA1">
      <w:pPr>
        <w:spacing w:after="120"/>
        <w:jc w:val="both"/>
        <w:rPr>
          <w:rFonts w:ascii="Arial" w:eastAsiaTheme="minorHAnsi" w:hAnsi="Arial" w:cs="Arial"/>
          <w:b/>
          <w:bCs/>
          <w:sz w:val="22"/>
          <w:szCs w:val="22"/>
          <w:lang w:eastAsia="en-US"/>
        </w:rPr>
      </w:pPr>
      <w:r>
        <w:rPr>
          <w:rFonts w:ascii="Arial" w:eastAsiaTheme="minorHAnsi" w:hAnsi="Arial" w:cs="Arial"/>
          <w:b/>
          <w:bCs/>
          <w:color w:val="000000"/>
          <w:sz w:val="22"/>
          <w:szCs w:val="22"/>
          <w:lang w:eastAsia="en-US"/>
        </w:rPr>
        <w:t>1</w:t>
      </w:r>
      <w:r w:rsidR="009E48E0">
        <w:rPr>
          <w:rFonts w:ascii="Arial" w:eastAsiaTheme="minorHAnsi" w:hAnsi="Arial" w:cs="Arial"/>
          <w:b/>
          <w:bCs/>
          <w:color w:val="000000"/>
          <w:sz w:val="22"/>
          <w:szCs w:val="22"/>
          <w:lang w:eastAsia="en-US"/>
        </w:rPr>
        <w:t>3</w:t>
      </w:r>
      <w:r w:rsidRPr="001330D3">
        <w:rPr>
          <w:rFonts w:ascii="Arial" w:eastAsiaTheme="minorHAnsi" w:hAnsi="Arial" w:cs="Arial"/>
          <w:b/>
          <w:bCs/>
          <w:color w:val="000000"/>
          <w:sz w:val="22"/>
          <w:szCs w:val="22"/>
          <w:lang w:eastAsia="en-US"/>
        </w:rPr>
        <w:t>.</w:t>
      </w:r>
      <w:r w:rsidR="00FF4054">
        <w:rPr>
          <w:rFonts w:ascii="Arial" w:eastAsiaTheme="minorHAnsi" w:hAnsi="Arial" w:cs="Arial"/>
          <w:b/>
          <w:bCs/>
          <w:color w:val="000000"/>
          <w:sz w:val="22"/>
          <w:szCs w:val="22"/>
          <w:lang w:eastAsia="en-US"/>
        </w:rPr>
        <w:t>2</w:t>
      </w:r>
      <w:r w:rsidRPr="001330D3">
        <w:rPr>
          <w:rFonts w:ascii="Arial" w:eastAsiaTheme="minorHAnsi" w:hAnsi="Arial" w:cs="Arial"/>
          <w:b/>
          <w:bCs/>
          <w:color w:val="000000"/>
          <w:sz w:val="22"/>
          <w:szCs w:val="22"/>
          <w:lang w:eastAsia="en-US"/>
        </w:rPr>
        <w:t xml:space="preserve">. </w:t>
      </w:r>
      <w:r w:rsidR="000F0CB5" w:rsidRPr="000F0CB5">
        <w:rPr>
          <w:rFonts w:ascii="Arial" w:eastAsiaTheme="minorHAnsi" w:hAnsi="Arial" w:cs="Arial"/>
          <w:color w:val="000000"/>
          <w:sz w:val="22"/>
          <w:szCs w:val="22"/>
          <w:lang w:eastAsia="en-US"/>
        </w:rPr>
        <w:t>No caso de formalização do instrumento contratual, haverá a possibilidade de prorrogação por até 60 (sessenta) meses, conforme o Art. 57 da Lei 8.666/93</w:t>
      </w:r>
      <w:r w:rsidRPr="001330D3">
        <w:rPr>
          <w:rFonts w:ascii="Arial" w:eastAsiaTheme="minorHAnsi" w:hAnsi="Arial" w:cs="Arial"/>
          <w:color w:val="000000"/>
          <w:sz w:val="22"/>
          <w:szCs w:val="22"/>
          <w:lang w:eastAsia="en-US"/>
        </w:rPr>
        <w:t>.</w:t>
      </w:r>
    </w:p>
    <w:p w14:paraId="49D31B71" w14:textId="49E51B95" w:rsidR="001330D3" w:rsidRPr="001330D3" w:rsidRDefault="00FF4054" w:rsidP="001330D3">
      <w:pPr>
        <w:autoSpaceDE w:val="0"/>
        <w:autoSpaceDN w:val="0"/>
        <w:adjustRightInd w:val="0"/>
        <w:spacing w:after="240"/>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9E48E0">
        <w:rPr>
          <w:rFonts w:ascii="Arial" w:eastAsiaTheme="minorHAnsi" w:hAnsi="Arial" w:cs="Arial"/>
          <w:b/>
          <w:bCs/>
          <w:color w:val="000000"/>
          <w:sz w:val="22"/>
          <w:szCs w:val="22"/>
          <w:lang w:eastAsia="en-US"/>
        </w:rPr>
        <w:t>4</w:t>
      </w:r>
      <w:r w:rsidR="001330D3" w:rsidRPr="001330D3">
        <w:rPr>
          <w:rFonts w:ascii="Arial" w:eastAsiaTheme="minorHAnsi" w:hAnsi="Arial" w:cs="Arial"/>
          <w:b/>
          <w:bCs/>
          <w:color w:val="000000"/>
          <w:sz w:val="22"/>
          <w:szCs w:val="22"/>
          <w:lang w:eastAsia="en-US"/>
        </w:rPr>
        <w:t xml:space="preserve">. </w:t>
      </w:r>
      <w:r w:rsidR="001330D3" w:rsidRPr="001330D3">
        <w:rPr>
          <w:rFonts w:ascii="Arial" w:eastAsiaTheme="minorHAnsi" w:hAnsi="Arial" w:cs="Arial"/>
          <w:b/>
          <w:bCs/>
          <w:color w:val="000000"/>
          <w:sz w:val="22"/>
          <w:szCs w:val="22"/>
          <w:u w:val="single"/>
          <w:lang w:eastAsia="en-US"/>
        </w:rPr>
        <w:t>GARANTIA DE EXECUÇÃO CONTRATUAL</w:t>
      </w:r>
      <w:r w:rsidR="001330D3" w:rsidRPr="001330D3">
        <w:rPr>
          <w:rFonts w:ascii="Arial" w:eastAsiaTheme="minorHAnsi" w:hAnsi="Arial" w:cs="Arial"/>
          <w:b/>
          <w:bCs/>
          <w:color w:val="000000"/>
          <w:sz w:val="22"/>
          <w:szCs w:val="22"/>
          <w:lang w:eastAsia="en-US"/>
        </w:rPr>
        <w:t xml:space="preserve"> </w:t>
      </w:r>
    </w:p>
    <w:p w14:paraId="42D0A048" w14:textId="7E110C6B" w:rsidR="001330D3" w:rsidRPr="001330D3" w:rsidRDefault="00FF4054" w:rsidP="001330D3">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9E48E0">
        <w:rPr>
          <w:rFonts w:ascii="Arial" w:eastAsiaTheme="minorHAnsi" w:hAnsi="Arial" w:cs="Arial"/>
          <w:b/>
          <w:bCs/>
          <w:color w:val="000000"/>
          <w:sz w:val="22"/>
          <w:szCs w:val="22"/>
          <w:lang w:eastAsia="en-US"/>
        </w:rPr>
        <w:t>4</w:t>
      </w:r>
      <w:r w:rsidR="001330D3" w:rsidRPr="001330D3">
        <w:rPr>
          <w:rFonts w:ascii="Arial" w:eastAsiaTheme="minorHAnsi" w:hAnsi="Arial" w:cs="Arial"/>
          <w:b/>
          <w:bCs/>
          <w:color w:val="000000"/>
          <w:sz w:val="22"/>
          <w:szCs w:val="22"/>
          <w:lang w:eastAsia="en-US"/>
        </w:rPr>
        <w:t xml:space="preserve">.1 </w:t>
      </w:r>
      <w:r w:rsidR="001330D3" w:rsidRPr="001330D3">
        <w:rPr>
          <w:rFonts w:ascii="Arial" w:eastAsiaTheme="minorHAnsi" w:hAnsi="Arial" w:cs="Arial"/>
          <w:color w:val="000000"/>
          <w:sz w:val="22"/>
          <w:szCs w:val="22"/>
          <w:lang w:eastAsia="en-US"/>
        </w:rPr>
        <w:t xml:space="preserve">Até 10 (dez) dias úteis, prorrogáveis por igual período, a critério da CONTRANTE, após a assinatura do contrato, a CONTRATADA deverá apresentar à CONTRATANTE garantia contratual no valor de 5% (cinco por cento) do total da contratação, em uma das modalidades descritas a seguir: </w:t>
      </w:r>
    </w:p>
    <w:p w14:paraId="58A1C904" w14:textId="486164F6" w:rsidR="001330D3" w:rsidRPr="001330D3" w:rsidRDefault="00FF4054" w:rsidP="001330D3">
      <w:pPr>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9E48E0">
        <w:rPr>
          <w:rFonts w:ascii="Arial" w:eastAsiaTheme="minorHAnsi" w:hAnsi="Arial" w:cs="Arial"/>
          <w:b/>
          <w:bCs/>
          <w:color w:val="000000"/>
          <w:sz w:val="22"/>
          <w:szCs w:val="22"/>
          <w:lang w:eastAsia="en-US"/>
        </w:rPr>
        <w:t>4</w:t>
      </w:r>
      <w:r w:rsidR="001330D3" w:rsidRPr="001330D3">
        <w:rPr>
          <w:rFonts w:ascii="Arial" w:eastAsiaTheme="minorHAnsi" w:hAnsi="Arial" w:cs="Arial"/>
          <w:b/>
          <w:bCs/>
          <w:color w:val="000000"/>
          <w:sz w:val="22"/>
          <w:szCs w:val="22"/>
          <w:lang w:eastAsia="en-US"/>
        </w:rPr>
        <w:t xml:space="preserve">.1.1 </w:t>
      </w:r>
      <w:r w:rsidR="001330D3" w:rsidRPr="001330D3">
        <w:rPr>
          <w:rFonts w:ascii="Arial" w:eastAsiaTheme="minorHAnsi" w:hAnsi="Arial" w:cs="Arial"/>
          <w:color w:val="000000"/>
          <w:sz w:val="22"/>
          <w:szCs w:val="22"/>
          <w:lang w:eastAsia="en-US"/>
        </w:rPr>
        <w:t>caução em dinheiro ou em títulos da dívida pública, devendo estes ter sido emitidos sob a forma escritural, mediante registro em sistema centralizado de liquidação e de custódia autorizado pelo Banco Central do Brasil e avaliados pelos seus valores econômicos, conforme definido pelo Ministério da Fazenda;</w:t>
      </w:r>
    </w:p>
    <w:p w14:paraId="51A976A5" w14:textId="340FC822" w:rsidR="001330D3" w:rsidRPr="001330D3" w:rsidRDefault="00FF4054" w:rsidP="001330D3">
      <w:pPr>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9E48E0">
        <w:rPr>
          <w:rFonts w:ascii="Arial" w:eastAsiaTheme="minorHAnsi" w:hAnsi="Arial" w:cs="Arial"/>
          <w:b/>
          <w:bCs/>
          <w:color w:val="000000"/>
          <w:sz w:val="22"/>
          <w:szCs w:val="22"/>
          <w:lang w:eastAsia="en-US"/>
        </w:rPr>
        <w:t>4</w:t>
      </w:r>
      <w:r w:rsidR="001330D3" w:rsidRPr="001330D3">
        <w:rPr>
          <w:rFonts w:ascii="Arial" w:eastAsiaTheme="minorHAnsi" w:hAnsi="Arial" w:cs="Arial"/>
          <w:b/>
          <w:bCs/>
          <w:color w:val="000000"/>
          <w:sz w:val="22"/>
          <w:szCs w:val="22"/>
          <w:lang w:eastAsia="en-US"/>
        </w:rPr>
        <w:t>.1.2.</w:t>
      </w:r>
      <w:r w:rsidR="001330D3" w:rsidRPr="001330D3">
        <w:rPr>
          <w:rFonts w:ascii="Arial" w:eastAsiaTheme="minorHAnsi" w:hAnsi="Arial" w:cs="Arial"/>
          <w:color w:val="000000"/>
          <w:sz w:val="22"/>
          <w:szCs w:val="22"/>
          <w:lang w:eastAsia="en-US"/>
        </w:rPr>
        <w:t xml:space="preserve"> Seguro-garantia;</w:t>
      </w:r>
    </w:p>
    <w:p w14:paraId="6D3969C3" w14:textId="5A65D1E7" w:rsidR="001330D3" w:rsidRPr="001330D3" w:rsidRDefault="00FF4054" w:rsidP="001330D3">
      <w:pPr>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9E48E0">
        <w:rPr>
          <w:rFonts w:ascii="Arial" w:eastAsiaTheme="minorHAnsi" w:hAnsi="Arial" w:cs="Arial"/>
          <w:b/>
          <w:bCs/>
          <w:color w:val="000000"/>
          <w:sz w:val="22"/>
          <w:szCs w:val="22"/>
          <w:lang w:eastAsia="en-US"/>
        </w:rPr>
        <w:t>4</w:t>
      </w:r>
      <w:r w:rsidR="001330D3" w:rsidRPr="001330D3">
        <w:rPr>
          <w:rFonts w:ascii="Arial" w:eastAsiaTheme="minorHAnsi" w:hAnsi="Arial" w:cs="Arial"/>
          <w:b/>
          <w:bCs/>
          <w:color w:val="000000"/>
          <w:sz w:val="22"/>
          <w:szCs w:val="22"/>
          <w:lang w:eastAsia="en-US"/>
        </w:rPr>
        <w:t>.1.3.</w:t>
      </w:r>
      <w:r w:rsidR="001330D3" w:rsidRPr="001330D3">
        <w:rPr>
          <w:rFonts w:ascii="Arial" w:eastAsiaTheme="minorHAnsi" w:hAnsi="Arial" w:cs="Arial"/>
          <w:color w:val="000000"/>
          <w:sz w:val="22"/>
          <w:szCs w:val="22"/>
          <w:lang w:eastAsia="en-US"/>
        </w:rPr>
        <w:t xml:space="preserve"> Fiança bancária.</w:t>
      </w:r>
    </w:p>
    <w:p w14:paraId="4E9B452A" w14:textId="1B89B590" w:rsidR="001330D3" w:rsidRPr="001330D3" w:rsidRDefault="00FF4054" w:rsidP="001330D3">
      <w:pPr>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lastRenderedPageBreak/>
        <w:t>1</w:t>
      </w:r>
      <w:r w:rsidR="009E48E0">
        <w:rPr>
          <w:rFonts w:ascii="Arial" w:eastAsiaTheme="minorHAnsi" w:hAnsi="Arial" w:cs="Arial"/>
          <w:b/>
          <w:bCs/>
          <w:color w:val="000000"/>
          <w:sz w:val="22"/>
          <w:szCs w:val="22"/>
          <w:lang w:eastAsia="en-US"/>
        </w:rPr>
        <w:t>4</w:t>
      </w:r>
      <w:r w:rsidR="001330D3" w:rsidRPr="001330D3">
        <w:rPr>
          <w:rFonts w:ascii="Arial" w:eastAsiaTheme="minorHAnsi" w:hAnsi="Arial" w:cs="Arial"/>
          <w:b/>
          <w:bCs/>
          <w:color w:val="000000"/>
          <w:sz w:val="22"/>
          <w:szCs w:val="22"/>
          <w:lang w:eastAsia="en-US"/>
        </w:rPr>
        <w:t>.2.</w:t>
      </w:r>
      <w:r w:rsidR="001330D3" w:rsidRPr="001330D3">
        <w:rPr>
          <w:rFonts w:ascii="Arial" w:eastAsiaTheme="minorHAnsi" w:hAnsi="Arial" w:cs="Arial"/>
          <w:color w:val="000000"/>
          <w:sz w:val="22"/>
          <w:szCs w:val="22"/>
          <w:lang w:eastAsia="en-US"/>
        </w:rPr>
        <w:t xml:space="preserve"> A garantia assegurará, qualquer que seja a modalidade escolhida, o pagamento de:</w:t>
      </w:r>
    </w:p>
    <w:p w14:paraId="35B948AE" w14:textId="66BD0771" w:rsidR="001330D3" w:rsidRPr="001330D3" w:rsidRDefault="00FF4054" w:rsidP="001330D3">
      <w:pPr>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9E48E0">
        <w:rPr>
          <w:rFonts w:ascii="Arial" w:eastAsiaTheme="minorHAnsi" w:hAnsi="Arial" w:cs="Arial"/>
          <w:b/>
          <w:bCs/>
          <w:color w:val="000000"/>
          <w:sz w:val="22"/>
          <w:szCs w:val="22"/>
          <w:lang w:eastAsia="en-US"/>
        </w:rPr>
        <w:t>4</w:t>
      </w:r>
      <w:r w:rsidR="001330D3" w:rsidRPr="001330D3">
        <w:rPr>
          <w:rFonts w:ascii="Arial" w:eastAsiaTheme="minorHAnsi" w:hAnsi="Arial" w:cs="Arial"/>
          <w:b/>
          <w:bCs/>
          <w:color w:val="000000"/>
          <w:sz w:val="22"/>
          <w:szCs w:val="22"/>
          <w:lang w:eastAsia="en-US"/>
        </w:rPr>
        <w:t>.2.1.</w:t>
      </w:r>
      <w:r w:rsidR="001330D3" w:rsidRPr="001330D3">
        <w:rPr>
          <w:rFonts w:ascii="Arial" w:eastAsiaTheme="minorHAnsi" w:hAnsi="Arial" w:cs="Arial"/>
          <w:color w:val="000000"/>
          <w:sz w:val="22"/>
          <w:szCs w:val="22"/>
          <w:lang w:eastAsia="en-US"/>
        </w:rPr>
        <w:t xml:space="preserve"> Prejuízo advindo do não cumprimento das obrigações previstas no contrato;</w:t>
      </w:r>
    </w:p>
    <w:p w14:paraId="20260EAF" w14:textId="56DAEEBC" w:rsidR="001330D3" w:rsidRPr="001330D3" w:rsidRDefault="00FF4054" w:rsidP="001330D3">
      <w:pPr>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9E48E0">
        <w:rPr>
          <w:rFonts w:ascii="Arial" w:eastAsiaTheme="minorHAnsi" w:hAnsi="Arial" w:cs="Arial"/>
          <w:b/>
          <w:bCs/>
          <w:color w:val="000000"/>
          <w:sz w:val="22"/>
          <w:szCs w:val="22"/>
          <w:lang w:eastAsia="en-US"/>
        </w:rPr>
        <w:t>4</w:t>
      </w:r>
      <w:r w:rsidR="001330D3" w:rsidRPr="001330D3">
        <w:rPr>
          <w:rFonts w:ascii="Arial" w:eastAsiaTheme="minorHAnsi" w:hAnsi="Arial" w:cs="Arial"/>
          <w:b/>
          <w:bCs/>
          <w:color w:val="000000"/>
          <w:sz w:val="22"/>
          <w:szCs w:val="22"/>
          <w:lang w:eastAsia="en-US"/>
        </w:rPr>
        <w:t>.2.2.</w:t>
      </w:r>
      <w:r w:rsidR="001330D3" w:rsidRPr="001330D3">
        <w:rPr>
          <w:rFonts w:ascii="Arial" w:eastAsiaTheme="minorHAnsi" w:hAnsi="Arial" w:cs="Arial"/>
          <w:color w:val="000000"/>
          <w:sz w:val="22"/>
          <w:szCs w:val="22"/>
          <w:lang w:eastAsia="en-US"/>
        </w:rPr>
        <w:t xml:space="preserve"> prejuízos causados à Administração, decorrentes de culpa ou dolo durante a execução do contrato;</w:t>
      </w:r>
    </w:p>
    <w:p w14:paraId="6F0E1062" w14:textId="76699185" w:rsidR="001330D3" w:rsidRPr="001330D3" w:rsidRDefault="00FF4054" w:rsidP="001330D3">
      <w:pPr>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9E48E0">
        <w:rPr>
          <w:rFonts w:ascii="Arial" w:eastAsiaTheme="minorHAnsi" w:hAnsi="Arial" w:cs="Arial"/>
          <w:b/>
          <w:bCs/>
          <w:color w:val="000000"/>
          <w:sz w:val="22"/>
          <w:szCs w:val="22"/>
          <w:lang w:eastAsia="en-US"/>
        </w:rPr>
        <w:t>4</w:t>
      </w:r>
      <w:r w:rsidR="001330D3" w:rsidRPr="001330D3">
        <w:rPr>
          <w:rFonts w:ascii="Arial" w:eastAsiaTheme="minorHAnsi" w:hAnsi="Arial" w:cs="Arial"/>
          <w:b/>
          <w:bCs/>
          <w:color w:val="000000"/>
          <w:sz w:val="22"/>
          <w:szCs w:val="22"/>
          <w:lang w:eastAsia="en-US"/>
        </w:rPr>
        <w:t>.2.3</w:t>
      </w:r>
      <w:r w:rsidR="001330D3" w:rsidRPr="001330D3">
        <w:rPr>
          <w:rFonts w:ascii="Arial" w:eastAsiaTheme="minorHAnsi" w:hAnsi="Arial" w:cs="Arial"/>
          <w:color w:val="000000"/>
          <w:sz w:val="22"/>
          <w:szCs w:val="22"/>
          <w:lang w:eastAsia="en-US"/>
        </w:rPr>
        <w:t>. multas moratórias e punitivas aplicadas pela Administração à CONTRATADA; e</w:t>
      </w:r>
    </w:p>
    <w:p w14:paraId="09978461" w14:textId="71275163" w:rsidR="001330D3" w:rsidRPr="001330D3" w:rsidRDefault="00FF4054" w:rsidP="001330D3">
      <w:pPr>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9E48E0">
        <w:rPr>
          <w:rFonts w:ascii="Arial" w:eastAsiaTheme="minorHAnsi" w:hAnsi="Arial" w:cs="Arial"/>
          <w:b/>
          <w:bCs/>
          <w:color w:val="000000"/>
          <w:sz w:val="22"/>
          <w:szCs w:val="22"/>
          <w:lang w:eastAsia="en-US"/>
        </w:rPr>
        <w:t>4</w:t>
      </w:r>
      <w:r w:rsidR="001330D3" w:rsidRPr="001330D3">
        <w:rPr>
          <w:rFonts w:ascii="Arial" w:eastAsiaTheme="minorHAnsi" w:hAnsi="Arial" w:cs="Arial"/>
          <w:b/>
          <w:bCs/>
          <w:color w:val="000000"/>
          <w:sz w:val="22"/>
          <w:szCs w:val="22"/>
          <w:lang w:eastAsia="en-US"/>
        </w:rPr>
        <w:t>.2.4.</w:t>
      </w:r>
      <w:r w:rsidR="001330D3" w:rsidRPr="001330D3">
        <w:rPr>
          <w:rFonts w:ascii="Arial" w:eastAsiaTheme="minorHAnsi" w:hAnsi="Arial" w:cs="Arial"/>
          <w:color w:val="000000"/>
          <w:sz w:val="22"/>
          <w:szCs w:val="22"/>
          <w:lang w:eastAsia="en-US"/>
        </w:rPr>
        <w:t xml:space="preserve"> obrigações trabalhistas e previdenciárias de qualquer natureza, não adimplidas pela CONTRATADA.</w:t>
      </w:r>
    </w:p>
    <w:p w14:paraId="14BE2B9F" w14:textId="6437F370" w:rsidR="001330D3" w:rsidRPr="001330D3" w:rsidRDefault="00FF4054" w:rsidP="001330D3">
      <w:pPr>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9E48E0">
        <w:rPr>
          <w:rFonts w:ascii="Arial" w:eastAsiaTheme="minorHAnsi" w:hAnsi="Arial" w:cs="Arial"/>
          <w:b/>
          <w:bCs/>
          <w:color w:val="000000"/>
          <w:sz w:val="22"/>
          <w:szCs w:val="22"/>
          <w:lang w:eastAsia="en-US"/>
        </w:rPr>
        <w:t>4</w:t>
      </w:r>
      <w:r w:rsidR="001330D3" w:rsidRPr="001330D3">
        <w:rPr>
          <w:rFonts w:ascii="Arial" w:eastAsiaTheme="minorHAnsi" w:hAnsi="Arial" w:cs="Arial"/>
          <w:b/>
          <w:bCs/>
          <w:color w:val="000000"/>
          <w:sz w:val="22"/>
          <w:szCs w:val="22"/>
          <w:lang w:eastAsia="en-US"/>
        </w:rPr>
        <w:t>.3.</w:t>
      </w:r>
      <w:r w:rsidR="001330D3" w:rsidRPr="001330D3">
        <w:rPr>
          <w:rFonts w:ascii="Arial" w:eastAsiaTheme="minorHAnsi" w:hAnsi="Arial" w:cs="Arial"/>
          <w:color w:val="000000"/>
          <w:sz w:val="22"/>
          <w:szCs w:val="22"/>
          <w:lang w:eastAsia="en-US"/>
        </w:rPr>
        <w:t xml:space="preserve"> No caso de apresentação de seguro-garantia como garantia contratual, este deve ter como beneficiário direto, único e exclusivo, a CONTRANTE e cobrir todos os eventos indicados no subitem anterior.</w:t>
      </w:r>
    </w:p>
    <w:p w14:paraId="5E9C36F2" w14:textId="27F7BE30" w:rsidR="001330D3" w:rsidRPr="001330D3" w:rsidRDefault="00FF4054" w:rsidP="001330D3">
      <w:pPr>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9E48E0">
        <w:rPr>
          <w:rFonts w:ascii="Arial" w:eastAsiaTheme="minorHAnsi" w:hAnsi="Arial" w:cs="Arial"/>
          <w:b/>
          <w:bCs/>
          <w:color w:val="000000"/>
          <w:sz w:val="22"/>
          <w:szCs w:val="22"/>
          <w:lang w:eastAsia="en-US"/>
        </w:rPr>
        <w:t>4</w:t>
      </w:r>
      <w:r w:rsidR="001330D3" w:rsidRPr="001330D3">
        <w:rPr>
          <w:rFonts w:ascii="Arial" w:eastAsiaTheme="minorHAnsi" w:hAnsi="Arial" w:cs="Arial"/>
          <w:b/>
          <w:bCs/>
          <w:color w:val="000000"/>
          <w:sz w:val="22"/>
          <w:szCs w:val="22"/>
          <w:lang w:eastAsia="en-US"/>
        </w:rPr>
        <w:t>.4</w:t>
      </w:r>
      <w:r w:rsidR="001330D3" w:rsidRPr="001330D3">
        <w:rPr>
          <w:rFonts w:ascii="Arial" w:eastAsiaTheme="minorHAnsi" w:hAnsi="Arial" w:cs="Arial"/>
          <w:color w:val="000000"/>
          <w:sz w:val="22"/>
          <w:szCs w:val="22"/>
          <w:lang w:eastAsia="en-US"/>
        </w:rPr>
        <w:t>. No caso de se prestar caução em dinheiro como garantia, a empresa adjudicatária deverá fazer o devido depósito em conta informada pela CONTRATANTE.</w:t>
      </w:r>
    </w:p>
    <w:p w14:paraId="29F4C6FE" w14:textId="747591DA" w:rsidR="001330D3" w:rsidRPr="001330D3" w:rsidRDefault="00FF4054" w:rsidP="001330D3">
      <w:pPr>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9E48E0">
        <w:rPr>
          <w:rFonts w:ascii="Arial" w:eastAsiaTheme="minorHAnsi" w:hAnsi="Arial" w:cs="Arial"/>
          <w:b/>
          <w:bCs/>
          <w:color w:val="000000"/>
          <w:sz w:val="22"/>
          <w:szCs w:val="22"/>
          <w:lang w:eastAsia="en-US"/>
        </w:rPr>
        <w:t>4</w:t>
      </w:r>
      <w:r w:rsidR="001330D3" w:rsidRPr="001330D3">
        <w:rPr>
          <w:rFonts w:ascii="Arial" w:eastAsiaTheme="minorHAnsi" w:hAnsi="Arial" w:cs="Arial"/>
          <w:b/>
          <w:bCs/>
          <w:color w:val="000000"/>
          <w:sz w:val="22"/>
          <w:szCs w:val="22"/>
          <w:lang w:eastAsia="en-US"/>
        </w:rPr>
        <w:t>.5.</w:t>
      </w:r>
      <w:r w:rsidR="001330D3" w:rsidRPr="001330D3">
        <w:rPr>
          <w:rFonts w:ascii="Arial" w:eastAsiaTheme="minorHAnsi" w:hAnsi="Arial" w:cs="Arial"/>
          <w:color w:val="000000"/>
          <w:sz w:val="22"/>
          <w:szCs w:val="22"/>
          <w:lang w:eastAsia="en-US"/>
        </w:rPr>
        <w:t xml:space="preserve"> No caso de apresentação de fiança bancária como garantia, esta deverá ser emitida em nome da CONTRATANTE, devendo constar do instrumento a renúncia expressa, pelo fiador, do benefício previsto no art. 827, da Lei nº 10.406, de 10 de janeiro de 2002 - Código Civil.</w:t>
      </w:r>
    </w:p>
    <w:p w14:paraId="2E82D963" w14:textId="2C20C202" w:rsidR="001330D3" w:rsidRPr="001330D3" w:rsidRDefault="00FF4054" w:rsidP="001330D3">
      <w:pPr>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9E48E0">
        <w:rPr>
          <w:rFonts w:ascii="Arial" w:eastAsiaTheme="minorHAnsi" w:hAnsi="Arial" w:cs="Arial"/>
          <w:b/>
          <w:bCs/>
          <w:color w:val="000000"/>
          <w:sz w:val="22"/>
          <w:szCs w:val="22"/>
          <w:lang w:eastAsia="en-US"/>
        </w:rPr>
        <w:t>4</w:t>
      </w:r>
      <w:r w:rsidR="001330D3" w:rsidRPr="001330D3">
        <w:rPr>
          <w:rFonts w:ascii="Arial" w:eastAsiaTheme="minorHAnsi" w:hAnsi="Arial" w:cs="Arial"/>
          <w:b/>
          <w:bCs/>
          <w:color w:val="000000"/>
          <w:sz w:val="22"/>
          <w:szCs w:val="22"/>
          <w:lang w:eastAsia="en-US"/>
        </w:rPr>
        <w:t>.6</w:t>
      </w:r>
      <w:r w:rsidR="001330D3" w:rsidRPr="001330D3">
        <w:rPr>
          <w:rFonts w:ascii="Arial" w:eastAsiaTheme="minorHAnsi" w:hAnsi="Arial" w:cs="Arial"/>
          <w:color w:val="000000"/>
          <w:sz w:val="22"/>
          <w:szCs w:val="22"/>
          <w:lang w:eastAsia="en-US"/>
        </w:rPr>
        <w:t>. A inobservância do prazo fixado para apresentação da garantia acarretará a aplicação de multa moratória de 0,07% (sete centésimos por cento) do valor do contrato, por dia de atraso, até o máximo de 2% (dois por cento).</w:t>
      </w:r>
    </w:p>
    <w:p w14:paraId="6CDA8002" w14:textId="7509D1A6" w:rsidR="001330D3" w:rsidRPr="001330D3" w:rsidRDefault="00FF4054" w:rsidP="001330D3">
      <w:pPr>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9E48E0">
        <w:rPr>
          <w:rFonts w:ascii="Arial" w:eastAsiaTheme="minorHAnsi" w:hAnsi="Arial" w:cs="Arial"/>
          <w:b/>
          <w:bCs/>
          <w:color w:val="000000"/>
          <w:sz w:val="22"/>
          <w:szCs w:val="22"/>
          <w:lang w:eastAsia="en-US"/>
        </w:rPr>
        <w:t>4</w:t>
      </w:r>
      <w:r w:rsidR="001330D3" w:rsidRPr="001330D3">
        <w:rPr>
          <w:rFonts w:ascii="Arial" w:eastAsiaTheme="minorHAnsi" w:hAnsi="Arial" w:cs="Arial"/>
          <w:b/>
          <w:bCs/>
          <w:color w:val="000000"/>
          <w:sz w:val="22"/>
          <w:szCs w:val="22"/>
          <w:lang w:eastAsia="en-US"/>
        </w:rPr>
        <w:t>.7</w:t>
      </w:r>
      <w:r w:rsidR="001330D3" w:rsidRPr="001330D3">
        <w:rPr>
          <w:rFonts w:ascii="Arial" w:eastAsiaTheme="minorHAnsi" w:hAnsi="Arial" w:cs="Arial"/>
          <w:color w:val="000000"/>
          <w:sz w:val="22"/>
          <w:szCs w:val="22"/>
          <w:lang w:eastAsia="en-US"/>
        </w:rPr>
        <w:t>. O atraso superior a 25 (vinte e cinco) dias autoriza a Administração a promover a rescisão do contrato por descumprimento ou cumprimento irregular de suas cláusulas, conforme dispõem os incisos I e II do art. 78 da Lei nº8.666, de 1993;</w:t>
      </w:r>
    </w:p>
    <w:p w14:paraId="156DACCA" w14:textId="26A9AE11" w:rsidR="001330D3" w:rsidRPr="001330D3" w:rsidRDefault="00FF4054" w:rsidP="001330D3">
      <w:pPr>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9E48E0">
        <w:rPr>
          <w:rFonts w:ascii="Arial" w:eastAsiaTheme="minorHAnsi" w:hAnsi="Arial" w:cs="Arial"/>
          <w:b/>
          <w:bCs/>
          <w:color w:val="000000"/>
          <w:sz w:val="22"/>
          <w:szCs w:val="22"/>
          <w:lang w:eastAsia="en-US"/>
        </w:rPr>
        <w:t>4</w:t>
      </w:r>
      <w:r w:rsidR="001330D3" w:rsidRPr="001330D3">
        <w:rPr>
          <w:rFonts w:ascii="Arial" w:eastAsiaTheme="minorHAnsi" w:hAnsi="Arial" w:cs="Arial"/>
          <w:b/>
          <w:bCs/>
          <w:color w:val="000000"/>
          <w:sz w:val="22"/>
          <w:szCs w:val="22"/>
          <w:lang w:eastAsia="en-US"/>
        </w:rPr>
        <w:t>.8.</w:t>
      </w:r>
      <w:r w:rsidR="001330D3" w:rsidRPr="001330D3">
        <w:rPr>
          <w:rFonts w:ascii="Arial" w:eastAsiaTheme="minorHAnsi" w:hAnsi="Arial" w:cs="Arial"/>
          <w:color w:val="000000"/>
          <w:sz w:val="22"/>
          <w:szCs w:val="22"/>
          <w:lang w:eastAsia="en-US"/>
        </w:rPr>
        <w:t xml:space="preserve"> O garantidor não é parte para figurar em processo administrativo instaurado pelo contratante com o objetivo de apurar prejuízos e/ou aplicar sanções à CONTRATADA.</w:t>
      </w:r>
    </w:p>
    <w:p w14:paraId="2B8A6FC4" w14:textId="286E1A2D" w:rsidR="001330D3" w:rsidRPr="001330D3" w:rsidRDefault="00FF4054" w:rsidP="001330D3">
      <w:pPr>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9E48E0">
        <w:rPr>
          <w:rFonts w:ascii="Arial" w:eastAsiaTheme="minorHAnsi" w:hAnsi="Arial" w:cs="Arial"/>
          <w:b/>
          <w:bCs/>
          <w:color w:val="000000"/>
          <w:sz w:val="22"/>
          <w:szCs w:val="22"/>
          <w:lang w:eastAsia="en-US"/>
        </w:rPr>
        <w:t>4</w:t>
      </w:r>
      <w:r w:rsidR="001330D3" w:rsidRPr="001330D3">
        <w:rPr>
          <w:rFonts w:ascii="Arial" w:eastAsiaTheme="minorHAnsi" w:hAnsi="Arial" w:cs="Arial"/>
          <w:b/>
          <w:bCs/>
          <w:color w:val="000000"/>
          <w:sz w:val="22"/>
          <w:szCs w:val="22"/>
          <w:lang w:eastAsia="en-US"/>
        </w:rPr>
        <w:t>.9.</w:t>
      </w:r>
      <w:r w:rsidR="001330D3" w:rsidRPr="001330D3">
        <w:rPr>
          <w:rFonts w:ascii="Arial" w:eastAsiaTheme="minorHAnsi" w:hAnsi="Arial" w:cs="Arial"/>
          <w:color w:val="000000"/>
          <w:sz w:val="22"/>
          <w:szCs w:val="22"/>
          <w:lang w:eastAsia="en-US"/>
        </w:rPr>
        <w:t xml:space="preserve"> O valor da garantia será atualizado sempre que houver alteração do valor do contrato.</w:t>
      </w:r>
    </w:p>
    <w:p w14:paraId="78EE7662" w14:textId="423980BB" w:rsidR="001330D3" w:rsidRPr="001330D3" w:rsidRDefault="00FF4054" w:rsidP="001330D3">
      <w:pPr>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9E48E0">
        <w:rPr>
          <w:rFonts w:ascii="Arial" w:eastAsiaTheme="minorHAnsi" w:hAnsi="Arial" w:cs="Arial"/>
          <w:b/>
          <w:bCs/>
          <w:color w:val="000000"/>
          <w:sz w:val="22"/>
          <w:szCs w:val="22"/>
          <w:lang w:eastAsia="en-US"/>
        </w:rPr>
        <w:t>4</w:t>
      </w:r>
      <w:r w:rsidR="001330D3" w:rsidRPr="001330D3">
        <w:rPr>
          <w:rFonts w:ascii="Arial" w:eastAsiaTheme="minorHAnsi" w:hAnsi="Arial" w:cs="Arial"/>
          <w:b/>
          <w:bCs/>
          <w:color w:val="000000"/>
          <w:sz w:val="22"/>
          <w:szCs w:val="22"/>
          <w:lang w:eastAsia="en-US"/>
        </w:rPr>
        <w:t>.10</w:t>
      </w:r>
      <w:r w:rsidR="001330D3" w:rsidRPr="001330D3">
        <w:rPr>
          <w:rFonts w:ascii="Arial" w:eastAsiaTheme="minorHAnsi" w:hAnsi="Arial" w:cs="Arial"/>
          <w:color w:val="000000"/>
          <w:sz w:val="22"/>
          <w:szCs w:val="22"/>
          <w:lang w:eastAsia="en-US"/>
        </w:rPr>
        <w:t>. A garantia vigorará da data de assinatura do contrato até o término da vigência contratual, devendo ser renovada a cada prorrogação.</w:t>
      </w:r>
    </w:p>
    <w:p w14:paraId="6F40990A" w14:textId="79F1810F" w:rsidR="001330D3" w:rsidRPr="001330D3" w:rsidRDefault="00FF4054" w:rsidP="001330D3">
      <w:pPr>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9E48E0">
        <w:rPr>
          <w:rFonts w:ascii="Arial" w:eastAsiaTheme="minorHAnsi" w:hAnsi="Arial" w:cs="Arial"/>
          <w:b/>
          <w:bCs/>
          <w:color w:val="000000"/>
          <w:sz w:val="22"/>
          <w:szCs w:val="22"/>
          <w:lang w:eastAsia="en-US"/>
        </w:rPr>
        <w:t>4</w:t>
      </w:r>
      <w:r w:rsidR="001330D3" w:rsidRPr="001330D3">
        <w:rPr>
          <w:rFonts w:ascii="Arial" w:eastAsiaTheme="minorHAnsi" w:hAnsi="Arial" w:cs="Arial"/>
          <w:b/>
          <w:bCs/>
          <w:color w:val="000000"/>
          <w:sz w:val="22"/>
          <w:szCs w:val="22"/>
          <w:lang w:eastAsia="en-US"/>
        </w:rPr>
        <w:t>.11</w:t>
      </w:r>
      <w:r w:rsidR="001330D3" w:rsidRPr="001330D3">
        <w:rPr>
          <w:rFonts w:ascii="Arial" w:eastAsiaTheme="minorHAnsi" w:hAnsi="Arial" w:cs="Arial"/>
          <w:color w:val="000000"/>
          <w:sz w:val="22"/>
          <w:szCs w:val="22"/>
          <w:lang w:eastAsia="en-US"/>
        </w:rPr>
        <w:t>. Se a garantia for utilizada em pagamento de qualquer obrigação ou de multa aplicada, a CONTRATADA obrigar-se-á a fazer a respectiva reposição.</w:t>
      </w:r>
    </w:p>
    <w:p w14:paraId="1C3C1630" w14:textId="7C9D27B8" w:rsidR="001330D3" w:rsidRPr="001330D3" w:rsidRDefault="00FF4054" w:rsidP="001330D3">
      <w:pPr>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9E48E0">
        <w:rPr>
          <w:rFonts w:ascii="Arial" w:eastAsiaTheme="minorHAnsi" w:hAnsi="Arial" w:cs="Arial"/>
          <w:b/>
          <w:bCs/>
          <w:color w:val="000000"/>
          <w:sz w:val="22"/>
          <w:szCs w:val="22"/>
          <w:lang w:eastAsia="en-US"/>
        </w:rPr>
        <w:t>4</w:t>
      </w:r>
      <w:r w:rsidR="001330D3" w:rsidRPr="001330D3">
        <w:rPr>
          <w:rFonts w:ascii="Arial" w:eastAsiaTheme="minorHAnsi" w:hAnsi="Arial" w:cs="Arial"/>
          <w:b/>
          <w:bCs/>
          <w:color w:val="000000"/>
          <w:sz w:val="22"/>
          <w:szCs w:val="22"/>
          <w:lang w:eastAsia="en-US"/>
        </w:rPr>
        <w:t>.12</w:t>
      </w:r>
      <w:r w:rsidR="001330D3" w:rsidRPr="001330D3">
        <w:rPr>
          <w:rFonts w:ascii="Arial" w:eastAsiaTheme="minorHAnsi" w:hAnsi="Arial" w:cs="Arial"/>
          <w:color w:val="000000"/>
          <w:sz w:val="22"/>
          <w:szCs w:val="22"/>
          <w:lang w:eastAsia="en-US"/>
        </w:rPr>
        <w:t>. A não prestação ou reposição de garantia equivale à recusa injustificada para a contratação, caracterizando descumprimento total da obrigação assumida, sujeitando a CONTRATADA às sanções contratuais.</w:t>
      </w:r>
    </w:p>
    <w:p w14:paraId="482BE529" w14:textId="750341B9" w:rsidR="001330D3" w:rsidRDefault="00FF4054" w:rsidP="001330D3">
      <w:pPr>
        <w:spacing w:after="24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9E48E0">
        <w:rPr>
          <w:rFonts w:ascii="Arial" w:eastAsiaTheme="minorHAnsi" w:hAnsi="Arial" w:cs="Arial"/>
          <w:b/>
          <w:bCs/>
          <w:color w:val="000000"/>
          <w:sz w:val="22"/>
          <w:szCs w:val="22"/>
          <w:lang w:eastAsia="en-US"/>
        </w:rPr>
        <w:t>4</w:t>
      </w:r>
      <w:r w:rsidR="001330D3" w:rsidRPr="001330D3">
        <w:rPr>
          <w:rFonts w:ascii="Arial" w:eastAsiaTheme="minorHAnsi" w:hAnsi="Arial" w:cs="Arial"/>
          <w:b/>
          <w:bCs/>
          <w:color w:val="000000"/>
          <w:sz w:val="22"/>
          <w:szCs w:val="22"/>
          <w:lang w:eastAsia="en-US"/>
        </w:rPr>
        <w:t>.13</w:t>
      </w:r>
      <w:r w:rsidR="001330D3" w:rsidRPr="001330D3">
        <w:rPr>
          <w:rFonts w:ascii="Arial" w:eastAsiaTheme="minorHAnsi" w:hAnsi="Arial" w:cs="Arial"/>
          <w:color w:val="000000"/>
          <w:sz w:val="22"/>
          <w:szCs w:val="22"/>
          <w:lang w:eastAsia="en-US"/>
        </w:rPr>
        <w:t>. A garantia prestada será restituída ou liberada após o cumprimento integral de todas as obrigações contratuais.</w:t>
      </w:r>
    </w:p>
    <w:p w14:paraId="679341CC" w14:textId="2C6F070B" w:rsidR="000F7329" w:rsidRPr="000F7329" w:rsidRDefault="000F7329" w:rsidP="000F7329">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FA4AC8">
        <w:rPr>
          <w:rFonts w:ascii="Arial" w:eastAsiaTheme="minorHAnsi" w:hAnsi="Arial" w:cs="Arial"/>
          <w:b/>
          <w:bCs/>
          <w:color w:val="000000"/>
          <w:sz w:val="22"/>
          <w:szCs w:val="22"/>
          <w:lang w:eastAsia="en-US"/>
        </w:rPr>
        <w:t>5</w:t>
      </w:r>
      <w:r w:rsidRPr="000F7329">
        <w:rPr>
          <w:rFonts w:ascii="Arial" w:eastAsiaTheme="minorHAnsi" w:hAnsi="Arial" w:cs="Arial"/>
          <w:b/>
          <w:bCs/>
          <w:color w:val="000000"/>
          <w:sz w:val="22"/>
          <w:szCs w:val="22"/>
          <w:lang w:eastAsia="en-US"/>
        </w:rPr>
        <w:t xml:space="preserve">. DA SUBCONTRATAÇÃO </w:t>
      </w:r>
    </w:p>
    <w:p w14:paraId="16000DB5" w14:textId="27E804D8" w:rsidR="000F7329" w:rsidRPr="001330D3" w:rsidRDefault="000F7329" w:rsidP="000F7329">
      <w:pPr>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FA4AC8">
        <w:rPr>
          <w:rFonts w:ascii="Arial" w:eastAsiaTheme="minorHAnsi" w:hAnsi="Arial" w:cs="Arial"/>
          <w:b/>
          <w:bCs/>
          <w:color w:val="000000"/>
          <w:sz w:val="22"/>
          <w:szCs w:val="22"/>
          <w:lang w:eastAsia="en-US"/>
        </w:rPr>
        <w:t>5</w:t>
      </w:r>
      <w:r w:rsidRPr="000F7329">
        <w:rPr>
          <w:rFonts w:ascii="Arial" w:eastAsiaTheme="minorHAnsi" w:hAnsi="Arial" w:cs="Arial"/>
          <w:b/>
          <w:bCs/>
          <w:color w:val="000000"/>
          <w:sz w:val="22"/>
          <w:szCs w:val="22"/>
          <w:lang w:eastAsia="en-US"/>
        </w:rPr>
        <w:t>.1</w:t>
      </w:r>
      <w:r w:rsidRPr="000F7329">
        <w:rPr>
          <w:rFonts w:ascii="Arial" w:eastAsiaTheme="minorHAnsi" w:hAnsi="Arial" w:cs="Arial"/>
          <w:color w:val="000000"/>
          <w:sz w:val="22"/>
          <w:szCs w:val="22"/>
          <w:lang w:eastAsia="en-US"/>
        </w:rPr>
        <w:t>. Não será admitida a subcontratação do objeto.</w:t>
      </w:r>
    </w:p>
    <w:p w14:paraId="624A73B8" w14:textId="47BC8082" w:rsidR="000F7329" w:rsidRPr="000F7329" w:rsidRDefault="000F7329" w:rsidP="000F7329">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FA4AC8">
        <w:rPr>
          <w:rFonts w:ascii="Arial" w:eastAsiaTheme="minorHAnsi" w:hAnsi="Arial" w:cs="Arial"/>
          <w:b/>
          <w:bCs/>
          <w:color w:val="000000"/>
          <w:sz w:val="22"/>
          <w:szCs w:val="22"/>
          <w:lang w:eastAsia="en-US"/>
        </w:rPr>
        <w:t>6</w:t>
      </w:r>
      <w:r w:rsidRPr="000F7329">
        <w:rPr>
          <w:rFonts w:ascii="Arial" w:eastAsiaTheme="minorHAnsi" w:hAnsi="Arial" w:cs="Arial"/>
          <w:b/>
          <w:bCs/>
          <w:color w:val="000000"/>
          <w:sz w:val="22"/>
          <w:szCs w:val="22"/>
          <w:lang w:eastAsia="en-US"/>
        </w:rPr>
        <w:t xml:space="preserve">. ALTERAÇÃO SUBJETIVA </w:t>
      </w:r>
    </w:p>
    <w:p w14:paraId="10F14C54" w14:textId="3F93A2DB" w:rsidR="003B6F16" w:rsidRDefault="000F7329" w:rsidP="000F7329">
      <w:pPr>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FA4AC8">
        <w:rPr>
          <w:rFonts w:ascii="Arial" w:eastAsiaTheme="minorHAnsi" w:hAnsi="Arial" w:cs="Arial"/>
          <w:b/>
          <w:bCs/>
          <w:color w:val="000000"/>
          <w:sz w:val="22"/>
          <w:szCs w:val="22"/>
          <w:lang w:eastAsia="en-US"/>
        </w:rPr>
        <w:t>6</w:t>
      </w:r>
      <w:r w:rsidRPr="000F7329">
        <w:rPr>
          <w:rFonts w:ascii="Arial" w:eastAsiaTheme="minorHAnsi" w:hAnsi="Arial" w:cs="Arial"/>
          <w:b/>
          <w:bCs/>
          <w:color w:val="000000"/>
          <w:sz w:val="22"/>
          <w:szCs w:val="22"/>
          <w:lang w:eastAsia="en-US"/>
        </w:rPr>
        <w:t>.1</w:t>
      </w:r>
      <w:r w:rsidRPr="000F7329">
        <w:rPr>
          <w:rFonts w:ascii="Arial" w:eastAsiaTheme="minorHAnsi" w:hAnsi="Arial" w:cs="Arial"/>
          <w:color w:val="000000"/>
          <w:sz w:val="22"/>
          <w:szCs w:val="22"/>
          <w:lang w:eastAsia="en-US"/>
        </w:rPr>
        <w:t>. 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53665B50" w14:textId="0B6DF6A6" w:rsidR="00390BDD" w:rsidRDefault="00390BDD" w:rsidP="000F7329">
      <w:pPr>
        <w:spacing w:after="120"/>
        <w:jc w:val="both"/>
        <w:rPr>
          <w:rFonts w:ascii="Arial" w:hAnsi="Arial" w:cs="Arial"/>
          <w:b/>
          <w:bCs/>
          <w:sz w:val="22"/>
          <w:szCs w:val="22"/>
        </w:rPr>
      </w:pPr>
      <w:r w:rsidRPr="00FA4AC8">
        <w:rPr>
          <w:rFonts w:ascii="Arial" w:hAnsi="Arial" w:cs="Arial"/>
          <w:b/>
          <w:bCs/>
          <w:sz w:val="22"/>
          <w:szCs w:val="22"/>
        </w:rPr>
        <w:t>1</w:t>
      </w:r>
      <w:r w:rsidR="00FA4AC8" w:rsidRPr="00FA4AC8">
        <w:rPr>
          <w:rFonts w:ascii="Arial" w:hAnsi="Arial" w:cs="Arial"/>
          <w:b/>
          <w:bCs/>
          <w:sz w:val="22"/>
          <w:szCs w:val="22"/>
        </w:rPr>
        <w:t>7</w:t>
      </w:r>
      <w:r w:rsidRPr="00FA4AC8">
        <w:rPr>
          <w:rFonts w:ascii="Arial" w:hAnsi="Arial" w:cs="Arial"/>
          <w:b/>
          <w:bCs/>
          <w:sz w:val="22"/>
          <w:szCs w:val="22"/>
        </w:rPr>
        <w:t>. REQUISITOS DE CONTRATAÇÃO E HABILITAÇÃO DO FORNECEDOR</w:t>
      </w:r>
    </w:p>
    <w:p w14:paraId="20F62441" w14:textId="79385323" w:rsidR="00002FB0" w:rsidRPr="00002FB0" w:rsidRDefault="00002FB0" w:rsidP="00002FB0">
      <w:pPr>
        <w:autoSpaceDE w:val="0"/>
        <w:autoSpaceDN w:val="0"/>
        <w:adjustRightInd w:val="0"/>
        <w:spacing w:after="120"/>
        <w:jc w:val="both"/>
        <w:rPr>
          <w:rFonts w:ascii="Arial" w:eastAsiaTheme="minorHAnsi" w:hAnsi="Arial" w:cs="Arial"/>
          <w:color w:val="000000"/>
          <w:sz w:val="22"/>
          <w:szCs w:val="22"/>
          <w:lang w:eastAsia="en-US"/>
        </w:rPr>
      </w:pPr>
      <w:r w:rsidRPr="00002FB0">
        <w:rPr>
          <w:rFonts w:ascii="Arial" w:eastAsiaTheme="minorHAnsi" w:hAnsi="Arial" w:cs="Arial"/>
          <w:b/>
          <w:bCs/>
          <w:color w:val="000000"/>
          <w:sz w:val="22"/>
          <w:szCs w:val="22"/>
          <w:lang w:eastAsia="en-US"/>
        </w:rPr>
        <w:t>1</w:t>
      </w:r>
      <w:r w:rsidR="00E82A8D">
        <w:rPr>
          <w:rFonts w:ascii="Arial" w:eastAsiaTheme="minorHAnsi" w:hAnsi="Arial" w:cs="Arial"/>
          <w:b/>
          <w:bCs/>
          <w:color w:val="000000"/>
          <w:sz w:val="22"/>
          <w:szCs w:val="22"/>
          <w:lang w:eastAsia="en-US"/>
        </w:rPr>
        <w:t>7</w:t>
      </w:r>
      <w:r w:rsidRPr="00002FB0">
        <w:rPr>
          <w:rFonts w:ascii="Arial" w:eastAsiaTheme="minorHAnsi" w:hAnsi="Arial" w:cs="Arial"/>
          <w:b/>
          <w:bCs/>
          <w:color w:val="000000"/>
          <w:sz w:val="22"/>
          <w:szCs w:val="22"/>
          <w:lang w:eastAsia="en-US"/>
        </w:rPr>
        <w:t xml:space="preserve">.1. </w:t>
      </w:r>
      <w:r w:rsidRPr="00002FB0">
        <w:rPr>
          <w:rFonts w:ascii="Arial" w:eastAsiaTheme="minorHAnsi" w:hAnsi="Arial" w:cs="Arial"/>
          <w:color w:val="000000"/>
          <w:sz w:val="22"/>
          <w:szCs w:val="22"/>
          <w:lang w:eastAsia="en-US"/>
        </w:rPr>
        <w:t xml:space="preserve">A Administração verificará o eventual descumprimento das condições para contratação, especialmente quanto à existência de sanção que impeça a contratação, mediante a consulta aos seguintes cadastros: </w:t>
      </w:r>
    </w:p>
    <w:p w14:paraId="1DD99593" w14:textId="77777777" w:rsidR="00002FB0" w:rsidRPr="00002FB0" w:rsidRDefault="00002FB0" w:rsidP="00002FB0">
      <w:pPr>
        <w:autoSpaceDE w:val="0"/>
        <w:autoSpaceDN w:val="0"/>
        <w:adjustRightInd w:val="0"/>
        <w:spacing w:after="120"/>
        <w:jc w:val="both"/>
        <w:rPr>
          <w:rFonts w:ascii="Arial" w:eastAsiaTheme="minorHAnsi" w:hAnsi="Arial" w:cs="Arial"/>
          <w:color w:val="000000"/>
          <w:sz w:val="22"/>
          <w:szCs w:val="22"/>
          <w:lang w:eastAsia="en-US"/>
        </w:rPr>
      </w:pPr>
      <w:r w:rsidRPr="00002FB0">
        <w:rPr>
          <w:rFonts w:ascii="Arial" w:eastAsiaTheme="minorHAnsi" w:hAnsi="Arial" w:cs="Arial"/>
          <w:color w:val="000000"/>
          <w:sz w:val="22"/>
          <w:szCs w:val="22"/>
          <w:lang w:eastAsia="en-US"/>
        </w:rPr>
        <w:lastRenderedPageBreak/>
        <w:t xml:space="preserve">a) Cadastro Nacional de Empresas Inidôneas e Suspensas - CEIS, mantido pela Controladoria-Geral da União (http://www.portaltransparencia.gov.br/pagina-interna/603245-ceis); </w:t>
      </w:r>
    </w:p>
    <w:p w14:paraId="3F4BF893" w14:textId="77777777" w:rsidR="00002FB0" w:rsidRPr="00002FB0" w:rsidRDefault="00002FB0" w:rsidP="00002FB0">
      <w:pPr>
        <w:autoSpaceDE w:val="0"/>
        <w:autoSpaceDN w:val="0"/>
        <w:adjustRightInd w:val="0"/>
        <w:spacing w:after="120"/>
        <w:jc w:val="both"/>
        <w:rPr>
          <w:rFonts w:ascii="Arial" w:eastAsiaTheme="minorHAnsi" w:hAnsi="Arial" w:cs="Arial"/>
          <w:color w:val="000000"/>
          <w:sz w:val="22"/>
          <w:szCs w:val="22"/>
          <w:lang w:eastAsia="en-US"/>
        </w:rPr>
      </w:pPr>
      <w:r w:rsidRPr="00002FB0">
        <w:rPr>
          <w:rFonts w:ascii="Arial" w:eastAsiaTheme="minorHAnsi" w:hAnsi="Arial" w:cs="Arial"/>
          <w:color w:val="000000"/>
          <w:sz w:val="22"/>
          <w:szCs w:val="22"/>
          <w:lang w:eastAsia="en-US"/>
        </w:rPr>
        <w:t xml:space="preserve">b) Cadastro Nacional de Condenações Cíveis por Atos de Improbidade Administrativa, mantido pelo Conselho Nacional de Justiça (www.cnj.jus.br/improbidade_adm/consultar_requerido.php). </w:t>
      </w:r>
    </w:p>
    <w:p w14:paraId="608C06E0" w14:textId="77777777" w:rsidR="00002FB0" w:rsidRPr="00002FB0" w:rsidRDefault="00002FB0" w:rsidP="00002FB0">
      <w:pPr>
        <w:autoSpaceDE w:val="0"/>
        <w:autoSpaceDN w:val="0"/>
        <w:adjustRightInd w:val="0"/>
        <w:spacing w:after="120"/>
        <w:jc w:val="both"/>
        <w:rPr>
          <w:rFonts w:ascii="Arial" w:eastAsiaTheme="minorHAnsi" w:hAnsi="Arial" w:cs="Arial"/>
          <w:color w:val="000000"/>
          <w:sz w:val="22"/>
          <w:szCs w:val="22"/>
          <w:lang w:eastAsia="en-US"/>
        </w:rPr>
      </w:pPr>
      <w:r w:rsidRPr="00002FB0">
        <w:rPr>
          <w:rFonts w:ascii="Arial" w:eastAsiaTheme="minorHAnsi" w:hAnsi="Arial" w:cs="Arial"/>
          <w:color w:val="000000"/>
          <w:sz w:val="22"/>
          <w:szCs w:val="22"/>
          <w:lang w:eastAsia="en-US"/>
        </w:rPr>
        <w:t xml:space="preserve">c) Lista de Inidôneos e o Cadastro Integrado de Condenações por Ilícitos Administrativos - CADICON, mantidos pelo Tribunal de Contas da União - TCU; </w:t>
      </w:r>
    </w:p>
    <w:p w14:paraId="76F0B9A8" w14:textId="77777777" w:rsidR="00002FB0" w:rsidRPr="00002FB0" w:rsidRDefault="00002FB0" w:rsidP="00002FB0">
      <w:pPr>
        <w:autoSpaceDE w:val="0"/>
        <w:autoSpaceDN w:val="0"/>
        <w:adjustRightInd w:val="0"/>
        <w:spacing w:after="120"/>
        <w:jc w:val="both"/>
        <w:rPr>
          <w:rFonts w:ascii="Arial" w:eastAsiaTheme="minorHAnsi" w:hAnsi="Arial" w:cs="Arial"/>
          <w:color w:val="000000"/>
          <w:sz w:val="22"/>
          <w:szCs w:val="22"/>
          <w:lang w:eastAsia="en-US"/>
        </w:rPr>
      </w:pPr>
      <w:r w:rsidRPr="00002FB0">
        <w:rPr>
          <w:rFonts w:ascii="Arial" w:eastAsiaTheme="minorHAnsi" w:hAnsi="Arial" w:cs="Arial"/>
          <w:color w:val="000000"/>
          <w:sz w:val="22"/>
          <w:szCs w:val="22"/>
          <w:lang w:eastAsia="en-US"/>
        </w:rPr>
        <w:t xml:space="preserve">d) Cadastro de Restrições ao Direito de Contratar/Exercer Cargo em Comissão (https://www1.tce.pr.gov.br/conteudo/cadastro-de-restricoes-ao-direito-de-contratarexercer-cargo-em-comissao/229098/area/251) </w:t>
      </w:r>
    </w:p>
    <w:p w14:paraId="10FEB959" w14:textId="52853C92" w:rsidR="00002FB0" w:rsidRPr="00002FB0" w:rsidRDefault="00002FB0" w:rsidP="00002FB0">
      <w:pPr>
        <w:autoSpaceDE w:val="0"/>
        <w:autoSpaceDN w:val="0"/>
        <w:adjustRightInd w:val="0"/>
        <w:spacing w:after="120"/>
        <w:jc w:val="both"/>
        <w:rPr>
          <w:rFonts w:ascii="Arial" w:eastAsiaTheme="minorHAnsi" w:hAnsi="Arial" w:cs="Arial"/>
          <w:sz w:val="22"/>
          <w:szCs w:val="22"/>
          <w:lang w:eastAsia="en-US"/>
        </w:rPr>
      </w:pPr>
      <w:r w:rsidRPr="00002FB0">
        <w:rPr>
          <w:rFonts w:ascii="Arial" w:eastAsiaTheme="minorHAnsi" w:hAnsi="Arial" w:cs="Arial"/>
          <w:b/>
          <w:bCs/>
          <w:color w:val="000000"/>
          <w:sz w:val="22"/>
          <w:szCs w:val="22"/>
          <w:lang w:eastAsia="en-US"/>
        </w:rPr>
        <w:t>1</w:t>
      </w:r>
      <w:r w:rsidR="00E82A8D">
        <w:rPr>
          <w:rFonts w:ascii="Arial" w:eastAsiaTheme="minorHAnsi" w:hAnsi="Arial" w:cs="Arial"/>
          <w:b/>
          <w:bCs/>
          <w:color w:val="000000"/>
          <w:sz w:val="22"/>
          <w:szCs w:val="22"/>
          <w:lang w:eastAsia="en-US"/>
        </w:rPr>
        <w:t>7</w:t>
      </w:r>
      <w:r w:rsidRPr="00002FB0">
        <w:rPr>
          <w:rFonts w:ascii="Arial" w:eastAsiaTheme="minorHAnsi" w:hAnsi="Arial" w:cs="Arial"/>
          <w:b/>
          <w:bCs/>
          <w:color w:val="000000"/>
          <w:sz w:val="22"/>
          <w:szCs w:val="22"/>
          <w:lang w:eastAsia="en-US"/>
        </w:rPr>
        <w:t xml:space="preserve">.2. </w:t>
      </w:r>
      <w:r w:rsidRPr="00002FB0">
        <w:rPr>
          <w:rFonts w:ascii="Arial" w:eastAsiaTheme="minorHAnsi" w:hAnsi="Arial" w:cs="Arial"/>
          <w:color w:val="000000"/>
          <w:sz w:val="22"/>
          <w:szCs w:val="22"/>
          <w:lang w:eastAsia="en-US"/>
        </w:rPr>
        <w:t xml:space="preserve">A consulta aos cadastros será realizada em nome da empresa proponente e também de seu sócio majoritário, por força do artigo 12 da Lei n° 8.429, de 1992, que prevê, dentre as sanções </w:t>
      </w:r>
      <w:r w:rsidRPr="00002FB0">
        <w:rPr>
          <w:rFonts w:ascii="Arial" w:eastAsiaTheme="minorHAnsi" w:hAnsi="Arial" w:cs="Arial"/>
          <w:sz w:val="22"/>
          <w:szCs w:val="22"/>
          <w:lang w:eastAsia="en-US"/>
        </w:rPr>
        <w:t xml:space="preserve">impostas ao responsável pela prática de ato de improbidade administrativa, a proibição de contratar com o Poder Público, inclusive por intermédio de pessoa jurídica da qual seja sócio majoritário. </w:t>
      </w:r>
    </w:p>
    <w:p w14:paraId="17193645" w14:textId="0E2A3685" w:rsidR="00002FB0" w:rsidRPr="00002FB0" w:rsidRDefault="00002FB0" w:rsidP="00002FB0">
      <w:pPr>
        <w:autoSpaceDE w:val="0"/>
        <w:autoSpaceDN w:val="0"/>
        <w:adjustRightInd w:val="0"/>
        <w:spacing w:after="120"/>
        <w:jc w:val="both"/>
        <w:rPr>
          <w:rFonts w:ascii="Arial" w:eastAsiaTheme="minorHAnsi" w:hAnsi="Arial" w:cs="Arial"/>
          <w:sz w:val="22"/>
          <w:szCs w:val="22"/>
          <w:lang w:eastAsia="en-US"/>
        </w:rPr>
      </w:pPr>
      <w:r w:rsidRPr="00002FB0">
        <w:rPr>
          <w:rFonts w:ascii="Arial" w:eastAsiaTheme="minorHAnsi" w:hAnsi="Arial" w:cs="Arial"/>
          <w:b/>
          <w:bCs/>
          <w:sz w:val="22"/>
          <w:szCs w:val="22"/>
          <w:lang w:eastAsia="en-US"/>
        </w:rPr>
        <w:t>1</w:t>
      </w:r>
      <w:r w:rsidR="00E82A8D">
        <w:rPr>
          <w:rFonts w:ascii="Arial" w:eastAsiaTheme="minorHAnsi" w:hAnsi="Arial" w:cs="Arial"/>
          <w:b/>
          <w:bCs/>
          <w:sz w:val="22"/>
          <w:szCs w:val="22"/>
          <w:lang w:eastAsia="en-US"/>
        </w:rPr>
        <w:t>7</w:t>
      </w:r>
      <w:r w:rsidRPr="00002FB0">
        <w:rPr>
          <w:rFonts w:ascii="Arial" w:eastAsiaTheme="minorHAnsi" w:hAnsi="Arial" w:cs="Arial"/>
          <w:b/>
          <w:bCs/>
          <w:sz w:val="22"/>
          <w:szCs w:val="22"/>
          <w:lang w:eastAsia="en-US"/>
        </w:rPr>
        <w:t xml:space="preserve">.3. </w:t>
      </w:r>
      <w:r w:rsidRPr="00002FB0">
        <w:rPr>
          <w:rFonts w:ascii="Arial" w:eastAsiaTheme="minorHAnsi" w:hAnsi="Arial" w:cs="Arial"/>
          <w:sz w:val="22"/>
          <w:szCs w:val="22"/>
          <w:lang w:eastAsia="en-US"/>
        </w:rPr>
        <w:t xml:space="preserve">Caso conste na Consulta de Situação do Fornecedor a existência de Ocorrências Impeditivas Indiretas, o gestor diligenciará para verificar se houve fraude por parte das empresas apontadas no Relatório de Ocorrências Impeditivas Indiretas. </w:t>
      </w:r>
    </w:p>
    <w:p w14:paraId="3D43AB9D" w14:textId="608C64D0" w:rsidR="00002FB0" w:rsidRPr="00002FB0" w:rsidRDefault="00002FB0" w:rsidP="00002FB0">
      <w:pPr>
        <w:autoSpaceDE w:val="0"/>
        <w:autoSpaceDN w:val="0"/>
        <w:adjustRightInd w:val="0"/>
        <w:spacing w:after="120"/>
        <w:jc w:val="both"/>
        <w:rPr>
          <w:rFonts w:ascii="Arial" w:eastAsiaTheme="minorHAnsi" w:hAnsi="Arial" w:cs="Arial"/>
          <w:sz w:val="22"/>
          <w:szCs w:val="22"/>
          <w:lang w:eastAsia="en-US"/>
        </w:rPr>
      </w:pPr>
      <w:r w:rsidRPr="00002FB0">
        <w:rPr>
          <w:rFonts w:ascii="Arial" w:eastAsiaTheme="minorHAnsi" w:hAnsi="Arial" w:cs="Arial"/>
          <w:b/>
          <w:bCs/>
          <w:sz w:val="22"/>
          <w:szCs w:val="22"/>
          <w:lang w:eastAsia="en-US"/>
        </w:rPr>
        <w:t>1</w:t>
      </w:r>
      <w:r w:rsidR="00E82A8D">
        <w:rPr>
          <w:rFonts w:ascii="Arial" w:eastAsiaTheme="minorHAnsi" w:hAnsi="Arial" w:cs="Arial"/>
          <w:b/>
          <w:bCs/>
          <w:sz w:val="22"/>
          <w:szCs w:val="22"/>
          <w:lang w:eastAsia="en-US"/>
        </w:rPr>
        <w:t>7</w:t>
      </w:r>
      <w:r w:rsidRPr="00002FB0">
        <w:rPr>
          <w:rFonts w:ascii="Arial" w:eastAsiaTheme="minorHAnsi" w:hAnsi="Arial" w:cs="Arial"/>
          <w:b/>
          <w:bCs/>
          <w:sz w:val="22"/>
          <w:szCs w:val="22"/>
          <w:lang w:eastAsia="en-US"/>
        </w:rPr>
        <w:t xml:space="preserve">.3.1. </w:t>
      </w:r>
      <w:r w:rsidRPr="00002FB0">
        <w:rPr>
          <w:rFonts w:ascii="Arial" w:eastAsiaTheme="minorHAnsi" w:hAnsi="Arial" w:cs="Arial"/>
          <w:sz w:val="22"/>
          <w:szCs w:val="22"/>
          <w:lang w:eastAsia="en-US"/>
        </w:rPr>
        <w:t xml:space="preserve">A tentativa de burla será verificada por meio dos vínculos societários, linhas de fornecimento similares, dentre outros. </w:t>
      </w:r>
    </w:p>
    <w:p w14:paraId="681B88DD" w14:textId="16956BAC" w:rsidR="00002FB0" w:rsidRPr="00002FB0" w:rsidRDefault="00002FB0" w:rsidP="00002FB0">
      <w:pPr>
        <w:autoSpaceDE w:val="0"/>
        <w:autoSpaceDN w:val="0"/>
        <w:adjustRightInd w:val="0"/>
        <w:spacing w:after="120"/>
        <w:jc w:val="both"/>
        <w:rPr>
          <w:rFonts w:ascii="Arial" w:eastAsiaTheme="minorHAnsi" w:hAnsi="Arial" w:cs="Arial"/>
          <w:sz w:val="22"/>
          <w:szCs w:val="22"/>
          <w:lang w:eastAsia="en-US"/>
        </w:rPr>
      </w:pPr>
      <w:r w:rsidRPr="00002FB0">
        <w:rPr>
          <w:rFonts w:ascii="Arial" w:eastAsiaTheme="minorHAnsi" w:hAnsi="Arial" w:cs="Arial"/>
          <w:b/>
          <w:bCs/>
          <w:sz w:val="22"/>
          <w:szCs w:val="22"/>
          <w:lang w:eastAsia="en-US"/>
        </w:rPr>
        <w:t>1</w:t>
      </w:r>
      <w:r w:rsidR="00E82A8D">
        <w:rPr>
          <w:rFonts w:ascii="Arial" w:eastAsiaTheme="minorHAnsi" w:hAnsi="Arial" w:cs="Arial"/>
          <w:b/>
          <w:bCs/>
          <w:sz w:val="22"/>
          <w:szCs w:val="22"/>
          <w:lang w:eastAsia="en-US"/>
        </w:rPr>
        <w:t>7</w:t>
      </w:r>
      <w:r w:rsidRPr="00002FB0">
        <w:rPr>
          <w:rFonts w:ascii="Arial" w:eastAsiaTheme="minorHAnsi" w:hAnsi="Arial" w:cs="Arial"/>
          <w:b/>
          <w:bCs/>
          <w:sz w:val="22"/>
          <w:szCs w:val="22"/>
          <w:lang w:eastAsia="en-US"/>
        </w:rPr>
        <w:t xml:space="preserve">.3.2. </w:t>
      </w:r>
      <w:r w:rsidRPr="00002FB0">
        <w:rPr>
          <w:rFonts w:ascii="Arial" w:eastAsiaTheme="minorHAnsi" w:hAnsi="Arial" w:cs="Arial"/>
          <w:sz w:val="22"/>
          <w:szCs w:val="22"/>
          <w:lang w:eastAsia="en-US"/>
        </w:rPr>
        <w:t xml:space="preserve">O proponente será convocado para manifestação previamente à uma eventual negativa de contratação. </w:t>
      </w:r>
    </w:p>
    <w:p w14:paraId="035E7688" w14:textId="12C7351F" w:rsidR="00002FB0" w:rsidRPr="00002FB0" w:rsidRDefault="00002FB0" w:rsidP="00002FB0">
      <w:pPr>
        <w:autoSpaceDE w:val="0"/>
        <w:autoSpaceDN w:val="0"/>
        <w:adjustRightInd w:val="0"/>
        <w:spacing w:after="120"/>
        <w:jc w:val="both"/>
        <w:rPr>
          <w:rFonts w:ascii="Arial" w:eastAsiaTheme="minorHAnsi" w:hAnsi="Arial" w:cs="Arial"/>
          <w:sz w:val="22"/>
          <w:szCs w:val="22"/>
          <w:lang w:eastAsia="en-US"/>
        </w:rPr>
      </w:pPr>
      <w:r w:rsidRPr="00002FB0">
        <w:rPr>
          <w:rFonts w:ascii="Arial" w:eastAsiaTheme="minorHAnsi" w:hAnsi="Arial" w:cs="Arial"/>
          <w:b/>
          <w:bCs/>
          <w:sz w:val="22"/>
          <w:szCs w:val="22"/>
          <w:lang w:eastAsia="en-US"/>
        </w:rPr>
        <w:t>1</w:t>
      </w:r>
      <w:r w:rsidR="00E82A8D">
        <w:rPr>
          <w:rFonts w:ascii="Arial" w:eastAsiaTheme="minorHAnsi" w:hAnsi="Arial" w:cs="Arial"/>
          <w:b/>
          <w:bCs/>
          <w:sz w:val="22"/>
          <w:szCs w:val="22"/>
          <w:lang w:eastAsia="en-US"/>
        </w:rPr>
        <w:t>7</w:t>
      </w:r>
      <w:r w:rsidRPr="00002FB0">
        <w:rPr>
          <w:rFonts w:ascii="Arial" w:eastAsiaTheme="minorHAnsi" w:hAnsi="Arial" w:cs="Arial"/>
          <w:b/>
          <w:bCs/>
          <w:sz w:val="22"/>
          <w:szCs w:val="22"/>
          <w:lang w:eastAsia="en-US"/>
        </w:rPr>
        <w:t xml:space="preserve">.4. </w:t>
      </w:r>
      <w:r w:rsidRPr="00002FB0">
        <w:rPr>
          <w:rFonts w:ascii="Arial" w:eastAsiaTheme="minorHAnsi" w:hAnsi="Arial" w:cs="Arial"/>
          <w:sz w:val="22"/>
          <w:szCs w:val="22"/>
          <w:lang w:eastAsia="en-US"/>
        </w:rPr>
        <w:t xml:space="preserve">Como pré-requisito à contratação e decorrer da execução contratual, deverá a contratada comprovar o preenchimento dos seguintes requisitos de habilitação: </w:t>
      </w:r>
    </w:p>
    <w:p w14:paraId="59F5F6A1" w14:textId="77777777" w:rsidR="00002FB0" w:rsidRPr="00002FB0" w:rsidRDefault="00002FB0" w:rsidP="00002FB0">
      <w:pPr>
        <w:autoSpaceDE w:val="0"/>
        <w:autoSpaceDN w:val="0"/>
        <w:adjustRightInd w:val="0"/>
        <w:spacing w:after="120"/>
        <w:jc w:val="both"/>
        <w:rPr>
          <w:rFonts w:ascii="Arial" w:eastAsiaTheme="minorHAnsi" w:hAnsi="Arial" w:cs="Arial"/>
          <w:sz w:val="22"/>
          <w:szCs w:val="22"/>
          <w:lang w:eastAsia="en-US"/>
        </w:rPr>
      </w:pPr>
      <w:r w:rsidRPr="00002FB0">
        <w:rPr>
          <w:rFonts w:ascii="Arial" w:eastAsiaTheme="minorHAnsi" w:hAnsi="Arial" w:cs="Arial"/>
          <w:sz w:val="22"/>
          <w:szCs w:val="22"/>
          <w:lang w:eastAsia="en-US"/>
        </w:rPr>
        <w:t xml:space="preserve">a) prova de inscrição no Cadastro Nacional de Pessoas Jurídicas ou no Cadastro de Pessoas Físicas, conforme o caso; </w:t>
      </w:r>
    </w:p>
    <w:p w14:paraId="61A2C058" w14:textId="5BA8F418" w:rsidR="00024CA6" w:rsidRDefault="00024CA6" w:rsidP="00002FB0">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b) </w:t>
      </w:r>
      <w:r w:rsidRPr="00024CA6">
        <w:rPr>
          <w:rFonts w:ascii="Arial" w:eastAsiaTheme="minorHAnsi" w:hAnsi="Arial" w:cs="Arial"/>
          <w:sz w:val="22"/>
          <w:szCs w:val="22"/>
          <w:lang w:eastAsia="en-US"/>
        </w:rPr>
        <w:t>Prova de inscrição no cadastro de contribuintes estadual, se houver, relativo ao domicílio ou sede do licitante, pertinente ao seu ramo de atividade e compatível com o objeto contratual</w:t>
      </w:r>
    </w:p>
    <w:p w14:paraId="4C03534F" w14:textId="235CE065" w:rsidR="00002FB0" w:rsidRPr="00002FB0" w:rsidRDefault="00024CA6" w:rsidP="00002FB0">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sz w:val="22"/>
          <w:szCs w:val="22"/>
          <w:lang w:eastAsia="en-US"/>
        </w:rPr>
        <w:t>c</w:t>
      </w:r>
      <w:r w:rsidR="00002FB0" w:rsidRPr="00002FB0">
        <w:rPr>
          <w:rFonts w:ascii="Arial" w:eastAsiaTheme="minorHAnsi" w:hAnsi="Arial" w:cs="Arial"/>
          <w:sz w:val="22"/>
          <w:szCs w:val="22"/>
          <w:lang w:eastAsia="en-US"/>
        </w:rPr>
        <w:t xml:space="preserve">)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w:t>
      </w:r>
    </w:p>
    <w:p w14:paraId="369FC8DA" w14:textId="77777777" w:rsidR="00002FB0" w:rsidRPr="00002FB0" w:rsidRDefault="00002FB0" w:rsidP="00002FB0">
      <w:pPr>
        <w:autoSpaceDE w:val="0"/>
        <w:autoSpaceDN w:val="0"/>
        <w:adjustRightInd w:val="0"/>
        <w:spacing w:after="120"/>
        <w:jc w:val="both"/>
        <w:rPr>
          <w:rFonts w:ascii="Arial" w:eastAsiaTheme="minorHAnsi" w:hAnsi="Arial" w:cs="Arial"/>
          <w:sz w:val="22"/>
          <w:szCs w:val="22"/>
          <w:lang w:eastAsia="en-US"/>
        </w:rPr>
      </w:pPr>
      <w:r w:rsidRPr="00002FB0">
        <w:rPr>
          <w:rFonts w:ascii="Arial" w:eastAsiaTheme="minorHAnsi" w:hAnsi="Arial" w:cs="Arial"/>
          <w:sz w:val="22"/>
          <w:szCs w:val="22"/>
          <w:lang w:eastAsia="en-US"/>
        </w:rPr>
        <w:t xml:space="preserve">c) prova de regularidade com o Fundo de Garantia do Tempo de Serviço (FGTS); </w:t>
      </w:r>
    </w:p>
    <w:p w14:paraId="2AE93427" w14:textId="0F563239" w:rsidR="00002FB0" w:rsidRPr="00002FB0" w:rsidRDefault="00024CA6" w:rsidP="00002FB0">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sz w:val="22"/>
          <w:szCs w:val="22"/>
          <w:lang w:eastAsia="en-US"/>
        </w:rPr>
        <w:t>d</w:t>
      </w:r>
      <w:r w:rsidR="00002FB0" w:rsidRPr="00002FB0">
        <w:rPr>
          <w:rFonts w:ascii="Arial" w:eastAsiaTheme="minorHAnsi" w:hAnsi="Arial" w:cs="Arial"/>
          <w:sz w:val="22"/>
          <w:szCs w:val="22"/>
          <w:lang w:eastAsia="en-US"/>
        </w:rPr>
        <w:t xml:space="preserve">)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 </w:t>
      </w:r>
    </w:p>
    <w:p w14:paraId="4F8297A8" w14:textId="77777777" w:rsidR="00002FB0" w:rsidRPr="00002FB0" w:rsidRDefault="00002FB0" w:rsidP="00002FB0">
      <w:pPr>
        <w:autoSpaceDE w:val="0"/>
        <w:autoSpaceDN w:val="0"/>
        <w:adjustRightInd w:val="0"/>
        <w:spacing w:after="120"/>
        <w:jc w:val="both"/>
        <w:rPr>
          <w:rFonts w:ascii="Arial" w:eastAsiaTheme="minorHAnsi" w:hAnsi="Arial" w:cs="Arial"/>
          <w:sz w:val="22"/>
          <w:szCs w:val="22"/>
          <w:lang w:eastAsia="en-US"/>
        </w:rPr>
      </w:pPr>
      <w:r w:rsidRPr="00002FB0">
        <w:rPr>
          <w:rFonts w:ascii="Arial" w:eastAsiaTheme="minorHAnsi" w:hAnsi="Arial" w:cs="Arial"/>
          <w:sz w:val="22"/>
          <w:szCs w:val="22"/>
          <w:lang w:eastAsia="en-US"/>
        </w:rPr>
        <w:t xml:space="preserve">e) prova de regularidade fiscal com a Fazenda Estadual do domicílio ou sede do contratado, relativa à atividade em cujo exercício contrata; </w:t>
      </w:r>
    </w:p>
    <w:p w14:paraId="6000D98D" w14:textId="77777777" w:rsidR="00002FB0" w:rsidRPr="00002FB0" w:rsidRDefault="00002FB0" w:rsidP="00002FB0">
      <w:pPr>
        <w:autoSpaceDE w:val="0"/>
        <w:autoSpaceDN w:val="0"/>
        <w:adjustRightInd w:val="0"/>
        <w:spacing w:after="120"/>
        <w:jc w:val="both"/>
        <w:rPr>
          <w:rFonts w:ascii="Arial" w:eastAsiaTheme="minorHAnsi" w:hAnsi="Arial" w:cs="Arial"/>
          <w:sz w:val="22"/>
          <w:szCs w:val="22"/>
          <w:lang w:eastAsia="en-US"/>
        </w:rPr>
      </w:pPr>
      <w:r w:rsidRPr="00002FB0">
        <w:rPr>
          <w:rFonts w:ascii="Arial" w:eastAsiaTheme="minorHAnsi" w:hAnsi="Arial" w:cs="Arial"/>
          <w:sz w:val="22"/>
          <w:szCs w:val="22"/>
          <w:lang w:eastAsia="en-US"/>
        </w:rPr>
        <w:t xml:space="preserve">f) prova de regularidade fiscal com a Fazenda Municipal do domicílio ou sede do contratado, relativa à atividade em cujo exercício contrata; </w:t>
      </w:r>
    </w:p>
    <w:p w14:paraId="1BA6E80B" w14:textId="77777777" w:rsidR="00002FB0" w:rsidRPr="00002FB0" w:rsidRDefault="00002FB0" w:rsidP="00002FB0">
      <w:pPr>
        <w:autoSpaceDE w:val="0"/>
        <w:autoSpaceDN w:val="0"/>
        <w:adjustRightInd w:val="0"/>
        <w:spacing w:after="120"/>
        <w:jc w:val="both"/>
        <w:rPr>
          <w:rFonts w:ascii="Arial" w:eastAsiaTheme="minorHAnsi" w:hAnsi="Arial" w:cs="Arial"/>
          <w:sz w:val="22"/>
          <w:szCs w:val="22"/>
          <w:lang w:eastAsia="en-US"/>
        </w:rPr>
      </w:pPr>
      <w:r w:rsidRPr="00002FB0">
        <w:rPr>
          <w:rFonts w:ascii="Arial" w:eastAsiaTheme="minorHAnsi" w:hAnsi="Arial" w:cs="Arial"/>
          <w:sz w:val="22"/>
          <w:szCs w:val="22"/>
          <w:lang w:eastAsia="en-US"/>
        </w:rPr>
        <w:t xml:space="preserve">g) caso o contratado seja considerado isento dos tributos municipais relacionados ao objeto contratual, deverá comprovar tal condição mediante a apresentação de declaração da Fazenda Municipal do seu domicílio ou sede, ou outra equivalente, na forma da lei. </w:t>
      </w:r>
    </w:p>
    <w:p w14:paraId="6D209E19" w14:textId="77777777" w:rsidR="00002FB0" w:rsidRPr="00002FB0" w:rsidRDefault="00002FB0" w:rsidP="003457C0">
      <w:pPr>
        <w:autoSpaceDE w:val="0"/>
        <w:autoSpaceDN w:val="0"/>
        <w:adjustRightInd w:val="0"/>
        <w:spacing w:after="120"/>
        <w:jc w:val="both"/>
        <w:rPr>
          <w:rFonts w:ascii="Arial" w:eastAsiaTheme="minorHAnsi" w:hAnsi="Arial" w:cs="Arial"/>
          <w:sz w:val="22"/>
          <w:szCs w:val="22"/>
          <w:lang w:eastAsia="en-US"/>
        </w:rPr>
      </w:pPr>
      <w:r w:rsidRPr="00002FB0">
        <w:rPr>
          <w:rFonts w:ascii="Arial" w:eastAsiaTheme="minorHAnsi" w:hAnsi="Arial" w:cs="Arial"/>
          <w:sz w:val="22"/>
          <w:szCs w:val="22"/>
          <w:lang w:eastAsia="en-US"/>
        </w:rPr>
        <w:t xml:space="preserve">h) certidão negativa de falência e concordata emitida pelo foro em que o contratado tem domicílio, com prazo máximo de 90 (noventa) dias, a contar da data de emissão. </w:t>
      </w:r>
    </w:p>
    <w:p w14:paraId="3C4D431D" w14:textId="621216AC" w:rsidR="003457C0" w:rsidRDefault="00002FB0" w:rsidP="003457C0">
      <w:pPr>
        <w:autoSpaceDE w:val="0"/>
        <w:autoSpaceDN w:val="0"/>
        <w:adjustRightInd w:val="0"/>
        <w:spacing w:after="120"/>
        <w:jc w:val="both"/>
        <w:rPr>
          <w:rFonts w:ascii="Arial" w:eastAsiaTheme="minorHAnsi" w:hAnsi="Arial" w:cs="Arial"/>
          <w:sz w:val="22"/>
          <w:szCs w:val="22"/>
          <w:lang w:eastAsia="en-US"/>
        </w:rPr>
      </w:pPr>
      <w:r w:rsidRPr="00002FB0">
        <w:rPr>
          <w:rFonts w:ascii="Arial" w:eastAsiaTheme="minorHAnsi" w:hAnsi="Arial" w:cs="Arial"/>
          <w:b/>
          <w:bCs/>
          <w:sz w:val="22"/>
          <w:szCs w:val="22"/>
          <w:lang w:eastAsia="en-US"/>
        </w:rPr>
        <w:lastRenderedPageBreak/>
        <w:t>1</w:t>
      </w:r>
      <w:r w:rsidR="00E82A8D">
        <w:rPr>
          <w:rFonts w:ascii="Arial" w:eastAsiaTheme="minorHAnsi" w:hAnsi="Arial" w:cs="Arial"/>
          <w:b/>
          <w:bCs/>
          <w:sz w:val="22"/>
          <w:szCs w:val="22"/>
          <w:lang w:eastAsia="en-US"/>
        </w:rPr>
        <w:t>7</w:t>
      </w:r>
      <w:r w:rsidRPr="00002FB0">
        <w:rPr>
          <w:rFonts w:ascii="Arial" w:eastAsiaTheme="minorHAnsi" w:hAnsi="Arial" w:cs="Arial"/>
          <w:b/>
          <w:bCs/>
          <w:sz w:val="22"/>
          <w:szCs w:val="22"/>
          <w:lang w:eastAsia="en-US"/>
        </w:rPr>
        <w:t xml:space="preserve">.5. </w:t>
      </w:r>
      <w:r w:rsidRPr="00002FB0">
        <w:rPr>
          <w:rFonts w:ascii="Arial" w:eastAsiaTheme="minorHAnsi" w:hAnsi="Arial" w:cs="Arial"/>
          <w:sz w:val="22"/>
          <w:szCs w:val="22"/>
          <w:lang w:eastAsia="en-US"/>
        </w:rPr>
        <w:t>Como documentação complementar (podendo ser apresentada junto aos documentos de habilitação ou no momento da assinatura da ata/contrato (optando pela apresentação desta forma, o licitante deverá apresentar declaração de que cumprirá essa obrigação):</w:t>
      </w:r>
    </w:p>
    <w:p w14:paraId="244AB1B6" w14:textId="797D9A5F" w:rsidR="00002FB0" w:rsidRPr="00002FB0" w:rsidRDefault="00002FB0" w:rsidP="003457C0">
      <w:pPr>
        <w:autoSpaceDE w:val="0"/>
        <w:autoSpaceDN w:val="0"/>
        <w:adjustRightInd w:val="0"/>
        <w:spacing w:after="120"/>
        <w:jc w:val="both"/>
        <w:rPr>
          <w:rFonts w:ascii="Arial" w:eastAsiaTheme="minorHAnsi" w:hAnsi="Arial" w:cs="Arial"/>
          <w:sz w:val="22"/>
          <w:szCs w:val="22"/>
          <w:lang w:eastAsia="en-US"/>
        </w:rPr>
      </w:pPr>
      <w:r w:rsidRPr="00002FB0">
        <w:rPr>
          <w:rFonts w:ascii="Arial" w:eastAsiaTheme="minorHAnsi" w:hAnsi="Arial" w:cs="Arial"/>
          <w:b/>
          <w:bCs/>
          <w:sz w:val="22"/>
          <w:szCs w:val="22"/>
          <w:lang w:eastAsia="en-US"/>
        </w:rPr>
        <w:t>1</w:t>
      </w:r>
      <w:r w:rsidR="00E82A8D">
        <w:rPr>
          <w:rFonts w:ascii="Arial" w:eastAsiaTheme="minorHAnsi" w:hAnsi="Arial" w:cs="Arial"/>
          <w:b/>
          <w:bCs/>
          <w:sz w:val="22"/>
          <w:szCs w:val="22"/>
          <w:lang w:eastAsia="en-US"/>
        </w:rPr>
        <w:t>7</w:t>
      </w:r>
      <w:r w:rsidRPr="00002FB0">
        <w:rPr>
          <w:rFonts w:ascii="Arial" w:eastAsiaTheme="minorHAnsi" w:hAnsi="Arial" w:cs="Arial"/>
          <w:b/>
          <w:bCs/>
          <w:sz w:val="22"/>
          <w:szCs w:val="22"/>
          <w:lang w:eastAsia="en-US"/>
        </w:rPr>
        <w:t xml:space="preserve">.5.1. </w:t>
      </w:r>
      <w:r w:rsidRPr="00002FB0">
        <w:rPr>
          <w:rFonts w:ascii="Arial" w:eastAsiaTheme="minorHAnsi" w:hAnsi="Arial" w:cs="Arial"/>
          <w:sz w:val="22"/>
          <w:szCs w:val="22"/>
          <w:lang w:eastAsia="en-US"/>
        </w:rPr>
        <w:t xml:space="preserve">Caso opte por não apresentar junto aos documentos de habilitação, o prazo previsto para a assinatura da ata de registro de preços, momento em que deverá apresentar toda a documentação complementar exigida, será de aproximadamente 1 (uma) semana após a finalização da sessão ou julgamento de possíveis recursos. </w:t>
      </w:r>
    </w:p>
    <w:p w14:paraId="60905FC4" w14:textId="023C8021" w:rsidR="00002FB0" w:rsidRPr="00002FB0" w:rsidRDefault="00002FB0" w:rsidP="00002FB0">
      <w:pPr>
        <w:autoSpaceDE w:val="0"/>
        <w:autoSpaceDN w:val="0"/>
        <w:adjustRightInd w:val="0"/>
        <w:spacing w:after="120"/>
        <w:jc w:val="both"/>
        <w:rPr>
          <w:rFonts w:ascii="Arial" w:eastAsiaTheme="minorHAnsi" w:hAnsi="Arial" w:cs="Arial"/>
          <w:sz w:val="22"/>
          <w:szCs w:val="22"/>
          <w:lang w:eastAsia="en-US"/>
        </w:rPr>
      </w:pPr>
      <w:r w:rsidRPr="00002FB0">
        <w:rPr>
          <w:rFonts w:ascii="Arial" w:eastAsiaTheme="minorHAnsi" w:hAnsi="Arial" w:cs="Arial"/>
          <w:b/>
          <w:bCs/>
          <w:sz w:val="22"/>
          <w:szCs w:val="22"/>
          <w:lang w:eastAsia="en-US"/>
        </w:rPr>
        <w:t>1</w:t>
      </w:r>
      <w:r w:rsidR="00E82A8D">
        <w:rPr>
          <w:rFonts w:ascii="Arial" w:eastAsiaTheme="minorHAnsi" w:hAnsi="Arial" w:cs="Arial"/>
          <w:b/>
          <w:bCs/>
          <w:sz w:val="22"/>
          <w:szCs w:val="22"/>
          <w:lang w:eastAsia="en-US"/>
        </w:rPr>
        <w:t>7</w:t>
      </w:r>
      <w:r w:rsidRPr="00002FB0">
        <w:rPr>
          <w:rFonts w:ascii="Arial" w:eastAsiaTheme="minorHAnsi" w:hAnsi="Arial" w:cs="Arial"/>
          <w:b/>
          <w:bCs/>
          <w:sz w:val="22"/>
          <w:szCs w:val="22"/>
          <w:lang w:eastAsia="en-US"/>
        </w:rPr>
        <w:t xml:space="preserve">.5.2. </w:t>
      </w:r>
      <w:r w:rsidRPr="00002FB0">
        <w:rPr>
          <w:rFonts w:ascii="Arial" w:eastAsiaTheme="minorHAnsi" w:hAnsi="Arial" w:cs="Arial"/>
          <w:sz w:val="22"/>
          <w:szCs w:val="22"/>
          <w:lang w:eastAsia="en-US"/>
        </w:rPr>
        <w:t xml:space="preserve">Certificado de Registro e Regularidade da proponente e do responsável técnico junto ao Conselho Regional de Engenharia, Arquitetura e Agronomia – CREA/PR, dentro de seu prazo de validade, bem como indicar profissional responsável pelos serviços (nº do CREA); </w:t>
      </w:r>
    </w:p>
    <w:p w14:paraId="1DB6DB71" w14:textId="7B53B469" w:rsidR="00002FB0" w:rsidRPr="00002FB0" w:rsidRDefault="00002FB0" w:rsidP="00002FB0">
      <w:pPr>
        <w:autoSpaceDE w:val="0"/>
        <w:autoSpaceDN w:val="0"/>
        <w:adjustRightInd w:val="0"/>
        <w:spacing w:after="120"/>
        <w:jc w:val="both"/>
        <w:rPr>
          <w:rFonts w:ascii="Arial" w:eastAsiaTheme="minorHAnsi" w:hAnsi="Arial" w:cs="Arial"/>
          <w:sz w:val="22"/>
          <w:szCs w:val="22"/>
          <w:lang w:eastAsia="en-US"/>
        </w:rPr>
      </w:pPr>
      <w:r w:rsidRPr="00002FB0">
        <w:rPr>
          <w:rFonts w:ascii="Arial" w:eastAsiaTheme="minorHAnsi" w:hAnsi="Arial" w:cs="Arial"/>
          <w:b/>
          <w:bCs/>
          <w:sz w:val="22"/>
          <w:szCs w:val="22"/>
          <w:lang w:eastAsia="en-US"/>
        </w:rPr>
        <w:t>1</w:t>
      </w:r>
      <w:r w:rsidR="00E82A8D">
        <w:rPr>
          <w:rFonts w:ascii="Arial" w:eastAsiaTheme="minorHAnsi" w:hAnsi="Arial" w:cs="Arial"/>
          <w:b/>
          <w:bCs/>
          <w:sz w:val="22"/>
          <w:szCs w:val="22"/>
          <w:lang w:eastAsia="en-US"/>
        </w:rPr>
        <w:t>7</w:t>
      </w:r>
      <w:r w:rsidRPr="00002FB0">
        <w:rPr>
          <w:rFonts w:ascii="Arial" w:eastAsiaTheme="minorHAnsi" w:hAnsi="Arial" w:cs="Arial"/>
          <w:b/>
          <w:bCs/>
          <w:sz w:val="22"/>
          <w:szCs w:val="22"/>
          <w:lang w:eastAsia="en-US"/>
        </w:rPr>
        <w:t xml:space="preserve">.5.2.1. </w:t>
      </w:r>
      <w:r w:rsidRPr="00002FB0">
        <w:rPr>
          <w:rFonts w:ascii="Arial" w:eastAsiaTheme="minorHAnsi" w:hAnsi="Arial" w:cs="Arial"/>
          <w:sz w:val="22"/>
          <w:szCs w:val="22"/>
          <w:lang w:eastAsia="en-US"/>
        </w:rPr>
        <w:t xml:space="preserve">Caso a proponente vencedora do certame seja sediada em outra jurisdição e, consequentemente, inscritas no CREA de origem, deverão ser apresentadas, obrigatoriamente, visto junto ao CREA do estado do Paraná, em conformidade com o que dispõe a Lei nº 5.194 de 24/12/66, em consonância com a Resolução nº 265 de 15/12/79, do CONFEA, e, Lei nº 12.378 de 31 de dezembro de 2014 - CAU/BR; </w:t>
      </w:r>
    </w:p>
    <w:p w14:paraId="0B0D2D7C" w14:textId="0EFE4B6F" w:rsidR="00002FB0" w:rsidRPr="00002FB0" w:rsidRDefault="00002FB0" w:rsidP="00002FB0">
      <w:pPr>
        <w:autoSpaceDE w:val="0"/>
        <w:autoSpaceDN w:val="0"/>
        <w:adjustRightInd w:val="0"/>
        <w:spacing w:after="120"/>
        <w:jc w:val="both"/>
        <w:rPr>
          <w:rFonts w:ascii="Arial" w:eastAsiaTheme="minorHAnsi" w:hAnsi="Arial" w:cs="Arial"/>
          <w:sz w:val="22"/>
          <w:szCs w:val="22"/>
          <w:lang w:eastAsia="en-US"/>
        </w:rPr>
      </w:pPr>
      <w:r w:rsidRPr="00002FB0">
        <w:rPr>
          <w:rFonts w:ascii="Arial" w:eastAsiaTheme="minorHAnsi" w:hAnsi="Arial" w:cs="Arial"/>
          <w:b/>
          <w:bCs/>
          <w:sz w:val="22"/>
          <w:szCs w:val="22"/>
          <w:lang w:eastAsia="en-US"/>
        </w:rPr>
        <w:t>1</w:t>
      </w:r>
      <w:r w:rsidR="003457C0">
        <w:rPr>
          <w:rFonts w:ascii="Arial" w:eastAsiaTheme="minorHAnsi" w:hAnsi="Arial" w:cs="Arial"/>
          <w:b/>
          <w:bCs/>
          <w:sz w:val="22"/>
          <w:szCs w:val="22"/>
          <w:lang w:eastAsia="en-US"/>
        </w:rPr>
        <w:t>5</w:t>
      </w:r>
      <w:r w:rsidRPr="00002FB0">
        <w:rPr>
          <w:rFonts w:ascii="Arial" w:eastAsiaTheme="minorHAnsi" w:hAnsi="Arial" w:cs="Arial"/>
          <w:b/>
          <w:bCs/>
          <w:sz w:val="22"/>
          <w:szCs w:val="22"/>
          <w:lang w:eastAsia="en-US"/>
        </w:rPr>
        <w:t xml:space="preserve">.5.3. </w:t>
      </w:r>
      <w:r w:rsidRPr="00002FB0">
        <w:rPr>
          <w:rFonts w:ascii="Arial" w:eastAsiaTheme="minorHAnsi" w:hAnsi="Arial" w:cs="Arial"/>
          <w:sz w:val="22"/>
          <w:szCs w:val="22"/>
          <w:lang w:eastAsia="en-US"/>
        </w:rPr>
        <w:t xml:space="preserve">Atestado de execução de serviços/obras compatíveis, ou seja, de complexidade tecnológica e operacional equivalente ou superior à solicitada neste certame. </w:t>
      </w:r>
    </w:p>
    <w:p w14:paraId="1396A0B4" w14:textId="4B2823BA" w:rsidR="00002FB0" w:rsidRPr="00002FB0" w:rsidRDefault="00002FB0" w:rsidP="00002FB0">
      <w:pPr>
        <w:autoSpaceDE w:val="0"/>
        <w:autoSpaceDN w:val="0"/>
        <w:adjustRightInd w:val="0"/>
        <w:spacing w:after="120"/>
        <w:jc w:val="both"/>
        <w:rPr>
          <w:rFonts w:ascii="Arial" w:eastAsiaTheme="minorHAnsi" w:hAnsi="Arial" w:cs="Arial"/>
          <w:sz w:val="22"/>
          <w:szCs w:val="22"/>
          <w:lang w:eastAsia="en-US"/>
        </w:rPr>
      </w:pPr>
      <w:r w:rsidRPr="00002FB0">
        <w:rPr>
          <w:rFonts w:ascii="Arial" w:eastAsiaTheme="minorHAnsi" w:hAnsi="Arial" w:cs="Arial"/>
          <w:b/>
          <w:bCs/>
          <w:sz w:val="22"/>
          <w:szCs w:val="22"/>
          <w:lang w:eastAsia="en-US"/>
        </w:rPr>
        <w:t>1</w:t>
      </w:r>
      <w:r w:rsidR="003457C0">
        <w:rPr>
          <w:rFonts w:ascii="Arial" w:eastAsiaTheme="minorHAnsi" w:hAnsi="Arial" w:cs="Arial"/>
          <w:b/>
          <w:bCs/>
          <w:sz w:val="22"/>
          <w:szCs w:val="22"/>
          <w:lang w:eastAsia="en-US"/>
        </w:rPr>
        <w:t>5</w:t>
      </w:r>
      <w:r w:rsidRPr="00002FB0">
        <w:rPr>
          <w:rFonts w:ascii="Arial" w:eastAsiaTheme="minorHAnsi" w:hAnsi="Arial" w:cs="Arial"/>
          <w:b/>
          <w:bCs/>
          <w:sz w:val="22"/>
          <w:szCs w:val="22"/>
          <w:lang w:eastAsia="en-US"/>
        </w:rPr>
        <w:t xml:space="preserve">.5.3.1. </w:t>
      </w:r>
      <w:r w:rsidRPr="00002FB0">
        <w:rPr>
          <w:rFonts w:ascii="Arial" w:eastAsiaTheme="minorHAnsi" w:hAnsi="Arial" w:cs="Arial"/>
          <w:sz w:val="22"/>
          <w:szCs w:val="22"/>
          <w:lang w:eastAsia="en-US"/>
        </w:rPr>
        <w:t xml:space="preserve">Os Atestados deverão ser comprovados através de “Certificado de Acervo Técnico Profissional – ATP” do(s) responsável (eis) técnico(s), emitido pelo “Conselho Regional de Engenharia e Arquitetura – CREA”; </w:t>
      </w:r>
    </w:p>
    <w:p w14:paraId="149FC4C7" w14:textId="444E0E1D" w:rsidR="00002FB0" w:rsidRPr="00002FB0" w:rsidRDefault="00002FB0" w:rsidP="00002FB0">
      <w:pPr>
        <w:autoSpaceDE w:val="0"/>
        <w:autoSpaceDN w:val="0"/>
        <w:adjustRightInd w:val="0"/>
        <w:spacing w:after="120"/>
        <w:jc w:val="both"/>
        <w:rPr>
          <w:rFonts w:ascii="Arial" w:eastAsiaTheme="minorHAnsi" w:hAnsi="Arial" w:cs="Arial"/>
          <w:sz w:val="22"/>
          <w:szCs w:val="22"/>
          <w:lang w:eastAsia="en-US"/>
        </w:rPr>
      </w:pPr>
      <w:r w:rsidRPr="00002FB0">
        <w:rPr>
          <w:rFonts w:ascii="Arial" w:eastAsiaTheme="minorHAnsi" w:hAnsi="Arial" w:cs="Arial"/>
          <w:b/>
          <w:bCs/>
          <w:sz w:val="22"/>
          <w:szCs w:val="22"/>
          <w:lang w:eastAsia="en-US"/>
        </w:rPr>
        <w:t>1</w:t>
      </w:r>
      <w:r w:rsidR="003457C0">
        <w:rPr>
          <w:rFonts w:ascii="Arial" w:eastAsiaTheme="minorHAnsi" w:hAnsi="Arial" w:cs="Arial"/>
          <w:b/>
          <w:bCs/>
          <w:sz w:val="22"/>
          <w:szCs w:val="22"/>
          <w:lang w:eastAsia="en-US"/>
        </w:rPr>
        <w:t>5</w:t>
      </w:r>
      <w:r w:rsidRPr="00002FB0">
        <w:rPr>
          <w:rFonts w:ascii="Arial" w:eastAsiaTheme="minorHAnsi" w:hAnsi="Arial" w:cs="Arial"/>
          <w:b/>
          <w:bCs/>
          <w:sz w:val="22"/>
          <w:szCs w:val="22"/>
          <w:lang w:eastAsia="en-US"/>
        </w:rPr>
        <w:t xml:space="preserve">.5.3.2. </w:t>
      </w:r>
      <w:r w:rsidRPr="00002FB0">
        <w:rPr>
          <w:rFonts w:ascii="Arial" w:eastAsiaTheme="minorHAnsi" w:hAnsi="Arial" w:cs="Arial"/>
          <w:sz w:val="22"/>
          <w:szCs w:val="22"/>
          <w:lang w:eastAsia="en-US"/>
        </w:rPr>
        <w:t xml:space="preserve">Os Atestados deverão ser chancelados pelo CREA e devidamente comprovados através de “Certificado de Acervo Técnico Profissional – ATP” do(s) responsável (eis) técnico(s), emitido pelo “Conselho Regional de Engenharia e Agronomia – CREA”; </w:t>
      </w:r>
    </w:p>
    <w:p w14:paraId="7421D609" w14:textId="25479EDD" w:rsidR="00002FB0" w:rsidRPr="00002FB0" w:rsidRDefault="00002FB0" w:rsidP="00002FB0">
      <w:pPr>
        <w:autoSpaceDE w:val="0"/>
        <w:autoSpaceDN w:val="0"/>
        <w:adjustRightInd w:val="0"/>
        <w:spacing w:after="120"/>
        <w:jc w:val="both"/>
        <w:rPr>
          <w:rFonts w:ascii="Arial" w:eastAsiaTheme="minorHAnsi" w:hAnsi="Arial" w:cs="Arial"/>
          <w:sz w:val="22"/>
          <w:szCs w:val="22"/>
          <w:lang w:eastAsia="en-US"/>
        </w:rPr>
      </w:pPr>
      <w:r w:rsidRPr="00002FB0">
        <w:rPr>
          <w:rFonts w:ascii="Arial" w:eastAsiaTheme="minorHAnsi" w:hAnsi="Arial" w:cs="Arial"/>
          <w:b/>
          <w:bCs/>
          <w:sz w:val="22"/>
          <w:szCs w:val="22"/>
          <w:lang w:eastAsia="en-US"/>
        </w:rPr>
        <w:t>1</w:t>
      </w:r>
      <w:r w:rsidR="003457C0">
        <w:rPr>
          <w:rFonts w:ascii="Arial" w:eastAsiaTheme="minorHAnsi" w:hAnsi="Arial" w:cs="Arial"/>
          <w:b/>
          <w:bCs/>
          <w:sz w:val="22"/>
          <w:szCs w:val="22"/>
          <w:lang w:eastAsia="en-US"/>
        </w:rPr>
        <w:t>5</w:t>
      </w:r>
      <w:r w:rsidRPr="00002FB0">
        <w:rPr>
          <w:rFonts w:ascii="Arial" w:eastAsiaTheme="minorHAnsi" w:hAnsi="Arial" w:cs="Arial"/>
          <w:b/>
          <w:bCs/>
          <w:sz w:val="22"/>
          <w:szCs w:val="22"/>
          <w:lang w:eastAsia="en-US"/>
        </w:rPr>
        <w:t xml:space="preserve">.5.4. </w:t>
      </w:r>
      <w:r w:rsidRPr="00002FB0">
        <w:rPr>
          <w:rFonts w:ascii="Arial" w:eastAsiaTheme="minorHAnsi" w:hAnsi="Arial" w:cs="Arial"/>
          <w:sz w:val="22"/>
          <w:szCs w:val="22"/>
          <w:lang w:eastAsia="en-US"/>
        </w:rPr>
        <w:t xml:space="preserve">Atestado de Capacidade Técnica expedido por 01 (uma) ou mais pessoas jurídicas de direito público ou privado, que comprovem que a empresa proponente executou serviços compatíveis em características, quantidades e prazos com o objeto da presente licitação, nos termos do art. 30, inciso II, da Lei 8.666/93; </w:t>
      </w:r>
    </w:p>
    <w:p w14:paraId="511D0616" w14:textId="4FF23749" w:rsidR="00002FB0" w:rsidRPr="00002FB0" w:rsidRDefault="00002FB0" w:rsidP="00002FB0">
      <w:pPr>
        <w:autoSpaceDE w:val="0"/>
        <w:autoSpaceDN w:val="0"/>
        <w:adjustRightInd w:val="0"/>
        <w:spacing w:after="120"/>
        <w:jc w:val="both"/>
        <w:rPr>
          <w:rFonts w:ascii="Arial" w:eastAsiaTheme="minorHAnsi" w:hAnsi="Arial" w:cs="Arial"/>
          <w:sz w:val="22"/>
          <w:szCs w:val="22"/>
          <w:lang w:eastAsia="en-US"/>
        </w:rPr>
      </w:pPr>
      <w:r w:rsidRPr="00002FB0">
        <w:rPr>
          <w:rFonts w:ascii="Arial" w:eastAsiaTheme="minorHAnsi" w:hAnsi="Arial" w:cs="Arial"/>
          <w:b/>
          <w:bCs/>
          <w:sz w:val="22"/>
          <w:szCs w:val="22"/>
          <w:lang w:eastAsia="en-US"/>
        </w:rPr>
        <w:t>1</w:t>
      </w:r>
      <w:r w:rsidR="003457C0">
        <w:rPr>
          <w:rFonts w:ascii="Arial" w:eastAsiaTheme="minorHAnsi" w:hAnsi="Arial" w:cs="Arial"/>
          <w:b/>
          <w:bCs/>
          <w:sz w:val="22"/>
          <w:szCs w:val="22"/>
          <w:lang w:eastAsia="en-US"/>
        </w:rPr>
        <w:t>5</w:t>
      </w:r>
      <w:r w:rsidRPr="00002FB0">
        <w:rPr>
          <w:rFonts w:ascii="Arial" w:eastAsiaTheme="minorHAnsi" w:hAnsi="Arial" w:cs="Arial"/>
          <w:b/>
          <w:bCs/>
          <w:sz w:val="22"/>
          <w:szCs w:val="22"/>
          <w:lang w:eastAsia="en-US"/>
        </w:rPr>
        <w:t>.5.4.1</w:t>
      </w:r>
      <w:r w:rsidRPr="00002FB0">
        <w:rPr>
          <w:rFonts w:ascii="Arial" w:eastAsiaTheme="minorHAnsi" w:hAnsi="Arial" w:cs="Arial"/>
          <w:sz w:val="22"/>
          <w:szCs w:val="22"/>
          <w:lang w:eastAsia="en-US"/>
        </w:rPr>
        <w:t xml:space="preserve">. Não será aceito atestado de empresa que pertença ao mesmo grupo empresarial; </w:t>
      </w:r>
    </w:p>
    <w:p w14:paraId="617F6CB5" w14:textId="1C8020B7" w:rsidR="00002FB0" w:rsidRPr="00002FB0" w:rsidRDefault="00002FB0" w:rsidP="00002FB0">
      <w:pPr>
        <w:autoSpaceDE w:val="0"/>
        <w:autoSpaceDN w:val="0"/>
        <w:adjustRightInd w:val="0"/>
        <w:spacing w:after="120"/>
        <w:jc w:val="both"/>
        <w:rPr>
          <w:rFonts w:ascii="Arial" w:eastAsiaTheme="minorHAnsi" w:hAnsi="Arial" w:cs="Arial"/>
          <w:sz w:val="22"/>
          <w:szCs w:val="22"/>
          <w:lang w:eastAsia="en-US"/>
        </w:rPr>
      </w:pPr>
      <w:r w:rsidRPr="00002FB0">
        <w:rPr>
          <w:rFonts w:ascii="Arial" w:eastAsiaTheme="minorHAnsi" w:hAnsi="Arial" w:cs="Arial"/>
          <w:b/>
          <w:bCs/>
          <w:sz w:val="22"/>
          <w:szCs w:val="22"/>
          <w:lang w:eastAsia="en-US"/>
        </w:rPr>
        <w:t>1</w:t>
      </w:r>
      <w:r w:rsidR="003457C0">
        <w:rPr>
          <w:rFonts w:ascii="Arial" w:eastAsiaTheme="minorHAnsi" w:hAnsi="Arial" w:cs="Arial"/>
          <w:b/>
          <w:bCs/>
          <w:sz w:val="22"/>
          <w:szCs w:val="22"/>
          <w:lang w:eastAsia="en-US"/>
        </w:rPr>
        <w:t>5</w:t>
      </w:r>
      <w:r w:rsidRPr="00002FB0">
        <w:rPr>
          <w:rFonts w:ascii="Arial" w:eastAsiaTheme="minorHAnsi" w:hAnsi="Arial" w:cs="Arial"/>
          <w:b/>
          <w:bCs/>
          <w:sz w:val="22"/>
          <w:szCs w:val="22"/>
          <w:lang w:eastAsia="en-US"/>
        </w:rPr>
        <w:t xml:space="preserve">.5.4.2. </w:t>
      </w:r>
      <w:r w:rsidRPr="00002FB0">
        <w:rPr>
          <w:rFonts w:ascii="Arial" w:eastAsiaTheme="minorHAnsi" w:hAnsi="Arial" w:cs="Arial"/>
          <w:sz w:val="22"/>
          <w:szCs w:val="22"/>
          <w:lang w:eastAsia="en-US"/>
        </w:rPr>
        <w:t xml:space="preserve">Quando existir dúvida em relação à veracidade do atestado, serão solicitados documentos comprobatórios, tais como: cópias de notas fiscais, recibos, contratos, nota de empenho, Demonstrativo de Resultados, devendo ser enviados por e-mail, em até 4 (quatro) horas, contadas da solicitação, e enviados os originais ou cópia autenticada, via correio, em até 48 horas após a solicitação. </w:t>
      </w:r>
    </w:p>
    <w:p w14:paraId="707A391D" w14:textId="48AB883E" w:rsidR="00002FB0" w:rsidRPr="00002FB0" w:rsidRDefault="00002FB0" w:rsidP="00002FB0">
      <w:pPr>
        <w:autoSpaceDE w:val="0"/>
        <w:autoSpaceDN w:val="0"/>
        <w:adjustRightInd w:val="0"/>
        <w:spacing w:after="120"/>
        <w:jc w:val="both"/>
        <w:rPr>
          <w:rFonts w:ascii="Arial" w:eastAsiaTheme="minorHAnsi" w:hAnsi="Arial" w:cs="Arial"/>
          <w:sz w:val="22"/>
          <w:szCs w:val="22"/>
          <w:lang w:eastAsia="en-US"/>
        </w:rPr>
      </w:pPr>
      <w:r w:rsidRPr="00002FB0">
        <w:rPr>
          <w:rFonts w:ascii="Arial" w:eastAsiaTheme="minorHAnsi" w:hAnsi="Arial" w:cs="Arial"/>
          <w:b/>
          <w:bCs/>
          <w:sz w:val="22"/>
          <w:szCs w:val="22"/>
          <w:lang w:eastAsia="en-US"/>
        </w:rPr>
        <w:t>1</w:t>
      </w:r>
      <w:r w:rsidR="003457C0">
        <w:rPr>
          <w:rFonts w:ascii="Arial" w:eastAsiaTheme="minorHAnsi" w:hAnsi="Arial" w:cs="Arial"/>
          <w:b/>
          <w:bCs/>
          <w:sz w:val="22"/>
          <w:szCs w:val="22"/>
          <w:lang w:eastAsia="en-US"/>
        </w:rPr>
        <w:t>5</w:t>
      </w:r>
      <w:r w:rsidRPr="00002FB0">
        <w:rPr>
          <w:rFonts w:ascii="Arial" w:eastAsiaTheme="minorHAnsi" w:hAnsi="Arial" w:cs="Arial"/>
          <w:b/>
          <w:bCs/>
          <w:sz w:val="22"/>
          <w:szCs w:val="22"/>
          <w:lang w:eastAsia="en-US"/>
        </w:rPr>
        <w:t xml:space="preserve">.5.5. </w:t>
      </w:r>
      <w:r w:rsidRPr="00002FB0">
        <w:rPr>
          <w:rFonts w:ascii="Arial" w:eastAsiaTheme="minorHAnsi" w:hAnsi="Arial" w:cs="Arial"/>
          <w:sz w:val="22"/>
          <w:szCs w:val="22"/>
          <w:lang w:eastAsia="en-US"/>
        </w:rPr>
        <w:t xml:space="preserve">Comprovação do certificado de registro cadastral (CRC) junto a Copel nos itens: </w:t>
      </w:r>
    </w:p>
    <w:p w14:paraId="76292D5C" w14:textId="77777777" w:rsidR="00002FB0" w:rsidRDefault="00002FB0" w:rsidP="00002FB0">
      <w:pPr>
        <w:autoSpaceDE w:val="0"/>
        <w:autoSpaceDN w:val="0"/>
        <w:adjustRightInd w:val="0"/>
        <w:spacing w:after="120"/>
        <w:jc w:val="both"/>
        <w:rPr>
          <w:rFonts w:ascii="Arial" w:eastAsiaTheme="minorHAnsi" w:hAnsi="Arial" w:cs="Arial"/>
          <w:sz w:val="22"/>
          <w:szCs w:val="22"/>
          <w:lang w:eastAsia="en-US"/>
        </w:rPr>
      </w:pPr>
      <w:r w:rsidRPr="00002FB0">
        <w:rPr>
          <w:rFonts w:ascii="Arial" w:eastAsiaTheme="minorHAnsi" w:hAnsi="Arial" w:cs="Arial"/>
          <w:sz w:val="22"/>
          <w:szCs w:val="22"/>
          <w:lang w:eastAsia="en-US"/>
        </w:rPr>
        <w:t xml:space="preserve">1. Topografia para redes elétricas; </w:t>
      </w:r>
    </w:p>
    <w:p w14:paraId="69BCA0F8" w14:textId="2DE99C98" w:rsidR="00002FB0" w:rsidRPr="00002FB0" w:rsidRDefault="00002FB0" w:rsidP="00002FB0">
      <w:pPr>
        <w:autoSpaceDE w:val="0"/>
        <w:autoSpaceDN w:val="0"/>
        <w:adjustRightInd w:val="0"/>
        <w:spacing w:after="120"/>
        <w:jc w:val="both"/>
        <w:rPr>
          <w:rFonts w:ascii="Arial" w:eastAsiaTheme="minorHAnsi" w:hAnsi="Arial" w:cs="Arial"/>
          <w:sz w:val="22"/>
          <w:szCs w:val="22"/>
          <w:lang w:eastAsia="en-US"/>
        </w:rPr>
      </w:pPr>
      <w:r w:rsidRPr="00002FB0">
        <w:rPr>
          <w:rFonts w:ascii="Arial" w:eastAsiaTheme="minorHAnsi" w:hAnsi="Arial" w:cs="Arial"/>
          <w:sz w:val="22"/>
          <w:szCs w:val="22"/>
          <w:lang w:eastAsia="en-US"/>
        </w:rPr>
        <w:t xml:space="preserve">2. Construção de redes elétricas por particular; </w:t>
      </w:r>
    </w:p>
    <w:p w14:paraId="04782C07" w14:textId="77777777" w:rsidR="00002FB0" w:rsidRPr="00002FB0" w:rsidRDefault="00002FB0" w:rsidP="00002FB0">
      <w:pPr>
        <w:autoSpaceDE w:val="0"/>
        <w:autoSpaceDN w:val="0"/>
        <w:adjustRightInd w:val="0"/>
        <w:spacing w:after="120"/>
        <w:jc w:val="both"/>
        <w:rPr>
          <w:rFonts w:ascii="Arial" w:eastAsiaTheme="minorHAnsi" w:hAnsi="Arial" w:cs="Arial"/>
          <w:sz w:val="22"/>
          <w:szCs w:val="22"/>
          <w:lang w:eastAsia="en-US"/>
        </w:rPr>
      </w:pPr>
      <w:r w:rsidRPr="00002FB0">
        <w:rPr>
          <w:rFonts w:ascii="Arial" w:eastAsiaTheme="minorHAnsi" w:hAnsi="Arial" w:cs="Arial"/>
          <w:sz w:val="22"/>
          <w:szCs w:val="22"/>
          <w:lang w:eastAsia="en-US"/>
        </w:rPr>
        <w:t xml:space="preserve">3. Projeto de Redes Elétricas; </w:t>
      </w:r>
    </w:p>
    <w:p w14:paraId="113DCB88" w14:textId="77777777" w:rsidR="00002FB0" w:rsidRPr="00002FB0" w:rsidRDefault="00002FB0" w:rsidP="00002FB0">
      <w:pPr>
        <w:autoSpaceDE w:val="0"/>
        <w:autoSpaceDN w:val="0"/>
        <w:adjustRightInd w:val="0"/>
        <w:spacing w:after="120"/>
        <w:jc w:val="both"/>
        <w:rPr>
          <w:rFonts w:ascii="Arial" w:eastAsiaTheme="minorHAnsi" w:hAnsi="Arial" w:cs="Arial"/>
          <w:sz w:val="22"/>
          <w:szCs w:val="22"/>
          <w:lang w:eastAsia="en-US"/>
        </w:rPr>
      </w:pPr>
      <w:r w:rsidRPr="00002FB0">
        <w:rPr>
          <w:rFonts w:ascii="Arial" w:eastAsiaTheme="minorHAnsi" w:hAnsi="Arial" w:cs="Arial"/>
          <w:sz w:val="22"/>
          <w:szCs w:val="22"/>
          <w:lang w:eastAsia="en-US"/>
        </w:rPr>
        <w:t xml:space="preserve">4. Manutenção preventiva e corretiva de redes elétricas linha viva. </w:t>
      </w:r>
    </w:p>
    <w:p w14:paraId="0AB5E2B9" w14:textId="63043AF1" w:rsidR="00002FB0" w:rsidRPr="00002FB0" w:rsidRDefault="00002FB0" w:rsidP="00002FB0">
      <w:pPr>
        <w:autoSpaceDE w:val="0"/>
        <w:autoSpaceDN w:val="0"/>
        <w:adjustRightInd w:val="0"/>
        <w:spacing w:after="120"/>
        <w:jc w:val="both"/>
        <w:rPr>
          <w:rFonts w:ascii="Arial" w:eastAsiaTheme="minorHAnsi" w:hAnsi="Arial" w:cs="Arial"/>
          <w:sz w:val="22"/>
          <w:szCs w:val="22"/>
          <w:lang w:eastAsia="en-US"/>
        </w:rPr>
      </w:pPr>
      <w:r w:rsidRPr="00002FB0">
        <w:rPr>
          <w:rFonts w:ascii="Arial" w:eastAsiaTheme="minorHAnsi" w:hAnsi="Arial" w:cs="Arial"/>
          <w:b/>
          <w:bCs/>
          <w:sz w:val="22"/>
          <w:szCs w:val="22"/>
          <w:lang w:eastAsia="en-US"/>
        </w:rPr>
        <w:t>1</w:t>
      </w:r>
      <w:r w:rsidR="003457C0">
        <w:rPr>
          <w:rFonts w:ascii="Arial" w:eastAsiaTheme="minorHAnsi" w:hAnsi="Arial" w:cs="Arial"/>
          <w:b/>
          <w:bCs/>
          <w:sz w:val="22"/>
          <w:szCs w:val="22"/>
          <w:lang w:eastAsia="en-US"/>
        </w:rPr>
        <w:t>5</w:t>
      </w:r>
      <w:r w:rsidRPr="00002FB0">
        <w:rPr>
          <w:rFonts w:ascii="Arial" w:eastAsiaTheme="minorHAnsi" w:hAnsi="Arial" w:cs="Arial"/>
          <w:b/>
          <w:bCs/>
          <w:sz w:val="22"/>
          <w:szCs w:val="22"/>
          <w:lang w:eastAsia="en-US"/>
        </w:rPr>
        <w:t xml:space="preserve">.5.6. </w:t>
      </w:r>
      <w:r w:rsidRPr="00002FB0">
        <w:rPr>
          <w:rFonts w:ascii="Arial" w:eastAsiaTheme="minorHAnsi" w:hAnsi="Arial" w:cs="Arial"/>
          <w:sz w:val="22"/>
          <w:szCs w:val="22"/>
          <w:lang w:eastAsia="en-US"/>
        </w:rPr>
        <w:t xml:space="preserve">Relação da equipe técnica que se encarregará da execução dos serviços objeto desta licitação, indicando, para cada profissional, a formação profissional, a função e o tempo de atividade na função, de acordo com as exigências do Termo de Referência; </w:t>
      </w:r>
    </w:p>
    <w:p w14:paraId="7EC77D2A" w14:textId="667BF2ED" w:rsidR="00002FB0" w:rsidRPr="00002FB0" w:rsidRDefault="00002FB0" w:rsidP="00002FB0">
      <w:pPr>
        <w:autoSpaceDE w:val="0"/>
        <w:autoSpaceDN w:val="0"/>
        <w:adjustRightInd w:val="0"/>
        <w:spacing w:after="120"/>
        <w:jc w:val="both"/>
        <w:rPr>
          <w:rFonts w:ascii="Arial" w:eastAsiaTheme="minorHAnsi" w:hAnsi="Arial" w:cs="Arial"/>
          <w:sz w:val="22"/>
          <w:szCs w:val="22"/>
          <w:lang w:eastAsia="en-US"/>
        </w:rPr>
      </w:pPr>
      <w:r w:rsidRPr="00002FB0">
        <w:rPr>
          <w:rFonts w:ascii="Arial" w:eastAsiaTheme="minorHAnsi" w:hAnsi="Arial" w:cs="Arial"/>
          <w:b/>
          <w:bCs/>
          <w:sz w:val="22"/>
          <w:szCs w:val="22"/>
          <w:lang w:eastAsia="en-US"/>
        </w:rPr>
        <w:t>1</w:t>
      </w:r>
      <w:r w:rsidR="003457C0">
        <w:rPr>
          <w:rFonts w:ascii="Arial" w:eastAsiaTheme="minorHAnsi" w:hAnsi="Arial" w:cs="Arial"/>
          <w:b/>
          <w:bCs/>
          <w:sz w:val="22"/>
          <w:szCs w:val="22"/>
          <w:lang w:eastAsia="en-US"/>
        </w:rPr>
        <w:t>5</w:t>
      </w:r>
      <w:r w:rsidRPr="00002FB0">
        <w:rPr>
          <w:rFonts w:ascii="Arial" w:eastAsiaTheme="minorHAnsi" w:hAnsi="Arial" w:cs="Arial"/>
          <w:b/>
          <w:bCs/>
          <w:sz w:val="22"/>
          <w:szCs w:val="22"/>
          <w:lang w:eastAsia="en-US"/>
        </w:rPr>
        <w:t xml:space="preserve">.5.7. </w:t>
      </w:r>
      <w:r w:rsidRPr="00002FB0">
        <w:rPr>
          <w:rFonts w:ascii="Arial" w:eastAsiaTheme="minorHAnsi" w:hAnsi="Arial" w:cs="Arial"/>
          <w:sz w:val="22"/>
          <w:szCs w:val="22"/>
          <w:lang w:eastAsia="en-US"/>
        </w:rPr>
        <w:t xml:space="preserve">Relação dos veículos e equipamentos, adequados para a realização dos serviços, indicando suas características técnicas de forma individualizada, como marca modelo e ano de fabricação, capacidade de carga, potência, comprovando a sua disponibilidade e vinculação ao futuro contrato; nos quantitativos e descritivos exigidos no Termo de Referência. </w:t>
      </w:r>
    </w:p>
    <w:p w14:paraId="4619A9AC" w14:textId="328B3CD7" w:rsidR="00002FB0" w:rsidRPr="00002FB0" w:rsidRDefault="00002FB0" w:rsidP="00002FB0">
      <w:pPr>
        <w:autoSpaceDE w:val="0"/>
        <w:autoSpaceDN w:val="0"/>
        <w:adjustRightInd w:val="0"/>
        <w:spacing w:after="120"/>
        <w:jc w:val="both"/>
        <w:rPr>
          <w:rFonts w:ascii="Arial" w:eastAsiaTheme="minorHAnsi" w:hAnsi="Arial" w:cs="Arial"/>
          <w:sz w:val="22"/>
          <w:szCs w:val="22"/>
          <w:lang w:eastAsia="en-US"/>
        </w:rPr>
      </w:pPr>
      <w:r w:rsidRPr="00002FB0">
        <w:rPr>
          <w:rFonts w:ascii="Arial" w:eastAsiaTheme="minorHAnsi" w:hAnsi="Arial" w:cs="Arial"/>
          <w:b/>
          <w:bCs/>
          <w:sz w:val="22"/>
          <w:szCs w:val="22"/>
          <w:lang w:eastAsia="en-US"/>
        </w:rPr>
        <w:t>1</w:t>
      </w:r>
      <w:r w:rsidR="003457C0">
        <w:rPr>
          <w:rFonts w:ascii="Arial" w:eastAsiaTheme="minorHAnsi" w:hAnsi="Arial" w:cs="Arial"/>
          <w:b/>
          <w:bCs/>
          <w:sz w:val="22"/>
          <w:szCs w:val="22"/>
          <w:lang w:eastAsia="en-US"/>
        </w:rPr>
        <w:t>5</w:t>
      </w:r>
      <w:r w:rsidRPr="00002FB0">
        <w:rPr>
          <w:rFonts w:ascii="Arial" w:eastAsiaTheme="minorHAnsi" w:hAnsi="Arial" w:cs="Arial"/>
          <w:b/>
          <w:bCs/>
          <w:sz w:val="22"/>
          <w:szCs w:val="22"/>
          <w:lang w:eastAsia="en-US"/>
        </w:rPr>
        <w:t xml:space="preserve">.5.8. </w:t>
      </w:r>
      <w:r w:rsidRPr="00002FB0">
        <w:rPr>
          <w:rFonts w:ascii="Arial" w:eastAsiaTheme="minorHAnsi" w:hAnsi="Arial" w:cs="Arial"/>
          <w:sz w:val="22"/>
          <w:szCs w:val="22"/>
          <w:lang w:eastAsia="en-US"/>
        </w:rPr>
        <w:t xml:space="preserve">Declaração, conforme modelo disponibilizado no anexo do Edital, de que: </w:t>
      </w:r>
    </w:p>
    <w:p w14:paraId="618EF73C" w14:textId="77777777" w:rsidR="00002FB0" w:rsidRPr="00002FB0" w:rsidRDefault="00002FB0" w:rsidP="00002FB0">
      <w:pPr>
        <w:autoSpaceDE w:val="0"/>
        <w:autoSpaceDN w:val="0"/>
        <w:adjustRightInd w:val="0"/>
        <w:spacing w:after="120"/>
        <w:jc w:val="both"/>
        <w:rPr>
          <w:rFonts w:ascii="Arial" w:eastAsiaTheme="minorHAnsi" w:hAnsi="Arial" w:cs="Arial"/>
          <w:sz w:val="22"/>
          <w:szCs w:val="22"/>
          <w:lang w:eastAsia="en-US"/>
        </w:rPr>
      </w:pPr>
      <w:r w:rsidRPr="00002FB0">
        <w:rPr>
          <w:rFonts w:ascii="Arial" w:eastAsiaTheme="minorHAnsi" w:hAnsi="Arial" w:cs="Arial"/>
          <w:sz w:val="22"/>
          <w:szCs w:val="22"/>
          <w:lang w:eastAsia="en-US"/>
        </w:rPr>
        <w:lastRenderedPageBreak/>
        <w:t xml:space="preserve">1. Disporá, por ocasião da futura contratação, das instalações, aparelhamento e pessoal técnico considerados essenciais para a execução contratual; </w:t>
      </w:r>
    </w:p>
    <w:p w14:paraId="44AFAB23" w14:textId="77777777" w:rsidR="00002FB0" w:rsidRPr="00002FB0" w:rsidRDefault="00002FB0" w:rsidP="00002FB0">
      <w:pPr>
        <w:autoSpaceDE w:val="0"/>
        <w:autoSpaceDN w:val="0"/>
        <w:adjustRightInd w:val="0"/>
        <w:spacing w:after="120"/>
        <w:jc w:val="both"/>
        <w:rPr>
          <w:rFonts w:ascii="Arial" w:eastAsiaTheme="minorHAnsi" w:hAnsi="Arial" w:cs="Arial"/>
          <w:sz w:val="22"/>
          <w:szCs w:val="22"/>
          <w:lang w:eastAsia="en-US"/>
        </w:rPr>
      </w:pPr>
      <w:r w:rsidRPr="00002FB0">
        <w:rPr>
          <w:rFonts w:ascii="Arial" w:eastAsiaTheme="minorHAnsi" w:hAnsi="Arial" w:cs="Arial"/>
          <w:sz w:val="22"/>
          <w:szCs w:val="22"/>
          <w:lang w:eastAsia="en-US"/>
        </w:rPr>
        <w:t xml:space="preserve">2. Não possui, em seu quadro de pessoal, empregado com menos de 18 anos em trabalho noturno, perigoso ou insalubre, e de 16 anos em qualquer trabalho, salvo na condição de aprendiz, a partir de 14 anos; </w:t>
      </w:r>
    </w:p>
    <w:p w14:paraId="22453E99" w14:textId="77777777" w:rsidR="00002FB0" w:rsidRPr="00002FB0" w:rsidRDefault="00002FB0" w:rsidP="00002FB0">
      <w:pPr>
        <w:autoSpaceDE w:val="0"/>
        <w:autoSpaceDN w:val="0"/>
        <w:adjustRightInd w:val="0"/>
        <w:spacing w:after="120"/>
        <w:jc w:val="both"/>
        <w:rPr>
          <w:rFonts w:ascii="Arial" w:eastAsiaTheme="minorHAnsi" w:hAnsi="Arial" w:cs="Arial"/>
          <w:sz w:val="22"/>
          <w:szCs w:val="22"/>
          <w:lang w:eastAsia="en-US"/>
        </w:rPr>
      </w:pPr>
      <w:r w:rsidRPr="00002FB0">
        <w:rPr>
          <w:rFonts w:ascii="Arial" w:eastAsiaTheme="minorHAnsi" w:hAnsi="Arial" w:cs="Arial"/>
          <w:sz w:val="22"/>
          <w:szCs w:val="22"/>
          <w:lang w:eastAsia="en-US"/>
        </w:rPr>
        <w:t xml:space="preserve">3. Não possui, em sua cadeia produtiva, empregados executando trabalho degradante ou forçado, observando o disposto nos incisos III e IV do art.1º e no inciso III do art.5º da Constituição Federal. </w:t>
      </w:r>
    </w:p>
    <w:p w14:paraId="5A903009" w14:textId="76470F1D" w:rsidR="00390BDD" w:rsidRPr="00390BDD" w:rsidRDefault="00002FB0" w:rsidP="00002FB0">
      <w:pPr>
        <w:spacing w:after="120"/>
        <w:jc w:val="both"/>
        <w:rPr>
          <w:rFonts w:ascii="Arial" w:hAnsi="Arial" w:cs="Arial"/>
          <w:b/>
          <w:sz w:val="22"/>
          <w:szCs w:val="22"/>
        </w:rPr>
      </w:pPr>
      <w:r w:rsidRPr="00002FB0">
        <w:rPr>
          <w:rFonts w:ascii="Arial" w:eastAsiaTheme="minorHAnsi" w:hAnsi="Arial" w:cs="Arial"/>
          <w:sz w:val="22"/>
          <w:szCs w:val="22"/>
          <w:lang w:eastAsia="en-US"/>
        </w:rPr>
        <w:t xml:space="preserve">4. Declaração de vistoria ou de renúncia do direito de vistoria, conforme o caso, seguindo os modelos do Anexo </w:t>
      </w:r>
      <w:r w:rsidR="00024CA6">
        <w:rPr>
          <w:rFonts w:ascii="Arial" w:eastAsiaTheme="minorHAnsi" w:hAnsi="Arial" w:cs="Arial"/>
          <w:sz w:val="22"/>
          <w:szCs w:val="22"/>
          <w:lang w:eastAsia="en-US"/>
        </w:rPr>
        <w:t>XI</w:t>
      </w:r>
      <w:r w:rsidRPr="00002FB0">
        <w:rPr>
          <w:rFonts w:ascii="Arial" w:eastAsiaTheme="minorHAnsi" w:hAnsi="Arial" w:cs="Arial"/>
          <w:sz w:val="22"/>
          <w:szCs w:val="22"/>
          <w:lang w:eastAsia="en-US"/>
        </w:rPr>
        <w:t>.</w:t>
      </w:r>
    </w:p>
    <w:p w14:paraId="58542057" w14:textId="77777777" w:rsidR="006C7B52" w:rsidRDefault="006C7B52" w:rsidP="00994A3A">
      <w:pPr>
        <w:jc w:val="center"/>
        <w:rPr>
          <w:rFonts w:ascii="Arial" w:hAnsi="Arial" w:cs="Arial"/>
          <w:b/>
          <w:sz w:val="22"/>
          <w:szCs w:val="22"/>
        </w:rPr>
      </w:pPr>
    </w:p>
    <w:p w14:paraId="22F3C352" w14:textId="77777777" w:rsidR="00D95E07" w:rsidRDefault="00D95E07" w:rsidP="00994A3A">
      <w:pPr>
        <w:jc w:val="center"/>
        <w:rPr>
          <w:rFonts w:ascii="Arial" w:hAnsi="Arial" w:cs="Arial"/>
          <w:b/>
          <w:sz w:val="22"/>
          <w:szCs w:val="22"/>
        </w:rPr>
      </w:pPr>
    </w:p>
    <w:p w14:paraId="0E19C61F" w14:textId="77777777" w:rsidR="00D95E07" w:rsidRDefault="00D95E07" w:rsidP="00994A3A">
      <w:pPr>
        <w:jc w:val="center"/>
        <w:rPr>
          <w:rFonts w:ascii="Arial" w:hAnsi="Arial" w:cs="Arial"/>
          <w:b/>
          <w:sz w:val="22"/>
          <w:szCs w:val="22"/>
        </w:rPr>
      </w:pPr>
    </w:p>
    <w:p w14:paraId="55A32155" w14:textId="77777777" w:rsidR="00D95E07" w:rsidRDefault="00D95E07" w:rsidP="00994A3A">
      <w:pPr>
        <w:jc w:val="center"/>
        <w:rPr>
          <w:rFonts w:ascii="Arial" w:hAnsi="Arial" w:cs="Arial"/>
          <w:b/>
          <w:sz w:val="22"/>
          <w:szCs w:val="22"/>
        </w:rPr>
      </w:pPr>
    </w:p>
    <w:p w14:paraId="0DBEEDC6" w14:textId="77777777" w:rsidR="00D95E07" w:rsidRDefault="00D95E07" w:rsidP="00994A3A">
      <w:pPr>
        <w:jc w:val="center"/>
        <w:rPr>
          <w:rFonts w:ascii="Arial" w:hAnsi="Arial" w:cs="Arial"/>
          <w:b/>
          <w:sz w:val="22"/>
          <w:szCs w:val="22"/>
        </w:rPr>
      </w:pPr>
    </w:p>
    <w:p w14:paraId="5819ECD4" w14:textId="77777777" w:rsidR="00D95E07" w:rsidRDefault="00D95E07" w:rsidP="00994A3A">
      <w:pPr>
        <w:jc w:val="center"/>
        <w:rPr>
          <w:rFonts w:ascii="Arial" w:hAnsi="Arial" w:cs="Arial"/>
          <w:b/>
          <w:sz w:val="22"/>
          <w:szCs w:val="22"/>
        </w:rPr>
      </w:pPr>
    </w:p>
    <w:p w14:paraId="006FB293" w14:textId="77777777" w:rsidR="00D95E07" w:rsidRDefault="00D95E07" w:rsidP="00994A3A">
      <w:pPr>
        <w:jc w:val="center"/>
        <w:rPr>
          <w:rFonts w:ascii="Arial" w:hAnsi="Arial" w:cs="Arial"/>
          <w:b/>
          <w:sz w:val="22"/>
          <w:szCs w:val="22"/>
        </w:rPr>
      </w:pPr>
    </w:p>
    <w:p w14:paraId="3BAFCFF6" w14:textId="77777777" w:rsidR="00D95E07" w:rsidRDefault="00D95E07" w:rsidP="00994A3A">
      <w:pPr>
        <w:jc w:val="center"/>
        <w:rPr>
          <w:rFonts w:ascii="Arial" w:hAnsi="Arial" w:cs="Arial"/>
          <w:b/>
          <w:sz w:val="22"/>
          <w:szCs w:val="22"/>
        </w:rPr>
      </w:pPr>
    </w:p>
    <w:p w14:paraId="77D45D4B" w14:textId="77777777" w:rsidR="00D95E07" w:rsidRDefault="00D95E07" w:rsidP="00994A3A">
      <w:pPr>
        <w:jc w:val="center"/>
        <w:rPr>
          <w:rFonts w:ascii="Arial" w:hAnsi="Arial" w:cs="Arial"/>
          <w:b/>
          <w:sz w:val="22"/>
          <w:szCs w:val="22"/>
        </w:rPr>
      </w:pPr>
    </w:p>
    <w:p w14:paraId="4B5DB299" w14:textId="77777777" w:rsidR="00D95E07" w:rsidRDefault="00D95E07" w:rsidP="00994A3A">
      <w:pPr>
        <w:jc w:val="center"/>
        <w:rPr>
          <w:rFonts w:ascii="Arial" w:hAnsi="Arial" w:cs="Arial"/>
          <w:b/>
          <w:sz w:val="22"/>
          <w:szCs w:val="22"/>
        </w:rPr>
      </w:pPr>
    </w:p>
    <w:p w14:paraId="6EE01F8C" w14:textId="77777777" w:rsidR="00D95E07" w:rsidRDefault="00D95E07" w:rsidP="00994A3A">
      <w:pPr>
        <w:jc w:val="center"/>
        <w:rPr>
          <w:rFonts w:ascii="Arial" w:hAnsi="Arial" w:cs="Arial"/>
          <w:b/>
          <w:sz w:val="22"/>
          <w:szCs w:val="22"/>
        </w:rPr>
      </w:pPr>
    </w:p>
    <w:p w14:paraId="27E39938" w14:textId="77777777" w:rsidR="00D95E07" w:rsidRDefault="00D95E07" w:rsidP="00994A3A">
      <w:pPr>
        <w:jc w:val="center"/>
        <w:rPr>
          <w:rFonts w:ascii="Arial" w:hAnsi="Arial" w:cs="Arial"/>
          <w:b/>
          <w:sz w:val="22"/>
          <w:szCs w:val="22"/>
        </w:rPr>
      </w:pPr>
    </w:p>
    <w:p w14:paraId="1674489B" w14:textId="77777777" w:rsidR="00D95E07" w:rsidRDefault="00D95E07" w:rsidP="00994A3A">
      <w:pPr>
        <w:jc w:val="center"/>
        <w:rPr>
          <w:rFonts w:ascii="Arial" w:hAnsi="Arial" w:cs="Arial"/>
          <w:b/>
          <w:sz w:val="22"/>
          <w:szCs w:val="22"/>
        </w:rPr>
      </w:pPr>
    </w:p>
    <w:p w14:paraId="0252C9BC" w14:textId="77777777" w:rsidR="00D95E07" w:rsidRDefault="00D95E07" w:rsidP="00994A3A">
      <w:pPr>
        <w:jc w:val="center"/>
        <w:rPr>
          <w:rFonts w:ascii="Arial" w:hAnsi="Arial" w:cs="Arial"/>
          <w:b/>
          <w:sz w:val="22"/>
          <w:szCs w:val="22"/>
        </w:rPr>
      </w:pPr>
    </w:p>
    <w:p w14:paraId="71547F2E" w14:textId="77777777" w:rsidR="00D95E07" w:rsidRDefault="00D95E07" w:rsidP="00994A3A">
      <w:pPr>
        <w:jc w:val="center"/>
        <w:rPr>
          <w:rFonts w:ascii="Arial" w:hAnsi="Arial" w:cs="Arial"/>
          <w:b/>
          <w:sz w:val="22"/>
          <w:szCs w:val="22"/>
        </w:rPr>
      </w:pPr>
    </w:p>
    <w:p w14:paraId="0298F68E" w14:textId="77777777" w:rsidR="00D95E07" w:rsidRDefault="00D95E07" w:rsidP="00994A3A">
      <w:pPr>
        <w:jc w:val="center"/>
        <w:rPr>
          <w:rFonts w:ascii="Arial" w:hAnsi="Arial" w:cs="Arial"/>
          <w:b/>
          <w:sz w:val="22"/>
          <w:szCs w:val="22"/>
        </w:rPr>
      </w:pPr>
    </w:p>
    <w:p w14:paraId="005B4F48" w14:textId="77777777" w:rsidR="00D95E07" w:rsidRDefault="00D95E07" w:rsidP="00994A3A">
      <w:pPr>
        <w:jc w:val="center"/>
        <w:rPr>
          <w:rFonts w:ascii="Arial" w:hAnsi="Arial" w:cs="Arial"/>
          <w:b/>
          <w:sz w:val="22"/>
          <w:szCs w:val="22"/>
        </w:rPr>
      </w:pPr>
    </w:p>
    <w:p w14:paraId="0E48AAAC" w14:textId="77777777" w:rsidR="00D95E07" w:rsidRDefault="00D95E07" w:rsidP="00994A3A">
      <w:pPr>
        <w:jc w:val="center"/>
        <w:rPr>
          <w:rFonts w:ascii="Arial" w:hAnsi="Arial" w:cs="Arial"/>
          <w:b/>
          <w:sz w:val="22"/>
          <w:szCs w:val="22"/>
        </w:rPr>
      </w:pPr>
    </w:p>
    <w:p w14:paraId="5F18F067" w14:textId="77777777" w:rsidR="00D95E07" w:rsidRDefault="00D95E07" w:rsidP="00994A3A">
      <w:pPr>
        <w:jc w:val="center"/>
        <w:rPr>
          <w:rFonts w:ascii="Arial" w:hAnsi="Arial" w:cs="Arial"/>
          <w:b/>
          <w:sz w:val="22"/>
          <w:szCs w:val="22"/>
        </w:rPr>
      </w:pPr>
    </w:p>
    <w:p w14:paraId="4C5C1A9D" w14:textId="77777777" w:rsidR="00D95E07" w:rsidRDefault="00D95E07" w:rsidP="00994A3A">
      <w:pPr>
        <w:jc w:val="center"/>
        <w:rPr>
          <w:rFonts w:ascii="Arial" w:hAnsi="Arial" w:cs="Arial"/>
          <w:b/>
          <w:sz w:val="22"/>
          <w:szCs w:val="22"/>
        </w:rPr>
      </w:pPr>
    </w:p>
    <w:p w14:paraId="353F0309" w14:textId="77777777" w:rsidR="00D95E07" w:rsidRDefault="00D95E07" w:rsidP="00994A3A">
      <w:pPr>
        <w:jc w:val="center"/>
        <w:rPr>
          <w:rFonts w:ascii="Arial" w:hAnsi="Arial" w:cs="Arial"/>
          <w:b/>
          <w:sz w:val="22"/>
          <w:szCs w:val="22"/>
        </w:rPr>
      </w:pPr>
    </w:p>
    <w:p w14:paraId="172C1782" w14:textId="77777777" w:rsidR="00D95E07" w:rsidRDefault="00D95E07" w:rsidP="00994A3A">
      <w:pPr>
        <w:jc w:val="center"/>
        <w:rPr>
          <w:rFonts w:ascii="Arial" w:hAnsi="Arial" w:cs="Arial"/>
          <w:b/>
          <w:sz w:val="22"/>
          <w:szCs w:val="22"/>
        </w:rPr>
      </w:pPr>
    </w:p>
    <w:p w14:paraId="25A44049" w14:textId="77777777" w:rsidR="00D95E07" w:rsidRDefault="00D95E07" w:rsidP="00994A3A">
      <w:pPr>
        <w:jc w:val="center"/>
        <w:rPr>
          <w:rFonts w:ascii="Arial" w:hAnsi="Arial" w:cs="Arial"/>
          <w:b/>
          <w:sz w:val="22"/>
          <w:szCs w:val="22"/>
        </w:rPr>
      </w:pPr>
    </w:p>
    <w:p w14:paraId="0B44C4DB" w14:textId="77777777" w:rsidR="00D95E07" w:rsidRDefault="00D95E07" w:rsidP="00994A3A">
      <w:pPr>
        <w:jc w:val="center"/>
        <w:rPr>
          <w:rFonts w:ascii="Arial" w:hAnsi="Arial" w:cs="Arial"/>
          <w:b/>
          <w:sz w:val="22"/>
          <w:szCs w:val="22"/>
        </w:rPr>
      </w:pPr>
    </w:p>
    <w:p w14:paraId="1885833C" w14:textId="77777777" w:rsidR="00D95E07" w:rsidRDefault="00D95E07" w:rsidP="00994A3A">
      <w:pPr>
        <w:jc w:val="center"/>
        <w:rPr>
          <w:rFonts w:ascii="Arial" w:hAnsi="Arial" w:cs="Arial"/>
          <w:b/>
          <w:sz w:val="22"/>
          <w:szCs w:val="22"/>
        </w:rPr>
      </w:pPr>
    </w:p>
    <w:p w14:paraId="3A986DCA" w14:textId="77777777" w:rsidR="00D95E07" w:rsidRDefault="00D95E07" w:rsidP="00994A3A">
      <w:pPr>
        <w:jc w:val="center"/>
        <w:rPr>
          <w:rFonts w:ascii="Arial" w:hAnsi="Arial" w:cs="Arial"/>
          <w:b/>
          <w:sz w:val="22"/>
          <w:szCs w:val="22"/>
        </w:rPr>
      </w:pPr>
    </w:p>
    <w:p w14:paraId="3EF5E391" w14:textId="77777777" w:rsidR="00D95E07" w:rsidRDefault="00D95E07" w:rsidP="00994A3A">
      <w:pPr>
        <w:jc w:val="center"/>
        <w:rPr>
          <w:rFonts w:ascii="Arial" w:hAnsi="Arial" w:cs="Arial"/>
          <w:b/>
          <w:sz w:val="22"/>
          <w:szCs w:val="22"/>
        </w:rPr>
      </w:pPr>
    </w:p>
    <w:p w14:paraId="1A876A02" w14:textId="77777777" w:rsidR="00E14F84" w:rsidRDefault="00E14F84" w:rsidP="00994A3A">
      <w:pPr>
        <w:jc w:val="center"/>
        <w:rPr>
          <w:rFonts w:ascii="Arial" w:hAnsi="Arial" w:cs="Arial"/>
          <w:b/>
          <w:sz w:val="22"/>
          <w:szCs w:val="22"/>
        </w:rPr>
      </w:pPr>
    </w:p>
    <w:p w14:paraId="40AF7312" w14:textId="77777777" w:rsidR="00E14F84" w:rsidRDefault="00E14F84" w:rsidP="00994A3A">
      <w:pPr>
        <w:jc w:val="center"/>
        <w:rPr>
          <w:rFonts w:ascii="Arial" w:hAnsi="Arial" w:cs="Arial"/>
          <w:b/>
          <w:sz w:val="22"/>
          <w:szCs w:val="22"/>
        </w:rPr>
      </w:pPr>
    </w:p>
    <w:p w14:paraId="5DB2DC17" w14:textId="77777777" w:rsidR="00E14F84" w:rsidRDefault="00E14F84" w:rsidP="00994A3A">
      <w:pPr>
        <w:jc w:val="center"/>
        <w:rPr>
          <w:rFonts w:ascii="Arial" w:hAnsi="Arial" w:cs="Arial"/>
          <w:b/>
          <w:sz w:val="22"/>
          <w:szCs w:val="22"/>
        </w:rPr>
      </w:pPr>
    </w:p>
    <w:p w14:paraId="1E05BD9F" w14:textId="77777777" w:rsidR="00E14F84" w:rsidRDefault="00E14F84" w:rsidP="00994A3A">
      <w:pPr>
        <w:jc w:val="center"/>
        <w:rPr>
          <w:rFonts w:ascii="Arial" w:hAnsi="Arial" w:cs="Arial"/>
          <w:b/>
          <w:sz w:val="22"/>
          <w:szCs w:val="22"/>
        </w:rPr>
      </w:pPr>
    </w:p>
    <w:p w14:paraId="38522499" w14:textId="77777777" w:rsidR="00E14F84" w:rsidRDefault="00E14F84" w:rsidP="00994A3A">
      <w:pPr>
        <w:jc w:val="center"/>
        <w:rPr>
          <w:rFonts w:ascii="Arial" w:hAnsi="Arial" w:cs="Arial"/>
          <w:b/>
          <w:sz w:val="22"/>
          <w:szCs w:val="22"/>
        </w:rPr>
      </w:pPr>
    </w:p>
    <w:p w14:paraId="7C2958E6" w14:textId="77777777" w:rsidR="00E14F84" w:rsidRDefault="00E14F84" w:rsidP="00994A3A">
      <w:pPr>
        <w:jc w:val="center"/>
        <w:rPr>
          <w:rFonts w:ascii="Arial" w:hAnsi="Arial" w:cs="Arial"/>
          <w:b/>
          <w:sz w:val="22"/>
          <w:szCs w:val="22"/>
        </w:rPr>
      </w:pPr>
    </w:p>
    <w:p w14:paraId="31BC946F" w14:textId="77777777" w:rsidR="00E14F84" w:rsidRDefault="00E14F84" w:rsidP="00994A3A">
      <w:pPr>
        <w:jc w:val="center"/>
        <w:rPr>
          <w:rFonts w:ascii="Arial" w:hAnsi="Arial" w:cs="Arial"/>
          <w:b/>
          <w:sz w:val="22"/>
          <w:szCs w:val="22"/>
        </w:rPr>
      </w:pPr>
    </w:p>
    <w:p w14:paraId="05FB8EA7" w14:textId="77777777" w:rsidR="00E14F84" w:rsidRDefault="00E14F84" w:rsidP="00994A3A">
      <w:pPr>
        <w:jc w:val="center"/>
        <w:rPr>
          <w:rFonts w:ascii="Arial" w:hAnsi="Arial" w:cs="Arial"/>
          <w:b/>
          <w:sz w:val="22"/>
          <w:szCs w:val="22"/>
        </w:rPr>
      </w:pPr>
    </w:p>
    <w:p w14:paraId="6C0960A4" w14:textId="77777777" w:rsidR="00E14F84" w:rsidRDefault="00E14F84" w:rsidP="00994A3A">
      <w:pPr>
        <w:jc w:val="center"/>
        <w:rPr>
          <w:rFonts w:ascii="Arial" w:hAnsi="Arial" w:cs="Arial"/>
          <w:b/>
          <w:sz w:val="22"/>
          <w:szCs w:val="22"/>
        </w:rPr>
      </w:pPr>
    </w:p>
    <w:p w14:paraId="665365DA" w14:textId="77777777" w:rsidR="00E14F84" w:rsidRDefault="00E14F84" w:rsidP="00994A3A">
      <w:pPr>
        <w:jc w:val="center"/>
        <w:rPr>
          <w:rFonts w:ascii="Arial" w:hAnsi="Arial" w:cs="Arial"/>
          <w:b/>
          <w:sz w:val="22"/>
          <w:szCs w:val="22"/>
        </w:rPr>
      </w:pPr>
    </w:p>
    <w:p w14:paraId="054EB02C" w14:textId="77777777" w:rsidR="00E14F84" w:rsidRDefault="00E14F84" w:rsidP="00994A3A">
      <w:pPr>
        <w:jc w:val="center"/>
        <w:rPr>
          <w:rFonts w:ascii="Arial" w:hAnsi="Arial" w:cs="Arial"/>
          <w:b/>
          <w:sz w:val="22"/>
          <w:szCs w:val="22"/>
        </w:rPr>
      </w:pPr>
    </w:p>
    <w:p w14:paraId="6000DACA" w14:textId="77777777" w:rsidR="00E14F84" w:rsidRDefault="00E14F84" w:rsidP="00994A3A">
      <w:pPr>
        <w:jc w:val="center"/>
        <w:rPr>
          <w:rFonts w:ascii="Arial" w:hAnsi="Arial" w:cs="Arial"/>
          <w:b/>
          <w:sz w:val="22"/>
          <w:szCs w:val="22"/>
        </w:rPr>
      </w:pPr>
    </w:p>
    <w:p w14:paraId="09E25345" w14:textId="77777777" w:rsidR="00E14F84" w:rsidRDefault="00E14F84" w:rsidP="00994A3A">
      <w:pPr>
        <w:jc w:val="center"/>
        <w:rPr>
          <w:rFonts w:ascii="Arial" w:hAnsi="Arial" w:cs="Arial"/>
          <w:b/>
          <w:sz w:val="22"/>
          <w:szCs w:val="22"/>
        </w:rPr>
      </w:pPr>
    </w:p>
    <w:p w14:paraId="22C5EC63" w14:textId="77777777" w:rsidR="00E14F84" w:rsidRDefault="00E14F84" w:rsidP="00994A3A">
      <w:pPr>
        <w:jc w:val="center"/>
        <w:rPr>
          <w:rFonts w:ascii="Arial" w:hAnsi="Arial" w:cs="Arial"/>
          <w:b/>
          <w:sz w:val="22"/>
          <w:szCs w:val="22"/>
        </w:rPr>
      </w:pPr>
    </w:p>
    <w:p w14:paraId="1077B3C7" w14:textId="77777777" w:rsidR="00E14F84" w:rsidRDefault="00E14F84" w:rsidP="00994A3A">
      <w:pPr>
        <w:jc w:val="center"/>
        <w:rPr>
          <w:rFonts w:ascii="Arial" w:hAnsi="Arial" w:cs="Arial"/>
          <w:b/>
          <w:sz w:val="22"/>
          <w:szCs w:val="22"/>
        </w:rPr>
      </w:pPr>
    </w:p>
    <w:p w14:paraId="268DEFEF" w14:textId="77777777" w:rsidR="00E14F84" w:rsidRDefault="00E14F84" w:rsidP="00994A3A">
      <w:pPr>
        <w:jc w:val="center"/>
        <w:rPr>
          <w:rFonts w:ascii="Arial" w:hAnsi="Arial" w:cs="Arial"/>
          <w:b/>
          <w:sz w:val="22"/>
          <w:szCs w:val="22"/>
        </w:rPr>
      </w:pPr>
    </w:p>
    <w:p w14:paraId="13026ACE" w14:textId="77777777" w:rsidR="00E14F84" w:rsidRDefault="00E14F84" w:rsidP="00994A3A">
      <w:pPr>
        <w:jc w:val="center"/>
        <w:rPr>
          <w:rFonts w:ascii="Arial" w:hAnsi="Arial" w:cs="Arial"/>
          <w:b/>
          <w:sz w:val="22"/>
          <w:szCs w:val="22"/>
        </w:rPr>
      </w:pPr>
    </w:p>
    <w:p w14:paraId="6D711712" w14:textId="77777777" w:rsidR="00D95E07" w:rsidRDefault="00D95E07" w:rsidP="00994A3A">
      <w:pPr>
        <w:jc w:val="center"/>
        <w:rPr>
          <w:rFonts w:ascii="Arial" w:hAnsi="Arial" w:cs="Arial"/>
          <w:b/>
          <w:sz w:val="22"/>
          <w:szCs w:val="22"/>
        </w:rPr>
      </w:pPr>
    </w:p>
    <w:p w14:paraId="497129E1" w14:textId="77777777" w:rsidR="000B099A" w:rsidRDefault="000B099A" w:rsidP="00994A3A">
      <w:pPr>
        <w:jc w:val="center"/>
        <w:rPr>
          <w:rFonts w:ascii="Arial" w:hAnsi="Arial" w:cs="Arial"/>
          <w:b/>
          <w:sz w:val="22"/>
          <w:szCs w:val="22"/>
        </w:rPr>
      </w:pPr>
    </w:p>
    <w:p w14:paraId="04136AB4" w14:textId="4ED630FA" w:rsidR="00D95E07" w:rsidRPr="00D95E07" w:rsidRDefault="00D95E07" w:rsidP="00994A3A">
      <w:pPr>
        <w:jc w:val="center"/>
        <w:rPr>
          <w:rFonts w:ascii="Arial" w:hAnsi="Arial" w:cs="Arial"/>
          <w:b/>
          <w:sz w:val="22"/>
          <w:szCs w:val="22"/>
        </w:rPr>
      </w:pPr>
      <w:r w:rsidRPr="00D95E07">
        <w:rPr>
          <w:rFonts w:ascii="Arial" w:hAnsi="Arial" w:cs="Arial"/>
          <w:b/>
          <w:bCs/>
          <w:sz w:val="22"/>
          <w:szCs w:val="22"/>
        </w:rPr>
        <w:t>ANEXO II – MODELO DE CARTA DE CREDENCIAMENTO</w:t>
      </w:r>
    </w:p>
    <w:p w14:paraId="01E8F2B5" w14:textId="77777777" w:rsidR="00D95E07" w:rsidRPr="00D95E07" w:rsidRDefault="00D95E07" w:rsidP="00D95E07">
      <w:pPr>
        <w:pStyle w:val="Ttulo"/>
        <w:ind w:right="48"/>
        <w:rPr>
          <w:rFonts w:ascii="Arial" w:hAnsi="Arial" w:cs="Arial"/>
          <w:sz w:val="22"/>
          <w:szCs w:val="22"/>
        </w:rPr>
      </w:pPr>
      <w:r w:rsidRPr="00D95E07">
        <w:rPr>
          <w:rFonts w:ascii="Arial" w:hAnsi="Arial" w:cs="Arial"/>
          <w:sz w:val="22"/>
          <w:szCs w:val="22"/>
        </w:rPr>
        <w:t>(apresentação facultativa)</w:t>
      </w:r>
    </w:p>
    <w:p w14:paraId="7485A278" w14:textId="77777777" w:rsidR="00D95E07" w:rsidRDefault="00D95E07" w:rsidP="00994A3A">
      <w:pPr>
        <w:jc w:val="center"/>
        <w:rPr>
          <w:rFonts w:ascii="Arial" w:hAnsi="Arial" w:cs="Arial"/>
          <w:b/>
          <w:sz w:val="22"/>
          <w:szCs w:val="22"/>
        </w:rPr>
      </w:pPr>
    </w:p>
    <w:p w14:paraId="713642FF" w14:textId="77777777" w:rsidR="00D95E07" w:rsidRDefault="00D95E07" w:rsidP="00D95E07">
      <w:pPr>
        <w:rPr>
          <w:rFonts w:ascii="Arial" w:hAnsi="Arial" w:cs="Arial"/>
          <w:b/>
          <w:sz w:val="22"/>
          <w:szCs w:val="22"/>
        </w:rPr>
      </w:pPr>
    </w:p>
    <w:p w14:paraId="1C06246D" w14:textId="4EA02848" w:rsidR="00D95E07" w:rsidRPr="00C36477" w:rsidRDefault="00D95E07" w:rsidP="00D95E07">
      <w:pPr>
        <w:rPr>
          <w:rFonts w:ascii="Arial" w:hAnsi="Arial" w:cs="Arial"/>
          <w:sz w:val="22"/>
          <w:szCs w:val="22"/>
        </w:rPr>
      </w:pPr>
      <w:r w:rsidRPr="00C36477">
        <w:rPr>
          <w:rFonts w:ascii="Arial" w:hAnsi="Arial" w:cs="Arial"/>
          <w:b/>
          <w:sz w:val="22"/>
          <w:szCs w:val="22"/>
        </w:rPr>
        <w:t>Proponente:</w:t>
      </w:r>
      <w:r w:rsidRPr="00C36477">
        <w:rPr>
          <w:rFonts w:ascii="Arial" w:hAnsi="Arial" w:cs="Arial"/>
          <w:sz w:val="22"/>
          <w:szCs w:val="22"/>
        </w:rPr>
        <w:t xml:space="preserve"> (</w:t>
      </w:r>
      <w:r w:rsidRPr="00C36477">
        <w:rPr>
          <w:rFonts w:ascii="Arial" w:hAnsi="Arial" w:cs="Arial"/>
          <w:sz w:val="22"/>
          <w:szCs w:val="22"/>
          <w:u w:val="single"/>
        </w:rPr>
        <w:t>inserir a razão Social da Empresa</w:t>
      </w:r>
      <w:r w:rsidRPr="00C36477">
        <w:rPr>
          <w:rFonts w:ascii="Arial" w:hAnsi="Arial" w:cs="Arial"/>
          <w:sz w:val="22"/>
          <w:szCs w:val="22"/>
        </w:rPr>
        <w:t>)</w:t>
      </w:r>
    </w:p>
    <w:p w14:paraId="32B03CC5" w14:textId="77777777" w:rsidR="00D95E07" w:rsidRPr="00C36477" w:rsidRDefault="00D95E07" w:rsidP="00D95E07">
      <w:pPr>
        <w:jc w:val="both"/>
        <w:rPr>
          <w:rFonts w:ascii="Arial" w:hAnsi="Arial" w:cs="Arial"/>
          <w:b/>
          <w:color w:val="000000"/>
          <w:sz w:val="22"/>
          <w:szCs w:val="22"/>
        </w:rPr>
      </w:pPr>
      <w:r w:rsidRPr="00C36477">
        <w:rPr>
          <w:rFonts w:ascii="Arial" w:hAnsi="Arial" w:cs="Arial"/>
          <w:b/>
          <w:color w:val="000000"/>
          <w:sz w:val="22"/>
          <w:szCs w:val="22"/>
        </w:rPr>
        <w:t xml:space="preserve">À Comissão Especial de Licitações do Município de Itambaracá do Estado do Paraná. </w:t>
      </w:r>
    </w:p>
    <w:p w14:paraId="2E181CDF" w14:textId="3081A27A" w:rsidR="00D95E07" w:rsidRPr="00C36477" w:rsidRDefault="00D95E07" w:rsidP="00D95E07">
      <w:pPr>
        <w:rPr>
          <w:rFonts w:ascii="Arial" w:hAnsi="Arial" w:cs="Arial"/>
          <w:color w:val="000000"/>
          <w:sz w:val="22"/>
          <w:szCs w:val="22"/>
          <w:u w:val="single"/>
        </w:rPr>
      </w:pPr>
      <w:r w:rsidRPr="00C36477">
        <w:rPr>
          <w:rFonts w:ascii="Arial" w:hAnsi="Arial" w:cs="Arial"/>
          <w:b/>
          <w:color w:val="000000"/>
          <w:sz w:val="22"/>
          <w:szCs w:val="22"/>
        </w:rPr>
        <w:t>Ref.:</w:t>
      </w:r>
      <w:r w:rsidRPr="00C36477">
        <w:rPr>
          <w:rFonts w:ascii="Arial" w:hAnsi="Arial" w:cs="Arial"/>
          <w:color w:val="000000"/>
          <w:sz w:val="22"/>
          <w:szCs w:val="22"/>
        </w:rPr>
        <w:t xml:space="preserve"> Edital de </w:t>
      </w:r>
      <w:r>
        <w:rPr>
          <w:rFonts w:ascii="Arial" w:hAnsi="Arial" w:cs="Arial"/>
          <w:color w:val="000000"/>
          <w:sz w:val="22"/>
          <w:szCs w:val="22"/>
        </w:rPr>
        <w:t>Concorrência - SRP</w:t>
      </w:r>
      <w:r w:rsidRPr="00C36477">
        <w:rPr>
          <w:rFonts w:ascii="Arial" w:hAnsi="Arial" w:cs="Arial"/>
          <w:color w:val="000000"/>
          <w:sz w:val="22"/>
          <w:szCs w:val="22"/>
        </w:rPr>
        <w:t xml:space="preserve"> nº </w:t>
      </w:r>
      <w:r w:rsidRPr="00C36477">
        <w:rPr>
          <w:rFonts w:ascii="Arial" w:hAnsi="Arial" w:cs="Arial"/>
          <w:color w:val="000000"/>
          <w:sz w:val="22"/>
          <w:szCs w:val="22"/>
          <w:u w:val="single"/>
        </w:rPr>
        <w:t>(inserir o número)</w:t>
      </w:r>
      <w:r w:rsidRPr="00C36477">
        <w:rPr>
          <w:rFonts w:ascii="Arial" w:hAnsi="Arial" w:cs="Arial"/>
          <w:color w:val="000000"/>
          <w:sz w:val="22"/>
          <w:szCs w:val="22"/>
        </w:rPr>
        <w:t xml:space="preserve"> /</w:t>
      </w:r>
      <w:r w:rsidRPr="00C36477">
        <w:rPr>
          <w:rFonts w:ascii="Arial" w:hAnsi="Arial" w:cs="Arial"/>
          <w:color w:val="000000"/>
          <w:sz w:val="22"/>
          <w:szCs w:val="22"/>
          <w:u w:val="single"/>
        </w:rPr>
        <w:t xml:space="preserve"> (o ano).</w:t>
      </w:r>
    </w:p>
    <w:p w14:paraId="1E65B3D5" w14:textId="77777777" w:rsidR="00D95E07" w:rsidRDefault="00D95E07" w:rsidP="00994A3A">
      <w:pPr>
        <w:jc w:val="center"/>
        <w:rPr>
          <w:rFonts w:ascii="Arial" w:hAnsi="Arial" w:cs="Arial"/>
          <w:b/>
          <w:sz w:val="22"/>
          <w:szCs w:val="22"/>
        </w:rPr>
      </w:pPr>
    </w:p>
    <w:p w14:paraId="5C57932D" w14:textId="77777777" w:rsidR="00D95E07" w:rsidRPr="00C36477" w:rsidRDefault="00D95E07" w:rsidP="00D95E07">
      <w:pPr>
        <w:pStyle w:val="Ttulo"/>
        <w:ind w:right="48"/>
        <w:rPr>
          <w:rFonts w:ascii="Arial" w:hAnsi="Arial" w:cs="Arial"/>
          <w:sz w:val="22"/>
          <w:szCs w:val="22"/>
        </w:rPr>
      </w:pPr>
    </w:p>
    <w:p w14:paraId="26B617B1" w14:textId="3F2A237C" w:rsidR="00D95E07" w:rsidRPr="00C36477" w:rsidRDefault="00D95E07" w:rsidP="00D95E07">
      <w:pPr>
        <w:ind w:right="23"/>
        <w:jc w:val="both"/>
        <w:rPr>
          <w:rFonts w:ascii="Arial" w:hAnsi="Arial" w:cs="Arial"/>
          <w:sz w:val="22"/>
          <w:szCs w:val="22"/>
        </w:rPr>
      </w:pPr>
      <w:r w:rsidRPr="00C36477">
        <w:rPr>
          <w:rFonts w:ascii="Arial" w:hAnsi="Arial" w:cs="Arial"/>
          <w:sz w:val="22"/>
          <w:szCs w:val="22"/>
        </w:rPr>
        <w:tab/>
      </w:r>
      <w:r w:rsidRPr="00C36477">
        <w:rPr>
          <w:rFonts w:ascii="Arial" w:hAnsi="Arial" w:cs="Arial"/>
          <w:sz w:val="22"/>
          <w:szCs w:val="22"/>
        </w:rPr>
        <w:tab/>
        <w:t xml:space="preserve">A empresa ____, inscrita no CNPJ sob o nº. ____, com sede _____, representada pelo (s) Sr(a) _____, na qualidade de ______ da referida empresa, portador do RG nº ___, CPF nº ____, residente à ____, na cidade de ____, Estado ____, pelo presente instrumento de mandato, nomeia e constitui, seu (s) Procurador(es) o Senhor(es), portador do RG nº ____, CPF nº ___, residente à ___, na cidade de ___, Estado __, a quem confere amplos poderes para junto a Prefeitura de Itambaracá (ou de forma genérica: para junto aos órgãos públicos federais, estaduais e municipais) praticar os atos necessários para representar a outorgante na licitação na modalidade de </w:t>
      </w:r>
      <w:r>
        <w:rPr>
          <w:rFonts w:ascii="Arial" w:hAnsi="Arial" w:cs="Arial"/>
          <w:sz w:val="22"/>
          <w:szCs w:val="22"/>
        </w:rPr>
        <w:t>Concorrência</w:t>
      </w:r>
      <w:r w:rsidRPr="00C36477">
        <w:rPr>
          <w:rFonts w:ascii="Arial" w:hAnsi="Arial" w:cs="Arial"/>
          <w:sz w:val="22"/>
          <w:szCs w:val="22"/>
        </w:rPr>
        <w:t xml:space="preserve"> nº 0</w:t>
      </w:r>
      <w:r w:rsidRPr="00C36477">
        <w:rPr>
          <w:rFonts w:ascii="Arial" w:hAnsi="Arial" w:cs="Arial"/>
          <w:b/>
          <w:sz w:val="22"/>
          <w:szCs w:val="22"/>
          <w:highlight w:val="yellow"/>
        </w:rPr>
        <w:t>__</w:t>
      </w:r>
      <w:r w:rsidRPr="00C36477">
        <w:rPr>
          <w:rFonts w:ascii="Arial" w:hAnsi="Arial" w:cs="Arial"/>
          <w:sz w:val="22"/>
          <w:szCs w:val="22"/>
        </w:rPr>
        <w:t>/202</w:t>
      </w:r>
      <w:r>
        <w:rPr>
          <w:rFonts w:ascii="Arial" w:hAnsi="Arial" w:cs="Arial"/>
          <w:sz w:val="22"/>
          <w:szCs w:val="22"/>
        </w:rPr>
        <w:t>3</w:t>
      </w:r>
      <w:r w:rsidRPr="00C36477">
        <w:rPr>
          <w:rFonts w:ascii="Arial" w:hAnsi="Arial" w:cs="Arial"/>
          <w:sz w:val="22"/>
          <w:szCs w:val="22"/>
        </w:rPr>
        <w:t xml:space="preserve"> (ou de forma genérica para licitações em geral), usando dos recursos legais e acompanhando-os, conferindo-lhes, ainda, poderes especiais para interpor recursos e desistir de sua interposição, acordar, transigir, desistir, receber avisos e intimações, assinar declarações, praticar todos os demais atos pertinentes ao certame e/ou inclusive assinar Contrato oriunda da Licitação acompanhada do correspondente documento, na sessão única de julgamento.</w:t>
      </w:r>
    </w:p>
    <w:p w14:paraId="32B79BD2" w14:textId="77777777" w:rsidR="00D95E07" w:rsidRPr="00C36477" w:rsidRDefault="00D95E07" w:rsidP="00D95E07">
      <w:pPr>
        <w:pStyle w:val="Ttulo"/>
        <w:ind w:right="48"/>
        <w:rPr>
          <w:rFonts w:ascii="Arial" w:hAnsi="Arial" w:cs="Arial"/>
          <w:sz w:val="22"/>
          <w:szCs w:val="22"/>
        </w:rPr>
      </w:pPr>
    </w:p>
    <w:p w14:paraId="48E19BCF" w14:textId="77777777" w:rsidR="00D95E07" w:rsidRPr="00C36477" w:rsidRDefault="00D95E07" w:rsidP="00D95E07">
      <w:pPr>
        <w:tabs>
          <w:tab w:val="left" w:pos="0"/>
        </w:tabs>
        <w:jc w:val="center"/>
        <w:rPr>
          <w:rFonts w:ascii="Arial" w:hAnsi="Arial" w:cs="Arial"/>
          <w:color w:val="000000"/>
          <w:sz w:val="22"/>
          <w:szCs w:val="22"/>
        </w:rPr>
      </w:pPr>
      <w:r w:rsidRPr="00C36477">
        <w:rPr>
          <w:rFonts w:ascii="Arial" w:hAnsi="Arial" w:cs="Arial"/>
          <w:b/>
          <w:color w:val="000000"/>
          <w:sz w:val="22"/>
          <w:szCs w:val="22"/>
          <w:u w:val="single"/>
        </w:rPr>
        <w:t>(inserir o local)</w:t>
      </w:r>
      <w:r w:rsidRPr="00C36477">
        <w:rPr>
          <w:rFonts w:ascii="Arial" w:hAnsi="Arial" w:cs="Arial"/>
          <w:color w:val="000000"/>
          <w:sz w:val="22"/>
          <w:szCs w:val="22"/>
        </w:rPr>
        <w:t xml:space="preserve">, </w:t>
      </w:r>
      <w:r w:rsidRPr="00C36477">
        <w:rPr>
          <w:rFonts w:ascii="Arial" w:hAnsi="Arial" w:cs="Arial"/>
          <w:b/>
          <w:color w:val="000000"/>
          <w:sz w:val="22"/>
          <w:szCs w:val="22"/>
          <w:u w:val="single"/>
        </w:rPr>
        <w:t>(inserir o dia)</w:t>
      </w:r>
      <w:r w:rsidRPr="00C36477">
        <w:rPr>
          <w:rFonts w:ascii="Arial" w:hAnsi="Arial" w:cs="Arial"/>
          <w:color w:val="000000"/>
          <w:sz w:val="22"/>
          <w:szCs w:val="22"/>
        </w:rPr>
        <w:t xml:space="preserve"> de </w:t>
      </w:r>
      <w:r w:rsidRPr="00C36477">
        <w:rPr>
          <w:rFonts w:ascii="Arial" w:hAnsi="Arial" w:cs="Arial"/>
          <w:b/>
          <w:color w:val="000000"/>
          <w:sz w:val="22"/>
          <w:szCs w:val="22"/>
          <w:u w:val="single"/>
        </w:rPr>
        <w:t>(inserir o mês)</w:t>
      </w:r>
      <w:r w:rsidRPr="00C36477">
        <w:rPr>
          <w:rFonts w:ascii="Arial" w:hAnsi="Arial" w:cs="Arial"/>
          <w:color w:val="000000"/>
          <w:sz w:val="22"/>
          <w:szCs w:val="22"/>
          <w:u w:val="single"/>
        </w:rPr>
        <w:t xml:space="preserve"> </w:t>
      </w:r>
      <w:r w:rsidRPr="00C36477">
        <w:rPr>
          <w:rFonts w:ascii="Arial" w:hAnsi="Arial" w:cs="Arial"/>
          <w:color w:val="000000"/>
          <w:sz w:val="22"/>
          <w:szCs w:val="22"/>
        </w:rPr>
        <w:t xml:space="preserve">de </w:t>
      </w:r>
      <w:r w:rsidRPr="00C36477">
        <w:rPr>
          <w:rFonts w:ascii="Arial" w:hAnsi="Arial" w:cs="Arial"/>
          <w:b/>
          <w:color w:val="000000"/>
          <w:sz w:val="22"/>
          <w:szCs w:val="22"/>
          <w:u w:val="single"/>
        </w:rPr>
        <w:t xml:space="preserve"> (inserir o ano)</w:t>
      </w:r>
      <w:r w:rsidRPr="00C36477">
        <w:rPr>
          <w:rFonts w:ascii="Arial" w:hAnsi="Arial" w:cs="Arial"/>
          <w:color w:val="000000"/>
          <w:sz w:val="22"/>
          <w:szCs w:val="22"/>
        </w:rPr>
        <w:t>.</w:t>
      </w:r>
    </w:p>
    <w:p w14:paraId="122329D8" w14:textId="77777777" w:rsidR="00D95E07" w:rsidRPr="00C36477" w:rsidRDefault="00D95E07" w:rsidP="00D95E07">
      <w:pPr>
        <w:pStyle w:val="Ttulo"/>
        <w:ind w:right="48"/>
        <w:rPr>
          <w:rFonts w:ascii="Arial" w:hAnsi="Arial" w:cs="Arial"/>
          <w:sz w:val="22"/>
          <w:szCs w:val="22"/>
        </w:rPr>
      </w:pPr>
    </w:p>
    <w:p w14:paraId="6A090E8B" w14:textId="77777777" w:rsidR="00D95E07" w:rsidRPr="00C36477" w:rsidRDefault="00D95E07" w:rsidP="00D95E07">
      <w:pPr>
        <w:pStyle w:val="Ttulo"/>
        <w:ind w:right="48"/>
        <w:rPr>
          <w:rFonts w:ascii="Arial" w:hAnsi="Arial" w:cs="Arial"/>
          <w:sz w:val="22"/>
          <w:szCs w:val="22"/>
        </w:rPr>
      </w:pPr>
      <w:r w:rsidRPr="00C36477">
        <w:rPr>
          <w:rFonts w:ascii="Arial" w:hAnsi="Arial" w:cs="Arial"/>
          <w:sz w:val="22"/>
          <w:szCs w:val="22"/>
        </w:rPr>
        <w:t>____________________________________</w:t>
      </w:r>
    </w:p>
    <w:p w14:paraId="787FEAD8" w14:textId="77777777" w:rsidR="00D95E07" w:rsidRPr="00C36477" w:rsidRDefault="00D95E07" w:rsidP="00D95E07">
      <w:pPr>
        <w:pStyle w:val="Ttulo"/>
        <w:ind w:right="48"/>
        <w:rPr>
          <w:rFonts w:ascii="Arial" w:hAnsi="Arial" w:cs="Arial"/>
          <w:sz w:val="22"/>
          <w:szCs w:val="22"/>
        </w:rPr>
      </w:pPr>
      <w:r w:rsidRPr="00C36477">
        <w:rPr>
          <w:rFonts w:ascii="Arial" w:hAnsi="Arial" w:cs="Arial"/>
          <w:sz w:val="22"/>
          <w:szCs w:val="22"/>
        </w:rPr>
        <w:t>ASSINATURA DO PROPONENTE</w:t>
      </w:r>
    </w:p>
    <w:p w14:paraId="5E616670" w14:textId="77777777" w:rsidR="00D95E07" w:rsidRPr="00C36477" w:rsidRDefault="00D95E07" w:rsidP="00D95E07">
      <w:pPr>
        <w:pStyle w:val="Ttulo"/>
        <w:ind w:right="48"/>
        <w:rPr>
          <w:rFonts w:ascii="Arial" w:hAnsi="Arial" w:cs="Arial"/>
          <w:sz w:val="22"/>
          <w:szCs w:val="22"/>
        </w:rPr>
      </w:pPr>
      <w:r w:rsidRPr="00C36477">
        <w:rPr>
          <w:rFonts w:ascii="Arial" w:hAnsi="Arial" w:cs="Arial"/>
          <w:sz w:val="22"/>
          <w:szCs w:val="22"/>
        </w:rPr>
        <w:t>CARIMBO DO CNPJ.</w:t>
      </w:r>
    </w:p>
    <w:p w14:paraId="1E38A1CC" w14:textId="77777777" w:rsidR="00D95E07" w:rsidRDefault="00D95E07" w:rsidP="00D95E07">
      <w:pPr>
        <w:rPr>
          <w:rFonts w:ascii="Arial" w:hAnsi="Arial" w:cs="Arial"/>
          <w:b/>
          <w:sz w:val="22"/>
          <w:szCs w:val="22"/>
        </w:rPr>
      </w:pPr>
    </w:p>
    <w:p w14:paraId="0EF6BFF6" w14:textId="77777777" w:rsidR="00D95E07" w:rsidRDefault="00D95E07" w:rsidP="00994A3A">
      <w:pPr>
        <w:jc w:val="center"/>
        <w:rPr>
          <w:rFonts w:ascii="Arial" w:hAnsi="Arial" w:cs="Arial"/>
          <w:b/>
          <w:sz w:val="22"/>
          <w:szCs w:val="22"/>
        </w:rPr>
      </w:pPr>
    </w:p>
    <w:p w14:paraId="31F53CFE" w14:textId="77777777" w:rsidR="00994A3A" w:rsidRDefault="00994A3A" w:rsidP="00994A3A">
      <w:pPr>
        <w:pStyle w:val="Ttulo"/>
        <w:ind w:right="48"/>
        <w:jc w:val="both"/>
        <w:rPr>
          <w:rFonts w:ascii="Arial" w:hAnsi="Arial" w:cs="Arial"/>
          <w:b w:val="0"/>
          <w:sz w:val="22"/>
          <w:szCs w:val="22"/>
        </w:rPr>
      </w:pPr>
    </w:p>
    <w:p w14:paraId="781C1696" w14:textId="77777777" w:rsidR="00D95E07" w:rsidRDefault="00D95E07" w:rsidP="00994A3A">
      <w:pPr>
        <w:pStyle w:val="Ttulo"/>
        <w:ind w:right="48"/>
        <w:jc w:val="both"/>
        <w:rPr>
          <w:rFonts w:ascii="Arial" w:hAnsi="Arial" w:cs="Arial"/>
          <w:b w:val="0"/>
          <w:sz w:val="22"/>
          <w:szCs w:val="22"/>
        </w:rPr>
      </w:pPr>
    </w:p>
    <w:p w14:paraId="2D4A2F3E" w14:textId="77777777" w:rsidR="00D95E07" w:rsidRDefault="00D95E07" w:rsidP="00994A3A">
      <w:pPr>
        <w:pStyle w:val="Ttulo"/>
        <w:ind w:right="48"/>
        <w:jc w:val="both"/>
        <w:rPr>
          <w:rFonts w:ascii="Arial" w:hAnsi="Arial" w:cs="Arial"/>
          <w:b w:val="0"/>
          <w:sz w:val="22"/>
          <w:szCs w:val="22"/>
        </w:rPr>
      </w:pPr>
    </w:p>
    <w:p w14:paraId="1F41EA0A" w14:textId="77777777" w:rsidR="00D95E07" w:rsidRDefault="00D95E07" w:rsidP="00994A3A">
      <w:pPr>
        <w:pStyle w:val="Ttulo"/>
        <w:ind w:right="48"/>
        <w:jc w:val="both"/>
        <w:rPr>
          <w:rFonts w:ascii="Arial" w:hAnsi="Arial" w:cs="Arial"/>
          <w:b w:val="0"/>
          <w:sz w:val="22"/>
          <w:szCs w:val="22"/>
        </w:rPr>
      </w:pPr>
    </w:p>
    <w:p w14:paraId="13547608" w14:textId="77777777" w:rsidR="00147903" w:rsidRDefault="00147903" w:rsidP="00994A3A">
      <w:pPr>
        <w:pStyle w:val="Ttulo"/>
        <w:ind w:right="48"/>
        <w:jc w:val="both"/>
        <w:rPr>
          <w:rFonts w:ascii="Arial" w:hAnsi="Arial" w:cs="Arial"/>
          <w:b w:val="0"/>
          <w:sz w:val="22"/>
          <w:szCs w:val="22"/>
        </w:rPr>
      </w:pPr>
    </w:p>
    <w:p w14:paraId="11DD33BA" w14:textId="77777777" w:rsidR="00147903" w:rsidRDefault="00147903" w:rsidP="00994A3A">
      <w:pPr>
        <w:pStyle w:val="Ttulo"/>
        <w:ind w:right="48"/>
        <w:jc w:val="both"/>
        <w:rPr>
          <w:rFonts w:ascii="Arial" w:hAnsi="Arial" w:cs="Arial"/>
          <w:b w:val="0"/>
          <w:sz w:val="22"/>
          <w:szCs w:val="22"/>
        </w:rPr>
      </w:pPr>
    </w:p>
    <w:p w14:paraId="5F3763F2" w14:textId="77777777" w:rsidR="00147903" w:rsidRDefault="00147903" w:rsidP="00994A3A">
      <w:pPr>
        <w:pStyle w:val="Ttulo"/>
        <w:ind w:right="48"/>
        <w:jc w:val="both"/>
        <w:rPr>
          <w:rFonts w:ascii="Arial" w:hAnsi="Arial" w:cs="Arial"/>
          <w:b w:val="0"/>
          <w:sz w:val="22"/>
          <w:szCs w:val="22"/>
        </w:rPr>
      </w:pPr>
    </w:p>
    <w:p w14:paraId="4CF0DE9C" w14:textId="77777777" w:rsidR="00147903" w:rsidRDefault="00147903" w:rsidP="00994A3A">
      <w:pPr>
        <w:pStyle w:val="Ttulo"/>
        <w:ind w:right="48"/>
        <w:jc w:val="both"/>
        <w:rPr>
          <w:rFonts w:ascii="Arial" w:hAnsi="Arial" w:cs="Arial"/>
          <w:b w:val="0"/>
          <w:sz w:val="22"/>
          <w:szCs w:val="22"/>
        </w:rPr>
      </w:pPr>
    </w:p>
    <w:p w14:paraId="359C6244" w14:textId="77777777" w:rsidR="00147903" w:rsidRDefault="00147903" w:rsidP="00994A3A">
      <w:pPr>
        <w:pStyle w:val="Ttulo"/>
        <w:ind w:right="48"/>
        <w:jc w:val="both"/>
        <w:rPr>
          <w:rFonts w:ascii="Arial" w:hAnsi="Arial" w:cs="Arial"/>
          <w:b w:val="0"/>
          <w:sz w:val="22"/>
          <w:szCs w:val="22"/>
        </w:rPr>
      </w:pPr>
    </w:p>
    <w:p w14:paraId="04F49EA4" w14:textId="77777777" w:rsidR="00147903" w:rsidRDefault="00147903" w:rsidP="00994A3A">
      <w:pPr>
        <w:pStyle w:val="Ttulo"/>
        <w:ind w:right="48"/>
        <w:jc w:val="both"/>
        <w:rPr>
          <w:rFonts w:ascii="Arial" w:hAnsi="Arial" w:cs="Arial"/>
          <w:b w:val="0"/>
          <w:sz w:val="22"/>
          <w:szCs w:val="22"/>
        </w:rPr>
      </w:pPr>
    </w:p>
    <w:p w14:paraId="6077B122" w14:textId="77777777" w:rsidR="00147903" w:rsidRDefault="00147903" w:rsidP="00994A3A">
      <w:pPr>
        <w:pStyle w:val="Ttulo"/>
        <w:ind w:right="48"/>
        <w:jc w:val="both"/>
        <w:rPr>
          <w:rFonts w:ascii="Arial" w:hAnsi="Arial" w:cs="Arial"/>
          <w:b w:val="0"/>
          <w:sz w:val="22"/>
          <w:szCs w:val="22"/>
        </w:rPr>
      </w:pPr>
    </w:p>
    <w:p w14:paraId="4828AA12" w14:textId="77777777" w:rsidR="00147903" w:rsidRDefault="00147903" w:rsidP="00994A3A">
      <w:pPr>
        <w:pStyle w:val="Ttulo"/>
        <w:ind w:right="48"/>
        <w:jc w:val="both"/>
        <w:rPr>
          <w:rFonts w:ascii="Arial" w:hAnsi="Arial" w:cs="Arial"/>
          <w:b w:val="0"/>
          <w:sz w:val="22"/>
          <w:szCs w:val="22"/>
        </w:rPr>
      </w:pPr>
    </w:p>
    <w:p w14:paraId="445A157E" w14:textId="77777777" w:rsidR="00147903" w:rsidRDefault="00147903" w:rsidP="00994A3A">
      <w:pPr>
        <w:pStyle w:val="Ttulo"/>
        <w:ind w:right="48"/>
        <w:jc w:val="both"/>
        <w:rPr>
          <w:rFonts w:ascii="Arial" w:hAnsi="Arial" w:cs="Arial"/>
          <w:b w:val="0"/>
          <w:sz w:val="22"/>
          <w:szCs w:val="22"/>
        </w:rPr>
      </w:pPr>
    </w:p>
    <w:p w14:paraId="03E4F67C" w14:textId="77777777" w:rsidR="00147903" w:rsidRDefault="00147903" w:rsidP="00994A3A">
      <w:pPr>
        <w:pStyle w:val="Ttulo"/>
        <w:ind w:right="48"/>
        <w:jc w:val="both"/>
        <w:rPr>
          <w:rFonts w:ascii="Arial" w:hAnsi="Arial" w:cs="Arial"/>
          <w:b w:val="0"/>
          <w:sz w:val="22"/>
          <w:szCs w:val="22"/>
        </w:rPr>
      </w:pPr>
    </w:p>
    <w:p w14:paraId="3D8E28F9" w14:textId="77777777" w:rsidR="00147903" w:rsidRDefault="00147903" w:rsidP="00994A3A">
      <w:pPr>
        <w:pStyle w:val="Ttulo"/>
        <w:ind w:right="48"/>
        <w:jc w:val="both"/>
        <w:rPr>
          <w:rFonts w:ascii="Arial" w:hAnsi="Arial" w:cs="Arial"/>
          <w:b w:val="0"/>
          <w:sz w:val="22"/>
          <w:szCs w:val="22"/>
        </w:rPr>
      </w:pPr>
    </w:p>
    <w:p w14:paraId="0C06D511" w14:textId="77777777" w:rsidR="00147903" w:rsidRDefault="00147903" w:rsidP="00994A3A">
      <w:pPr>
        <w:pStyle w:val="Ttulo"/>
        <w:ind w:right="48"/>
        <w:jc w:val="both"/>
        <w:rPr>
          <w:rFonts w:ascii="Arial" w:hAnsi="Arial" w:cs="Arial"/>
          <w:b w:val="0"/>
          <w:sz w:val="22"/>
          <w:szCs w:val="22"/>
        </w:rPr>
      </w:pPr>
    </w:p>
    <w:p w14:paraId="1C7C8343" w14:textId="77777777" w:rsidR="00147903" w:rsidRDefault="00147903" w:rsidP="00994A3A">
      <w:pPr>
        <w:pStyle w:val="Ttulo"/>
        <w:ind w:right="48"/>
        <w:jc w:val="both"/>
        <w:rPr>
          <w:rFonts w:ascii="Arial" w:hAnsi="Arial" w:cs="Arial"/>
          <w:b w:val="0"/>
          <w:sz w:val="22"/>
          <w:szCs w:val="22"/>
        </w:rPr>
      </w:pPr>
    </w:p>
    <w:p w14:paraId="5CB9C7C8" w14:textId="77777777" w:rsidR="00147903" w:rsidRDefault="00147903" w:rsidP="00994A3A">
      <w:pPr>
        <w:pStyle w:val="Ttulo"/>
        <w:ind w:right="48"/>
        <w:jc w:val="both"/>
        <w:rPr>
          <w:rFonts w:ascii="Arial" w:hAnsi="Arial" w:cs="Arial"/>
          <w:b w:val="0"/>
          <w:sz w:val="22"/>
          <w:szCs w:val="22"/>
        </w:rPr>
      </w:pPr>
    </w:p>
    <w:p w14:paraId="46DE3D90" w14:textId="77777777" w:rsidR="00147903" w:rsidRDefault="00147903" w:rsidP="00994A3A">
      <w:pPr>
        <w:pStyle w:val="Ttulo"/>
        <w:ind w:right="48"/>
        <w:jc w:val="both"/>
        <w:rPr>
          <w:rFonts w:ascii="Arial" w:hAnsi="Arial" w:cs="Arial"/>
          <w:b w:val="0"/>
          <w:sz w:val="22"/>
          <w:szCs w:val="22"/>
        </w:rPr>
      </w:pPr>
    </w:p>
    <w:p w14:paraId="4DBA417A" w14:textId="77777777" w:rsidR="00147903" w:rsidRDefault="00147903" w:rsidP="00994A3A">
      <w:pPr>
        <w:pStyle w:val="Ttulo"/>
        <w:ind w:right="48"/>
        <w:jc w:val="both"/>
        <w:rPr>
          <w:rFonts w:ascii="Arial" w:hAnsi="Arial" w:cs="Arial"/>
          <w:b w:val="0"/>
          <w:sz w:val="22"/>
          <w:szCs w:val="22"/>
        </w:rPr>
      </w:pPr>
    </w:p>
    <w:p w14:paraId="1DC7CCA3" w14:textId="77777777" w:rsidR="00147903" w:rsidRDefault="00147903" w:rsidP="00994A3A">
      <w:pPr>
        <w:pStyle w:val="Ttulo"/>
        <w:ind w:right="48"/>
        <w:jc w:val="both"/>
        <w:rPr>
          <w:rFonts w:ascii="Arial" w:hAnsi="Arial" w:cs="Arial"/>
          <w:b w:val="0"/>
          <w:sz w:val="22"/>
          <w:szCs w:val="22"/>
        </w:rPr>
      </w:pPr>
    </w:p>
    <w:p w14:paraId="134F136C" w14:textId="77777777" w:rsidR="00147903" w:rsidRDefault="00147903" w:rsidP="00994A3A">
      <w:pPr>
        <w:pStyle w:val="Ttulo"/>
        <w:ind w:right="48"/>
        <w:jc w:val="both"/>
        <w:rPr>
          <w:rFonts w:ascii="Arial" w:hAnsi="Arial" w:cs="Arial"/>
          <w:b w:val="0"/>
          <w:sz w:val="22"/>
          <w:szCs w:val="22"/>
        </w:rPr>
      </w:pPr>
    </w:p>
    <w:p w14:paraId="76ADCD02" w14:textId="77777777" w:rsidR="00147903" w:rsidRDefault="00147903" w:rsidP="00994A3A">
      <w:pPr>
        <w:pStyle w:val="Ttulo"/>
        <w:ind w:right="48"/>
        <w:jc w:val="both"/>
        <w:rPr>
          <w:rFonts w:ascii="Arial" w:hAnsi="Arial" w:cs="Arial"/>
          <w:b w:val="0"/>
          <w:sz w:val="22"/>
          <w:szCs w:val="22"/>
        </w:rPr>
      </w:pPr>
    </w:p>
    <w:p w14:paraId="596F94F7" w14:textId="77777777" w:rsidR="00147903" w:rsidRDefault="00147903" w:rsidP="00994A3A">
      <w:pPr>
        <w:pStyle w:val="Ttulo"/>
        <w:ind w:right="48"/>
        <w:jc w:val="both"/>
        <w:rPr>
          <w:rFonts w:ascii="Arial" w:hAnsi="Arial" w:cs="Arial"/>
          <w:b w:val="0"/>
          <w:sz w:val="22"/>
          <w:szCs w:val="22"/>
        </w:rPr>
      </w:pPr>
    </w:p>
    <w:p w14:paraId="6B76A6F9" w14:textId="77777777" w:rsidR="00147903" w:rsidRDefault="00147903" w:rsidP="00994A3A">
      <w:pPr>
        <w:pStyle w:val="Ttulo"/>
        <w:ind w:right="48"/>
        <w:jc w:val="both"/>
        <w:rPr>
          <w:rFonts w:ascii="Arial" w:hAnsi="Arial" w:cs="Arial"/>
          <w:b w:val="0"/>
          <w:sz w:val="22"/>
          <w:szCs w:val="22"/>
        </w:rPr>
      </w:pPr>
    </w:p>
    <w:p w14:paraId="3421CFC4" w14:textId="77777777" w:rsidR="00147903" w:rsidRDefault="00147903" w:rsidP="00147903">
      <w:pPr>
        <w:jc w:val="center"/>
        <w:rPr>
          <w:rFonts w:ascii="Arial" w:hAnsi="Arial" w:cs="Arial"/>
          <w:b/>
          <w:bCs/>
          <w:sz w:val="22"/>
          <w:szCs w:val="22"/>
        </w:rPr>
      </w:pPr>
    </w:p>
    <w:p w14:paraId="0C54F621" w14:textId="5EC82A44" w:rsidR="00147903" w:rsidRPr="00D95E07" w:rsidRDefault="00147903" w:rsidP="00147903">
      <w:pPr>
        <w:jc w:val="center"/>
        <w:rPr>
          <w:rFonts w:ascii="Arial" w:hAnsi="Arial" w:cs="Arial"/>
          <w:b/>
          <w:sz w:val="22"/>
          <w:szCs w:val="22"/>
        </w:rPr>
      </w:pPr>
      <w:r w:rsidRPr="00D95E07">
        <w:rPr>
          <w:rFonts w:ascii="Arial" w:hAnsi="Arial" w:cs="Arial"/>
          <w:b/>
          <w:bCs/>
          <w:sz w:val="22"/>
          <w:szCs w:val="22"/>
        </w:rPr>
        <w:t>ANEXO II</w:t>
      </w:r>
      <w:r w:rsidR="00E14F84">
        <w:rPr>
          <w:rFonts w:ascii="Arial" w:hAnsi="Arial" w:cs="Arial"/>
          <w:b/>
          <w:bCs/>
          <w:sz w:val="22"/>
          <w:szCs w:val="22"/>
        </w:rPr>
        <w:t>I</w:t>
      </w:r>
      <w:r w:rsidRPr="00D95E07">
        <w:rPr>
          <w:rFonts w:ascii="Arial" w:hAnsi="Arial" w:cs="Arial"/>
          <w:b/>
          <w:bCs/>
          <w:sz w:val="22"/>
          <w:szCs w:val="22"/>
        </w:rPr>
        <w:t xml:space="preserve"> – MODELO DE CARTA DE CREDENCIAMENTO</w:t>
      </w:r>
    </w:p>
    <w:p w14:paraId="327314B3" w14:textId="77777777" w:rsidR="00147903" w:rsidRPr="00D95E07" w:rsidRDefault="00147903" w:rsidP="00147903">
      <w:pPr>
        <w:pStyle w:val="Ttulo"/>
        <w:ind w:right="48"/>
        <w:rPr>
          <w:rFonts w:ascii="Arial" w:hAnsi="Arial" w:cs="Arial"/>
          <w:sz w:val="22"/>
          <w:szCs w:val="22"/>
        </w:rPr>
      </w:pPr>
      <w:r w:rsidRPr="00D95E07">
        <w:rPr>
          <w:rFonts w:ascii="Arial" w:hAnsi="Arial" w:cs="Arial"/>
          <w:sz w:val="22"/>
          <w:szCs w:val="22"/>
        </w:rPr>
        <w:t>(apresentação facultativa)</w:t>
      </w:r>
    </w:p>
    <w:p w14:paraId="03EDE029" w14:textId="77777777" w:rsidR="00147903" w:rsidRDefault="00147903" w:rsidP="00147903">
      <w:pPr>
        <w:jc w:val="center"/>
        <w:rPr>
          <w:rFonts w:ascii="Arial" w:hAnsi="Arial" w:cs="Arial"/>
          <w:b/>
          <w:sz w:val="22"/>
          <w:szCs w:val="22"/>
        </w:rPr>
      </w:pPr>
    </w:p>
    <w:p w14:paraId="57BD4329" w14:textId="77777777" w:rsidR="00147903" w:rsidRDefault="00147903" w:rsidP="00147903">
      <w:pPr>
        <w:rPr>
          <w:rFonts w:ascii="Arial" w:hAnsi="Arial" w:cs="Arial"/>
          <w:b/>
          <w:sz w:val="22"/>
          <w:szCs w:val="22"/>
        </w:rPr>
      </w:pPr>
    </w:p>
    <w:p w14:paraId="12C65390" w14:textId="77777777" w:rsidR="00147903" w:rsidRPr="00C36477" w:rsidRDefault="00147903" w:rsidP="00147903">
      <w:pPr>
        <w:rPr>
          <w:rFonts w:ascii="Arial" w:hAnsi="Arial" w:cs="Arial"/>
          <w:sz w:val="22"/>
          <w:szCs w:val="22"/>
        </w:rPr>
      </w:pPr>
      <w:r w:rsidRPr="00C36477">
        <w:rPr>
          <w:rFonts w:ascii="Arial" w:hAnsi="Arial" w:cs="Arial"/>
          <w:b/>
          <w:sz w:val="22"/>
          <w:szCs w:val="22"/>
        </w:rPr>
        <w:t>Proponente:</w:t>
      </w:r>
      <w:r w:rsidRPr="00C36477">
        <w:rPr>
          <w:rFonts w:ascii="Arial" w:hAnsi="Arial" w:cs="Arial"/>
          <w:sz w:val="22"/>
          <w:szCs w:val="22"/>
        </w:rPr>
        <w:t xml:space="preserve"> (</w:t>
      </w:r>
      <w:r w:rsidRPr="00C36477">
        <w:rPr>
          <w:rFonts w:ascii="Arial" w:hAnsi="Arial" w:cs="Arial"/>
          <w:sz w:val="22"/>
          <w:szCs w:val="22"/>
          <w:u w:val="single"/>
        </w:rPr>
        <w:t>inserir a razão Social da Empresa</w:t>
      </w:r>
      <w:r w:rsidRPr="00C36477">
        <w:rPr>
          <w:rFonts w:ascii="Arial" w:hAnsi="Arial" w:cs="Arial"/>
          <w:sz w:val="22"/>
          <w:szCs w:val="22"/>
        </w:rPr>
        <w:t>)</w:t>
      </w:r>
    </w:p>
    <w:p w14:paraId="5D8082B8" w14:textId="77777777" w:rsidR="00147903" w:rsidRPr="00C36477" w:rsidRDefault="00147903" w:rsidP="00147903">
      <w:pPr>
        <w:jc w:val="both"/>
        <w:rPr>
          <w:rFonts w:ascii="Arial" w:hAnsi="Arial" w:cs="Arial"/>
          <w:b/>
          <w:color w:val="000000"/>
          <w:sz w:val="22"/>
          <w:szCs w:val="22"/>
        </w:rPr>
      </w:pPr>
      <w:r w:rsidRPr="00C36477">
        <w:rPr>
          <w:rFonts w:ascii="Arial" w:hAnsi="Arial" w:cs="Arial"/>
          <w:b/>
          <w:color w:val="000000"/>
          <w:sz w:val="22"/>
          <w:szCs w:val="22"/>
        </w:rPr>
        <w:t xml:space="preserve">À Comissão Especial de Licitações do Município de Itambaracá do Estado do Paraná. </w:t>
      </w:r>
    </w:p>
    <w:p w14:paraId="2623AAA8" w14:textId="37058C6F" w:rsidR="00147903" w:rsidRPr="00C36477" w:rsidRDefault="00147903" w:rsidP="00147903">
      <w:pPr>
        <w:rPr>
          <w:rFonts w:ascii="Arial" w:hAnsi="Arial" w:cs="Arial"/>
          <w:color w:val="000000"/>
          <w:sz w:val="22"/>
          <w:szCs w:val="22"/>
          <w:u w:val="single"/>
        </w:rPr>
      </w:pPr>
      <w:r w:rsidRPr="00C36477">
        <w:rPr>
          <w:rFonts w:ascii="Arial" w:hAnsi="Arial" w:cs="Arial"/>
          <w:b/>
          <w:color w:val="000000"/>
          <w:sz w:val="22"/>
          <w:szCs w:val="22"/>
        </w:rPr>
        <w:t>Ref.:</w:t>
      </w:r>
      <w:r w:rsidRPr="00C36477">
        <w:rPr>
          <w:rFonts w:ascii="Arial" w:hAnsi="Arial" w:cs="Arial"/>
          <w:color w:val="000000"/>
          <w:sz w:val="22"/>
          <w:szCs w:val="22"/>
        </w:rPr>
        <w:t xml:space="preserve"> Edital de </w:t>
      </w:r>
      <w:r>
        <w:rPr>
          <w:rFonts w:ascii="Arial" w:hAnsi="Arial" w:cs="Arial"/>
          <w:color w:val="000000"/>
          <w:sz w:val="22"/>
          <w:szCs w:val="22"/>
        </w:rPr>
        <w:t>Concorrência - SRP</w:t>
      </w:r>
      <w:r w:rsidRPr="00C36477">
        <w:rPr>
          <w:rFonts w:ascii="Arial" w:hAnsi="Arial" w:cs="Arial"/>
          <w:color w:val="000000"/>
          <w:sz w:val="22"/>
          <w:szCs w:val="22"/>
        </w:rPr>
        <w:t xml:space="preserve"> nº </w:t>
      </w:r>
      <w:r w:rsidRPr="00C36477">
        <w:rPr>
          <w:rFonts w:ascii="Arial" w:hAnsi="Arial" w:cs="Arial"/>
          <w:color w:val="000000"/>
          <w:sz w:val="22"/>
          <w:szCs w:val="22"/>
          <w:u w:val="single"/>
        </w:rPr>
        <w:t>(inserir o número)</w:t>
      </w:r>
      <w:r w:rsidRPr="00C36477">
        <w:rPr>
          <w:rFonts w:ascii="Arial" w:hAnsi="Arial" w:cs="Arial"/>
          <w:color w:val="000000"/>
          <w:sz w:val="22"/>
          <w:szCs w:val="22"/>
        </w:rPr>
        <w:t xml:space="preserve"> /</w:t>
      </w:r>
      <w:r w:rsidRPr="00C36477">
        <w:rPr>
          <w:rFonts w:ascii="Arial" w:hAnsi="Arial" w:cs="Arial"/>
          <w:color w:val="000000"/>
          <w:sz w:val="22"/>
          <w:szCs w:val="22"/>
          <w:u w:val="single"/>
        </w:rPr>
        <w:t xml:space="preserve"> (o ano)</w:t>
      </w:r>
    </w:p>
    <w:p w14:paraId="4156B264" w14:textId="77777777" w:rsidR="00147903" w:rsidRDefault="00147903" w:rsidP="00147903">
      <w:pPr>
        <w:jc w:val="center"/>
        <w:rPr>
          <w:rFonts w:ascii="Arial" w:hAnsi="Arial" w:cs="Arial"/>
          <w:b/>
          <w:sz w:val="22"/>
          <w:szCs w:val="22"/>
        </w:rPr>
      </w:pPr>
    </w:p>
    <w:p w14:paraId="42212353" w14:textId="77777777" w:rsidR="00147903" w:rsidRDefault="00147903" w:rsidP="00994A3A">
      <w:pPr>
        <w:pStyle w:val="Ttulo"/>
        <w:ind w:right="48"/>
        <w:jc w:val="both"/>
        <w:rPr>
          <w:rFonts w:ascii="Arial" w:hAnsi="Arial" w:cs="Arial"/>
          <w:b w:val="0"/>
          <w:sz w:val="22"/>
          <w:szCs w:val="22"/>
        </w:rPr>
      </w:pPr>
    </w:p>
    <w:p w14:paraId="525DC006" w14:textId="77777777" w:rsidR="00994A3A" w:rsidRPr="00630C0A" w:rsidRDefault="00630C0A" w:rsidP="00630C0A">
      <w:pPr>
        <w:tabs>
          <w:tab w:val="left" w:pos="0"/>
        </w:tabs>
        <w:jc w:val="center"/>
        <w:rPr>
          <w:rFonts w:ascii="Arial" w:hAnsi="Arial" w:cs="Arial"/>
          <w:b/>
          <w:color w:val="000000"/>
          <w:sz w:val="22"/>
          <w:szCs w:val="22"/>
          <w:u w:val="single"/>
        </w:rPr>
      </w:pPr>
      <w:r w:rsidRPr="00630C0A">
        <w:rPr>
          <w:rFonts w:ascii="Arial" w:hAnsi="Arial" w:cs="Arial"/>
          <w:b/>
          <w:bCs/>
          <w:sz w:val="22"/>
          <w:szCs w:val="22"/>
        </w:rPr>
        <w:t>MODELO DE DECLARAÇÃO UNIFICADA</w:t>
      </w:r>
    </w:p>
    <w:p w14:paraId="719C833D" w14:textId="77777777" w:rsidR="00994A3A" w:rsidRPr="00330A62" w:rsidRDefault="00994A3A" w:rsidP="00994A3A">
      <w:pPr>
        <w:autoSpaceDE w:val="0"/>
        <w:autoSpaceDN w:val="0"/>
        <w:adjustRightInd w:val="0"/>
        <w:jc w:val="both"/>
        <w:rPr>
          <w:rFonts w:ascii="Arial" w:eastAsiaTheme="minorHAnsi" w:hAnsi="Arial" w:cs="Arial"/>
          <w:sz w:val="22"/>
          <w:szCs w:val="22"/>
          <w:lang w:eastAsia="en-US"/>
        </w:rPr>
      </w:pPr>
    </w:p>
    <w:p w14:paraId="1C63ABEE" w14:textId="77777777" w:rsidR="00630C0A" w:rsidRPr="00817412" w:rsidRDefault="00630C0A" w:rsidP="00817412">
      <w:pPr>
        <w:pStyle w:val="Default"/>
        <w:spacing w:after="120"/>
        <w:jc w:val="both"/>
        <w:rPr>
          <w:sz w:val="22"/>
          <w:szCs w:val="22"/>
        </w:rPr>
      </w:pPr>
      <w:r w:rsidRPr="00817412">
        <w:rPr>
          <w:sz w:val="22"/>
          <w:szCs w:val="22"/>
        </w:rPr>
        <w:t xml:space="preserve">Pelo presente instrumento, a empresa ........................., CNPJ nº ......................, com sede na ............................................, através de seu representante legal infra-assinado, declara que: </w:t>
      </w:r>
    </w:p>
    <w:p w14:paraId="2032FC4A" w14:textId="77777777" w:rsidR="00630C0A" w:rsidRPr="00817412" w:rsidRDefault="00630C0A" w:rsidP="00817412">
      <w:pPr>
        <w:pStyle w:val="Default"/>
        <w:spacing w:after="120"/>
        <w:jc w:val="both"/>
        <w:rPr>
          <w:sz w:val="22"/>
          <w:szCs w:val="22"/>
        </w:rPr>
      </w:pPr>
      <w:r w:rsidRPr="00817412">
        <w:rPr>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6E21B2D0" w14:textId="77777777" w:rsidR="00630C0A" w:rsidRPr="00817412" w:rsidRDefault="00630C0A" w:rsidP="00817412">
      <w:pPr>
        <w:pStyle w:val="Default"/>
        <w:spacing w:after="120"/>
        <w:jc w:val="both"/>
        <w:rPr>
          <w:sz w:val="22"/>
          <w:szCs w:val="22"/>
        </w:rPr>
      </w:pPr>
      <w:r w:rsidRPr="00817412">
        <w:rPr>
          <w:sz w:val="22"/>
          <w:szCs w:val="22"/>
        </w:rPr>
        <w:t xml:space="preserve">*Marcar este item caso se enquadre na situação de microempresa, empresa de pequeno porte ou cooperativa </w:t>
      </w:r>
    </w:p>
    <w:p w14:paraId="16A4CB9F" w14:textId="77777777" w:rsidR="00817412" w:rsidRPr="00817412" w:rsidRDefault="00817412" w:rsidP="00817412">
      <w:pPr>
        <w:autoSpaceDE w:val="0"/>
        <w:autoSpaceDN w:val="0"/>
        <w:adjustRightInd w:val="0"/>
        <w:spacing w:after="120"/>
        <w:rPr>
          <w:rFonts w:ascii="Arial" w:eastAsiaTheme="minorHAnsi" w:hAnsi="Arial" w:cs="Arial"/>
          <w:color w:val="000000"/>
          <w:sz w:val="22"/>
          <w:szCs w:val="22"/>
          <w:lang w:eastAsia="en-US"/>
        </w:rPr>
      </w:pPr>
      <w:r w:rsidRPr="00817412">
        <w:rPr>
          <w:rFonts w:ascii="Arial" w:eastAsiaTheme="minorHAnsi" w:hAnsi="Arial" w:cs="Arial"/>
          <w:color w:val="000000"/>
          <w:sz w:val="22"/>
          <w:szCs w:val="22"/>
          <w:lang w:eastAsia="en-US"/>
        </w:rPr>
        <w:t xml:space="preserve">1) Examinou cuidadosamente o edital e seus anexos, e nos inteiramos de todos os seus detalhes e com eles concordamos, bem como todas as dúvidas e/ou questionamentos formulados foram devidamente esclarecidos. Estamos cientes e aceitamos todas as condições do Edital de Licitação e a elas desde já nos submetemos; </w:t>
      </w:r>
    </w:p>
    <w:p w14:paraId="2AD0877E" w14:textId="5C9C0CFA" w:rsidR="00630C0A" w:rsidRPr="00817412" w:rsidRDefault="006E32B8" w:rsidP="00817412">
      <w:pPr>
        <w:pStyle w:val="Default"/>
        <w:spacing w:after="120"/>
        <w:jc w:val="both"/>
        <w:rPr>
          <w:sz w:val="22"/>
          <w:szCs w:val="22"/>
        </w:rPr>
      </w:pPr>
      <w:r>
        <w:rPr>
          <w:sz w:val="22"/>
          <w:szCs w:val="22"/>
        </w:rPr>
        <w:t>2</w:t>
      </w:r>
      <w:r w:rsidR="00630C0A" w:rsidRPr="00817412">
        <w:rPr>
          <w:sz w:val="22"/>
          <w:szCs w:val="22"/>
        </w:rPr>
        <w:t xml:space="preserve">)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sidRPr="00817412">
        <w:rPr>
          <w:sz w:val="22"/>
          <w:szCs w:val="22"/>
        </w:rPr>
        <w:t>O MUNICÍPIO DE ITAMBARACÁ</w:t>
      </w:r>
      <w:r w:rsidR="00630C0A" w:rsidRPr="00817412">
        <w:rPr>
          <w:sz w:val="22"/>
          <w:szCs w:val="22"/>
        </w:rPr>
        <w:t xml:space="preserve"> a ocorrência de quaisquer fatos supervenientes impeditivos da habilitação, ou que comprometam a idoneidade da proponente, nos termos do artigo 32, parágrafo 2º, e do artigo 97 da Lei 8.666/93, e suas alterações. </w:t>
      </w:r>
    </w:p>
    <w:p w14:paraId="73C43E5F" w14:textId="57017AC9" w:rsidR="00630C0A" w:rsidRPr="00817412" w:rsidRDefault="006E32B8" w:rsidP="00817412">
      <w:pPr>
        <w:pStyle w:val="Default"/>
        <w:spacing w:after="120"/>
        <w:jc w:val="both"/>
        <w:rPr>
          <w:sz w:val="22"/>
          <w:szCs w:val="22"/>
        </w:rPr>
      </w:pPr>
      <w:r>
        <w:rPr>
          <w:sz w:val="22"/>
          <w:szCs w:val="22"/>
        </w:rPr>
        <w:t>3</w:t>
      </w:r>
      <w:r w:rsidR="00630C0A" w:rsidRPr="00817412">
        <w:rPr>
          <w:sz w:val="22"/>
          <w:szCs w:val="22"/>
        </w:rPr>
        <w:t xml:space="preserve">) </w:t>
      </w:r>
      <w:r w:rsidR="00817412" w:rsidRPr="00817412">
        <w:rPr>
          <w:sz w:val="22"/>
          <w:szCs w:val="22"/>
        </w:rPr>
        <w:t>Que até a presente data inexistem fatos impeditivos para a habilitação no presente Processo Licitatório, sob as penas da Lei, e que estamos cientes da obrigatoriedade de declarar ocorrências posteriores.</w:t>
      </w:r>
      <w:r w:rsidR="00630C0A" w:rsidRPr="00817412">
        <w:rPr>
          <w:sz w:val="22"/>
          <w:szCs w:val="22"/>
        </w:rPr>
        <w:t xml:space="preserve"> </w:t>
      </w:r>
    </w:p>
    <w:p w14:paraId="05C76FB7" w14:textId="48EE5EEB" w:rsidR="00630C0A" w:rsidRPr="00817412" w:rsidRDefault="006E32B8" w:rsidP="00817412">
      <w:pPr>
        <w:pStyle w:val="Default"/>
        <w:spacing w:after="120"/>
        <w:jc w:val="both"/>
        <w:rPr>
          <w:sz w:val="22"/>
          <w:szCs w:val="22"/>
        </w:rPr>
      </w:pPr>
      <w:r>
        <w:rPr>
          <w:sz w:val="22"/>
          <w:szCs w:val="22"/>
        </w:rPr>
        <w:t>4</w:t>
      </w:r>
      <w:r w:rsidR="00630C0A" w:rsidRPr="00817412">
        <w:rPr>
          <w:sz w:val="22"/>
          <w:szCs w:val="22"/>
        </w:rPr>
        <w:t xml:space="preserve">)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03BA2042" w14:textId="014545C6" w:rsidR="00630C0A" w:rsidRPr="00817412" w:rsidRDefault="006E32B8" w:rsidP="00817412">
      <w:pPr>
        <w:pStyle w:val="Default"/>
        <w:spacing w:after="120"/>
        <w:jc w:val="both"/>
        <w:rPr>
          <w:sz w:val="22"/>
          <w:szCs w:val="22"/>
        </w:rPr>
      </w:pPr>
      <w:r>
        <w:rPr>
          <w:sz w:val="22"/>
          <w:szCs w:val="22"/>
        </w:rPr>
        <w:t>5</w:t>
      </w:r>
      <w:r w:rsidR="00630C0A" w:rsidRPr="00817412">
        <w:rPr>
          <w:sz w:val="22"/>
          <w:szCs w:val="22"/>
        </w:rPr>
        <w:t>) DECLARA sob as penas da lei que não possui em seu quadro societário cônjuge, parentes em linha reta, colateral ou por afinidade, até o terceiro grau, de autoridades ou servidores comissionados da própria pessoa jurídica, conforme Acórdão 2745/2010 d</w:t>
      </w:r>
      <w:r w:rsidR="002B5FD6" w:rsidRPr="00817412">
        <w:rPr>
          <w:sz w:val="22"/>
          <w:szCs w:val="22"/>
        </w:rPr>
        <w:t>o Tribunal de Contas do Paraná,</w:t>
      </w:r>
      <w:r w:rsidR="00630C0A" w:rsidRPr="00817412">
        <w:rPr>
          <w:sz w:val="22"/>
          <w:szCs w:val="22"/>
        </w:rPr>
        <w:t xml:space="preserve"> Súmula Vinculante 13, do STF</w:t>
      </w:r>
      <w:r w:rsidR="002B5FD6" w:rsidRPr="00817412">
        <w:rPr>
          <w:sz w:val="22"/>
          <w:szCs w:val="22"/>
        </w:rPr>
        <w:t xml:space="preserve"> e </w:t>
      </w:r>
      <w:r w:rsidR="002B5FD6" w:rsidRPr="00817412">
        <w:rPr>
          <w:rFonts w:eastAsiaTheme="minorHAnsi"/>
          <w:bCs/>
          <w:sz w:val="22"/>
          <w:szCs w:val="22"/>
          <w:lang w:eastAsia="en-US"/>
        </w:rPr>
        <w:t>Prejulgado de nº 09 do TCE/PR</w:t>
      </w:r>
      <w:r w:rsidR="00630C0A" w:rsidRPr="00817412">
        <w:rPr>
          <w:sz w:val="22"/>
          <w:szCs w:val="22"/>
        </w:rPr>
        <w:t xml:space="preserve">. </w:t>
      </w:r>
    </w:p>
    <w:p w14:paraId="0509FD19" w14:textId="77777777" w:rsidR="00630C0A" w:rsidRPr="00817412" w:rsidRDefault="00630C0A" w:rsidP="00817412">
      <w:pPr>
        <w:pStyle w:val="Default"/>
        <w:numPr>
          <w:ilvl w:val="0"/>
          <w:numId w:val="6"/>
        </w:numPr>
        <w:spacing w:after="120"/>
        <w:jc w:val="both"/>
        <w:rPr>
          <w:sz w:val="22"/>
          <w:szCs w:val="22"/>
        </w:rPr>
      </w:pPr>
      <w:r w:rsidRPr="00817412">
        <w:rPr>
          <w:sz w:val="22"/>
          <w:szCs w:val="22"/>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14:paraId="6B3F65F8" w14:textId="77777777" w:rsidR="00630C0A" w:rsidRPr="00817412" w:rsidRDefault="00630C0A" w:rsidP="00817412">
      <w:pPr>
        <w:pStyle w:val="Default"/>
        <w:spacing w:after="120"/>
        <w:jc w:val="both"/>
        <w:rPr>
          <w:sz w:val="22"/>
          <w:szCs w:val="22"/>
        </w:rPr>
      </w:pPr>
    </w:p>
    <w:p w14:paraId="7A37DCA4" w14:textId="77777777" w:rsidR="00994A3A" w:rsidRPr="00817412" w:rsidRDefault="00630C0A" w:rsidP="00817412">
      <w:pPr>
        <w:autoSpaceDE w:val="0"/>
        <w:autoSpaceDN w:val="0"/>
        <w:adjustRightInd w:val="0"/>
        <w:spacing w:after="120"/>
        <w:jc w:val="both"/>
        <w:rPr>
          <w:rFonts w:ascii="Arial" w:eastAsiaTheme="minorHAnsi" w:hAnsi="Arial" w:cs="Arial"/>
          <w:sz w:val="22"/>
          <w:szCs w:val="22"/>
          <w:lang w:eastAsia="en-US"/>
        </w:rPr>
      </w:pPr>
      <w:r w:rsidRPr="00817412">
        <w:rPr>
          <w:rFonts w:ascii="Arial" w:hAnsi="Arial" w:cs="Arial"/>
          <w:sz w:val="22"/>
          <w:szCs w:val="22"/>
        </w:rPr>
        <w:lastRenderedPageBreak/>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4C188207" w14:textId="77777777" w:rsidR="002B5FD6" w:rsidRPr="00817412" w:rsidRDefault="002B5FD6" w:rsidP="00817412">
      <w:pPr>
        <w:autoSpaceDE w:val="0"/>
        <w:autoSpaceDN w:val="0"/>
        <w:adjustRightInd w:val="0"/>
        <w:spacing w:after="120"/>
        <w:jc w:val="both"/>
        <w:rPr>
          <w:rFonts w:ascii="Arial" w:eastAsiaTheme="minorHAnsi" w:hAnsi="Arial" w:cs="Arial"/>
          <w:sz w:val="22"/>
          <w:szCs w:val="22"/>
          <w:lang w:eastAsia="en-US"/>
        </w:rPr>
      </w:pPr>
    </w:p>
    <w:p w14:paraId="63412985" w14:textId="77777777" w:rsidR="00994A3A" w:rsidRPr="00817412" w:rsidRDefault="00994A3A" w:rsidP="00817412">
      <w:pPr>
        <w:autoSpaceDE w:val="0"/>
        <w:autoSpaceDN w:val="0"/>
        <w:adjustRightInd w:val="0"/>
        <w:spacing w:after="120"/>
        <w:jc w:val="both"/>
        <w:rPr>
          <w:rFonts w:ascii="Arial" w:hAnsi="Arial" w:cs="Arial"/>
          <w:b/>
          <w:color w:val="000000"/>
          <w:sz w:val="22"/>
          <w:szCs w:val="22"/>
          <w:u w:val="single"/>
        </w:rPr>
      </w:pPr>
      <w:r w:rsidRPr="00817412">
        <w:rPr>
          <w:rFonts w:ascii="Arial" w:eastAsiaTheme="minorHAnsi" w:hAnsi="Arial" w:cs="Arial"/>
          <w:sz w:val="22"/>
          <w:szCs w:val="22"/>
          <w:lang w:eastAsia="en-US"/>
        </w:rPr>
        <w:t>Por ser expressão fiel da verdade, firmo a presente Declaração, assumindo as consequências civis, penais e administrativas sobre eventual falsidade do que for relatado.</w:t>
      </w:r>
    </w:p>
    <w:p w14:paraId="02E3A641" w14:textId="77777777" w:rsidR="00994A3A" w:rsidRPr="00330A62" w:rsidRDefault="00994A3A" w:rsidP="00994A3A">
      <w:pPr>
        <w:tabs>
          <w:tab w:val="left" w:pos="0"/>
        </w:tabs>
        <w:jc w:val="center"/>
        <w:rPr>
          <w:rFonts w:ascii="Arial" w:hAnsi="Arial" w:cs="Arial"/>
          <w:b/>
          <w:color w:val="000000"/>
          <w:sz w:val="22"/>
          <w:szCs w:val="22"/>
          <w:u w:val="single"/>
        </w:rPr>
      </w:pPr>
    </w:p>
    <w:p w14:paraId="726DCFDF" w14:textId="77777777" w:rsidR="00994A3A" w:rsidRPr="00330A62" w:rsidRDefault="00994A3A" w:rsidP="00994A3A">
      <w:pPr>
        <w:tabs>
          <w:tab w:val="left" w:pos="0"/>
        </w:tabs>
        <w:jc w:val="center"/>
        <w:rPr>
          <w:rFonts w:ascii="Arial" w:hAnsi="Arial" w:cs="Arial"/>
          <w:color w:val="000000"/>
          <w:sz w:val="22"/>
          <w:szCs w:val="22"/>
        </w:rPr>
      </w:pPr>
      <w:r w:rsidRPr="00330A62">
        <w:rPr>
          <w:rFonts w:ascii="Arial" w:hAnsi="Arial" w:cs="Arial"/>
          <w:b/>
          <w:color w:val="000000"/>
          <w:sz w:val="22"/>
          <w:szCs w:val="22"/>
          <w:u w:val="single"/>
        </w:rPr>
        <w:t>(inserir o local)</w:t>
      </w:r>
      <w:r w:rsidRPr="00330A62">
        <w:rPr>
          <w:rFonts w:ascii="Arial" w:hAnsi="Arial" w:cs="Arial"/>
          <w:color w:val="000000"/>
          <w:sz w:val="22"/>
          <w:szCs w:val="22"/>
        </w:rPr>
        <w:t xml:space="preserve">, </w:t>
      </w:r>
      <w:r w:rsidRPr="00330A62">
        <w:rPr>
          <w:rFonts w:ascii="Arial" w:hAnsi="Arial" w:cs="Arial"/>
          <w:b/>
          <w:color w:val="000000"/>
          <w:sz w:val="22"/>
          <w:szCs w:val="22"/>
          <w:u w:val="single"/>
        </w:rPr>
        <w:t>(inserir o dia)</w:t>
      </w:r>
      <w:r w:rsidRPr="00330A62">
        <w:rPr>
          <w:rFonts w:ascii="Arial" w:hAnsi="Arial" w:cs="Arial"/>
          <w:color w:val="000000"/>
          <w:sz w:val="22"/>
          <w:szCs w:val="22"/>
        </w:rPr>
        <w:t xml:space="preserve"> de </w:t>
      </w:r>
      <w:r w:rsidRPr="00330A62">
        <w:rPr>
          <w:rFonts w:ascii="Arial" w:hAnsi="Arial" w:cs="Arial"/>
          <w:b/>
          <w:color w:val="000000"/>
          <w:sz w:val="22"/>
          <w:szCs w:val="22"/>
          <w:u w:val="single"/>
        </w:rPr>
        <w:t>(inserir o mês)</w:t>
      </w:r>
      <w:r w:rsidRPr="00330A62">
        <w:rPr>
          <w:rFonts w:ascii="Arial" w:hAnsi="Arial" w:cs="Arial"/>
          <w:color w:val="000000"/>
          <w:sz w:val="22"/>
          <w:szCs w:val="22"/>
          <w:u w:val="single"/>
        </w:rPr>
        <w:t xml:space="preserve"> </w:t>
      </w:r>
      <w:r w:rsidRPr="00330A62">
        <w:rPr>
          <w:rFonts w:ascii="Arial" w:hAnsi="Arial" w:cs="Arial"/>
          <w:color w:val="000000"/>
          <w:sz w:val="22"/>
          <w:szCs w:val="22"/>
        </w:rPr>
        <w:t xml:space="preserve">de </w:t>
      </w:r>
      <w:r w:rsidRPr="00330A62">
        <w:rPr>
          <w:rFonts w:ascii="Arial" w:hAnsi="Arial" w:cs="Arial"/>
          <w:b/>
          <w:color w:val="000000"/>
          <w:sz w:val="22"/>
          <w:szCs w:val="22"/>
          <w:u w:val="single"/>
        </w:rPr>
        <w:t>(inserir o ano)</w:t>
      </w:r>
      <w:r w:rsidRPr="00330A62">
        <w:rPr>
          <w:rFonts w:ascii="Arial" w:hAnsi="Arial" w:cs="Arial"/>
          <w:color w:val="000000"/>
          <w:sz w:val="22"/>
          <w:szCs w:val="22"/>
        </w:rPr>
        <w:t>.</w:t>
      </w:r>
    </w:p>
    <w:p w14:paraId="36D94F85" w14:textId="77777777" w:rsidR="00994A3A" w:rsidRPr="00330A62" w:rsidRDefault="00994A3A" w:rsidP="00994A3A">
      <w:pPr>
        <w:tabs>
          <w:tab w:val="left" w:pos="0"/>
        </w:tabs>
        <w:jc w:val="center"/>
        <w:rPr>
          <w:rFonts w:ascii="Arial" w:hAnsi="Arial" w:cs="Arial"/>
          <w:sz w:val="22"/>
          <w:szCs w:val="22"/>
        </w:rPr>
      </w:pPr>
    </w:p>
    <w:p w14:paraId="49CC74B6" w14:textId="77777777" w:rsidR="00994A3A" w:rsidRPr="00330A62" w:rsidRDefault="00994A3A" w:rsidP="00994A3A">
      <w:pPr>
        <w:pStyle w:val="Ttulo"/>
        <w:ind w:right="48"/>
        <w:rPr>
          <w:rFonts w:ascii="Arial" w:hAnsi="Arial" w:cs="Arial"/>
          <w:sz w:val="22"/>
          <w:szCs w:val="22"/>
        </w:rPr>
      </w:pPr>
      <w:r w:rsidRPr="00330A62">
        <w:rPr>
          <w:rFonts w:ascii="Arial" w:hAnsi="Arial" w:cs="Arial"/>
          <w:sz w:val="22"/>
          <w:szCs w:val="22"/>
        </w:rPr>
        <w:t>____________________________________________</w:t>
      </w:r>
    </w:p>
    <w:p w14:paraId="43A64A53" w14:textId="77777777" w:rsidR="00994A3A" w:rsidRDefault="00994A3A" w:rsidP="00994A3A">
      <w:pPr>
        <w:tabs>
          <w:tab w:val="left" w:pos="0"/>
        </w:tabs>
        <w:rPr>
          <w:rFonts w:ascii="Arial" w:hAnsi="Arial" w:cs="Arial"/>
          <w:sz w:val="22"/>
          <w:szCs w:val="22"/>
        </w:rPr>
      </w:pPr>
      <w:r w:rsidRPr="00330A62">
        <w:rPr>
          <w:rFonts w:ascii="Arial" w:hAnsi="Arial" w:cs="Arial"/>
          <w:sz w:val="22"/>
          <w:szCs w:val="22"/>
        </w:rPr>
        <w:t xml:space="preserve">                                             (nome, RG n° e assinatura do responsável legal)</w:t>
      </w:r>
    </w:p>
    <w:p w14:paraId="03A9C580" w14:textId="77777777" w:rsidR="00062603" w:rsidRDefault="00062603" w:rsidP="00994A3A">
      <w:pPr>
        <w:tabs>
          <w:tab w:val="left" w:pos="0"/>
        </w:tabs>
        <w:rPr>
          <w:rFonts w:ascii="Arial" w:hAnsi="Arial" w:cs="Arial"/>
          <w:sz w:val="22"/>
          <w:szCs w:val="22"/>
        </w:rPr>
      </w:pPr>
    </w:p>
    <w:p w14:paraId="63906AFD" w14:textId="1AC0A546" w:rsidR="00062603" w:rsidRDefault="00062603" w:rsidP="00994A3A">
      <w:pPr>
        <w:tabs>
          <w:tab w:val="left" w:pos="0"/>
        </w:tabs>
        <w:rPr>
          <w:rFonts w:ascii="Arial" w:hAnsi="Arial" w:cs="Arial"/>
          <w:sz w:val="22"/>
          <w:szCs w:val="22"/>
        </w:rPr>
      </w:pPr>
    </w:p>
    <w:p w14:paraId="3E691DEE" w14:textId="77777777" w:rsidR="00360635" w:rsidRDefault="00360635" w:rsidP="00994A3A">
      <w:pPr>
        <w:tabs>
          <w:tab w:val="left" w:pos="0"/>
        </w:tabs>
        <w:rPr>
          <w:rFonts w:ascii="Arial" w:hAnsi="Arial" w:cs="Arial"/>
          <w:sz w:val="22"/>
          <w:szCs w:val="22"/>
        </w:rPr>
      </w:pPr>
    </w:p>
    <w:p w14:paraId="6CF09843" w14:textId="77777777" w:rsidR="00360635" w:rsidRDefault="00360635" w:rsidP="00994A3A">
      <w:pPr>
        <w:tabs>
          <w:tab w:val="left" w:pos="0"/>
        </w:tabs>
        <w:rPr>
          <w:rFonts w:ascii="Arial" w:hAnsi="Arial" w:cs="Arial"/>
          <w:sz w:val="22"/>
          <w:szCs w:val="22"/>
        </w:rPr>
      </w:pPr>
    </w:p>
    <w:p w14:paraId="6F15E080" w14:textId="77777777" w:rsidR="00360635" w:rsidRDefault="00360635" w:rsidP="00994A3A">
      <w:pPr>
        <w:tabs>
          <w:tab w:val="left" w:pos="0"/>
        </w:tabs>
        <w:rPr>
          <w:rFonts w:ascii="Arial" w:hAnsi="Arial" w:cs="Arial"/>
          <w:sz w:val="22"/>
          <w:szCs w:val="22"/>
        </w:rPr>
      </w:pPr>
    </w:p>
    <w:p w14:paraId="37AFE9CD" w14:textId="77777777" w:rsidR="00360635" w:rsidRDefault="00360635" w:rsidP="00994A3A">
      <w:pPr>
        <w:tabs>
          <w:tab w:val="left" w:pos="0"/>
        </w:tabs>
        <w:rPr>
          <w:rFonts w:ascii="Arial" w:hAnsi="Arial" w:cs="Arial"/>
          <w:sz w:val="22"/>
          <w:szCs w:val="22"/>
        </w:rPr>
      </w:pPr>
    </w:p>
    <w:p w14:paraId="5FBBF53E" w14:textId="77777777" w:rsidR="00360635" w:rsidRDefault="00360635" w:rsidP="00994A3A">
      <w:pPr>
        <w:tabs>
          <w:tab w:val="left" w:pos="0"/>
        </w:tabs>
        <w:rPr>
          <w:rFonts w:ascii="Arial" w:hAnsi="Arial" w:cs="Arial"/>
          <w:sz w:val="22"/>
          <w:szCs w:val="22"/>
        </w:rPr>
      </w:pPr>
    </w:p>
    <w:p w14:paraId="781CCDFC" w14:textId="77777777" w:rsidR="00360635" w:rsidRDefault="00360635" w:rsidP="00994A3A">
      <w:pPr>
        <w:tabs>
          <w:tab w:val="left" w:pos="0"/>
        </w:tabs>
        <w:rPr>
          <w:rFonts w:ascii="Arial" w:hAnsi="Arial" w:cs="Arial"/>
          <w:sz w:val="22"/>
          <w:szCs w:val="22"/>
        </w:rPr>
      </w:pPr>
    </w:p>
    <w:p w14:paraId="08C1F7AD" w14:textId="77777777" w:rsidR="00360635" w:rsidRDefault="00360635" w:rsidP="00994A3A">
      <w:pPr>
        <w:tabs>
          <w:tab w:val="left" w:pos="0"/>
        </w:tabs>
        <w:rPr>
          <w:rFonts w:ascii="Arial" w:hAnsi="Arial" w:cs="Arial"/>
          <w:sz w:val="22"/>
          <w:szCs w:val="22"/>
        </w:rPr>
      </w:pPr>
    </w:p>
    <w:p w14:paraId="101CF59D" w14:textId="77777777" w:rsidR="00360635" w:rsidRDefault="00360635" w:rsidP="00994A3A">
      <w:pPr>
        <w:tabs>
          <w:tab w:val="left" w:pos="0"/>
        </w:tabs>
        <w:rPr>
          <w:rFonts w:ascii="Arial" w:hAnsi="Arial" w:cs="Arial"/>
          <w:sz w:val="22"/>
          <w:szCs w:val="22"/>
        </w:rPr>
      </w:pPr>
    </w:p>
    <w:p w14:paraId="2A4C44B8" w14:textId="77777777" w:rsidR="00360635" w:rsidRDefault="00360635" w:rsidP="00994A3A">
      <w:pPr>
        <w:tabs>
          <w:tab w:val="left" w:pos="0"/>
        </w:tabs>
        <w:rPr>
          <w:rFonts w:ascii="Arial" w:hAnsi="Arial" w:cs="Arial"/>
          <w:sz w:val="22"/>
          <w:szCs w:val="22"/>
        </w:rPr>
      </w:pPr>
    </w:p>
    <w:p w14:paraId="391EC94F" w14:textId="77777777" w:rsidR="00360635" w:rsidRDefault="00360635" w:rsidP="00994A3A">
      <w:pPr>
        <w:tabs>
          <w:tab w:val="left" w:pos="0"/>
        </w:tabs>
        <w:rPr>
          <w:rFonts w:ascii="Arial" w:hAnsi="Arial" w:cs="Arial"/>
          <w:sz w:val="22"/>
          <w:szCs w:val="22"/>
        </w:rPr>
      </w:pPr>
    </w:p>
    <w:p w14:paraId="24354A10" w14:textId="77777777" w:rsidR="00360635" w:rsidRDefault="00360635" w:rsidP="00994A3A">
      <w:pPr>
        <w:tabs>
          <w:tab w:val="left" w:pos="0"/>
        </w:tabs>
        <w:rPr>
          <w:rFonts w:ascii="Arial" w:hAnsi="Arial" w:cs="Arial"/>
          <w:sz w:val="22"/>
          <w:szCs w:val="22"/>
        </w:rPr>
      </w:pPr>
    </w:p>
    <w:p w14:paraId="2CA7F970" w14:textId="77777777" w:rsidR="006C7B52" w:rsidRDefault="006C7B52" w:rsidP="00A00C25">
      <w:pPr>
        <w:jc w:val="center"/>
        <w:rPr>
          <w:rFonts w:ascii="Helvetica-Bold" w:eastAsiaTheme="minorHAnsi" w:hAnsi="Helvetica-Bold" w:cs="Helvetica-Bold"/>
          <w:b/>
          <w:bCs/>
          <w:sz w:val="22"/>
          <w:szCs w:val="22"/>
          <w:lang w:eastAsia="en-US"/>
        </w:rPr>
      </w:pPr>
    </w:p>
    <w:p w14:paraId="3094F6A9" w14:textId="77777777" w:rsidR="006C7B52" w:rsidRDefault="006C7B52" w:rsidP="00A00C25">
      <w:pPr>
        <w:jc w:val="center"/>
        <w:rPr>
          <w:rFonts w:ascii="Helvetica-Bold" w:eastAsiaTheme="minorHAnsi" w:hAnsi="Helvetica-Bold" w:cs="Helvetica-Bold"/>
          <w:b/>
          <w:bCs/>
          <w:sz w:val="22"/>
          <w:szCs w:val="22"/>
          <w:lang w:eastAsia="en-US"/>
        </w:rPr>
      </w:pPr>
    </w:p>
    <w:p w14:paraId="79D988FB" w14:textId="77777777" w:rsidR="00993AAD" w:rsidRDefault="00993AAD" w:rsidP="00A00C25">
      <w:pPr>
        <w:jc w:val="center"/>
        <w:rPr>
          <w:rFonts w:ascii="Helvetica-Bold" w:eastAsiaTheme="minorHAnsi" w:hAnsi="Helvetica-Bold" w:cs="Helvetica-Bold"/>
          <w:b/>
          <w:bCs/>
          <w:sz w:val="22"/>
          <w:szCs w:val="22"/>
          <w:lang w:eastAsia="en-US"/>
        </w:rPr>
      </w:pPr>
    </w:p>
    <w:p w14:paraId="3DD24F32" w14:textId="77777777" w:rsidR="00993AAD" w:rsidRDefault="00993AAD" w:rsidP="00A00C25">
      <w:pPr>
        <w:jc w:val="center"/>
        <w:rPr>
          <w:rFonts w:ascii="Helvetica-Bold" w:eastAsiaTheme="minorHAnsi" w:hAnsi="Helvetica-Bold" w:cs="Helvetica-Bold"/>
          <w:b/>
          <w:bCs/>
          <w:sz w:val="22"/>
          <w:szCs w:val="22"/>
          <w:lang w:eastAsia="en-US"/>
        </w:rPr>
      </w:pPr>
    </w:p>
    <w:p w14:paraId="36CB8D56" w14:textId="77777777" w:rsidR="00993AAD" w:rsidRDefault="00993AAD" w:rsidP="00A00C25">
      <w:pPr>
        <w:jc w:val="center"/>
        <w:rPr>
          <w:rFonts w:ascii="Helvetica-Bold" w:eastAsiaTheme="minorHAnsi" w:hAnsi="Helvetica-Bold" w:cs="Helvetica-Bold"/>
          <w:b/>
          <w:bCs/>
          <w:sz w:val="22"/>
          <w:szCs w:val="22"/>
          <w:lang w:eastAsia="en-US"/>
        </w:rPr>
      </w:pPr>
    </w:p>
    <w:p w14:paraId="44FDB9D4" w14:textId="77777777" w:rsidR="00993AAD" w:rsidRDefault="00993AAD" w:rsidP="00A00C25">
      <w:pPr>
        <w:jc w:val="center"/>
        <w:rPr>
          <w:rFonts w:ascii="Helvetica-Bold" w:eastAsiaTheme="minorHAnsi" w:hAnsi="Helvetica-Bold" w:cs="Helvetica-Bold"/>
          <w:b/>
          <w:bCs/>
          <w:sz w:val="22"/>
          <w:szCs w:val="22"/>
          <w:lang w:eastAsia="en-US"/>
        </w:rPr>
      </w:pPr>
    </w:p>
    <w:p w14:paraId="1C2F7AEA" w14:textId="77777777" w:rsidR="00993AAD" w:rsidRDefault="00993AAD" w:rsidP="00A00C25">
      <w:pPr>
        <w:jc w:val="center"/>
        <w:rPr>
          <w:rFonts w:ascii="Helvetica-Bold" w:eastAsiaTheme="minorHAnsi" w:hAnsi="Helvetica-Bold" w:cs="Helvetica-Bold"/>
          <w:b/>
          <w:bCs/>
          <w:sz w:val="22"/>
          <w:szCs w:val="22"/>
          <w:lang w:eastAsia="en-US"/>
        </w:rPr>
      </w:pPr>
    </w:p>
    <w:p w14:paraId="4BC70CB8" w14:textId="77777777" w:rsidR="00993AAD" w:rsidRDefault="00993AAD" w:rsidP="00A00C25">
      <w:pPr>
        <w:jc w:val="center"/>
        <w:rPr>
          <w:rFonts w:ascii="Helvetica-Bold" w:eastAsiaTheme="minorHAnsi" w:hAnsi="Helvetica-Bold" w:cs="Helvetica-Bold"/>
          <w:b/>
          <w:bCs/>
          <w:sz w:val="22"/>
          <w:szCs w:val="22"/>
          <w:lang w:eastAsia="en-US"/>
        </w:rPr>
      </w:pPr>
    </w:p>
    <w:p w14:paraId="62BD33D1" w14:textId="77777777" w:rsidR="00993AAD" w:rsidRDefault="00993AAD" w:rsidP="00A00C25">
      <w:pPr>
        <w:jc w:val="center"/>
        <w:rPr>
          <w:rFonts w:ascii="Helvetica-Bold" w:eastAsiaTheme="minorHAnsi" w:hAnsi="Helvetica-Bold" w:cs="Helvetica-Bold"/>
          <w:b/>
          <w:bCs/>
          <w:sz w:val="22"/>
          <w:szCs w:val="22"/>
          <w:lang w:eastAsia="en-US"/>
        </w:rPr>
      </w:pPr>
    </w:p>
    <w:p w14:paraId="4FE2004A" w14:textId="77777777" w:rsidR="00993AAD" w:rsidRDefault="00993AAD" w:rsidP="00A00C25">
      <w:pPr>
        <w:jc w:val="center"/>
        <w:rPr>
          <w:rFonts w:ascii="Helvetica-Bold" w:eastAsiaTheme="minorHAnsi" w:hAnsi="Helvetica-Bold" w:cs="Helvetica-Bold"/>
          <w:b/>
          <w:bCs/>
          <w:sz w:val="22"/>
          <w:szCs w:val="22"/>
          <w:lang w:eastAsia="en-US"/>
        </w:rPr>
      </w:pPr>
    </w:p>
    <w:p w14:paraId="14CCC549" w14:textId="77777777" w:rsidR="00993AAD" w:rsidRDefault="00993AAD" w:rsidP="00A00C25">
      <w:pPr>
        <w:jc w:val="center"/>
        <w:rPr>
          <w:rFonts w:ascii="Helvetica-Bold" w:eastAsiaTheme="minorHAnsi" w:hAnsi="Helvetica-Bold" w:cs="Helvetica-Bold"/>
          <w:b/>
          <w:bCs/>
          <w:sz w:val="22"/>
          <w:szCs w:val="22"/>
          <w:lang w:eastAsia="en-US"/>
        </w:rPr>
      </w:pPr>
    </w:p>
    <w:p w14:paraId="727AC913" w14:textId="77777777" w:rsidR="00993AAD" w:rsidRDefault="00993AAD" w:rsidP="00A00C25">
      <w:pPr>
        <w:jc w:val="center"/>
        <w:rPr>
          <w:rFonts w:ascii="Helvetica-Bold" w:eastAsiaTheme="minorHAnsi" w:hAnsi="Helvetica-Bold" w:cs="Helvetica-Bold"/>
          <w:b/>
          <w:bCs/>
          <w:sz w:val="22"/>
          <w:szCs w:val="22"/>
          <w:lang w:eastAsia="en-US"/>
        </w:rPr>
      </w:pPr>
    </w:p>
    <w:p w14:paraId="45D351CD" w14:textId="77777777" w:rsidR="00993AAD" w:rsidRDefault="00993AAD" w:rsidP="00A00C25">
      <w:pPr>
        <w:jc w:val="center"/>
        <w:rPr>
          <w:rFonts w:ascii="Helvetica-Bold" w:eastAsiaTheme="minorHAnsi" w:hAnsi="Helvetica-Bold" w:cs="Helvetica-Bold"/>
          <w:b/>
          <w:bCs/>
          <w:sz w:val="22"/>
          <w:szCs w:val="22"/>
          <w:lang w:eastAsia="en-US"/>
        </w:rPr>
      </w:pPr>
    </w:p>
    <w:p w14:paraId="349B8565" w14:textId="77777777" w:rsidR="00993AAD" w:rsidRDefault="00993AAD" w:rsidP="00A00C25">
      <w:pPr>
        <w:jc w:val="center"/>
        <w:rPr>
          <w:rFonts w:ascii="Helvetica-Bold" w:eastAsiaTheme="minorHAnsi" w:hAnsi="Helvetica-Bold" w:cs="Helvetica-Bold"/>
          <w:b/>
          <w:bCs/>
          <w:sz w:val="22"/>
          <w:szCs w:val="22"/>
          <w:lang w:eastAsia="en-US"/>
        </w:rPr>
      </w:pPr>
    </w:p>
    <w:p w14:paraId="72121957" w14:textId="77777777" w:rsidR="00993AAD" w:rsidRDefault="00993AAD" w:rsidP="00A00C25">
      <w:pPr>
        <w:jc w:val="center"/>
        <w:rPr>
          <w:rFonts w:ascii="Helvetica-Bold" w:eastAsiaTheme="minorHAnsi" w:hAnsi="Helvetica-Bold" w:cs="Helvetica-Bold"/>
          <w:b/>
          <w:bCs/>
          <w:sz w:val="22"/>
          <w:szCs w:val="22"/>
          <w:lang w:eastAsia="en-US"/>
        </w:rPr>
      </w:pPr>
    </w:p>
    <w:p w14:paraId="6240585C" w14:textId="77777777" w:rsidR="00993AAD" w:rsidRDefault="00993AAD" w:rsidP="00A00C25">
      <w:pPr>
        <w:jc w:val="center"/>
        <w:rPr>
          <w:rFonts w:ascii="Helvetica-Bold" w:eastAsiaTheme="minorHAnsi" w:hAnsi="Helvetica-Bold" w:cs="Helvetica-Bold"/>
          <w:b/>
          <w:bCs/>
          <w:sz w:val="22"/>
          <w:szCs w:val="22"/>
          <w:lang w:eastAsia="en-US"/>
        </w:rPr>
      </w:pPr>
    </w:p>
    <w:p w14:paraId="3ADF8C8C" w14:textId="77777777" w:rsidR="00993AAD" w:rsidRDefault="00993AAD" w:rsidP="00A00C25">
      <w:pPr>
        <w:jc w:val="center"/>
        <w:rPr>
          <w:rFonts w:ascii="Helvetica-Bold" w:eastAsiaTheme="minorHAnsi" w:hAnsi="Helvetica-Bold" w:cs="Helvetica-Bold"/>
          <w:b/>
          <w:bCs/>
          <w:sz w:val="22"/>
          <w:szCs w:val="22"/>
          <w:lang w:eastAsia="en-US"/>
        </w:rPr>
      </w:pPr>
    </w:p>
    <w:p w14:paraId="3462EDD9" w14:textId="77777777" w:rsidR="00993AAD" w:rsidRDefault="00993AAD" w:rsidP="00A00C25">
      <w:pPr>
        <w:jc w:val="center"/>
        <w:rPr>
          <w:rFonts w:ascii="Helvetica-Bold" w:eastAsiaTheme="minorHAnsi" w:hAnsi="Helvetica-Bold" w:cs="Helvetica-Bold"/>
          <w:b/>
          <w:bCs/>
          <w:sz w:val="22"/>
          <w:szCs w:val="22"/>
          <w:lang w:eastAsia="en-US"/>
        </w:rPr>
      </w:pPr>
    </w:p>
    <w:p w14:paraId="302D21D8" w14:textId="77777777" w:rsidR="00993AAD" w:rsidRDefault="00993AAD" w:rsidP="00A00C25">
      <w:pPr>
        <w:jc w:val="center"/>
        <w:rPr>
          <w:rFonts w:ascii="Helvetica-Bold" w:eastAsiaTheme="minorHAnsi" w:hAnsi="Helvetica-Bold" w:cs="Helvetica-Bold"/>
          <w:b/>
          <w:bCs/>
          <w:sz w:val="22"/>
          <w:szCs w:val="22"/>
          <w:lang w:eastAsia="en-US"/>
        </w:rPr>
      </w:pPr>
    </w:p>
    <w:p w14:paraId="734BD8C2" w14:textId="77777777" w:rsidR="00993AAD" w:rsidRDefault="00993AAD" w:rsidP="00A00C25">
      <w:pPr>
        <w:jc w:val="center"/>
        <w:rPr>
          <w:rFonts w:ascii="Helvetica-Bold" w:eastAsiaTheme="minorHAnsi" w:hAnsi="Helvetica-Bold" w:cs="Helvetica-Bold"/>
          <w:b/>
          <w:bCs/>
          <w:sz w:val="22"/>
          <w:szCs w:val="22"/>
          <w:lang w:eastAsia="en-US"/>
        </w:rPr>
      </w:pPr>
    </w:p>
    <w:p w14:paraId="63CFB629" w14:textId="77777777" w:rsidR="00993AAD" w:rsidRDefault="00993AAD" w:rsidP="00A00C25">
      <w:pPr>
        <w:jc w:val="center"/>
        <w:rPr>
          <w:rFonts w:ascii="Helvetica-Bold" w:eastAsiaTheme="minorHAnsi" w:hAnsi="Helvetica-Bold" w:cs="Helvetica-Bold"/>
          <w:b/>
          <w:bCs/>
          <w:sz w:val="22"/>
          <w:szCs w:val="22"/>
          <w:lang w:eastAsia="en-US"/>
        </w:rPr>
      </w:pPr>
    </w:p>
    <w:p w14:paraId="49810D0E" w14:textId="77777777" w:rsidR="00993AAD" w:rsidRDefault="00993AAD" w:rsidP="00A00C25">
      <w:pPr>
        <w:jc w:val="center"/>
        <w:rPr>
          <w:rFonts w:ascii="Helvetica-Bold" w:eastAsiaTheme="minorHAnsi" w:hAnsi="Helvetica-Bold" w:cs="Helvetica-Bold"/>
          <w:b/>
          <w:bCs/>
          <w:sz w:val="22"/>
          <w:szCs w:val="22"/>
          <w:lang w:eastAsia="en-US"/>
        </w:rPr>
      </w:pPr>
    </w:p>
    <w:p w14:paraId="59B83AC6" w14:textId="77777777" w:rsidR="00993AAD" w:rsidRDefault="00993AAD" w:rsidP="00A00C25">
      <w:pPr>
        <w:jc w:val="center"/>
        <w:rPr>
          <w:rFonts w:ascii="Helvetica-Bold" w:eastAsiaTheme="minorHAnsi" w:hAnsi="Helvetica-Bold" w:cs="Helvetica-Bold"/>
          <w:b/>
          <w:bCs/>
          <w:sz w:val="22"/>
          <w:szCs w:val="22"/>
          <w:lang w:eastAsia="en-US"/>
        </w:rPr>
      </w:pPr>
    </w:p>
    <w:p w14:paraId="061C97DC" w14:textId="77777777" w:rsidR="00993AAD" w:rsidRDefault="00993AAD" w:rsidP="00A00C25">
      <w:pPr>
        <w:jc w:val="center"/>
        <w:rPr>
          <w:rFonts w:ascii="Helvetica-Bold" w:eastAsiaTheme="minorHAnsi" w:hAnsi="Helvetica-Bold" w:cs="Helvetica-Bold"/>
          <w:b/>
          <w:bCs/>
          <w:sz w:val="22"/>
          <w:szCs w:val="22"/>
          <w:lang w:eastAsia="en-US"/>
        </w:rPr>
      </w:pPr>
    </w:p>
    <w:p w14:paraId="537003D0" w14:textId="77777777" w:rsidR="00993AAD" w:rsidRDefault="00993AAD" w:rsidP="00A00C25">
      <w:pPr>
        <w:jc w:val="center"/>
        <w:rPr>
          <w:rFonts w:ascii="Helvetica-Bold" w:eastAsiaTheme="minorHAnsi" w:hAnsi="Helvetica-Bold" w:cs="Helvetica-Bold"/>
          <w:b/>
          <w:bCs/>
          <w:sz w:val="22"/>
          <w:szCs w:val="22"/>
          <w:lang w:eastAsia="en-US"/>
        </w:rPr>
      </w:pPr>
    </w:p>
    <w:p w14:paraId="7477734B" w14:textId="77777777" w:rsidR="00993AAD" w:rsidRDefault="00993AAD" w:rsidP="00A00C25">
      <w:pPr>
        <w:jc w:val="center"/>
        <w:rPr>
          <w:rFonts w:ascii="Helvetica-Bold" w:eastAsiaTheme="minorHAnsi" w:hAnsi="Helvetica-Bold" w:cs="Helvetica-Bold"/>
          <w:b/>
          <w:bCs/>
          <w:sz w:val="22"/>
          <w:szCs w:val="22"/>
          <w:lang w:eastAsia="en-US"/>
        </w:rPr>
      </w:pPr>
    </w:p>
    <w:p w14:paraId="7B7F37F3" w14:textId="77777777" w:rsidR="00993AAD" w:rsidRDefault="00993AAD" w:rsidP="00A00C25">
      <w:pPr>
        <w:jc w:val="center"/>
        <w:rPr>
          <w:rFonts w:ascii="Helvetica-Bold" w:eastAsiaTheme="minorHAnsi" w:hAnsi="Helvetica-Bold" w:cs="Helvetica-Bold"/>
          <w:b/>
          <w:bCs/>
          <w:sz w:val="22"/>
          <w:szCs w:val="22"/>
          <w:lang w:eastAsia="en-US"/>
        </w:rPr>
      </w:pPr>
    </w:p>
    <w:p w14:paraId="3E90C2BE" w14:textId="77777777" w:rsidR="00993AAD" w:rsidRDefault="00993AAD" w:rsidP="00A00C25">
      <w:pPr>
        <w:jc w:val="center"/>
        <w:rPr>
          <w:rFonts w:ascii="Helvetica-Bold" w:eastAsiaTheme="minorHAnsi" w:hAnsi="Helvetica-Bold" w:cs="Helvetica-Bold"/>
          <w:b/>
          <w:bCs/>
          <w:sz w:val="22"/>
          <w:szCs w:val="22"/>
          <w:lang w:eastAsia="en-US"/>
        </w:rPr>
      </w:pPr>
    </w:p>
    <w:p w14:paraId="5761B5EA" w14:textId="77777777" w:rsidR="00993AAD" w:rsidRDefault="00993AAD" w:rsidP="00A00C25">
      <w:pPr>
        <w:jc w:val="center"/>
        <w:rPr>
          <w:rFonts w:ascii="Helvetica-Bold" w:eastAsiaTheme="minorHAnsi" w:hAnsi="Helvetica-Bold" w:cs="Helvetica-Bold"/>
          <w:b/>
          <w:bCs/>
          <w:sz w:val="22"/>
          <w:szCs w:val="22"/>
          <w:lang w:eastAsia="en-US"/>
        </w:rPr>
      </w:pPr>
    </w:p>
    <w:p w14:paraId="4B1B6FA2" w14:textId="77777777" w:rsidR="006C7B52" w:rsidRDefault="006C7B52" w:rsidP="00A00C25">
      <w:pPr>
        <w:jc w:val="center"/>
        <w:rPr>
          <w:rFonts w:ascii="Helvetica-Bold" w:eastAsiaTheme="minorHAnsi" w:hAnsi="Helvetica-Bold" w:cs="Helvetica-Bold"/>
          <w:b/>
          <w:bCs/>
          <w:sz w:val="22"/>
          <w:szCs w:val="22"/>
          <w:lang w:eastAsia="en-US"/>
        </w:rPr>
      </w:pPr>
    </w:p>
    <w:p w14:paraId="3CD95C42" w14:textId="443BEC93" w:rsidR="00993AAD" w:rsidRPr="00D95E07" w:rsidRDefault="00993AAD" w:rsidP="00993AAD">
      <w:pPr>
        <w:jc w:val="center"/>
        <w:rPr>
          <w:rFonts w:ascii="Arial" w:hAnsi="Arial" w:cs="Arial"/>
          <w:b/>
          <w:sz w:val="22"/>
          <w:szCs w:val="22"/>
        </w:rPr>
      </w:pPr>
      <w:r w:rsidRPr="00D95E07">
        <w:rPr>
          <w:rFonts w:ascii="Arial" w:hAnsi="Arial" w:cs="Arial"/>
          <w:b/>
          <w:bCs/>
          <w:sz w:val="22"/>
          <w:szCs w:val="22"/>
        </w:rPr>
        <w:t xml:space="preserve">ANEXO </w:t>
      </w:r>
      <w:r>
        <w:rPr>
          <w:rFonts w:ascii="Arial" w:hAnsi="Arial" w:cs="Arial"/>
          <w:b/>
          <w:bCs/>
          <w:sz w:val="22"/>
          <w:szCs w:val="22"/>
        </w:rPr>
        <w:t>I</w:t>
      </w:r>
      <w:r w:rsidR="00E14F84">
        <w:rPr>
          <w:rFonts w:ascii="Arial" w:hAnsi="Arial" w:cs="Arial"/>
          <w:b/>
          <w:bCs/>
          <w:sz w:val="22"/>
          <w:szCs w:val="22"/>
        </w:rPr>
        <w:t>V</w:t>
      </w:r>
      <w:r w:rsidRPr="00D95E07">
        <w:rPr>
          <w:rFonts w:ascii="Arial" w:hAnsi="Arial" w:cs="Arial"/>
          <w:b/>
          <w:bCs/>
          <w:sz w:val="22"/>
          <w:szCs w:val="22"/>
        </w:rPr>
        <w:t xml:space="preserve"> – </w:t>
      </w:r>
      <w:r w:rsidRPr="00993AAD">
        <w:rPr>
          <w:rFonts w:ascii="Arial" w:hAnsi="Arial" w:cs="Arial"/>
          <w:b/>
          <w:bCs/>
          <w:sz w:val="22"/>
          <w:szCs w:val="22"/>
        </w:rPr>
        <w:t>MODELO DE PROPOSTA DE PREÇOS</w:t>
      </w:r>
    </w:p>
    <w:p w14:paraId="3800725B" w14:textId="77777777" w:rsidR="00993AAD" w:rsidRDefault="00993AAD" w:rsidP="00993AAD">
      <w:pPr>
        <w:jc w:val="center"/>
        <w:rPr>
          <w:rFonts w:ascii="Arial" w:hAnsi="Arial" w:cs="Arial"/>
          <w:b/>
          <w:sz w:val="22"/>
          <w:szCs w:val="22"/>
        </w:rPr>
      </w:pPr>
    </w:p>
    <w:p w14:paraId="042FD452" w14:textId="77777777" w:rsidR="00993AAD" w:rsidRDefault="00993AAD" w:rsidP="00993AAD">
      <w:pPr>
        <w:rPr>
          <w:rFonts w:ascii="Arial" w:hAnsi="Arial" w:cs="Arial"/>
          <w:b/>
          <w:sz w:val="22"/>
          <w:szCs w:val="22"/>
        </w:rPr>
      </w:pPr>
    </w:p>
    <w:p w14:paraId="39F0F74D" w14:textId="77777777" w:rsidR="00993AAD" w:rsidRPr="006849DD" w:rsidRDefault="00993AAD" w:rsidP="006849DD">
      <w:pPr>
        <w:spacing w:after="120"/>
        <w:jc w:val="both"/>
        <w:rPr>
          <w:rFonts w:ascii="Arial" w:hAnsi="Arial" w:cs="Arial"/>
          <w:sz w:val="22"/>
          <w:szCs w:val="22"/>
        </w:rPr>
      </w:pPr>
      <w:r w:rsidRPr="006849DD">
        <w:rPr>
          <w:rFonts w:ascii="Arial" w:hAnsi="Arial" w:cs="Arial"/>
          <w:b/>
          <w:sz w:val="22"/>
          <w:szCs w:val="22"/>
        </w:rPr>
        <w:t>Proponente:</w:t>
      </w:r>
      <w:r w:rsidRPr="006849DD">
        <w:rPr>
          <w:rFonts w:ascii="Arial" w:hAnsi="Arial" w:cs="Arial"/>
          <w:sz w:val="22"/>
          <w:szCs w:val="22"/>
        </w:rPr>
        <w:t xml:space="preserve"> (</w:t>
      </w:r>
      <w:r w:rsidRPr="006849DD">
        <w:rPr>
          <w:rFonts w:ascii="Arial" w:hAnsi="Arial" w:cs="Arial"/>
          <w:sz w:val="22"/>
          <w:szCs w:val="22"/>
          <w:u w:val="single"/>
        </w:rPr>
        <w:t>inserir a razão Social da Empresa</w:t>
      </w:r>
      <w:r w:rsidRPr="006849DD">
        <w:rPr>
          <w:rFonts w:ascii="Arial" w:hAnsi="Arial" w:cs="Arial"/>
          <w:sz w:val="22"/>
          <w:szCs w:val="22"/>
        </w:rPr>
        <w:t>)</w:t>
      </w:r>
    </w:p>
    <w:p w14:paraId="6C4C1093" w14:textId="77777777" w:rsidR="00993AAD" w:rsidRPr="006849DD" w:rsidRDefault="00993AAD" w:rsidP="006849DD">
      <w:pPr>
        <w:spacing w:after="120"/>
        <w:jc w:val="both"/>
        <w:rPr>
          <w:rFonts w:ascii="Arial" w:hAnsi="Arial" w:cs="Arial"/>
          <w:b/>
          <w:color w:val="000000"/>
          <w:sz w:val="22"/>
          <w:szCs w:val="22"/>
        </w:rPr>
      </w:pPr>
      <w:r w:rsidRPr="006849DD">
        <w:rPr>
          <w:rFonts w:ascii="Arial" w:hAnsi="Arial" w:cs="Arial"/>
          <w:b/>
          <w:color w:val="000000"/>
          <w:sz w:val="22"/>
          <w:szCs w:val="22"/>
        </w:rPr>
        <w:t xml:space="preserve">À Comissão Especial de Licitações do Município de Itambaracá do Estado do Paraná. </w:t>
      </w:r>
    </w:p>
    <w:p w14:paraId="3D24BBCF" w14:textId="64A9E79E" w:rsidR="00993AAD" w:rsidRPr="006849DD" w:rsidRDefault="00993AAD" w:rsidP="006849DD">
      <w:pPr>
        <w:spacing w:after="120"/>
        <w:jc w:val="both"/>
        <w:rPr>
          <w:rFonts w:ascii="Arial" w:hAnsi="Arial" w:cs="Arial"/>
          <w:color w:val="000000"/>
          <w:sz w:val="22"/>
          <w:szCs w:val="22"/>
          <w:u w:val="single"/>
        </w:rPr>
      </w:pPr>
      <w:r w:rsidRPr="006849DD">
        <w:rPr>
          <w:rFonts w:ascii="Arial" w:hAnsi="Arial" w:cs="Arial"/>
          <w:b/>
          <w:color w:val="000000"/>
          <w:sz w:val="22"/>
          <w:szCs w:val="22"/>
        </w:rPr>
        <w:t>Ref.:</w:t>
      </w:r>
      <w:r w:rsidRPr="006849DD">
        <w:rPr>
          <w:rFonts w:ascii="Arial" w:hAnsi="Arial" w:cs="Arial"/>
          <w:color w:val="000000"/>
          <w:sz w:val="22"/>
          <w:szCs w:val="22"/>
        </w:rPr>
        <w:t xml:space="preserve"> Edital de Concorrência - SRP nº </w:t>
      </w:r>
      <w:r w:rsidRPr="006849DD">
        <w:rPr>
          <w:rFonts w:ascii="Arial" w:hAnsi="Arial" w:cs="Arial"/>
          <w:color w:val="000000"/>
          <w:sz w:val="22"/>
          <w:szCs w:val="22"/>
          <w:u w:val="single"/>
        </w:rPr>
        <w:t>(inserir o número)</w:t>
      </w:r>
      <w:r w:rsidRPr="006849DD">
        <w:rPr>
          <w:rFonts w:ascii="Arial" w:hAnsi="Arial" w:cs="Arial"/>
          <w:color w:val="000000"/>
          <w:sz w:val="22"/>
          <w:szCs w:val="22"/>
        </w:rPr>
        <w:t xml:space="preserve"> /</w:t>
      </w:r>
      <w:r w:rsidRPr="006849DD">
        <w:rPr>
          <w:rFonts w:ascii="Arial" w:hAnsi="Arial" w:cs="Arial"/>
          <w:color w:val="000000"/>
          <w:sz w:val="22"/>
          <w:szCs w:val="22"/>
          <w:u w:val="single"/>
        </w:rPr>
        <w:t xml:space="preserve"> (o ano)</w:t>
      </w:r>
      <w:r w:rsidRPr="006849DD">
        <w:rPr>
          <w:rFonts w:ascii="Arial" w:hAnsi="Arial" w:cs="Arial"/>
          <w:color w:val="000000"/>
          <w:sz w:val="22"/>
          <w:szCs w:val="22"/>
        </w:rPr>
        <w:t xml:space="preserve"> </w:t>
      </w:r>
    </w:p>
    <w:p w14:paraId="5F6899A4" w14:textId="77777777" w:rsidR="00500657" w:rsidRDefault="00500657" w:rsidP="00500657">
      <w:pPr>
        <w:tabs>
          <w:tab w:val="left" w:pos="0"/>
        </w:tabs>
        <w:jc w:val="both"/>
        <w:rPr>
          <w:rFonts w:ascii="Arial" w:hAnsi="Arial" w:cs="Arial"/>
          <w:color w:val="000000"/>
          <w:sz w:val="22"/>
          <w:szCs w:val="22"/>
        </w:rPr>
      </w:pPr>
    </w:p>
    <w:p w14:paraId="4BDA1D8A" w14:textId="6F13A332" w:rsidR="00500657" w:rsidRPr="00C36477" w:rsidRDefault="00500657" w:rsidP="00500657">
      <w:pPr>
        <w:tabs>
          <w:tab w:val="left" w:pos="0"/>
        </w:tabs>
        <w:jc w:val="both"/>
        <w:rPr>
          <w:rFonts w:ascii="Arial" w:hAnsi="Arial" w:cs="Arial"/>
          <w:color w:val="000000"/>
          <w:sz w:val="22"/>
          <w:szCs w:val="22"/>
        </w:rPr>
      </w:pPr>
      <w:r w:rsidRPr="00C36477">
        <w:rPr>
          <w:rFonts w:ascii="Arial" w:hAnsi="Arial" w:cs="Arial"/>
          <w:color w:val="000000"/>
          <w:sz w:val="22"/>
          <w:szCs w:val="22"/>
        </w:rPr>
        <w:t>Prezados Senhores,</w:t>
      </w:r>
    </w:p>
    <w:p w14:paraId="09AC1579" w14:textId="77777777" w:rsidR="00500657" w:rsidRPr="00C36477" w:rsidRDefault="00500657" w:rsidP="00500657">
      <w:pPr>
        <w:rPr>
          <w:rFonts w:ascii="Arial" w:hAnsi="Arial" w:cs="Arial"/>
          <w:sz w:val="22"/>
          <w:szCs w:val="22"/>
        </w:rPr>
      </w:pPr>
    </w:p>
    <w:p w14:paraId="3F5E3C1D" w14:textId="39767A3A" w:rsidR="00500657" w:rsidRDefault="00500657" w:rsidP="00500657">
      <w:pPr>
        <w:autoSpaceDE w:val="0"/>
        <w:autoSpaceDN w:val="0"/>
        <w:adjustRightInd w:val="0"/>
        <w:spacing w:after="120"/>
        <w:jc w:val="both"/>
        <w:rPr>
          <w:rFonts w:ascii="Arial" w:hAnsi="Arial" w:cs="Arial"/>
          <w:sz w:val="22"/>
          <w:szCs w:val="22"/>
        </w:rPr>
      </w:pPr>
      <w:r w:rsidRPr="00C36477">
        <w:rPr>
          <w:rFonts w:ascii="Arial" w:hAnsi="Arial" w:cs="Arial"/>
          <w:sz w:val="22"/>
          <w:szCs w:val="22"/>
        </w:rPr>
        <w:t xml:space="preserve">A Empresa _______, CNPJ sob o nº ____, IE sob o nº ____, estabelecida à ____, nº __, Cidade ____, Estado ____, CEP: ___, Tel (__) __, e-mail: ___, </w:t>
      </w:r>
      <w:r>
        <w:rPr>
          <w:rFonts w:ascii="Arial" w:hAnsi="Arial" w:cs="Arial"/>
          <w:sz w:val="22"/>
          <w:szCs w:val="22"/>
        </w:rPr>
        <w:t>a</w:t>
      </w:r>
      <w:r w:rsidRPr="00500657">
        <w:rPr>
          <w:rFonts w:ascii="Arial" w:hAnsi="Arial" w:cs="Arial"/>
          <w:sz w:val="22"/>
          <w:szCs w:val="22"/>
        </w:rPr>
        <w:t>presentamos e submetemos à apreciação a proposta de preços relativa à execução do objeto da CONCORRÊNCIA N.º 001/2023 – Processo Licitatório nº 89/2023 instaurado pelo Município de Itambaracá/Pr.</w:t>
      </w:r>
    </w:p>
    <w:p w14:paraId="3EE0B0C2" w14:textId="0F5EB54E" w:rsidR="006849DD" w:rsidRPr="006849DD" w:rsidRDefault="006849DD" w:rsidP="00500657">
      <w:pPr>
        <w:autoSpaceDE w:val="0"/>
        <w:autoSpaceDN w:val="0"/>
        <w:adjustRightInd w:val="0"/>
        <w:spacing w:after="120"/>
        <w:jc w:val="both"/>
        <w:rPr>
          <w:rFonts w:ascii="Arial" w:eastAsiaTheme="minorHAnsi" w:hAnsi="Arial" w:cs="Arial"/>
          <w:color w:val="000000"/>
          <w:sz w:val="22"/>
          <w:szCs w:val="22"/>
          <w:lang w:eastAsia="en-US"/>
        </w:rPr>
      </w:pPr>
      <w:r w:rsidRPr="006849DD">
        <w:rPr>
          <w:rFonts w:ascii="Arial" w:eastAsiaTheme="minorHAnsi" w:hAnsi="Arial" w:cs="Arial"/>
          <w:color w:val="000000"/>
          <w:sz w:val="22"/>
          <w:szCs w:val="22"/>
          <w:lang w:eastAsia="en-US"/>
        </w:rPr>
        <w:t xml:space="preserve">Banco/Ag/conta corrente: </w:t>
      </w:r>
    </w:p>
    <w:p w14:paraId="4CE9E5AE" w14:textId="77777777" w:rsidR="006849DD" w:rsidRPr="006849DD" w:rsidRDefault="006849DD" w:rsidP="006849DD">
      <w:pPr>
        <w:autoSpaceDE w:val="0"/>
        <w:autoSpaceDN w:val="0"/>
        <w:adjustRightInd w:val="0"/>
        <w:spacing w:after="120"/>
        <w:jc w:val="both"/>
        <w:rPr>
          <w:rFonts w:ascii="Arial" w:eastAsiaTheme="minorHAnsi" w:hAnsi="Arial" w:cs="Arial"/>
          <w:color w:val="000000"/>
          <w:sz w:val="22"/>
          <w:szCs w:val="22"/>
          <w:lang w:eastAsia="en-US"/>
        </w:rPr>
      </w:pPr>
      <w:r w:rsidRPr="006849DD">
        <w:rPr>
          <w:rFonts w:ascii="Arial" w:eastAsiaTheme="minorHAnsi" w:hAnsi="Arial" w:cs="Arial"/>
          <w:color w:val="000000"/>
          <w:sz w:val="22"/>
          <w:szCs w:val="22"/>
          <w:lang w:eastAsia="en-US"/>
        </w:rPr>
        <w:t xml:space="preserve">Nome (s) signatário (s) do futuro contrato: (caso venha ser vencedor da licitação). </w:t>
      </w:r>
    </w:p>
    <w:p w14:paraId="202C5368" w14:textId="77777777" w:rsidR="006849DD" w:rsidRDefault="006849DD" w:rsidP="006849DD">
      <w:pPr>
        <w:autoSpaceDE w:val="0"/>
        <w:autoSpaceDN w:val="0"/>
        <w:adjustRightInd w:val="0"/>
        <w:spacing w:after="120"/>
        <w:jc w:val="both"/>
        <w:rPr>
          <w:rFonts w:ascii="Arial" w:eastAsiaTheme="minorHAnsi" w:hAnsi="Arial" w:cs="Arial"/>
          <w:color w:val="000000"/>
          <w:sz w:val="22"/>
          <w:szCs w:val="22"/>
          <w:lang w:eastAsia="en-US"/>
        </w:rPr>
      </w:pPr>
    </w:p>
    <w:p w14:paraId="3E43722D" w14:textId="7AD23328" w:rsidR="006849DD" w:rsidRDefault="006849DD" w:rsidP="006849DD">
      <w:pPr>
        <w:autoSpaceDE w:val="0"/>
        <w:autoSpaceDN w:val="0"/>
        <w:adjustRightInd w:val="0"/>
        <w:jc w:val="both"/>
        <w:rPr>
          <w:rFonts w:ascii="Arial" w:eastAsiaTheme="minorHAnsi" w:hAnsi="Arial" w:cs="Arial"/>
          <w:color w:val="000000"/>
          <w:sz w:val="22"/>
          <w:szCs w:val="22"/>
          <w:lang w:eastAsia="en-US"/>
        </w:rPr>
      </w:pPr>
      <w:r w:rsidRPr="006849DD">
        <w:rPr>
          <w:rFonts w:ascii="Arial" w:eastAsiaTheme="minorHAnsi" w:hAnsi="Arial" w:cs="Arial"/>
          <w:color w:val="000000"/>
          <w:sz w:val="22"/>
          <w:szCs w:val="22"/>
          <w:lang w:eastAsia="en-US"/>
        </w:rPr>
        <w:t xml:space="preserve">O valor unitário por US (Unidade Serviços) conforme objeto da referida Concorrência, proposto é de R$ ___,__ (_______________________), perfazendo o valor total de R$ ___,__ (_______________________) para as </w:t>
      </w:r>
      <w:r>
        <w:rPr>
          <w:rFonts w:ascii="Arial" w:eastAsiaTheme="minorHAnsi" w:hAnsi="Arial" w:cs="Arial"/>
          <w:color w:val="000000"/>
          <w:sz w:val="22"/>
          <w:szCs w:val="22"/>
          <w:lang w:eastAsia="en-US"/>
        </w:rPr>
        <w:t>8</w:t>
      </w:r>
      <w:r w:rsidRPr="006849DD">
        <w:rPr>
          <w:rFonts w:ascii="Arial" w:eastAsiaTheme="minorHAnsi" w:hAnsi="Arial" w:cs="Arial"/>
          <w:color w:val="000000"/>
          <w:sz w:val="22"/>
          <w:szCs w:val="22"/>
          <w:lang w:eastAsia="en-US"/>
        </w:rPr>
        <w:t>.000 (trinta mil US);</w:t>
      </w:r>
    </w:p>
    <w:p w14:paraId="6F8842A0" w14:textId="77777777" w:rsidR="006849DD" w:rsidRDefault="006849DD" w:rsidP="006849DD">
      <w:pPr>
        <w:autoSpaceDE w:val="0"/>
        <w:autoSpaceDN w:val="0"/>
        <w:adjustRightInd w:val="0"/>
        <w:jc w:val="both"/>
        <w:rPr>
          <w:rFonts w:ascii="Arial" w:eastAsiaTheme="minorHAnsi" w:hAnsi="Arial" w:cs="Arial"/>
          <w:color w:val="000000"/>
          <w:sz w:val="22"/>
          <w:szCs w:val="22"/>
          <w:lang w:eastAsia="en-US"/>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686"/>
        <w:gridCol w:w="1678"/>
        <w:gridCol w:w="1015"/>
        <w:gridCol w:w="613"/>
        <w:gridCol w:w="1678"/>
      </w:tblGrid>
      <w:tr w:rsidR="006849DD" w:rsidRPr="006849DD" w14:paraId="7059C8C2" w14:textId="77777777" w:rsidTr="00086ED9">
        <w:trPr>
          <w:trHeight w:val="99"/>
        </w:trPr>
        <w:tc>
          <w:tcPr>
            <w:tcW w:w="675" w:type="dxa"/>
          </w:tcPr>
          <w:p w14:paraId="368C4A2F" w14:textId="301847F3" w:rsidR="006849DD" w:rsidRPr="006849DD" w:rsidRDefault="006849DD" w:rsidP="006849DD">
            <w:pPr>
              <w:autoSpaceDE w:val="0"/>
              <w:autoSpaceDN w:val="0"/>
              <w:adjustRightInd w:val="0"/>
              <w:rPr>
                <w:rFonts w:ascii="Arial" w:eastAsiaTheme="minorHAnsi" w:hAnsi="Arial" w:cs="Arial"/>
                <w:color w:val="000000"/>
                <w:sz w:val="20"/>
                <w:szCs w:val="20"/>
                <w:lang w:eastAsia="en-US"/>
              </w:rPr>
            </w:pPr>
            <w:r w:rsidRPr="006849DD">
              <w:rPr>
                <w:rFonts w:ascii="Arial" w:eastAsiaTheme="minorHAnsi" w:hAnsi="Arial" w:cs="Arial"/>
                <w:b/>
                <w:bCs/>
                <w:color w:val="000000"/>
                <w:sz w:val="20"/>
                <w:szCs w:val="20"/>
                <w:lang w:eastAsia="en-US"/>
              </w:rPr>
              <w:t xml:space="preserve">Item </w:t>
            </w:r>
          </w:p>
        </w:tc>
        <w:tc>
          <w:tcPr>
            <w:tcW w:w="3686" w:type="dxa"/>
          </w:tcPr>
          <w:p w14:paraId="3F06BE12" w14:textId="77777777" w:rsidR="006849DD" w:rsidRPr="006849DD" w:rsidRDefault="006849DD" w:rsidP="006849DD">
            <w:pPr>
              <w:autoSpaceDE w:val="0"/>
              <w:autoSpaceDN w:val="0"/>
              <w:adjustRightInd w:val="0"/>
              <w:rPr>
                <w:rFonts w:ascii="Arial" w:eastAsiaTheme="minorHAnsi" w:hAnsi="Arial" w:cs="Arial"/>
                <w:color w:val="000000"/>
                <w:sz w:val="20"/>
                <w:szCs w:val="20"/>
                <w:lang w:eastAsia="en-US"/>
              </w:rPr>
            </w:pPr>
            <w:r w:rsidRPr="006849DD">
              <w:rPr>
                <w:rFonts w:ascii="Arial" w:eastAsiaTheme="minorHAnsi" w:hAnsi="Arial" w:cs="Arial"/>
                <w:b/>
                <w:bCs/>
                <w:color w:val="000000"/>
                <w:sz w:val="20"/>
                <w:szCs w:val="20"/>
                <w:lang w:eastAsia="en-US"/>
              </w:rPr>
              <w:t xml:space="preserve">Descrição </w:t>
            </w:r>
          </w:p>
        </w:tc>
        <w:tc>
          <w:tcPr>
            <w:tcW w:w="1678" w:type="dxa"/>
          </w:tcPr>
          <w:p w14:paraId="00B69FF2" w14:textId="77777777" w:rsidR="006849DD" w:rsidRPr="006849DD" w:rsidRDefault="006849DD" w:rsidP="006849DD">
            <w:pPr>
              <w:autoSpaceDE w:val="0"/>
              <w:autoSpaceDN w:val="0"/>
              <w:adjustRightInd w:val="0"/>
              <w:rPr>
                <w:rFonts w:ascii="Arial" w:eastAsiaTheme="minorHAnsi" w:hAnsi="Arial" w:cs="Arial"/>
                <w:color w:val="000000"/>
                <w:sz w:val="20"/>
                <w:szCs w:val="20"/>
                <w:lang w:eastAsia="en-US"/>
              </w:rPr>
            </w:pPr>
            <w:r w:rsidRPr="006849DD">
              <w:rPr>
                <w:rFonts w:ascii="Arial" w:eastAsiaTheme="minorHAnsi" w:hAnsi="Arial" w:cs="Arial"/>
                <w:b/>
                <w:bCs/>
                <w:color w:val="000000"/>
                <w:sz w:val="20"/>
                <w:szCs w:val="20"/>
                <w:lang w:eastAsia="en-US"/>
              </w:rPr>
              <w:t xml:space="preserve">Marca/Modelo </w:t>
            </w:r>
          </w:p>
        </w:tc>
        <w:tc>
          <w:tcPr>
            <w:tcW w:w="1015" w:type="dxa"/>
          </w:tcPr>
          <w:p w14:paraId="7922AD80" w14:textId="77777777" w:rsidR="006849DD" w:rsidRPr="006849DD" w:rsidRDefault="006849DD" w:rsidP="006849DD">
            <w:pPr>
              <w:autoSpaceDE w:val="0"/>
              <w:autoSpaceDN w:val="0"/>
              <w:adjustRightInd w:val="0"/>
              <w:rPr>
                <w:rFonts w:ascii="Arial" w:eastAsiaTheme="minorHAnsi" w:hAnsi="Arial" w:cs="Arial"/>
                <w:color w:val="000000"/>
                <w:sz w:val="20"/>
                <w:szCs w:val="20"/>
                <w:lang w:eastAsia="en-US"/>
              </w:rPr>
            </w:pPr>
            <w:r w:rsidRPr="006849DD">
              <w:rPr>
                <w:rFonts w:ascii="Arial" w:eastAsiaTheme="minorHAnsi" w:hAnsi="Arial" w:cs="Arial"/>
                <w:b/>
                <w:bCs/>
                <w:color w:val="000000"/>
                <w:sz w:val="20"/>
                <w:szCs w:val="20"/>
                <w:lang w:eastAsia="en-US"/>
              </w:rPr>
              <w:t xml:space="preserve">Unidade </w:t>
            </w:r>
          </w:p>
        </w:tc>
        <w:tc>
          <w:tcPr>
            <w:tcW w:w="613" w:type="dxa"/>
          </w:tcPr>
          <w:p w14:paraId="4266F63F" w14:textId="77777777" w:rsidR="006849DD" w:rsidRPr="006849DD" w:rsidRDefault="006849DD" w:rsidP="006849DD">
            <w:pPr>
              <w:autoSpaceDE w:val="0"/>
              <w:autoSpaceDN w:val="0"/>
              <w:adjustRightInd w:val="0"/>
              <w:rPr>
                <w:rFonts w:ascii="Arial" w:eastAsiaTheme="minorHAnsi" w:hAnsi="Arial" w:cs="Arial"/>
                <w:color w:val="000000"/>
                <w:sz w:val="20"/>
                <w:szCs w:val="20"/>
                <w:lang w:eastAsia="en-US"/>
              </w:rPr>
            </w:pPr>
            <w:r w:rsidRPr="006849DD">
              <w:rPr>
                <w:rFonts w:ascii="Arial" w:eastAsiaTheme="minorHAnsi" w:hAnsi="Arial" w:cs="Arial"/>
                <w:b/>
                <w:bCs/>
                <w:color w:val="000000"/>
                <w:sz w:val="20"/>
                <w:szCs w:val="20"/>
                <w:lang w:eastAsia="en-US"/>
              </w:rPr>
              <w:t xml:space="preserve">US </w:t>
            </w:r>
          </w:p>
        </w:tc>
        <w:tc>
          <w:tcPr>
            <w:tcW w:w="1678" w:type="dxa"/>
          </w:tcPr>
          <w:p w14:paraId="03019FBD" w14:textId="77777777" w:rsidR="006849DD" w:rsidRPr="006849DD" w:rsidRDefault="006849DD" w:rsidP="006849DD">
            <w:pPr>
              <w:autoSpaceDE w:val="0"/>
              <w:autoSpaceDN w:val="0"/>
              <w:adjustRightInd w:val="0"/>
              <w:rPr>
                <w:rFonts w:ascii="Arial" w:eastAsiaTheme="minorHAnsi" w:hAnsi="Arial" w:cs="Arial"/>
                <w:color w:val="000000"/>
                <w:sz w:val="20"/>
                <w:szCs w:val="20"/>
                <w:lang w:eastAsia="en-US"/>
              </w:rPr>
            </w:pPr>
            <w:r w:rsidRPr="006849DD">
              <w:rPr>
                <w:rFonts w:ascii="Arial" w:eastAsiaTheme="minorHAnsi" w:hAnsi="Arial" w:cs="Arial"/>
                <w:b/>
                <w:bCs/>
                <w:color w:val="000000"/>
                <w:sz w:val="20"/>
                <w:szCs w:val="20"/>
                <w:lang w:eastAsia="en-US"/>
              </w:rPr>
              <w:t xml:space="preserve">Valor Unitário </w:t>
            </w:r>
          </w:p>
        </w:tc>
      </w:tr>
      <w:tr w:rsidR="006849DD" w:rsidRPr="006849DD" w14:paraId="54CBF66B" w14:textId="77777777" w:rsidTr="00086ED9">
        <w:trPr>
          <w:trHeight w:val="99"/>
        </w:trPr>
        <w:tc>
          <w:tcPr>
            <w:tcW w:w="675" w:type="dxa"/>
          </w:tcPr>
          <w:p w14:paraId="3F77B609" w14:textId="77777777" w:rsidR="006849DD" w:rsidRPr="006849DD" w:rsidRDefault="006849DD" w:rsidP="006849DD">
            <w:pPr>
              <w:autoSpaceDE w:val="0"/>
              <w:autoSpaceDN w:val="0"/>
              <w:adjustRightInd w:val="0"/>
              <w:rPr>
                <w:rFonts w:ascii="Arial" w:eastAsiaTheme="minorHAnsi" w:hAnsi="Arial" w:cs="Arial"/>
                <w:color w:val="000000"/>
                <w:sz w:val="20"/>
                <w:szCs w:val="20"/>
                <w:lang w:eastAsia="en-US"/>
              </w:rPr>
            </w:pPr>
            <w:r w:rsidRPr="006849DD">
              <w:rPr>
                <w:rFonts w:ascii="Arial" w:eastAsiaTheme="minorHAnsi" w:hAnsi="Arial" w:cs="Arial"/>
                <w:color w:val="000000"/>
                <w:sz w:val="20"/>
                <w:szCs w:val="20"/>
                <w:lang w:eastAsia="en-US"/>
              </w:rPr>
              <w:t xml:space="preserve">1 </w:t>
            </w:r>
          </w:p>
        </w:tc>
        <w:tc>
          <w:tcPr>
            <w:tcW w:w="3686" w:type="dxa"/>
          </w:tcPr>
          <w:p w14:paraId="6E8F55E7" w14:textId="77777777" w:rsidR="006849DD" w:rsidRPr="006849DD" w:rsidRDefault="006849DD" w:rsidP="006849DD">
            <w:pPr>
              <w:autoSpaceDE w:val="0"/>
              <w:autoSpaceDN w:val="0"/>
              <w:adjustRightInd w:val="0"/>
              <w:rPr>
                <w:rFonts w:ascii="Arial" w:eastAsiaTheme="minorHAnsi" w:hAnsi="Arial" w:cs="Arial"/>
                <w:color w:val="000000"/>
                <w:sz w:val="20"/>
                <w:szCs w:val="20"/>
                <w:lang w:eastAsia="en-US"/>
              </w:rPr>
            </w:pPr>
            <w:r w:rsidRPr="006849DD">
              <w:rPr>
                <w:rFonts w:ascii="Arial" w:eastAsiaTheme="minorHAnsi" w:hAnsi="Arial" w:cs="Arial"/>
                <w:color w:val="000000"/>
                <w:sz w:val="20"/>
                <w:szCs w:val="20"/>
                <w:lang w:eastAsia="en-US"/>
              </w:rPr>
              <w:t xml:space="preserve">ALÇA PRE-FORMADA PARA ESTAI 6,4MM </w:t>
            </w:r>
          </w:p>
        </w:tc>
        <w:tc>
          <w:tcPr>
            <w:tcW w:w="1678" w:type="dxa"/>
          </w:tcPr>
          <w:p w14:paraId="0BDF6892" w14:textId="77777777" w:rsidR="006849DD" w:rsidRPr="006849DD" w:rsidRDefault="006849DD" w:rsidP="006849DD">
            <w:pPr>
              <w:autoSpaceDE w:val="0"/>
              <w:autoSpaceDN w:val="0"/>
              <w:adjustRightInd w:val="0"/>
              <w:rPr>
                <w:rFonts w:ascii="Arial" w:eastAsiaTheme="minorHAnsi" w:hAnsi="Arial" w:cs="Arial"/>
                <w:color w:val="000000"/>
                <w:sz w:val="20"/>
                <w:szCs w:val="20"/>
                <w:lang w:eastAsia="en-US"/>
              </w:rPr>
            </w:pPr>
            <w:r w:rsidRPr="006849DD">
              <w:rPr>
                <w:rFonts w:ascii="Arial" w:eastAsiaTheme="minorHAnsi" w:hAnsi="Arial" w:cs="Arial"/>
                <w:color w:val="000000"/>
                <w:sz w:val="20"/>
                <w:szCs w:val="20"/>
                <w:lang w:eastAsia="en-US"/>
              </w:rPr>
              <w:t xml:space="preserve">XXX </w:t>
            </w:r>
          </w:p>
        </w:tc>
        <w:tc>
          <w:tcPr>
            <w:tcW w:w="1015" w:type="dxa"/>
          </w:tcPr>
          <w:p w14:paraId="14BB6103" w14:textId="77777777" w:rsidR="006849DD" w:rsidRPr="006849DD" w:rsidRDefault="006849DD" w:rsidP="006849DD">
            <w:pPr>
              <w:autoSpaceDE w:val="0"/>
              <w:autoSpaceDN w:val="0"/>
              <w:adjustRightInd w:val="0"/>
              <w:rPr>
                <w:rFonts w:ascii="Arial" w:eastAsiaTheme="minorHAnsi" w:hAnsi="Arial" w:cs="Arial"/>
                <w:color w:val="000000"/>
                <w:sz w:val="20"/>
                <w:szCs w:val="20"/>
                <w:lang w:eastAsia="en-US"/>
              </w:rPr>
            </w:pPr>
            <w:r w:rsidRPr="006849DD">
              <w:rPr>
                <w:rFonts w:ascii="Arial" w:eastAsiaTheme="minorHAnsi" w:hAnsi="Arial" w:cs="Arial"/>
                <w:color w:val="000000"/>
                <w:sz w:val="20"/>
                <w:szCs w:val="20"/>
                <w:lang w:eastAsia="en-US"/>
              </w:rPr>
              <w:t xml:space="preserve">Peça </w:t>
            </w:r>
          </w:p>
        </w:tc>
        <w:tc>
          <w:tcPr>
            <w:tcW w:w="613" w:type="dxa"/>
          </w:tcPr>
          <w:p w14:paraId="73857DDD" w14:textId="77777777" w:rsidR="006849DD" w:rsidRPr="006849DD" w:rsidRDefault="006849DD" w:rsidP="006849DD">
            <w:pPr>
              <w:autoSpaceDE w:val="0"/>
              <w:autoSpaceDN w:val="0"/>
              <w:adjustRightInd w:val="0"/>
              <w:rPr>
                <w:rFonts w:ascii="Arial" w:eastAsiaTheme="minorHAnsi" w:hAnsi="Arial" w:cs="Arial"/>
                <w:color w:val="000000"/>
                <w:sz w:val="20"/>
                <w:szCs w:val="20"/>
                <w:lang w:eastAsia="en-US"/>
              </w:rPr>
            </w:pPr>
            <w:r w:rsidRPr="006849DD">
              <w:rPr>
                <w:rFonts w:ascii="Arial" w:eastAsiaTheme="minorHAnsi" w:hAnsi="Arial" w:cs="Arial"/>
                <w:color w:val="000000"/>
                <w:sz w:val="20"/>
                <w:szCs w:val="20"/>
                <w:lang w:eastAsia="en-US"/>
              </w:rPr>
              <w:t xml:space="preserve">XXX </w:t>
            </w:r>
          </w:p>
        </w:tc>
        <w:tc>
          <w:tcPr>
            <w:tcW w:w="1678" w:type="dxa"/>
          </w:tcPr>
          <w:p w14:paraId="633A75F4" w14:textId="77777777" w:rsidR="006849DD" w:rsidRPr="006849DD" w:rsidRDefault="006849DD" w:rsidP="006849DD">
            <w:pPr>
              <w:autoSpaceDE w:val="0"/>
              <w:autoSpaceDN w:val="0"/>
              <w:adjustRightInd w:val="0"/>
              <w:rPr>
                <w:rFonts w:ascii="Arial" w:eastAsiaTheme="minorHAnsi" w:hAnsi="Arial" w:cs="Arial"/>
                <w:color w:val="000000"/>
                <w:sz w:val="20"/>
                <w:szCs w:val="20"/>
                <w:lang w:eastAsia="en-US"/>
              </w:rPr>
            </w:pPr>
            <w:r w:rsidRPr="006849DD">
              <w:rPr>
                <w:rFonts w:ascii="Arial" w:eastAsiaTheme="minorHAnsi" w:hAnsi="Arial" w:cs="Arial"/>
                <w:color w:val="000000"/>
                <w:sz w:val="20"/>
                <w:szCs w:val="20"/>
                <w:lang w:eastAsia="en-US"/>
              </w:rPr>
              <w:t xml:space="preserve">R$ XXXX </w:t>
            </w:r>
          </w:p>
        </w:tc>
      </w:tr>
      <w:tr w:rsidR="006849DD" w:rsidRPr="006849DD" w14:paraId="025EB2AE" w14:textId="77777777" w:rsidTr="00086ED9">
        <w:trPr>
          <w:trHeight w:val="289"/>
        </w:trPr>
        <w:tc>
          <w:tcPr>
            <w:tcW w:w="675" w:type="dxa"/>
          </w:tcPr>
          <w:p w14:paraId="2FB94C7A" w14:textId="77777777" w:rsidR="006849DD" w:rsidRPr="006849DD" w:rsidRDefault="006849DD" w:rsidP="006849DD">
            <w:pPr>
              <w:autoSpaceDE w:val="0"/>
              <w:autoSpaceDN w:val="0"/>
              <w:adjustRightInd w:val="0"/>
              <w:rPr>
                <w:rFonts w:ascii="Arial" w:eastAsiaTheme="minorHAnsi" w:hAnsi="Arial" w:cs="Arial"/>
                <w:color w:val="000000"/>
                <w:sz w:val="20"/>
                <w:szCs w:val="20"/>
                <w:lang w:eastAsia="en-US"/>
              </w:rPr>
            </w:pPr>
            <w:r w:rsidRPr="006849DD">
              <w:rPr>
                <w:rFonts w:ascii="Arial" w:eastAsiaTheme="minorHAnsi" w:hAnsi="Arial" w:cs="Arial"/>
                <w:color w:val="000000"/>
                <w:sz w:val="20"/>
                <w:szCs w:val="20"/>
                <w:lang w:eastAsia="en-US"/>
              </w:rPr>
              <w:t xml:space="preserve">2 </w:t>
            </w:r>
          </w:p>
        </w:tc>
        <w:tc>
          <w:tcPr>
            <w:tcW w:w="3686" w:type="dxa"/>
          </w:tcPr>
          <w:p w14:paraId="72B7A37B" w14:textId="77777777" w:rsidR="006849DD" w:rsidRPr="006849DD" w:rsidRDefault="006849DD" w:rsidP="006849DD">
            <w:pPr>
              <w:autoSpaceDE w:val="0"/>
              <w:autoSpaceDN w:val="0"/>
              <w:adjustRightInd w:val="0"/>
              <w:rPr>
                <w:rFonts w:ascii="Arial" w:eastAsiaTheme="minorHAnsi" w:hAnsi="Arial" w:cs="Arial"/>
                <w:color w:val="000000"/>
                <w:sz w:val="20"/>
                <w:szCs w:val="20"/>
                <w:lang w:eastAsia="en-US"/>
              </w:rPr>
            </w:pPr>
            <w:r w:rsidRPr="006849DD">
              <w:rPr>
                <w:rFonts w:ascii="Arial" w:eastAsiaTheme="minorHAnsi" w:hAnsi="Arial" w:cs="Arial"/>
                <w:color w:val="000000"/>
                <w:sz w:val="20"/>
                <w:szCs w:val="20"/>
                <w:lang w:eastAsia="en-US"/>
              </w:rPr>
              <w:t xml:space="preserve">ALÇA PRE-FORMADA PARA ESTAI 9,5MM </w:t>
            </w:r>
          </w:p>
        </w:tc>
        <w:tc>
          <w:tcPr>
            <w:tcW w:w="1678" w:type="dxa"/>
          </w:tcPr>
          <w:p w14:paraId="0A07AA9C" w14:textId="77777777" w:rsidR="006849DD" w:rsidRPr="006849DD" w:rsidRDefault="006849DD" w:rsidP="006849DD">
            <w:pPr>
              <w:autoSpaceDE w:val="0"/>
              <w:autoSpaceDN w:val="0"/>
              <w:adjustRightInd w:val="0"/>
              <w:rPr>
                <w:rFonts w:ascii="Arial" w:eastAsiaTheme="minorHAnsi" w:hAnsi="Arial" w:cs="Arial"/>
                <w:color w:val="000000"/>
                <w:sz w:val="20"/>
                <w:szCs w:val="20"/>
                <w:lang w:eastAsia="en-US"/>
              </w:rPr>
            </w:pPr>
            <w:r w:rsidRPr="006849DD">
              <w:rPr>
                <w:rFonts w:ascii="Arial" w:eastAsiaTheme="minorHAnsi" w:hAnsi="Arial" w:cs="Arial"/>
                <w:color w:val="000000"/>
                <w:sz w:val="20"/>
                <w:szCs w:val="20"/>
                <w:lang w:eastAsia="en-US"/>
              </w:rPr>
              <w:t xml:space="preserve">XXX </w:t>
            </w:r>
          </w:p>
        </w:tc>
        <w:tc>
          <w:tcPr>
            <w:tcW w:w="1015" w:type="dxa"/>
          </w:tcPr>
          <w:p w14:paraId="6328DF23" w14:textId="77777777" w:rsidR="006849DD" w:rsidRPr="006849DD" w:rsidRDefault="006849DD" w:rsidP="006849DD">
            <w:pPr>
              <w:autoSpaceDE w:val="0"/>
              <w:autoSpaceDN w:val="0"/>
              <w:adjustRightInd w:val="0"/>
              <w:rPr>
                <w:rFonts w:ascii="Arial" w:eastAsiaTheme="minorHAnsi" w:hAnsi="Arial" w:cs="Arial"/>
                <w:color w:val="000000"/>
                <w:sz w:val="20"/>
                <w:szCs w:val="20"/>
                <w:lang w:eastAsia="en-US"/>
              </w:rPr>
            </w:pPr>
            <w:r w:rsidRPr="006849DD">
              <w:rPr>
                <w:rFonts w:ascii="Arial" w:eastAsiaTheme="minorHAnsi" w:hAnsi="Arial" w:cs="Arial"/>
                <w:color w:val="000000"/>
                <w:sz w:val="20"/>
                <w:szCs w:val="20"/>
                <w:lang w:eastAsia="en-US"/>
              </w:rPr>
              <w:t xml:space="preserve">Peça </w:t>
            </w:r>
          </w:p>
        </w:tc>
        <w:tc>
          <w:tcPr>
            <w:tcW w:w="613" w:type="dxa"/>
          </w:tcPr>
          <w:p w14:paraId="320531F5" w14:textId="77777777" w:rsidR="006849DD" w:rsidRPr="006849DD" w:rsidRDefault="006849DD" w:rsidP="006849DD">
            <w:pPr>
              <w:autoSpaceDE w:val="0"/>
              <w:autoSpaceDN w:val="0"/>
              <w:adjustRightInd w:val="0"/>
              <w:rPr>
                <w:rFonts w:ascii="Arial" w:eastAsiaTheme="minorHAnsi" w:hAnsi="Arial" w:cs="Arial"/>
                <w:color w:val="000000"/>
                <w:sz w:val="20"/>
                <w:szCs w:val="20"/>
                <w:lang w:eastAsia="en-US"/>
              </w:rPr>
            </w:pPr>
            <w:r w:rsidRPr="006849DD">
              <w:rPr>
                <w:rFonts w:ascii="Arial" w:eastAsiaTheme="minorHAnsi" w:hAnsi="Arial" w:cs="Arial"/>
                <w:color w:val="000000"/>
                <w:sz w:val="20"/>
                <w:szCs w:val="20"/>
                <w:lang w:eastAsia="en-US"/>
              </w:rPr>
              <w:t xml:space="preserve">XXX </w:t>
            </w:r>
          </w:p>
        </w:tc>
        <w:tc>
          <w:tcPr>
            <w:tcW w:w="1678" w:type="dxa"/>
          </w:tcPr>
          <w:p w14:paraId="0C5A6198" w14:textId="77777777" w:rsidR="006849DD" w:rsidRPr="006849DD" w:rsidRDefault="006849DD" w:rsidP="006849DD">
            <w:pPr>
              <w:autoSpaceDE w:val="0"/>
              <w:autoSpaceDN w:val="0"/>
              <w:adjustRightInd w:val="0"/>
              <w:rPr>
                <w:rFonts w:ascii="Arial" w:eastAsiaTheme="minorHAnsi" w:hAnsi="Arial" w:cs="Arial"/>
                <w:color w:val="000000"/>
                <w:sz w:val="20"/>
                <w:szCs w:val="20"/>
                <w:lang w:eastAsia="en-US"/>
              </w:rPr>
            </w:pPr>
            <w:r w:rsidRPr="006849DD">
              <w:rPr>
                <w:rFonts w:ascii="Arial" w:eastAsiaTheme="minorHAnsi" w:hAnsi="Arial" w:cs="Arial"/>
                <w:color w:val="000000"/>
                <w:sz w:val="20"/>
                <w:szCs w:val="20"/>
                <w:lang w:eastAsia="en-US"/>
              </w:rPr>
              <w:t xml:space="preserve">R$ XXXX </w:t>
            </w:r>
          </w:p>
        </w:tc>
      </w:tr>
      <w:tr w:rsidR="006849DD" w:rsidRPr="006849DD" w14:paraId="1D223830" w14:textId="77777777" w:rsidTr="00086ED9">
        <w:trPr>
          <w:trHeight w:val="128"/>
        </w:trPr>
        <w:tc>
          <w:tcPr>
            <w:tcW w:w="675" w:type="dxa"/>
          </w:tcPr>
          <w:p w14:paraId="05F96201" w14:textId="77777777" w:rsidR="006849DD" w:rsidRPr="006849DD" w:rsidRDefault="006849DD" w:rsidP="006849DD">
            <w:pPr>
              <w:autoSpaceDE w:val="0"/>
              <w:autoSpaceDN w:val="0"/>
              <w:adjustRightInd w:val="0"/>
              <w:rPr>
                <w:rFonts w:ascii="Arial" w:eastAsiaTheme="minorHAnsi" w:hAnsi="Arial" w:cs="Arial"/>
                <w:color w:val="000000"/>
                <w:sz w:val="20"/>
                <w:szCs w:val="20"/>
                <w:lang w:eastAsia="en-US"/>
              </w:rPr>
            </w:pPr>
            <w:r w:rsidRPr="006849DD">
              <w:rPr>
                <w:rFonts w:ascii="Arial" w:eastAsiaTheme="minorHAnsi" w:hAnsi="Arial" w:cs="Arial"/>
                <w:color w:val="000000"/>
                <w:sz w:val="20"/>
                <w:szCs w:val="20"/>
                <w:lang w:eastAsia="en-US"/>
              </w:rPr>
              <w:t xml:space="preserve">3 </w:t>
            </w:r>
          </w:p>
        </w:tc>
        <w:tc>
          <w:tcPr>
            <w:tcW w:w="3686" w:type="dxa"/>
          </w:tcPr>
          <w:p w14:paraId="4B317AF6" w14:textId="77777777" w:rsidR="006849DD" w:rsidRPr="006849DD" w:rsidRDefault="006849DD" w:rsidP="006849DD">
            <w:pPr>
              <w:autoSpaceDE w:val="0"/>
              <w:autoSpaceDN w:val="0"/>
              <w:adjustRightInd w:val="0"/>
              <w:rPr>
                <w:rFonts w:ascii="Arial" w:eastAsiaTheme="minorHAnsi" w:hAnsi="Arial" w:cs="Arial"/>
                <w:color w:val="000000"/>
                <w:sz w:val="20"/>
                <w:szCs w:val="20"/>
                <w:lang w:eastAsia="en-US"/>
              </w:rPr>
            </w:pPr>
            <w:r w:rsidRPr="006849DD">
              <w:rPr>
                <w:rFonts w:ascii="Arial" w:eastAsiaTheme="minorHAnsi" w:hAnsi="Arial" w:cs="Arial"/>
                <w:color w:val="000000"/>
                <w:sz w:val="20"/>
                <w:szCs w:val="20"/>
                <w:lang w:eastAsia="en-US"/>
              </w:rPr>
              <w:t xml:space="preserve">ALÇA PRE-FORMADA CA-CAA 2 AWG </w:t>
            </w:r>
          </w:p>
        </w:tc>
        <w:tc>
          <w:tcPr>
            <w:tcW w:w="1678" w:type="dxa"/>
          </w:tcPr>
          <w:p w14:paraId="4446FB7C" w14:textId="77777777" w:rsidR="006849DD" w:rsidRPr="006849DD" w:rsidRDefault="006849DD" w:rsidP="006849DD">
            <w:pPr>
              <w:autoSpaceDE w:val="0"/>
              <w:autoSpaceDN w:val="0"/>
              <w:adjustRightInd w:val="0"/>
              <w:rPr>
                <w:rFonts w:ascii="Arial" w:eastAsiaTheme="minorHAnsi" w:hAnsi="Arial" w:cs="Arial"/>
                <w:color w:val="000000"/>
                <w:sz w:val="20"/>
                <w:szCs w:val="20"/>
                <w:lang w:eastAsia="en-US"/>
              </w:rPr>
            </w:pPr>
            <w:r w:rsidRPr="006849DD">
              <w:rPr>
                <w:rFonts w:ascii="Arial" w:eastAsiaTheme="minorHAnsi" w:hAnsi="Arial" w:cs="Arial"/>
                <w:color w:val="000000"/>
                <w:sz w:val="20"/>
                <w:szCs w:val="20"/>
                <w:lang w:eastAsia="en-US"/>
              </w:rPr>
              <w:t xml:space="preserve">XXX </w:t>
            </w:r>
          </w:p>
        </w:tc>
        <w:tc>
          <w:tcPr>
            <w:tcW w:w="1015" w:type="dxa"/>
          </w:tcPr>
          <w:p w14:paraId="722AA394" w14:textId="77777777" w:rsidR="006849DD" w:rsidRPr="006849DD" w:rsidRDefault="006849DD" w:rsidP="006849DD">
            <w:pPr>
              <w:autoSpaceDE w:val="0"/>
              <w:autoSpaceDN w:val="0"/>
              <w:adjustRightInd w:val="0"/>
              <w:rPr>
                <w:rFonts w:ascii="Arial" w:eastAsiaTheme="minorHAnsi" w:hAnsi="Arial" w:cs="Arial"/>
                <w:color w:val="000000"/>
                <w:sz w:val="20"/>
                <w:szCs w:val="20"/>
                <w:lang w:eastAsia="en-US"/>
              </w:rPr>
            </w:pPr>
            <w:r w:rsidRPr="006849DD">
              <w:rPr>
                <w:rFonts w:ascii="Arial" w:eastAsiaTheme="minorHAnsi" w:hAnsi="Arial" w:cs="Arial"/>
                <w:color w:val="000000"/>
                <w:sz w:val="20"/>
                <w:szCs w:val="20"/>
                <w:lang w:eastAsia="en-US"/>
              </w:rPr>
              <w:t xml:space="preserve">Peça </w:t>
            </w:r>
          </w:p>
        </w:tc>
        <w:tc>
          <w:tcPr>
            <w:tcW w:w="613" w:type="dxa"/>
          </w:tcPr>
          <w:p w14:paraId="68D2554E" w14:textId="77777777" w:rsidR="006849DD" w:rsidRPr="006849DD" w:rsidRDefault="006849DD" w:rsidP="006849DD">
            <w:pPr>
              <w:autoSpaceDE w:val="0"/>
              <w:autoSpaceDN w:val="0"/>
              <w:adjustRightInd w:val="0"/>
              <w:rPr>
                <w:rFonts w:ascii="Arial" w:eastAsiaTheme="minorHAnsi" w:hAnsi="Arial" w:cs="Arial"/>
                <w:color w:val="000000"/>
                <w:sz w:val="20"/>
                <w:szCs w:val="20"/>
                <w:lang w:eastAsia="en-US"/>
              </w:rPr>
            </w:pPr>
            <w:r w:rsidRPr="006849DD">
              <w:rPr>
                <w:rFonts w:ascii="Arial" w:eastAsiaTheme="minorHAnsi" w:hAnsi="Arial" w:cs="Arial"/>
                <w:color w:val="000000"/>
                <w:sz w:val="20"/>
                <w:szCs w:val="20"/>
                <w:lang w:eastAsia="en-US"/>
              </w:rPr>
              <w:t xml:space="preserve">XXX </w:t>
            </w:r>
          </w:p>
        </w:tc>
        <w:tc>
          <w:tcPr>
            <w:tcW w:w="1678" w:type="dxa"/>
          </w:tcPr>
          <w:p w14:paraId="681F8AF1" w14:textId="77777777" w:rsidR="006849DD" w:rsidRPr="006849DD" w:rsidRDefault="006849DD" w:rsidP="006849DD">
            <w:pPr>
              <w:autoSpaceDE w:val="0"/>
              <w:autoSpaceDN w:val="0"/>
              <w:adjustRightInd w:val="0"/>
              <w:rPr>
                <w:rFonts w:ascii="Arial" w:eastAsiaTheme="minorHAnsi" w:hAnsi="Arial" w:cs="Arial"/>
                <w:color w:val="000000"/>
                <w:sz w:val="20"/>
                <w:szCs w:val="20"/>
                <w:lang w:eastAsia="en-US"/>
              </w:rPr>
            </w:pPr>
            <w:r w:rsidRPr="006849DD">
              <w:rPr>
                <w:rFonts w:ascii="Arial" w:eastAsiaTheme="minorHAnsi" w:hAnsi="Arial" w:cs="Arial"/>
                <w:color w:val="000000"/>
                <w:sz w:val="20"/>
                <w:szCs w:val="20"/>
                <w:lang w:eastAsia="en-US"/>
              </w:rPr>
              <w:t xml:space="preserve">R$ XXXX </w:t>
            </w:r>
          </w:p>
        </w:tc>
      </w:tr>
      <w:tr w:rsidR="006849DD" w:rsidRPr="006849DD" w14:paraId="584991C9" w14:textId="77777777" w:rsidTr="00086ED9">
        <w:trPr>
          <w:trHeight w:val="99"/>
        </w:trPr>
        <w:tc>
          <w:tcPr>
            <w:tcW w:w="675" w:type="dxa"/>
          </w:tcPr>
          <w:p w14:paraId="44D24DD9" w14:textId="6D58F10C" w:rsidR="006849DD" w:rsidRPr="006849DD" w:rsidRDefault="006849DD" w:rsidP="006849DD">
            <w:pPr>
              <w:autoSpaceDE w:val="0"/>
              <w:autoSpaceDN w:val="0"/>
              <w:adjustRightInd w:val="0"/>
              <w:jc w:val="center"/>
              <w:rPr>
                <w:rFonts w:ascii="Arial" w:eastAsiaTheme="minorHAnsi" w:hAnsi="Arial" w:cs="Arial"/>
                <w:b/>
                <w:bCs/>
                <w:color w:val="000000"/>
                <w:sz w:val="20"/>
                <w:szCs w:val="20"/>
                <w:lang w:eastAsia="en-US"/>
              </w:rPr>
            </w:pPr>
            <w:r w:rsidRPr="006849DD">
              <w:rPr>
                <w:rFonts w:ascii="Arial" w:eastAsiaTheme="minorHAnsi" w:hAnsi="Arial" w:cs="Arial"/>
                <w:b/>
                <w:bCs/>
                <w:color w:val="000000"/>
                <w:sz w:val="20"/>
                <w:szCs w:val="20"/>
                <w:lang w:eastAsia="en-US"/>
              </w:rPr>
              <w:t>...</w:t>
            </w:r>
          </w:p>
        </w:tc>
        <w:tc>
          <w:tcPr>
            <w:tcW w:w="3686" w:type="dxa"/>
          </w:tcPr>
          <w:p w14:paraId="53015173" w14:textId="08243FA4" w:rsidR="006849DD" w:rsidRPr="006849DD" w:rsidRDefault="006849DD" w:rsidP="006849DD">
            <w:pPr>
              <w:autoSpaceDE w:val="0"/>
              <w:autoSpaceDN w:val="0"/>
              <w:adjustRightInd w:val="0"/>
              <w:jc w:val="center"/>
              <w:rPr>
                <w:rFonts w:ascii="Arial" w:eastAsiaTheme="minorHAnsi" w:hAnsi="Arial" w:cs="Arial"/>
                <w:b/>
                <w:bCs/>
                <w:color w:val="000000"/>
                <w:sz w:val="20"/>
                <w:szCs w:val="20"/>
                <w:lang w:eastAsia="en-US"/>
              </w:rPr>
            </w:pPr>
            <w:r w:rsidRPr="006849DD">
              <w:rPr>
                <w:rFonts w:ascii="Arial" w:eastAsiaTheme="minorHAnsi" w:hAnsi="Arial" w:cs="Arial"/>
                <w:b/>
                <w:bCs/>
                <w:color w:val="000000"/>
                <w:sz w:val="20"/>
                <w:szCs w:val="20"/>
                <w:lang w:eastAsia="en-US"/>
              </w:rPr>
              <w:t>...</w:t>
            </w:r>
          </w:p>
        </w:tc>
        <w:tc>
          <w:tcPr>
            <w:tcW w:w="1678" w:type="dxa"/>
          </w:tcPr>
          <w:p w14:paraId="749E9DE3" w14:textId="71AA27CE" w:rsidR="006849DD" w:rsidRPr="006849DD" w:rsidRDefault="006849DD" w:rsidP="006849DD">
            <w:pPr>
              <w:autoSpaceDE w:val="0"/>
              <w:autoSpaceDN w:val="0"/>
              <w:adjustRightInd w:val="0"/>
              <w:jc w:val="center"/>
              <w:rPr>
                <w:rFonts w:ascii="Arial" w:eastAsiaTheme="minorHAnsi" w:hAnsi="Arial" w:cs="Arial"/>
                <w:b/>
                <w:bCs/>
                <w:color w:val="000000"/>
                <w:sz w:val="20"/>
                <w:szCs w:val="20"/>
                <w:lang w:eastAsia="en-US"/>
              </w:rPr>
            </w:pPr>
            <w:r w:rsidRPr="006849DD">
              <w:rPr>
                <w:rFonts w:ascii="Arial" w:eastAsiaTheme="minorHAnsi" w:hAnsi="Arial" w:cs="Arial"/>
                <w:b/>
                <w:bCs/>
                <w:color w:val="000000"/>
                <w:sz w:val="20"/>
                <w:szCs w:val="20"/>
                <w:lang w:eastAsia="en-US"/>
              </w:rPr>
              <w:t>...</w:t>
            </w:r>
          </w:p>
        </w:tc>
        <w:tc>
          <w:tcPr>
            <w:tcW w:w="1015" w:type="dxa"/>
          </w:tcPr>
          <w:p w14:paraId="041C0A00" w14:textId="27C5F0A4" w:rsidR="006849DD" w:rsidRPr="006849DD" w:rsidRDefault="006849DD" w:rsidP="006849DD">
            <w:pPr>
              <w:autoSpaceDE w:val="0"/>
              <w:autoSpaceDN w:val="0"/>
              <w:adjustRightInd w:val="0"/>
              <w:jc w:val="center"/>
              <w:rPr>
                <w:rFonts w:ascii="Arial" w:eastAsiaTheme="minorHAnsi" w:hAnsi="Arial" w:cs="Arial"/>
                <w:b/>
                <w:bCs/>
                <w:color w:val="000000"/>
                <w:sz w:val="20"/>
                <w:szCs w:val="20"/>
                <w:lang w:eastAsia="en-US"/>
              </w:rPr>
            </w:pPr>
            <w:r w:rsidRPr="006849DD">
              <w:rPr>
                <w:rFonts w:ascii="Arial" w:eastAsiaTheme="minorHAnsi" w:hAnsi="Arial" w:cs="Arial"/>
                <w:b/>
                <w:bCs/>
                <w:color w:val="000000"/>
                <w:sz w:val="20"/>
                <w:szCs w:val="20"/>
                <w:lang w:eastAsia="en-US"/>
              </w:rPr>
              <w:t>...</w:t>
            </w:r>
          </w:p>
        </w:tc>
        <w:tc>
          <w:tcPr>
            <w:tcW w:w="613" w:type="dxa"/>
          </w:tcPr>
          <w:p w14:paraId="42B85148" w14:textId="6FAD7F25" w:rsidR="006849DD" w:rsidRPr="006849DD" w:rsidRDefault="006849DD" w:rsidP="006849DD">
            <w:pPr>
              <w:autoSpaceDE w:val="0"/>
              <w:autoSpaceDN w:val="0"/>
              <w:adjustRightInd w:val="0"/>
              <w:jc w:val="center"/>
              <w:rPr>
                <w:rFonts w:ascii="Arial" w:eastAsiaTheme="minorHAnsi" w:hAnsi="Arial" w:cs="Arial"/>
                <w:b/>
                <w:bCs/>
                <w:color w:val="000000"/>
                <w:sz w:val="20"/>
                <w:szCs w:val="20"/>
                <w:lang w:eastAsia="en-US"/>
              </w:rPr>
            </w:pPr>
            <w:r w:rsidRPr="006849DD">
              <w:rPr>
                <w:rFonts w:ascii="Arial" w:eastAsiaTheme="minorHAnsi" w:hAnsi="Arial" w:cs="Arial"/>
                <w:b/>
                <w:bCs/>
                <w:color w:val="000000"/>
                <w:sz w:val="20"/>
                <w:szCs w:val="20"/>
                <w:lang w:eastAsia="en-US"/>
              </w:rPr>
              <w:t>...</w:t>
            </w:r>
          </w:p>
        </w:tc>
        <w:tc>
          <w:tcPr>
            <w:tcW w:w="1678" w:type="dxa"/>
          </w:tcPr>
          <w:p w14:paraId="3413023C" w14:textId="6DF397CA" w:rsidR="006849DD" w:rsidRPr="006849DD" w:rsidRDefault="006849DD" w:rsidP="006849DD">
            <w:pPr>
              <w:autoSpaceDE w:val="0"/>
              <w:autoSpaceDN w:val="0"/>
              <w:adjustRightInd w:val="0"/>
              <w:jc w:val="center"/>
              <w:rPr>
                <w:rFonts w:ascii="Arial" w:eastAsiaTheme="minorHAnsi" w:hAnsi="Arial" w:cs="Arial"/>
                <w:b/>
                <w:bCs/>
                <w:color w:val="000000"/>
                <w:sz w:val="20"/>
                <w:szCs w:val="20"/>
                <w:lang w:eastAsia="en-US"/>
              </w:rPr>
            </w:pPr>
            <w:r w:rsidRPr="006849DD">
              <w:rPr>
                <w:rFonts w:ascii="Arial" w:eastAsiaTheme="minorHAnsi" w:hAnsi="Arial" w:cs="Arial"/>
                <w:b/>
                <w:bCs/>
                <w:color w:val="000000"/>
                <w:sz w:val="20"/>
                <w:szCs w:val="20"/>
                <w:lang w:eastAsia="en-US"/>
              </w:rPr>
              <w:t>R$ XXXX</w:t>
            </w:r>
          </w:p>
        </w:tc>
      </w:tr>
    </w:tbl>
    <w:p w14:paraId="5C8B1593" w14:textId="77777777" w:rsidR="006849DD" w:rsidRPr="006849DD" w:rsidRDefault="006849DD" w:rsidP="006849DD">
      <w:pPr>
        <w:autoSpaceDE w:val="0"/>
        <w:autoSpaceDN w:val="0"/>
        <w:adjustRightInd w:val="0"/>
        <w:jc w:val="both"/>
        <w:rPr>
          <w:rFonts w:ascii="Arial" w:eastAsiaTheme="minorHAnsi" w:hAnsi="Arial" w:cs="Arial"/>
          <w:color w:val="000000"/>
          <w:sz w:val="22"/>
          <w:szCs w:val="22"/>
          <w:lang w:eastAsia="en-US"/>
        </w:rPr>
      </w:pPr>
    </w:p>
    <w:p w14:paraId="5991565D" w14:textId="6B3A989D" w:rsidR="00FC7328" w:rsidRDefault="00FC7328" w:rsidP="00546EDE">
      <w:pPr>
        <w:pStyle w:val="Default"/>
        <w:jc w:val="both"/>
        <w:rPr>
          <w:sz w:val="22"/>
          <w:szCs w:val="22"/>
        </w:rPr>
      </w:pPr>
      <w:r>
        <w:rPr>
          <w:sz w:val="22"/>
          <w:szCs w:val="22"/>
        </w:rPr>
        <w:t>Condições de Execução: Conforme Edital</w:t>
      </w:r>
    </w:p>
    <w:p w14:paraId="365EE1A9" w14:textId="77777777" w:rsidR="00FC7328" w:rsidRDefault="00FC7328" w:rsidP="00546EDE">
      <w:pPr>
        <w:pStyle w:val="Default"/>
        <w:jc w:val="both"/>
        <w:rPr>
          <w:sz w:val="22"/>
          <w:szCs w:val="22"/>
        </w:rPr>
      </w:pPr>
    </w:p>
    <w:p w14:paraId="25DF8291" w14:textId="37AB0155" w:rsidR="006849DD" w:rsidRPr="00C20CBC" w:rsidRDefault="00546EDE" w:rsidP="00546EDE">
      <w:pPr>
        <w:pStyle w:val="Default"/>
        <w:jc w:val="both"/>
        <w:rPr>
          <w:sz w:val="22"/>
          <w:szCs w:val="22"/>
        </w:rPr>
      </w:pPr>
      <w:r>
        <w:rPr>
          <w:sz w:val="22"/>
          <w:szCs w:val="22"/>
        </w:rPr>
        <w:t>Declaramos que manteremos o valor inicialmente proposto durante a execução da ata de registro/contrato, no qual já estão contempladas todas as despesas relativas à prestação dos serviços, quais sejam tributos, transporte, equipamentos, entre outros incidentes direta ou indiretamente da execução decorrente deste processo licitatório.</w:t>
      </w:r>
    </w:p>
    <w:p w14:paraId="69208B8E" w14:textId="77777777" w:rsidR="00546EDE" w:rsidRDefault="00546EDE" w:rsidP="00BC2C10">
      <w:pPr>
        <w:pStyle w:val="Default"/>
        <w:rPr>
          <w:sz w:val="22"/>
          <w:szCs w:val="22"/>
        </w:rPr>
      </w:pPr>
    </w:p>
    <w:p w14:paraId="0D0BF620" w14:textId="77777777" w:rsidR="00500657" w:rsidRPr="00C36477" w:rsidRDefault="00500657" w:rsidP="00500657">
      <w:pPr>
        <w:tabs>
          <w:tab w:val="left" w:pos="0"/>
        </w:tabs>
        <w:jc w:val="center"/>
        <w:rPr>
          <w:rFonts w:ascii="Arial" w:hAnsi="Arial" w:cs="Arial"/>
          <w:color w:val="000000"/>
          <w:sz w:val="22"/>
          <w:szCs w:val="22"/>
        </w:rPr>
      </w:pPr>
      <w:r w:rsidRPr="00C36477">
        <w:rPr>
          <w:rFonts w:ascii="Arial" w:hAnsi="Arial" w:cs="Arial"/>
          <w:b/>
          <w:color w:val="000000"/>
          <w:sz w:val="22"/>
          <w:szCs w:val="22"/>
          <w:u w:val="single"/>
        </w:rPr>
        <w:t>(inserir o local)</w:t>
      </w:r>
      <w:r w:rsidRPr="00C36477">
        <w:rPr>
          <w:rFonts w:ascii="Arial" w:hAnsi="Arial" w:cs="Arial"/>
          <w:color w:val="000000"/>
          <w:sz w:val="22"/>
          <w:szCs w:val="22"/>
        </w:rPr>
        <w:t xml:space="preserve">, </w:t>
      </w:r>
      <w:r w:rsidRPr="00C36477">
        <w:rPr>
          <w:rFonts w:ascii="Arial" w:hAnsi="Arial" w:cs="Arial"/>
          <w:b/>
          <w:color w:val="000000"/>
          <w:sz w:val="22"/>
          <w:szCs w:val="22"/>
          <w:u w:val="single"/>
        </w:rPr>
        <w:t>(inserir o dia)</w:t>
      </w:r>
      <w:r w:rsidRPr="00C36477">
        <w:rPr>
          <w:rFonts w:ascii="Arial" w:hAnsi="Arial" w:cs="Arial"/>
          <w:color w:val="000000"/>
          <w:sz w:val="22"/>
          <w:szCs w:val="22"/>
        </w:rPr>
        <w:t xml:space="preserve"> de </w:t>
      </w:r>
      <w:r w:rsidRPr="00C36477">
        <w:rPr>
          <w:rFonts w:ascii="Arial" w:hAnsi="Arial" w:cs="Arial"/>
          <w:b/>
          <w:color w:val="000000"/>
          <w:sz w:val="22"/>
          <w:szCs w:val="22"/>
          <w:u w:val="single"/>
        </w:rPr>
        <w:t>(inserir o mês)</w:t>
      </w:r>
      <w:r w:rsidRPr="00C36477">
        <w:rPr>
          <w:rFonts w:ascii="Arial" w:hAnsi="Arial" w:cs="Arial"/>
          <w:color w:val="000000"/>
          <w:sz w:val="22"/>
          <w:szCs w:val="22"/>
          <w:u w:val="single"/>
        </w:rPr>
        <w:t xml:space="preserve"> </w:t>
      </w:r>
      <w:r w:rsidRPr="00C36477">
        <w:rPr>
          <w:rFonts w:ascii="Arial" w:hAnsi="Arial" w:cs="Arial"/>
          <w:color w:val="000000"/>
          <w:sz w:val="22"/>
          <w:szCs w:val="22"/>
        </w:rPr>
        <w:t xml:space="preserve">de </w:t>
      </w:r>
      <w:r w:rsidRPr="00C36477">
        <w:rPr>
          <w:rFonts w:ascii="Arial" w:hAnsi="Arial" w:cs="Arial"/>
          <w:b/>
          <w:color w:val="000000"/>
          <w:sz w:val="22"/>
          <w:szCs w:val="22"/>
          <w:u w:val="single"/>
        </w:rPr>
        <w:t>(inserir o ano)</w:t>
      </w:r>
      <w:r w:rsidRPr="00C36477">
        <w:rPr>
          <w:rFonts w:ascii="Arial" w:hAnsi="Arial" w:cs="Arial"/>
          <w:color w:val="000000"/>
          <w:sz w:val="22"/>
          <w:szCs w:val="22"/>
        </w:rPr>
        <w:t>.</w:t>
      </w:r>
    </w:p>
    <w:p w14:paraId="1EEDD60F" w14:textId="77777777" w:rsidR="00500657" w:rsidRPr="00C36477" w:rsidRDefault="00500657" w:rsidP="00500657">
      <w:pPr>
        <w:rPr>
          <w:rFonts w:ascii="Arial" w:hAnsi="Arial" w:cs="Arial"/>
          <w:sz w:val="22"/>
          <w:szCs w:val="22"/>
        </w:rPr>
      </w:pPr>
    </w:p>
    <w:p w14:paraId="2539CC47" w14:textId="77777777" w:rsidR="00500657" w:rsidRPr="00C36477" w:rsidRDefault="00500657" w:rsidP="00500657">
      <w:pPr>
        <w:rPr>
          <w:rFonts w:ascii="Arial" w:hAnsi="Arial" w:cs="Arial"/>
          <w:sz w:val="22"/>
          <w:szCs w:val="22"/>
        </w:rPr>
      </w:pPr>
    </w:p>
    <w:p w14:paraId="355E7691" w14:textId="77777777" w:rsidR="00500657" w:rsidRPr="00C36477" w:rsidRDefault="00500657" w:rsidP="00500657">
      <w:pPr>
        <w:jc w:val="center"/>
        <w:rPr>
          <w:rFonts w:ascii="Arial" w:hAnsi="Arial" w:cs="Arial"/>
          <w:sz w:val="22"/>
          <w:szCs w:val="22"/>
        </w:rPr>
      </w:pPr>
      <w:r w:rsidRPr="00C36477">
        <w:rPr>
          <w:rFonts w:ascii="Arial" w:hAnsi="Arial" w:cs="Arial"/>
          <w:sz w:val="22"/>
          <w:szCs w:val="22"/>
        </w:rPr>
        <w:t>________________________________________________________</w:t>
      </w:r>
    </w:p>
    <w:p w14:paraId="03F76A0D" w14:textId="77777777" w:rsidR="00500657" w:rsidRPr="00C36477" w:rsidRDefault="00500657" w:rsidP="00500657">
      <w:pPr>
        <w:jc w:val="center"/>
        <w:rPr>
          <w:rFonts w:ascii="Arial" w:hAnsi="Arial" w:cs="Arial"/>
          <w:sz w:val="22"/>
          <w:szCs w:val="22"/>
        </w:rPr>
      </w:pPr>
      <w:r w:rsidRPr="00C36477">
        <w:rPr>
          <w:rFonts w:ascii="Arial" w:hAnsi="Arial" w:cs="Arial"/>
          <w:sz w:val="22"/>
          <w:szCs w:val="22"/>
        </w:rPr>
        <w:t>(carimbo, nome e assinatura do responsável legal)</w:t>
      </w:r>
    </w:p>
    <w:p w14:paraId="45AC323D" w14:textId="77777777" w:rsidR="00500657" w:rsidRPr="00C36477" w:rsidRDefault="00500657" w:rsidP="00500657">
      <w:pPr>
        <w:jc w:val="center"/>
        <w:rPr>
          <w:rFonts w:ascii="Arial" w:hAnsi="Arial" w:cs="Arial"/>
          <w:sz w:val="22"/>
          <w:szCs w:val="22"/>
        </w:rPr>
      </w:pPr>
      <w:r w:rsidRPr="00C36477">
        <w:rPr>
          <w:rFonts w:ascii="Arial" w:hAnsi="Arial" w:cs="Arial"/>
          <w:sz w:val="22"/>
          <w:szCs w:val="22"/>
        </w:rPr>
        <w:t>(carteira de identidade número e órgão emissor)</w:t>
      </w:r>
    </w:p>
    <w:p w14:paraId="77C834F5" w14:textId="56A48600" w:rsidR="00262D20" w:rsidRDefault="00262D20" w:rsidP="00994A3A">
      <w:pPr>
        <w:jc w:val="both"/>
        <w:rPr>
          <w:rFonts w:ascii="Arial" w:hAnsi="Arial" w:cs="Arial"/>
          <w:b/>
        </w:rPr>
      </w:pPr>
    </w:p>
    <w:p w14:paraId="067C557F" w14:textId="77777777" w:rsidR="00062603" w:rsidRDefault="00062603" w:rsidP="008202F3">
      <w:pPr>
        <w:jc w:val="center"/>
        <w:rPr>
          <w:rFonts w:ascii="Helvetica-Bold" w:eastAsiaTheme="minorHAnsi" w:hAnsi="Helvetica-Bold" w:cs="Helvetica-Bold"/>
          <w:b/>
          <w:bCs/>
          <w:sz w:val="22"/>
          <w:szCs w:val="22"/>
          <w:lang w:eastAsia="en-US"/>
        </w:rPr>
      </w:pPr>
    </w:p>
    <w:p w14:paraId="78D88430" w14:textId="77777777" w:rsidR="00062603" w:rsidRDefault="00062603" w:rsidP="008202F3">
      <w:pPr>
        <w:jc w:val="center"/>
        <w:rPr>
          <w:rFonts w:ascii="Helvetica-Bold" w:eastAsiaTheme="minorHAnsi" w:hAnsi="Helvetica-Bold" w:cs="Helvetica-Bold"/>
          <w:b/>
          <w:bCs/>
          <w:sz w:val="22"/>
          <w:szCs w:val="22"/>
          <w:lang w:eastAsia="en-US"/>
        </w:rPr>
      </w:pPr>
    </w:p>
    <w:p w14:paraId="25B0F34C" w14:textId="77777777" w:rsidR="00062603" w:rsidRDefault="00062603" w:rsidP="008202F3">
      <w:pPr>
        <w:jc w:val="center"/>
        <w:rPr>
          <w:rFonts w:ascii="Helvetica-Bold" w:eastAsiaTheme="minorHAnsi" w:hAnsi="Helvetica-Bold" w:cs="Helvetica-Bold"/>
          <w:b/>
          <w:bCs/>
          <w:sz w:val="22"/>
          <w:szCs w:val="22"/>
          <w:lang w:eastAsia="en-US"/>
        </w:rPr>
      </w:pPr>
    </w:p>
    <w:p w14:paraId="0FE65447" w14:textId="77777777" w:rsidR="00062603" w:rsidRDefault="00062603" w:rsidP="008202F3">
      <w:pPr>
        <w:jc w:val="center"/>
        <w:rPr>
          <w:rFonts w:ascii="Helvetica-Bold" w:eastAsiaTheme="minorHAnsi" w:hAnsi="Helvetica-Bold" w:cs="Helvetica-Bold"/>
          <w:b/>
          <w:bCs/>
          <w:sz w:val="22"/>
          <w:szCs w:val="22"/>
          <w:lang w:eastAsia="en-US"/>
        </w:rPr>
      </w:pPr>
    </w:p>
    <w:p w14:paraId="1E858A29" w14:textId="77777777" w:rsidR="00062603" w:rsidRDefault="00062603" w:rsidP="008202F3">
      <w:pPr>
        <w:jc w:val="center"/>
        <w:rPr>
          <w:rFonts w:ascii="Helvetica-Bold" w:eastAsiaTheme="minorHAnsi" w:hAnsi="Helvetica-Bold" w:cs="Helvetica-Bold"/>
          <w:b/>
          <w:bCs/>
          <w:sz w:val="22"/>
          <w:szCs w:val="22"/>
          <w:lang w:eastAsia="en-US"/>
        </w:rPr>
      </w:pPr>
    </w:p>
    <w:p w14:paraId="601AC5DD" w14:textId="77777777" w:rsidR="00086ED9" w:rsidRDefault="00086ED9" w:rsidP="008202F3">
      <w:pPr>
        <w:jc w:val="center"/>
        <w:rPr>
          <w:rFonts w:ascii="Helvetica-Bold" w:eastAsiaTheme="minorHAnsi" w:hAnsi="Helvetica-Bold" w:cs="Helvetica-Bold"/>
          <w:b/>
          <w:bCs/>
          <w:sz w:val="22"/>
          <w:szCs w:val="22"/>
          <w:lang w:eastAsia="en-US"/>
        </w:rPr>
      </w:pPr>
    </w:p>
    <w:p w14:paraId="00F36356" w14:textId="77777777" w:rsidR="00086ED9" w:rsidRDefault="00086ED9" w:rsidP="008202F3">
      <w:pPr>
        <w:jc w:val="center"/>
        <w:rPr>
          <w:rFonts w:ascii="Helvetica-Bold" w:eastAsiaTheme="minorHAnsi" w:hAnsi="Helvetica-Bold" w:cs="Helvetica-Bold"/>
          <w:b/>
          <w:bCs/>
          <w:sz w:val="22"/>
          <w:szCs w:val="22"/>
          <w:lang w:eastAsia="en-US"/>
        </w:rPr>
      </w:pPr>
    </w:p>
    <w:p w14:paraId="0B0D2759" w14:textId="77777777" w:rsidR="00086ED9" w:rsidRDefault="00086ED9" w:rsidP="008202F3">
      <w:pPr>
        <w:jc w:val="center"/>
        <w:rPr>
          <w:rFonts w:ascii="Helvetica-Bold" w:eastAsiaTheme="minorHAnsi" w:hAnsi="Helvetica-Bold" w:cs="Helvetica-Bold"/>
          <w:b/>
          <w:bCs/>
          <w:sz w:val="22"/>
          <w:szCs w:val="22"/>
          <w:lang w:eastAsia="en-US"/>
        </w:rPr>
      </w:pPr>
    </w:p>
    <w:p w14:paraId="2A3E867C" w14:textId="77777777" w:rsidR="00360635" w:rsidRDefault="00360635" w:rsidP="008202F3">
      <w:pPr>
        <w:jc w:val="center"/>
        <w:rPr>
          <w:rFonts w:ascii="Helvetica-Bold" w:eastAsiaTheme="minorHAnsi" w:hAnsi="Helvetica-Bold" w:cs="Helvetica-Bold"/>
          <w:b/>
          <w:bCs/>
          <w:sz w:val="22"/>
          <w:szCs w:val="22"/>
          <w:lang w:eastAsia="en-US"/>
        </w:rPr>
      </w:pPr>
    </w:p>
    <w:p w14:paraId="6CD94ECF" w14:textId="77777777" w:rsidR="00360635" w:rsidRDefault="00360635" w:rsidP="008202F3">
      <w:pPr>
        <w:jc w:val="center"/>
        <w:rPr>
          <w:rFonts w:ascii="Helvetica-Bold" w:eastAsiaTheme="minorHAnsi" w:hAnsi="Helvetica-Bold" w:cs="Helvetica-Bold"/>
          <w:b/>
          <w:bCs/>
          <w:sz w:val="22"/>
          <w:szCs w:val="22"/>
          <w:lang w:eastAsia="en-US"/>
        </w:rPr>
      </w:pPr>
    </w:p>
    <w:p w14:paraId="2068C6D4" w14:textId="77777777" w:rsidR="00526732" w:rsidRDefault="00526732" w:rsidP="008202F3">
      <w:pPr>
        <w:jc w:val="center"/>
        <w:rPr>
          <w:rFonts w:ascii="Arial" w:eastAsiaTheme="minorHAnsi" w:hAnsi="Arial" w:cs="Arial"/>
          <w:b/>
          <w:bCs/>
          <w:sz w:val="22"/>
          <w:szCs w:val="22"/>
          <w:lang w:eastAsia="en-US"/>
        </w:rPr>
      </w:pPr>
    </w:p>
    <w:p w14:paraId="3AF9F714" w14:textId="136ADE42" w:rsidR="00C41EB0" w:rsidRPr="00D95E07" w:rsidRDefault="00C41EB0" w:rsidP="00C41EB0">
      <w:pPr>
        <w:jc w:val="center"/>
        <w:rPr>
          <w:rFonts w:ascii="Arial" w:hAnsi="Arial" w:cs="Arial"/>
          <w:b/>
          <w:sz w:val="22"/>
          <w:szCs w:val="22"/>
        </w:rPr>
      </w:pPr>
      <w:r w:rsidRPr="00D95E07">
        <w:rPr>
          <w:rFonts w:ascii="Arial" w:hAnsi="Arial" w:cs="Arial"/>
          <w:b/>
          <w:bCs/>
          <w:sz w:val="22"/>
          <w:szCs w:val="22"/>
        </w:rPr>
        <w:t xml:space="preserve">ANEXO </w:t>
      </w:r>
      <w:r>
        <w:rPr>
          <w:rFonts w:ascii="Arial" w:hAnsi="Arial" w:cs="Arial"/>
          <w:b/>
          <w:bCs/>
          <w:sz w:val="22"/>
          <w:szCs w:val="22"/>
        </w:rPr>
        <w:t>V</w:t>
      </w:r>
      <w:r w:rsidRPr="00D95E07">
        <w:rPr>
          <w:rFonts w:ascii="Arial" w:hAnsi="Arial" w:cs="Arial"/>
          <w:b/>
          <w:bCs/>
          <w:sz w:val="22"/>
          <w:szCs w:val="22"/>
        </w:rPr>
        <w:t xml:space="preserve"> </w:t>
      </w:r>
      <w:r w:rsidR="00DC4509">
        <w:rPr>
          <w:rFonts w:ascii="Arial" w:hAnsi="Arial" w:cs="Arial"/>
          <w:b/>
          <w:bCs/>
          <w:sz w:val="22"/>
          <w:szCs w:val="22"/>
        </w:rPr>
        <w:t>-</w:t>
      </w:r>
      <w:r w:rsidRPr="00D95E07">
        <w:rPr>
          <w:rFonts w:ascii="Arial" w:hAnsi="Arial" w:cs="Arial"/>
          <w:b/>
          <w:bCs/>
          <w:sz w:val="22"/>
          <w:szCs w:val="22"/>
        </w:rPr>
        <w:t xml:space="preserve"> </w:t>
      </w:r>
      <w:r w:rsidRPr="00C41EB0">
        <w:rPr>
          <w:rFonts w:ascii="Arial" w:eastAsiaTheme="minorHAnsi" w:hAnsi="Arial" w:cs="Arial"/>
          <w:b/>
          <w:bCs/>
          <w:color w:val="000000"/>
          <w:sz w:val="22"/>
          <w:szCs w:val="22"/>
          <w:lang w:eastAsia="en-US"/>
        </w:rPr>
        <w:t xml:space="preserve">TERMO DE RENÚNCIA AO DIREITO DE RECORRER DO JULGAMENTO DA FASE DE </w:t>
      </w:r>
      <w:r w:rsidR="00DC4509">
        <w:rPr>
          <w:rFonts w:ascii="Arial" w:eastAsiaTheme="minorHAnsi" w:hAnsi="Arial" w:cs="Arial"/>
          <w:b/>
          <w:bCs/>
          <w:color w:val="000000"/>
          <w:sz w:val="22"/>
          <w:szCs w:val="22"/>
          <w:lang w:eastAsia="en-US"/>
        </w:rPr>
        <w:t>HABILITAÇÃO</w:t>
      </w:r>
    </w:p>
    <w:p w14:paraId="228898AD" w14:textId="77777777" w:rsidR="00C41EB0" w:rsidRDefault="00C41EB0" w:rsidP="00C41EB0">
      <w:pPr>
        <w:jc w:val="center"/>
        <w:rPr>
          <w:rFonts w:ascii="Arial" w:hAnsi="Arial" w:cs="Arial"/>
          <w:b/>
          <w:sz w:val="22"/>
          <w:szCs w:val="22"/>
        </w:rPr>
      </w:pPr>
    </w:p>
    <w:p w14:paraId="6D55F997" w14:textId="77777777" w:rsidR="00C41EB0" w:rsidRDefault="00C41EB0" w:rsidP="00C41EB0">
      <w:pPr>
        <w:rPr>
          <w:rFonts w:ascii="Arial" w:hAnsi="Arial" w:cs="Arial"/>
          <w:b/>
          <w:sz w:val="22"/>
          <w:szCs w:val="22"/>
        </w:rPr>
      </w:pPr>
    </w:p>
    <w:p w14:paraId="16550068" w14:textId="77777777" w:rsidR="00C41EB0" w:rsidRPr="006849DD" w:rsidRDefault="00C41EB0" w:rsidP="00C41EB0">
      <w:pPr>
        <w:spacing w:after="120"/>
        <w:jc w:val="both"/>
        <w:rPr>
          <w:rFonts w:ascii="Arial" w:hAnsi="Arial" w:cs="Arial"/>
          <w:sz w:val="22"/>
          <w:szCs w:val="22"/>
        </w:rPr>
      </w:pPr>
      <w:r w:rsidRPr="006849DD">
        <w:rPr>
          <w:rFonts w:ascii="Arial" w:hAnsi="Arial" w:cs="Arial"/>
          <w:b/>
          <w:sz w:val="22"/>
          <w:szCs w:val="22"/>
        </w:rPr>
        <w:t>Proponente:</w:t>
      </w:r>
      <w:r w:rsidRPr="006849DD">
        <w:rPr>
          <w:rFonts w:ascii="Arial" w:hAnsi="Arial" w:cs="Arial"/>
          <w:sz w:val="22"/>
          <w:szCs w:val="22"/>
        </w:rPr>
        <w:t xml:space="preserve"> (</w:t>
      </w:r>
      <w:r w:rsidRPr="006849DD">
        <w:rPr>
          <w:rFonts w:ascii="Arial" w:hAnsi="Arial" w:cs="Arial"/>
          <w:sz w:val="22"/>
          <w:szCs w:val="22"/>
          <w:u w:val="single"/>
        </w:rPr>
        <w:t>inserir a razão Social da Empresa</w:t>
      </w:r>
      <w:r w:rsidRPr="006849DD">
        <w:rPr>
          <w:rFonts w:ascii="Arial" w:hAnsi="Arial" w:cs="Arial"/>
          <w:sz w:val="22"/>
          <w:szCs w:val="22"/>
        </w:rPr>
        <w:t>)</w:t>
      </w:r>
    </w:p>
    <w:p w14:paraId="55FD54A5" w14:textId="77777777" w:rsidR="00C41EB0" w:rsidRPr="006849DD" w:rsidRDefault="00C41EB0" w:rsidP="00C41EB0">
      <w:pPr>
        <w:spacing w:after="120"/>
        <w:jc w:val="both"/>
        <w:rPr>
          <w:rFonts w:ascii="Arial" w:hAnsi="Arial" w:cs="Arial"/>
          <w:b/>
          <w:color w:val="000000"/>
          <w:sz w:val="22"/>
          <w:szCs w:val="22"/>
        </w:rPr>
      </w:pPr>
      <w:r w:rsidRPr="006849DD">
        <w:rPr>
          <w:rFonts w:ascii="Arial" w:hAnsi="Arial" w:cs="Arial"/>
          <w:b/>
          <w:color w:val="000000"/>
          <w:sz w:val="22"/>
          <w:szCs w:val="22"/>
        </w:rPr>
        <w:t xml:space="preserve">À Comissão Especial de Licitações do Município de Itambaracá do Estado do Paraná. </w:t>
      </w:r>
    </w:p>
    <w:p w14:paraId="72A526FD" w14:textId="77777777" w:rsidR="00C41EB0" w:rsidRPr="006849DD" w:rsidRDefault="00C41EB0" w:rsidP="00C41EB0">
      <w:pPr>
        <w:spacing w:after="120"/>
        <w:jc w:val="both"/>
        <w:rPr>
          <w:rFonts w:ascii="Arial" w:hAnsi="Arial" w:cs="Arial"/>
          <w:color w:val="000000"/>
          <w:sz w:val="22"/>
          <w:szCs w:val="22"/>
          <w:u w:val="single"/>
        </w:rPr>
      </w:pPr>
      <w:r w:rsidRPr="006849DD">
        <w:rPr>
          <w:rFonts w:ascii="Arial" w:hAnsi="Arial" w:cs="Arial"/>
          <w:b/>
          <w:color w:val="000000"/>
          <w:sz w:val="22"/>
          <w:szCs w:val="22"/>
        </w:rPr>
        <w:t>Ref.:</w:t>
      </w:r>
      <w:r w:rsidRPr="006849DD">
        <w:rPr>
          <w:rFonts w:ascii="Arial" w:hAnsi="Arial" w:cs="Arial"/>
          <w:color w:val="000000"/>
          <w:sz w:val="22"/>
          <w:szCs w:val="22"/>
        </w:rPr>
        <w:t xml:space="preserve"> Edital de Concorrência - SRP nº </w:t>
      </w:r>
      <w:r w:rsidRPr="006849DD">
        <w:rPr>
          <w:rFonts w:ascii="Arial" w:hAnsi="Arial" w:cs="Arial"/>
          <w:color w:val="000000"/>
          <w:sz w:val="22"/>
          <w:szCs w:val="22"/>
          <w:u w:val="single"/>
        </w:rPr>
        <w:t>(inserir o número)</w:t>
      </w:r>
      <w:r w:rsidRPr="006849DD">
        <w:rPr>
          <w:rFonts w:ascii="Arial" w:hAnsi="Arial" w:cs="Arial"/>
          <w:color w:val="000000"/>
          <w:sz w:val="22"/>
          <w:szCs w:val="22"/>
        </w:rPr>
        <w:t xml:space="preserve"> /</w:t>
      </w:r>
      <w:r w:rsidRPr="006849DD">
        <w:rPr>
          <w:rFonts w:ascii="Arial" w:hAnsi="Arial" w:cs="Arial"/>
          <w:color w:val="000000"/>
          <w:sz w:val="22"/>
          <w:szCs w:val="22"/>
          <w:u w:val="single"/>
        </w:rPr>
        <w:t xml:space="preserve"> (o ano)</w:t>
      </w:r>
      <w:r w:rsidRPr="006849DD">
        <w:rPr>
          <w:rFonts w:ascii="Arial" w:hAnsi="Arial" w:cs="Arial"/>
          <w:color w:val="000000"/>
          <w:sz w:val="22"/>
          <w:szCs w:val="22"/>
        </w:rPr>
        <w:t xml:space="preserve"> - </w:t>
      </w:r>
      <w:r w:rsidRPr="006849DD">
        <w:rPr>
          <w:rFonts w:ascii="Arial" w:hAnsi="Arial" w:cs="Arial"/>
          <w:color w:val="000000"/>
          <w:sz w:val="22"/>
          <w:szCs w:val="22"/>
          <w:u w:val="single"/>
        </w:rPr>
        <w:t>(sigla do licitador).</w:t>
      </w:r>
    </w:p>
    <w:p w14:paraId="0D9A317C" w14:textId="77777777" w:rsidR="00526732" w:rsidRDefault="00526732" w:rsidP="008202F3">
      <w:pPr>
        <w:jc w:val="center"/>
        <w:rPr>
          <w:rFonts w:ascii="Arial" w:eastAsiaTheme="minorHAnsi" w:hAnsi="Arial" w:cs="Arial"/>
          <w:b/>
          <w:bCs/>
          <w:sz w:val="22"/>
          <w:szCs w:val="22"/>
          <w:lang w:eastAsia="en-US"/>
        </w:rPr>
      </w:pPr>
    </w:p>
    <w:p w14:paraId="6D016249" w14:textId="35BDCEC4" w:rsidR="00C41EB0" w:rsidRPr="00C36477" w:rsidRDefault="00C41EB0" w:rsidP="00C41EB0">
      <w:pPr>
        <w:pStyle w:val="Ttulo"/>
        <w:ind w:right="48"/>
        <w:jc w:val="both"/>
        <w:rPr>
          <w:rFonts w:ascii="Arial" w:hAnsi="Arial" w:cs="Arial"/>
          <w:b w:val="0"/>
          <w:sz w:val="22"/>
          <w:szCs w:val="22"/>
        </w:rPr>
      </w:pPr>
      <w:r w:rsidRPr="00C36477">
        <w:rPr>
          <w:rFonts w:ascii="Arial" w:hAnsi="Arial" w:cs="Arial"/>
          <w:b w:val="0"/>
          <w:sz w:val="22"/>
          <w:szCs w:val="22"/>
        </w:rPr>
        <w:t xml:space="preserve">A Proponente abaixo assinada, participante da Licitação modalidade </w:t>
      </w:r>
      <w:r>
        <w:rPr>
          <w:rFonts w:ascii="Arial" w:hAnsi="Arial" w:cs="Arial"/>
          <w:b w:val="0"/>
          <w:sz w:val="22"/>
          <w:szCs w:val="22"/>
        </w:rPr>
        <w:t>Concorrência</w:t>
      </w:r>
      <w:r w:rsidRPr="00C36477">
        <w:rPr>
          <w:rFonts w:ascii="Arial" w:hAnsi="Arial" w:cs="Arial"/>
          <w:b w:val="0"/>
          <w:sz w:val="22"/>
          <w:szCs w:val="22"/>
        </w:rPr>
        <w:t xml:space="preserve"> nº 0</w:t>
      </w:r>
      <w:r w:rsidRPr="00C36477">
        <w:rPr>
          <w:rFonts w:ascii="Arial" w:hAnsi="Arial" w:cs="Arial"/>
          <w:b w:val="0"/>
          <w:sz w:val="22"/>
          <w:szCs w:val="22"/>
          <w:highlight w:val="yellow"/>
        </w:rPr>
        <w:t>__</w:t>
      </w:r>
      <w:r w:rsidRPr="00C36477">
        <w:rPr>
          <w:rFonts w:ascii="Arial" w:hAnsi="Arial" w:cs="Arial"/>
          <w:b w:val="0"/>
          <w:sz w:val="22"/>
          <w:szCs w:val="22"/>
        </w:rPr>
        <w:t>/202</w:t>
      </w:r>
      <w:r>
        <w:rPr>
          <w:rFonts w:ascii="Arial" w:hAnsi="Arial" w:cs="Arial"/>
          <w:b w:val="0"/>
          <w:sz w:val="22"/>
          <w:szCs w:val="22"/>
        </w:rPr>
        <w:t>3</w:t>
      </w:r>
      <w:r w:rsidRPr="00C36477">
        <w:rPr>
          <w:rFonts w:ascii="Arial" w:hAnsi="Arial" w:cs="Arial"/>
          <w:b w:val="0"/>
          <w:sz w:val="22"/>
          <w:szCs w:val="22"/>
        </w:rPr>
        <w:t>, por seu representante credenciado, declara, na forma e sob as penas impostas pela Lei nº 8.666/93, de 21 de junho de 1.993, obrigando a empresa que representa, que não pretende recorrer da decisão da Comissão de Licitação que julgou os documentos de habilitação, renunciando, expressamente, ao direito de recursos da fase HABILITATÓRIA e ao respectivo prazo e concordando com o prosseguimento do procedimento licitatório, passando-se à abertura dos envelopes de proposta de preço dos proponentes habilitados.</w:t>
      </w:r>
    </w:p>
    <w:p w14:paraId="69248A1F" w14:textId="77777777" w:rsidR="00C41EB0" w:rsidRPr="00C36477" w:rsidRDefault="00C41EB0" w:rsidP="00C41EB0">
      <w:pPr>
        <w:pStyle w:val="Ttulo"/>
        <w:ind w:right="48"/>
        <w:rPr>
          <w:rFonts w:ascii="Arial" w:hAnsi="Arial" w:cs="Arial"/>
          <w:sz w:val="22"/>
          <w:szCs w:val="22"/>
        </w:rPr>
      </w:pPr>
    </w:p>
    <w:p w14:paraId="39D3ADFD" w14:textId="77777777" w:rsidR="00C41EB0" w:rsidRDefault="00C41EB0" w:rsidP="00C41EB0">
      <w:pPr>
        <w:tabs>
          <w:tab w:val="left" w:pos="0"/>
        </w:tabs>
        <w:jc w:val="center"/>
        <w:rPr>
          <w:rFonts w:ascii="Arial" w:hAnsi="Arial" w:cs="Arial"/>
          <w:color w:val="000000"/>
          <w:sz w:val="22"/>
          <w:szCs w:val="22"/>
        </w:rPr>
      </w:pPr>
      <w:r w:rsidRPr="00C36477">
        <w:rPr>
          <w:rFonts w:ascii="Arial" w:hAnsi="Arial" w:cs="Arial"/>
          <w:b/>
          <w:color w:val="000000"/>
          <w:sz w:val="22"/>
          <w:szCs w:val="22"/>
          <w:u w:val="single"/>
        </w:rPr>
        <w:t>(inserir o local)</w:t>
      </w:r>
      <w:r w:rsidRPr="00C36477">
        <w:rPr>
          <w:rFonts w:ascii="Arial" w:hAnsi="Arial" w:cs="Arial"/>
          <w:color w:val="000000"/>
          <w:sz w:val="22"/>
          <w:szCs w:val="22"/>
        </w:rPr>
        <w:t xml:space="preserve">, </w:t>
      </w:r>
      <w:r w:rsidRPr="00C36477">
        <w:rPr>
          <w:rFonts w:ascii="Arial" w:hAnsi="Arial" w:cs="Arial"/>
          <w:b/>
          <w:color w:val="000000"/>
          <w:sz w:val="22"/>
          <w:szCs w:val="22"/>
          <w:u w:val="single"/>
        </w:rPr>
        <w:t>(inserir o dia)</w:t>
      </w:r>
      <w:r w:rsidRPr="00C36477">
        <w:rPr>
          <w:rFonts w:ascii="Arial" w:hAnsi="Arial" w:cs="Arial"/>
          <w:color w:val="000000"/>
          <w:sz w:val="22"/>
          <w:szCs w:val="22"/>
        </w:rPr>
        <w:t xml:space="preserve"> de </w:t>
      </w:r>
      <w:r w:rsidRPr="00C36477">
        <w:rPr>
          <w:rFonts w:ascii="Arial" w:hAnsi="Arial" w:cs="Arial"/>
          <w:b/>
          <w:color w:val="000000"/>
          <w:sz w:val="22"/>
          <w:szCs w:val="22"/>
          <w:u w:val="single"/>
        </w:rPr>
        <w:t>(inserir o mês)</w:t>
      </w:r>
      <w:r w:rsidRPr="00C36477">
        <w:rPr>
          <w:rFonts w:ascii="Arial" w:hAnsi="Arial" w:cs="Arial"/>
          <w:color w:val="000000"/>
          <w:sz w:val="22"/>
          <w:szCs w:val="22"/>
          <w:u w:val="single"/>
        </w:rPr>
        <w:t xml:space="preserve"> </w:t>
      </w:r>
      <w:r w:rsidRPr="00C36477">
        <w:rPr>
          <w:rFonts w:ascii="Arial" w:hAnsi="Arial" w:cs="Arial"/>
          <w:color w:val="000000"/>
          <w:sz w:val="22"/>
          <w:szCs w:val="22"/>
        </w:rPr>
        <w:t xml:space="preserve">de </w:t>
      </w:r>
      <w:r w:rsidRPr="00C36477">
        <w:rPr>
          <w:rFonts w:ascii="Arial" w:hAnsi="Arial" w:cs="Arial"/>
          <w:b/>
          <w:color w:val="000000"/>
          <w:sz w:val="22"/>
          <w:szCs w:val="22"/>
          <w:u w:val="single"/>
        </w:rPr>
        <w:t xml:space="preserve"> (inserir o ano)</w:t>
      </w:r>
      <w:r w:rsidRPr="00C36477">
        <w:rPr>
          <w:rFonts w:ascii="Arial" w:hAnsi="Arial" w:cs="Arial"/>
          <w:color w:val="000000"/>
          <w:sz w:val="22"/>
          <w:szCs w:val="22"/>
        </w:rPr>
        <w:t>.</w:t>
      </w:r>
    </w:p>
    <w:p w14:paraId="08C69DE0" w14:textId="77777777" w:rsidR="00C41EB0" w:rsidRPr="00C36477" w:rsidRDefault="00C41EB0" w:rsidP="00C41EB0">
      <w:pPr>
        <w:tabs>
          <w:tab w:val="left" w:pos="0"/>
        </w:tabs>
        <w:jc w:val="center"/>
        <w:rPr>
          <w:rFonts w:ascii="Arial" w:hAnsi="Arial" w:cs="Arial"/>
          <w:color w:val="000000"/>
          <w:sz w:val="22"/>
          <w:szCs w:val="22"/>
        </w:rPr>
      </w:pPr>
    </w:p>
    <w:p w14:paraId="46A3617B" w14:textId="77777777" w:rsidR="00C41EB0" w:rsidRPr="00C36477" w:rsidRDefault="00C41EB0" w:rsidP="00C41EB0">
      <w:pPr>
        <w:pStyle w:val="Ttulo"/>
        <w:ind w:right="48"/>
        <w:rPr>
          <w:rFonts w:ascii="Arial" w:hAnsi="Arial" w:cs="Arial"/>
          <w:sz w:val="22"/>
          <w:szCs w:val="22"/>
        </w:rPr>
      </w:pPr>
      <w:r w:rsidRPr="00C36477">
        <w:rPr>
          <w:rFonts w:ascii="Arial" w:hAnsi="Arial" w:cs="Arial"/>
          <w:sz w:val="22"/>
          <w:szCs w:val="22"/>
        </w:rPr>
        <w:t>_______________________________</w:t>
      </w:r>
    </w:p>
    <w:p w14:paraId="04DF93FD" w14:textId="77777777" w:rsidR="00C41EB0" w:rsidRPr="00C36477" w:rsidRDefault="00C41EB0" w:rsidP="00C41EB0">
      <w:pPr>
        <w:pStyle w:val="Ttulo"/>
        <w:ind w:right="48"/>
        <w:rPr>
          <w:rFonts w:ascii="Arial" w:hAnsi="Arial" w:cs="Arial"/>
          <w:sz w:val="22"/>
          <w:szCs w:val="22"/>
        </w:rPr>
      </w:pPr>
      <w:r w:rsidRPr="00C36477">
        <w:rPr>
          <w:rFonts w:ascii="Arial" w:hAnsi="Arial" w:cs="Arial"/>
          <w:sz w:val="22"/>
          <w:szCs w:val="22"/>
        </w:rPr>
        <w:t>(Assinatura do Proponente)</w:t>
      </w:r>
    </w:p>
    <w:p w14:paraId="103CFE65" w14:textId="77777777" w:rsidR="00C41EB0" w:rsidRPr="00C36477" w:rsidRDefault="00C41EB0" w:rsidP="00C41EB0">
      <w:pPr>
        <w:pStyle w:val="Ttulo"/>
        <w:ind w:right="48"/>
        <w:rPr>
          <w:rFonts w:ascii="Arial" w:hAnsi="Arial" w:cs="Arial"/>
          <w:sz w:val="22"/>
          <w:szCs w:val="22"/>
        </w:rPr>
      </w:pPr>
      <w:r w:rsidRPr="00C36477">
        <w:rPr>
          <w:rFonts w:ascii="Arial" w:hAnsi="Arial" w:cs="Arial"/>
          <w:sz w:val="22"/>
          <w:szCs w:val="22"/>
        </w:rPr>
        <w:t>CARIMBO DO CNPJ.</w:t>
      </w:r>
    </w:p>
    <w:p w14:paraId="529BA895" w14:textId="77933EE9" w:rsidR="00C41EB0" w:rsidRPr="00C20CBC" w:rsidRDefault="00C41EB0" w:rsidP="00C41EB0">
      <w:pPr>
        <w:widowControl w:val="0"/>
        <w:tabs>
          <w:tab w:val="left" w:pos="1545"/>
        </w:tabs>
        <w:autoSpaceDE w:val="0"/>
        <w:autoSpaceDN w:val="0"/>
        <w:adjustRightInd w:val="0"/>
        <w:rPr>
          <w:rFonts w:ascii="Arial" w:hAnsi="Arial" w:cs="Arial"/>
          <w:b/>
          <w:bCs/>
          <w:sz w:val="22"/>
          <w:szCs w:val="22"/>
        </w:rPr>
      </w:pPr>
      <w:r w:rsidRPr="00C41EB0">
        <w:rPr>
          <w:rFonts w:ascii="Arial" w:eastAsiaTheme="minorHAnsi" w:hAnsi="Arial" w:cs="Arial"/>
          <w:color w:val="000000"/>
          <w:sz w:val="22"/>
          <w:szCs w:val="22"/>
          <w:lang w:eastAsia="en-US"/>
        </w:rPr>
        <w:t>Obs.: É facultada à empresa participante a apresentação da declaração de renúncia ao direito de recorrer do julgamento d</w:t>
      </w:r>
      <w:r w:rsidR="00086ED9">
        <w:rPr>
          <w:rFonts w:ascii="Arial" w:eastAsiaTheme="minorHAnsi" w:hAnsi="Arial" w:cs="Arial"/>
          <w:color w:val="000000"/>
          <w:sz w:val="22"/>
          <w:szCs w:val="22"/>
          <w:lang w:eastAsia="en-US"/>
        </w:rPr>
        <w:t>a</w:t>
      </w:r>
      <w:r w:rsidRPr="00C41EB0">
        <w:rPr>
          <w:rFonts w:ascii="Arial" w:eastAsiaTheme="minorHAnsi" w:hAnsi="Arial" w:cs="Arial"/>
          <w:color w:val="000000"/>
          <w:sz w:val="22"/>
          <w:szCs w:val="22"/>
          <w:lang w:eastAsia="en-US"/>
        </w:rPr>
        <w:t xml:space="preserve"> </w:t>
      </w:r>
      <w:r w:rsidR="00086ED9">
        <w:rPr>
          <w:rFonts w:ascii="Arial" w:eastAsiaTheme="minorHAnsi" w:hAnsi="Arial" w:cs="Arial"/>
          <w:color w:val="000000"/>
          <w:sz w:val="22"/>
          <w:szCs w:val="22"/>
          <w:lang w:eastAsia="en-US"/>
        </w:rPr>
        <w:t>Habilitação</w:t>
      </w:r>
      <w:r w:rsidRPr="00C41EB0">
        <w:rPr>
          <w:rFonts w:ascii="Arial" w:eastAsiaTheme="minorHAnsi" w:hAnsi="Arial" w:cs="Arial"/>
          <w:color w:val="000000"/>
          <w:sz w:val="22"/>
          <w:szCs w:val="22"/>
          <w:lang w:eastAsia="en-US"/>
        </w:rPr>
        <w:t xml:space="preserve">, a qual deverá estar inserida no envelope relativo à </w:t>
      </w:r>
      <w:r w:rsidR="00BC1188">
        <w:rPr>
          <w:rFonts w:ascii="Arial" w:eastAsiaTheme="minorHAnsi" w:hAnsi="Arial" w:cs="Arial"/>
          <w:color w:val="000000"/>
          <w:sz w:val="22"/>
          <w:szCs w:val="22"/>
          <w:lang w:eastAsia="en-US"/>
        </w:rPr>
        <w:t>habilitação</w:t>
      </w:r>
      <w:r w:rsidRPr="00C41EB0">
        <w:rPr>
          <w:rFonts w:ascii="Arial" w:eastAsiaTheme="minorHAnsi" w:hAnsi="Arial" w:cs="Arial"/>
          <w:color w:val="000000"/>
          <w:sz w:val="22"/>
          <w:szCs w:val="22"/>
          <w:lang w:eastAsia="en-US"/>
        </w:rPr>
        <w:t>.</w:t>
      </w:r>
    </w:p>
    <w:p w14:paraId="2C8B5171" w14:textId="77777777" w:rsidR="00526732" w:rsidRDefault="00526732" w:rsidP="00C41EB0">
      <w:pPr>
        <w:rPr>
          <w:rFonts w:ascii="Arial" w:eastAsiaTheme="minorHAnsi" w:hAnsi="Arial" w:cs="Arial"/>
          <w:b/>
          <w:bCs/>
          <w:sz w:val="22"/>
          <w:szCs w:val="22"/>
          <w:lang w:eastAsia="en-US"/>
        </w:rPr>
      </w:pPr>
    </w:p>
    <w:p w14:paraId="5CF7A918" w14:textId="77777777" w:rsidR="00086ED9" w:rsidRDefault="00086ED9" w:rsidP="00C41EB0">
      <w:pPr>
        <w:rPr>
          <w:rFonts w:ascii="Arial" w:eastAsiaTheme="minorHAnsi" w:hAnsi="Arial" w:cs="Arial"/>
          <w:b/>
          <w:bCs/>
          <w:sz w:val="22"/>
          <w:szCs w:val="22"/>
          <w:lang w:eastAsia="en-US"/>
        </w:rPr>
      </w:pPr>
    </w:p>
    <w:p w14:paraId="11EF6E32" w14:textId="30BABC38" w:rsidR="00086ED9" w:rsidRPr="00D95E07" w:rsidRDefault="00086ED9" w:rsidP="00086ED9">
      <w:pPr>
        <w:jc w:val="center"/>
        <w:rPr>
          <w:rFonts w:ascii="Arial" w:hAnsi="Arial" w:cs="Arial"/>
          <w:b/>
          <w:sz w:val="22"/>
          <w:szCs w:val="22"/>
        </w:rPr>
      </w:pPr>
      <w:r w:rsidRPr="00D95E07">
        <w:rPr>
          <w:rFonts w:ascii="Arial" w:hAnsi="Arial" w:cs="Arial"/>
          <w:b/>
          <w:bCs/>
          <w:sz w:val="22"/>
          <w:szCs w:val="22"/>
        </w:rPr>
        <w:t xml:space="preserve">ANEXO </w:t>
      </w:r>
      <w:r>
        <w:rPr>
          <w:rFonts w:ascii="Arial" w:hAnsi="Arial" w:cs="Arial"/>
          <w:b/>
          <w:bCs/>
          <w:sz w:val="22"/>
          <w:szCs w:val="22"/>
        </w:rPr>
        <w:t>V</w:t>
      </w:r>
      <w:r w:rsidRPr="00D95E07">
        <w:rPr>
          <w:rFonts w:ascii="Arial" w:hAnsi="Arial" w:cs="Arial"/>
          <w:b/>
          <w:bCs/>
          <w:sz w:val="22"/>
          <w:szCs w:val="22"/>
        </w:rPr>
        <w:t xml:space="preserve"> </w:t>
      </w:r>
      <w:r>
        <w:rPr>
          <w:rFonts w:ascii="Arial" w:hAnsi="Arial" w:cs="Arial"/>
          <w:b/>
          <w:bCs/>
          <w:sz w:val="22"/>
          <w:szCs w:val="22"/>
        </w:rPr>
        <w:t>– A</w:t>
      </w:r>
      <w:r w:rsidRPr="00C41EB0">
        <w:rPr>
          <w:rFonts w:ascii="Arial" w:eastAsiaTheme="minorHAnsi" w:hAnsi="Arial" w:cs="Arial"/>
          <w:b/>
          <w:bCs/>
          <w:color w:val="000000"/>
          <w:sz w:val="22"/>
          <w:szCs w:val="22"/>
          <w:lang w:eastAsia="en-US"/>
        </w:rPr>
        <w:t xml:space="preserve"> </w:t>
      </w:r>
      <w:r>
        <w:rPr>
          <w:rFonts w:ascii="Arial" w:eastAsiaTheme="minorHAnsi" w:hAnsi="Arial" w:cs="Arial"/>
          <w:b/>
          <w:bCs/>
          <w:color w:val="000000"/>
          <w:sz w:val="22"/>
          <w:szCs w:val="22"/>
          <w:lang w:eastAsia="en-US"/>
        </w:rPr>
        <w:t xml:space="preserve">- </w:t>
      </w:r>
      <w:r w:rsidRPr="00C41EB0">
        <w:rPr>
          <w:rFonts w:ascii="Arial" w:eastAsiaTheme="minorHAnsi" w:hAnsi="Arial" w:cs="Arial"/>
          <w:b/>
          <w:bCs/>
          <w:color w:val="000000"/>
          <w:sz w:val="22"/>
          <w:szCs w:val="22"/>
          <w:lang w:eastAsia="en-US"/>
        </w:rPr>
        <w:t>TERMO DE RENÚNCIA AO DIREITO DE RECORRER DO JULGAMENTO DA FASE DE PROPOSTA DE PREÇOS</w:t>
      </w:r>
    </w:p>
    <w:p w14:paraId="29632B63" w14:textId="77777777" w:rsidR="00086ED9" w:rsidRDefault="00086ED9" w:rsidP="00086ED9">
      <w:pPr>
        <w:jc w:val="center"/>
        <w:rPr>
          <w:rFonts w:ascii="Arial" w:hAnsi="Arial" w:cs="Arial"/>
          <w:b/>
          <w:sz w:val="22"/>
          <w:szCs w:val="22"/>
        </w:rPr>
      </w:pPr>
    </w:p>
    <w:p w14:paraId="5C8449C8" w14:textId="77777777" w:rsidR="00086ED9" w:rsidRDefault="00086ED9" w:rsidP="00086ED9">
      <w:pPr>
        <w:rPr>
          <w:rFonts w:ascii="Arial" w:hAnsi="Arial" w:cs="Arial"/>
          <w:b/>
          <w:sz w:val="22"/>
          <w:szCs w:val="22"/>
        </w:rPr>
      </w:pPr>
    </w:p>
    <w:p w14:paraId="5A0F6F2C" w14:textId="77777777" w:rsidR="00086ED9" w:rsidRPr="006849DD" w:rsidRDefault="00086ED9" w:rsidP="00086ED9">
      <w:pPr>
        <w:spacing w:after="120"/>
        <w:jc w:val="both"/>
        <w:rPr>
          <w:rFonts w:ascii="Arial" w:hAnsi="Arial" w:cs="Arial"/>
          <w:sz w:val="22"/>
          <w:szCs w:val="22"/>
        </w:rPr>
      </w:pPr>
      <w:r w:rsidRPr="006849DD">
        <w:rPr>
          <w:rFonts w:ascii="Arial" w:hAnsi="Arial" w:cs="Arial"/>
          <w:b/>
          <w:sz w:val="22"/>
          <w:szCs w:val="22"/>
        </w:rPr>
        <w:t>Proponente:</w:t>
      </w:r>
      <w:r w:rsidRPr="006849DD">
        <w:rPr>
          <w:rFonts w:ascii="Arial" w:hAnsi="Arial" w:cs="Arial"/>
          <w:sz w:val="22"/>
          <w:szCs w:val="22"/>
        </w:rPr>
        <w:t xml:space="preserve"> (</w:t>
      </w:r>
      <w:r w:rsidRPr="006849DD">
        <w:rPr>
          <w:rFonts w:ascii="Arial" w:hAnsi="Arial" w:cs="Arial"/>
          <w:sz w:val="22"/>
          <w:szCs w:val="22"/>
          <w:u w:val="single"/>
        </w:rPr>
        <w:t>inserir a razão Social da Empresa</w:t>
      </w:r>
      <w:r w:rsidRPr="006849DD">
        <w:rPr>
          <w:rFonts w:ascii="Arial" w:hAnsi="Arial" w:cs="Arial"/>
          <w:sz w:val="22"/>
          <w:szCs w:val="22"/>
        </w:rPr>
        <w:t>)</w:t>
      </w:r>
    </w:p>
    <w:p w14:paraId="1D28CBF2" w14:textId="77777777" w:rsidR="00086ED9" w:rsidRPr="006849DD" w:rsidRDefault="00086ED9" w:rsidP="00086ED9">
      <w:pPr>
        <w:spacing w:after="120"/>
        <w:jc w:val="both"/>
        <w:rPr>
          <w:rFonts w:ascii="Arial" w:hAnsi="Arial" w:cs="Arial"/>
          <w:b/>
          <w:color w:val="000000"/>
          <w:sz w:val="22"/>
          <w:szCs w:val="22"/>
        </w:rPr>
      </w:pPr>
      <w:r w:rsidRPr="006849DD">
        <w:rPr>
          <w:rFonts w:ascii="Arial" w:hAnsi="Arial" w:cs="Arial"/>
          <w:b/>
          <w:color w:val="000000"/>
          <w:sz w:val="22"/>
          <w:szCs w:val="22"/>
        </w:rPr>
        <w:t xml:space="preserve">À Comissão Especial de Licitações do Município de Itambaracá do Estado do Paraná. </w:t>
      </w:r>
    </w:p>
    <w:p w14:paraId="4124B80A" w14:textId="77777777" w:rsidR="00086ED9" w:rsidRPr="006849DD" w:rsidRDefault="00086ED9" w:rsidP="00086ED9">
      <w:pPr>
        <w:spacing w:after="120"/>
        <w:jc w:val="both"/>
        <w:rPr>
          <w:rFonts w:ascii="Arial" w:hAnsi="Arial" w:cs="Arial"/>
          <w:color w:val="000000"/>
          <w:sz w:val="22"/>
          <w:szCs w:val="22"/>
          <w:u w:val="single"/>
        </w:rPr>
      </w:pPr>
      <w:r w:rsidRPr="006849DD">
        <w:rPr>
          <w:rFonts w:ascii="Arial" w:hAnsi="Arial" w:cs="Arial"/>
          <w:b/>
          <w:color w:val="000000"/>
          <w:sz w:val="22"/>
          <w:szCs w:val="22"/>
        </w:rPr>
        <w:t>Ref.:</w:t>
      </w:r>
      <w:r w:rsidRPr="006849DD">
        <w:rPr>
          <w:rFonts w:ascii="Arial" w:hAnsi="Arial" w:cs="Arial"/>
          <w:color w:val="000000"/>
          <w:sz w:val="22"/>
          <w:szCs w:val="22"/>
        </w:rPr>
        <w:t xml:space="preserve"> Edital de Concorrência - SRP nº </w:t>
      </w:r>
      <w:r w:rsidRPr="006849DD">
        <w:rPr>
          <w:rFonts w:ascii="Arial" w:hAnsi="Arial" w:cs="Arial"/>
          <w:color w:val="000000"/>
          <w:sz w:val="22"/>
          <w:szCs w:val="22"/>
          <w:u w:val="single"/>
        </w:rPr>
        <w:t>(inserir o número)</w:t>
      </w:r>
      <w:r w:rsidRPr="006849DD">
        <w:rPr>
          <w:rFonts w:ascii="Arial" w:hAnsi="Arial" w:cs="Arial"/>
          <w:color w:val="000000"/>
          <w:sz w:val="22"/>
          <w:szCs w:val="22"/>
        </w:rPr>
        <w:t xml:space="preserve"> /</w:t>
      </w:r>
      <w:r w:rsidRPr="006849DD">
        <w:rPr>
          <w:rFonts w:ascii="Arial" w:hAnsi="Arial" w:cs="Arial"/>
          <w:color w:val="000000"/>
          <w:sz w:val="22"/>
          <w:szCs w:val="22"/>
          <w:u w:val="single"/>
        </w:rPr>
        <w:t xml:space="preserve"> (o ano)</w:t>
      </w:r>
      <w:r w:rsidRPr="006849DD">
        <w:rPr>
          <w:rFonts w:ascii="Arial" w:hAnsi="Arial" w:cs="Arial"/>
          <w:color w:val="000000"/>
          <w:sz w:val="22"/>
          <w:szCs w:val="22"/>
        </w:rPr>
        <w:t xml:space="preserve"> - </w:t>
      </w:r>
      <w:r w:rsidRPr="006849DD">
        <w:rPr>
          <w:rFonts w:ascii="Arial" w:hAnsi="Arial" w:cs="Arial"/>
          <w:color w:val="000000"/>
          <w:sz w:val="22"/>
          <w:szCs w:val="22"/>
          <w:u w:val="single"/>
        </w:rPr>
        <w:t>(sigla do licitador).</w:t>
      </w:r>
    </w:p>
    <w:p w14:paraId="38B52928" w14:textId="77777777" w:rsidR="00086ED9" w:rsidRDefault="00086ED9" w:rsidP="00086ED9">
      <w:pPr>
        <w:jc w:val="center"/>
        <w:rPr>
          <w:rFonts w:ascii="Helvetica-Bold" w:eastAsiaTheme="minorHAnsi" w:hAnsi="Helvetica-Bold" w:cs="Helvetica-Bold"/>
          <w:b/>
          <w:bCs/>
          <w:sz w:val="22"/>
          <w:szCs w:val="22"/>
          <w:lang w:eastAsia="en-US"/>
        </w:rPr>
      </w:pPr>
    </w:p>
    <w:p w14:paraId="175DD004" w14:textId="77777777" w:rsidR="00086ED9" w:rsidRPr="00C36477" w:rsidRDefault="00086ED9" w:rsidP="00086ED9">
      <w:pPr>
        <w:pStyle w:val="Ttulo"/>
        <w:ind w:right="48"/>
        <w:jc w:val="both"/>
        <w:rPr>
          <w:rFonts w:ascii="Arial" w:hAnsi="Arial" w:cs="Arial"/>
          <w:b w:val="0"/>
          <w:sz w:val="22"/>
          <w:szCs w:val="22"/>
        </w:rPr>
      </w:pPr>
      <w:r w:rsidRPr="00C36477">
        <w:rPr>
          <w:rFonts w:ascii="Arial" w:hAnsi="Arial" w:cs="Arial"/>
          <w:b w:val="0"/>
          <w:sz w:val="22"/>
          <w:szCs w:val="22"/>
        </w:rPr>
        <w:t xml:space="preserve">A Proponente abaixo assinada, participante da Licitação modalidade </w:t>
      </w:r>
      <w:r>
        <w:rPr>
          <w:rFonts w:ascii="Arial" w:hAnsi="Arial" w:cs="Arial"/>
          <w:b w:val="0"/>
          <w:sz w:val="22"/>
          <w:szCs w:val="22"/>
        </w:rPr>
        <w:t>Concorrência</w:t>
      </w:r>
      <w:r w:rsidRPr="00C36477">
        <w:rPr>
          <w:rFonts w:ascii="Arial" w:hAnsi="Arial" w:cs="Arial"/>
          <w:b w:val="0"/>
          <w:sz w:val="22"/>
          <w:szCs w:val="22"/>
        </w:rPr>
        <w:t xml:space="preserve"> nº 0</w:t>
      </w:r>
      <w:r w:rsidRPr="00C36477">
        <w:rPr>
          <w:rFonts w:ascii="Arial" w:hAnsi="Arial" w:cs="Arial"/>
          <w:b w:val="0"/>
          <w:sz w:val="22"/>
          <w:szCs w:val="22"/>
          <w:highlight w:val="yellow"/>
        </w:rPr>
        <w:t>__</w:t>
      </w:r>
      <w:r w:rsidRPr="00C36477">
        <w:rPr>
          <w:rFonts w:ascii="Arial" w:hAnsi="Arial" w:cs="Arial"/>
          <w:b w:val="0"/>
          <w:sz w:val="22"/>
          <w:szCs w:val="22"/>
        </w:rPr>
        <w:t>/202</w:t>
      </w:r>
      <w:r>
        <w:rPr>
          <w:rFonts w:ascii="Arial" w:hAnsi="Arial" w:cs="Arial"/>
          <w:b w:val="0"/>
          <w:sz w:val="22"/>
          <w:szCs w:val="22"/>
        </w:rPr>
        <w:t>3</w:t>
      </w:r>
      <w:r w:rsidRPr="00C36477">
        <w:rPr>
          <w:rFonts w:ascii="Arial" w:hAnsi="Arial" w:cs="Arial"/>
          <w:b w:val="0"/>
          <w:sz w:val="22"/>
          <w:szCs w:val="22"/>
        </w:rPr>
        <w:t xml:space="preserve">, por seu representante credenciado, declara, na forma e sob as penas impostas pela Lei nº 8.666/93, de 21 de junho de 1.993, obrigando a empresa que representa, que não pretende recorrer da decisão da Comissão de Licitação que julgou os documentos de habilitação, renunciando, expressamente, ao direito de recursos da fase </w:t>
      </w:r>
      <w:r>
        <w:rPr>
          <w:rFonts w:ascii="Arial" w:hAnsi="Arial" w:cs="Arial"/>
          <w:b w:val="0"/>
          <w:sz w:val="22"/>
          <w:szCs w:val="22"/>
        </w:rPr>
        <w:t>de PROPOSTA DE PREÇOS</w:t>
      </w:r>
      <w:r w:rsidRPr="00C36477">
        <w:rPr>
          <w:rFonts w:ascii="Arial" w:hAnsi="Arial" w:cs="Arial"/>
          <w:b w:val="0"/>
          <w:sz w:val="22"/>
          <w:szCs w:val="22"/>
        </w:rPr>
        <w:t xml:space="preserve"> e ao respectivo prazo e concordando com o prosseguimento do procedimento licitatório, passando-se à abertura dos envelopes de proposta de preço dos proponentes habilitados.</w:t>
      </w:r>
    </w:p>
    <w:p w14:paraId="0501F476" w14:textId="77777777" w:rsidR="00086ED9" w:rsidRPr="00C36477" w:rsidRDefault="00086ED9" w:rsidP="00086ED9">
      <w:pPr>
        <w:pStyle w:val="Ttulo"/>
        <w:ind w:right="48"/>
        <w:rPr>
          <w:rFonts w:ascii="Arial" w:hAnsi="Arial" w:cs="Arial"/>
          <w:sz w:val="22"/>
          <w:szCs w:val="22"/>
        </w:rPr>
      </w:pPr>
    </w:p>
    <w:p w14:paraId="370BFF86" w14:textId="77777777" w:rsidR="00086ED9" w:rsidRDefault="00086ED9" w:rsidP="00086ED9">
      <w:pPr>
        <w:tabs>
          <w:tab w:val="left" w:pos="0"/>
        </w:tabs>
        <w:jc w:val="center"/>
        <w:rPr>
          <w:rFonts w:ascii="Arial" w:hAnsi="Arial" w:cs="Arial"/>
          <w:color w:val="000000"/>
          <w:sz w:val="22"/>
          <w:szCs w:val="22"/>
        </w:rPr>
      </w:pPr>
      <w:r w:rsidRPr="00C36477">
        <w:rPr>
          <w:rFonts w:ascii="Arial" w:hAnsi="Arial" w:cs="Arial"/>
          <w:b/>
          <w:color w:val="000000"/>
          <w:sz w:val="22"/>
          <w:szCs w:val="22"/>
          <w:u w:val="single"/>
        </w:rPr>
        <w:t>(inserir o local)</w:t>
      </w:r>
      <w:r w:rsidRPr="00C36477">
        <w:rPr>
          <w:rFonts w:ascii="Arial" w:hAnsi="Arial" w:cs="Arial"/>
          <w:color w:val="000000"/>
          <w:sz w:val="22"/>
          <w:szCs w:val="22"/>
        </w:rPr>
        <w:t xml:space="preserve">, </w:t>
      </w:r>
      <w:r w:rsidRPr="00C36477">
        <w:rPr>
          <w:rFonts w:ascii="Arial" w:hAnsi="Arial" w:cs="Arial"/>
          <w:b/>
          <w:color w:val="000000"/>
          <w:sz w:val="22"/>
          <w:szCs w:val="22"/>
          <w:u w:val="single"/>
        </w:rPr>
        <w:t>(inserir o dia)</w:t>
      </w:r>
      <w:r w:rsidRPr="00C36477">
        <w:rPr>
          <w:rFonts w:ascii="Arial" w:hAnsi="Arial" w:cs="Arial"/>
          <w:color w:val="000000"/>
          <w:sz w:val="22"/>
          <w:szCs w:val="22"/>
        </w:rPr>
        <w:t xml:space="preserve"> de </w:t>
      </w:r>
      <w:r w:rsidRPr="00C36477">
        <w:rPr>
          <w:rFonts w:ascii="Arial" w:hAnsi="Arial" w:cs="Arial"/>
          <w:b/>
          <w:color w:val="000000"/>
          <w:sz w:val="22"/>
          <w:szCs w:val="22"/>
          <w:u w:val="single"/>
        </w:rPr>
        <w:t>(inserir o mês)</w:t>
      </w:r>
      <w:r w:rsidRPr="00C36477">
        <w:rPr>
          <w:rFonts w:ascii="Arial" w:hAnsi="Arial" w:cs="Arial"/>
          <w:color w:val="000000"/>
          <w:sz w:val="22"/>
          <w:szCs w:val="22"/>
          <w:u w:val="single"/>
        </w:rPr>
        <w:t xml:space="preserve"> </w:t>
      </w:r>
      <w:r w:rsidRPr="00C36477">
        <w:rPr>
          <w:rFonts w:ascii="Arial" w:hAnsi="Arial" w:cs="Arial"/>
          <w:color w:val="000000"/>
          <w:sz w:val="22"/>
          <w:szCs w:val="22"/>
        </w:rPr>
        <w:t xml:space="preserve">de </w:t>
      </w:r>
      <w:r w:rsidRPr="00C36477">
        <w:rPr>
          <w:rFonts w:ascii="Arial" w:hAnsi="Arial" w:cs="Arial"/>
          <w:b/>
          <w:color w:val="000000"/>
          <w:sz w:val="22"/>
          <w:szCs w:val="22"/>
          <w:u w:val="single"/>
        </w:rPr>
        <w:t xml:space="preserve"> (inserir o ano)</w:t>
      </w:r>
      <w:r w:rsidRPr="00C36477">
        <w:rPr>
          <w:rFonts w:ascii="Arial" w:hAnsi="Arial" w:cs="Arial"/>
          <w:color w:val="000000"/>
          <w:sz w:val="22"/>
          <w:szCs w:val="22"/>
        </w:rPr>
        <w:t>.</w:t>
      </w:r>
    </w:p>
    <w:p w14:paraId="62569B68" w14:textId="77777777" w:rsidR="00086ED9" w:rsidRPr="00C36477" w:rsidRDefault="00086ED9" w:rsidP="00086ED9">
      <w:pPr>
        <w:tabs>
          <w:tab w:val="left" w:pos="0"/>
        </w:tabs>
        <w:jc w:val="center"/>
        <w:rPr>
          <w:rFonts w:ascii="Arial" w:hAnsi="Arial" w:cs="Arial"/>
          <w:color w:val="000000"/>
          <w:sz w:val="22"/>
          <w:szCs w:val="22"/>
        </w:rPr>
      </w:pPr>
    </w:p>
    <w:p w14:paraId="2F94DBEB" w14:textId="77777777" w:rsidR="00086ED9" w:rsidRPr="00C36477" w:rsidRDefault="00086ED9" w:rsidP="00086ED9">
      <w:pPr>
        <w:pStyle w:val="Ttulo"/>
        <w:ind w:right="48"/>
        <w:rPr>
          <w:rFonts w:ascii="Arial" w:hAnsi="Arial" w:cs="Arial"/>
          <w:sz w:val="22"/>
          <w:szCs w:val="22"/>
        </w:rPr>
      </w:pPr>
      <w:r w:rsidRPr="00C36477">
        <w:rPr>
          <w:rFonts w:ascii="Arial" w:hAnsi="Arial" w:cs="Arial"/>
          <w:sz w:val="22"/>
          <w:szCs w:val="22"/>
        </w:rPr>
        <w:t>_______________________________</w:t>
      </w:r>
    </w:p>
    <w:p w14:paraId="7CC598DD" w14:textId="77777777" w:rsidR="00086ED9" w:rsidRPr="00C36477" w:rsidRDefault="00086ED9" w:rsidP="00086ED9">
      <w:pPr>
        <w:pStyle w:val="Ttulo"/>
        <w:ind w:right="48"/>
        <w:rPr>
          <w:rFonts w:ascii="Arial" w:hAnsi="Arial" w:cs="Arial"/>
          <w:sz w:val="22"/>
          <w:szCs w:val="22"/>
        </w:rPr>
      </w:pPr>
      <w:r w:rsidRPr="00C36477">
        <w:rPr>
          <w:rFonts w:ascii="Arial" w:hAnsi="Arial" w:cs="Arial"/>
          <w:sz w:val="22"/>
          <w:szCs w:val="22"/>
        </w:rPr>
        <w:t>(Assinatura do Proponente)</w:t>
      </w:r>
    </w:p>
    <w:p w14:paraId="438655F7" w14:textId="77777777" w:rsidR="00086ED9" w:rsidRPr="00C36477" w:rsidRDefault="00086ED9" w:rsidP="00086ED9">
      <w:pPr>
        <w:pStyle w:val="Ttulo"/>
        <w:ind w:right="48"/>
        <w:rPr>
          <w:rFonts w:ascii="Arial" w:hAnsi="Arial" w:cs="Arial"/>
          <w:sz w:val="22"/>
          <w:szCs w:val="22"/>
        </w:rPr>
      </w:pPr>
      <w:r w:rsidRPr="00C36477">
        <w:rPr>
          <w:rFonts w:ascii="Arial" w:hAnsi="Arial" w:cs="Arial"/>
          <w:sz w:val="22"/>
          <w:szCs w:val="22"/>
        </w:rPr>
        <w:t>CARIMBO DO CNPJ.</w:t>
      </w:r>
    </w:p>
    <w:p w14:paraId="139CABFE" w14:textId="77777777" w:rsidR="00086ED9" w:rsidRPr="00C20CBC" w:rsidRDefault="00086ED9" w:rsidP="00086ED9">
      <w:pPr>
        <w:widowControl w:val="0"/>
        <w:tabs>
          <w:tab w:val="left" w:pos="1545"/>
        </w:tabs>
        <w:autoSpaceDE w:val="0"/>
        <w:autoSpaceDN w:val="0"/>
        <w:adjustRightInd w:val="0"/>
        <w:rPr>
          <w:rFonts w:ascii="Arial" w:hAnsi="Arial" w:cs="Arial"/>
          <w:b/>
          <w:bCs/>
          <w:sz w:val="22"/>
          <w:szCs w:val="22"/>
        </w:rPr>
      </w:pPr>
      <w:r w:rsidRPr="00C41EB0">
        <w:rPr>
          <w:rFonts w:ascii="Arial" w:eastAsiaTheme="minorHAnsi" w:hAnsi="Arial" w:cs="Arial"/>
          <w:color w:val="000000"/>
          <w:sz w:val="22"/>
          <w:szCs w:val="22"/>
          <w:lang w:eastAsia="en-US"/>
        </w:rPr>
        <w:t>Obs.: É facultada à empresa participante a apresentação da declaração de renúncia ao direito de recorrer do julgamento das propostas de preços, a qual deverá estar inserida no envelope relativo à proposta de preços.</w:t>
      </w:r>
    </w:p>
    <w:p w14:paraId="7C7ED8C8" w14:textId="77777777" w:rsidR="00086ED9" w:rsidRDefault="00086ED9" w:rsidP="00086ED9">
      <w:pPr>
        <w:jc w:val="center"/>
        <w:rPr>
          <w:rFonts w:ascii="Arial" w:eastAsiaTheme="minorHAnsi" w:hAnsi="Arial" w:cs="Arial"/>
          <w:b/>
          <w:bCs/>
          <w:sz w:val="22"/>
          <w:szCs w:val="22"/>
          <w:lang w:eastAsia="en-US"/>
        </w:rPr>
      </w:pPr>
    </w:p>
    <w:p w14:paraId="6BB063A0" w14:textId="66E159D8" w:rsidR="00307EC9" w:rsidRDefault="00E92983" w:rsidP="00BC2231">
      <w:pPr>
        <w:jc w:val="center"/>
        <w:rPr>
          <w:rFonts w:ascii="Arial" w:hAnsi="Arial" w:cs="Arial"/>
          <w:b/>
          <w:bCs/>
          <w:sz w:val="22"/>
          <w:szCs w:val="22"/>
        </w:rPr>
      </w:pPr>
      <w:r w:rsidRPr="00D95E07">
        <w:rPr>
          <w:rFonts w:ascii="Arial" w:hAnsi="Arial" w:cs="Arial"/>
          <w:b/>
          <w:bCs/>
          <w:sz w:val="22"/>
          <w:szCs w:val="22"/>
        </w:rPr>
        <w:t xml:space="preserve">ANEXO </w:t>
      </w:r>
      <w:r w:rsidR="00BC2231">
        <w:rPr>
          <w:rFonts w:ascii="Arial" w:hAnsi="Arial" w:cs="Arial"/>
          <w:b/>
          <w:bCs/>
          <w:sz w:val="22"/>
          <w:szCs w:val="22"/>
        </w:rPr>
        <w:t>V</w:t>
      </w:r>
      <w:r w:rsidR="00BC1188">
        <w:rPr>
          <w:rFonts w:ascii="Arial" w:hAnsi="Arial" w:cs="Arial"/>
          <w:b/>
          <w:bCs/>
          <w:sz w:val="22"/>
          <w:szCs w:val="22"/>
        </w:rPr>
        <w:t>I</w:t>
      </w:r>
      <w:r w:rsidR="00BC2231">
        <w:rPr>
          <w:rFonts w:ascii="Arial" w:hAnsi="Arial" w:cs="Arial"/>
          <w:b/>
          <w:bCs/>
          <w:sz w:val="22"/>
          <w:szCs w:val="22"/>
        </w:rPr>
        <w:t xml:space="preserve"> </w:t>
      </w:r>
    </w:p>
    <w:p w14:paraId="18B48FC7" w14:textId="77777777" w:rsidR="00307EC9" w:rsidRDefault="00307EC9" w:rsidP="00BC2231">
      <w:pPr>
        <w:jc w:val="center"/>
        <w:rPr>
          <w:rFonts w:ascii="Arial" w:hAnsi="Arial" w:cs="Arial"/>
          <w:b/>
          <w:bCs/>
          <w:sz w:val="22"/>
          <w:szCs w:val="22"/>
        </w:rPr>
      </w:pPr>
    </w:p>
    <w:p w14:paraId="61FC94DD" w14:textId="77777777" w:rsidR="00307EC9" w:rsidRPr="00A5724C" w:rsidRDefault="00307EC9" w:rsidP="00307EC9">
      <w:pPr>
        <w:widowControl w:val="0"/>
        <w:autoSpaceDE w:val="0"/>
        <w:autoSpaceDN w:val="0"/>
        <w:adjustRightInd w:val="0"/>
        <w:jc w:val="center"/>
        <w:rPr>
          <w:rFonts w:ascii="Arial" w:hAnsi="Arial" w:cs="Arial"/>
          <w:b/>
          <w:bCs/>
          <w:sz w:val="22"/>
          <w:szCs w:val="22"/>
        </w:rPr>
      </w:pPr>
      <w:r w:rsidRPr="00A82E62">
        <w:rPr>
          <w:rFonts w:ascii="Arial" w:hAnsi="Arial" w:cs="Arial"/>
          <w:b/>
          <w:bCs/>
          <w:sz w:val="22"/>
          <w:szCs w:val="22"/>
        </w:rPr>
        <w:t>MINUTA DE ATA DE REGISTRO DE PREÇOS</w:t>
      </w:r>
    </w:p>
    <w:p w14:paraId="31E7DEBE" w14:textId="77777777" w:rsidR="00307EC9" w:rsidRPr="00A5724C" w:rsidRDefault="00307EC9" w:rsidP="00307EC9">
      <w:pPr>
        <w:widowControl w:val="0"/>
        <w:autoSpaceDE w:val="0"/>
        <w:autoSpaceDN w:val="0"/>
        <w:adjustRightInd w:val="0"/>
        <w:jc w:val="center"/>
        <w:rPr>
          <w:rFonts w:ascii="Arial" w:hAnsi="Arial" w:cs="Arial"/>
          <w:b/>
          <w:bCs/>
          <w:sz w:val="22"/>
          <w:szCs w:val="22"/>
        </w:rPr>
      </w:pPr>
    </w:p>
    <w:p w14:paraId="2758ED8D" w14:textId="77777777" w:rsidR="00307EC9" w:rsidRPr="007711B1" w:rsidRDefault="00307EC9" w:rsidP="00307EC9">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 xml:space="preserve">PREGÃO </w:t>
      </w:r>
      <w:r>
        <w:rPr>
          <w:rFonts w:ascii="Arial" w:hAnsi="Arial" w:cs="Arial"/>
          <w:b/>
          <w:sz w:val="22"/>
          <w:szCs w:val="22"/>
        </w:rPr>
        <w:t>ELETRÔNICO</w:t>
      </w:r>
      <w:r w:rsidRPr="007711B1">
        <w:rPr>
          <w:rFonts w:ascii="Arial" w:hAnsi="Arial" w:cs="Arial"/>
          <w:b/>
          <w:sz w:val="22"/>
          <w:szCs w:val="22"/>
        </w:rPr>
        <w:t xml:space="preserve"> PARA R</w:t>
      </w:r>
      <w:r w:rsidRPr="007711B1">
        <w:rPr>
          <w:rFonts w:ascii="Arial" w:hAnsi="Arial" w:cs="Arial"/>
          <w:b/>
          <w:spacing w:val="-1"/>
          <w:sz w:val="22"/>
          <w:szCs w:val="22"/>
        </w:rPr>
        <w:t>E</w:t>
      </w:r>
      <w:r w:rsidRPr="007711B1">
        <w:rPr>
          <w:rFonts w:ascii="Arial" w:hAnsi="Arial" w:cs="Arial"/>
          <w:b/>
          <w:sz w:val="22"/>
          <w:szCs w:val="22"/>
        </w:rPr>
        <w:t>GISTRO</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PREÇOS</w:t>
      </w:r>
      <w:r w:rsidRPr="007711B1">
        <w:rPr>
          <w:rFonts w:ascii="Arial" w:hAnsi="Arial" w:cs="Arial"/>
          <w:spacing w:val="1"/>
          <w:sz w:val="22"/>
          <w:szCs w:val="22"/>
        </w:rPr>
        <w:t xml:space="preserve"> </w:t>
      </w:r>
      <w:r w:rsidRPr="007711B1">
        <w:rPr>
          <w:rFonts w:ascii="Arial" w:hAnsi="Arial" w:cs="Arial"/>
          <w:sz w:val="22"/>
          <w:szCs w:val="22"/>
        </w:rPr>
        <w:t xml:space="preserve">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199DFB7D" w14:textId="77777777" w:rsidR="00307EC9" w:rsidRPr="007711B1" w:rsidRDefault="00307EC9" w:rsidP="00307EC9">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PROCESSO ADMINISTRATIVO</w:t>
      </w:r>
      <w:r w:rsidRPr="007711B1">
        <w:rPr>
          <w:rFonts w:ascii="Arial" w:hAnsi="Arial" w:cs="Arial"/>
          <w:sz w:val="22"/>
          <w:szCs w:val="22"/>
        </w:rPr>
        <w:t xml:space="preserve"> 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5CC5A5E7" w14:textId="77777777" w:rsidR="00307EC9" w:rsidRPr="007711B1" w:rsidRDefault="00307EC9" w:rsidP="00307EC9">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ATA</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REGISTRO</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PREÇOS</w:t>
      </w:r>
      <w:r w:rsidRPr="007711B1">
        <w:rPr>
          <w:rFonts w:ascii="Arial" w:hAnsi="Arial" w:cs="Arial"/>
          <w:sz w:val="22"/>
          <w:szCs w:val="22"/>
        </w:rPr>
        <w:t xml:space="preserve"> 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4558FB90" w14:textId="77777777" w:rsidR="00E92983" w:rsidRDefault="00E92983" w:rsidP="00E92983">
      <w:pPr>
        <w:rPr>
          <w:rFonts w:ascii="Arial" w:hAnsi="Arial" w:cs="Arial"/>
          <w:b/>
          <w:sz w:val="22"/>
          <w:szCs w:val="22"/>
        </w:rPr>
      </w:pPr>
    </w:p>
    <w:p w14:paraId="72C630AD" w14:textId="77777777" w:rsidR="00A030A5" w:rsidRPr="007711B1" w:rsidRDefault="00A030A5" w:rsidP="00A030A5">
      <w:pPr>
        <w:autoSpaceDE w:val="0"/>
        <w:autoSpaceDN w:val="0"/>
        <w:adjustRightInd w:val="0"/>
        <w:jc w:val="both"/>
        <w:rPr>
          <w:rFonts w:ascii="Arial" w:hAnsi="Arial" w:cs="Arial"/>
          <w:color w:val="000000"/>
          <w:sz w:val="22"/>
          <w:szCs w:val="22"/>
        </w:rPr>
      </w:pPr>
      <w:r w:rsidRPr="007711B1">
        <w:rPr>
          <w:rFonts w:ascii="Arial" w:eastAsiaTheme="minorHAnsi" w:hAnsi="Arial" w:cs="Arial"/>
          <w:sz w:val="22"/>
          <w:szCs w:val="22"/>
          <w:lang w:eastAsia="en-US"/>
        </w:rPr>
        <w:t xml:space="preserve">Pelo presente instrumento, o </w:t>
      </w:r>
      <w:r w:rsidRPr="007711B1">
        <w:rPr>
          <w:rFonts w:ascii="Arial" w:eastAsiaTheme="minorHAnsi" w:hAnsi="Arial" w:cs="Arial"/>
          <w:b/>
          <w:bCs/>
          <w:sz w:val="22"/>
          <w:szCs w:val="22"/>
          <w:lang w:eastAsia="en-US"/>
        </w:rPr>
        <w:t>MUNICIPIO DE ITAMBARACÁ</w:t>
      </w:r>
      <w:r w:rsidRPr="007711B1">
        <w:rPr>
          <w:rFonts w:ascii="Arial" w:eastAsiaTheme="minorHAnsi" w:hAnsi="Arial" w:cs="Arial"/>
          <w:sz w:val="22"/>
          <w:szCs w:val="22"/>
          <w:lang w:eastAsia="en-US"/>
        </w:rPr>
        <w:t>, Estado do Paraná, pessoa jurídica de direito público, devidamente inscrito no CNPJ nº. 76.235.738/0001-08, com sede à Avenida Interventor Manoel Ribas, 06, neste ato legalmente representado pel</w:t>
      </w:r>
      <w:r>
        <w:rPr>
          <w:rFonts w:ascii="Arial" w:eastAsiaTheme="minorHAnsi" w:hAnsi="Arial" w:cs="Arial"/>
          <w:sz w:val="22"/>
          <w:szCs w:val="22"/>
          <w:lang w:eastAsia="en-US"/>
        </w:rPr>
        <w:t>o</w:t>
      </w:r>
      <w:r w:rsidRPr="007711B1">
        <w:rPr>
          <w:rFonts w:ascii="Arial" w:eastAsiaTheme="minorHAnsi" w:hAnsi="Arial" w:cs="Arial"/>
          <w:sz w:val="22"/>
          <w:szCs w:val="22"/>
          <w:lang w:eastAsia="en-US"/>
        </w:rPr>
        <w:t xml:space="preserve"> </w:t>
      </w:r>
      <w:r w:rsidRPr="005F53C1">
        <w:rPr>
          <w:rFonts w:ascii="Arial" w:eastAsiaTheme="minorHAnsi" w:hAnsi="Arial" w:cs="Arial"/>
          <w:sz w:val="22"/>
          <w:szCs w:val="22"/>
          <w:lang w:eastAsia="en-US"/>
        </w:rPr>
        <w:t>Prefeita Municipal Senhora Mônica Cristina Zambon Holzmann</w:t>
      </w:r>
      <w:r w:rsidRPr="007711B1">
        <w:rPr>
          <w:rFonts w:ascii="Arial" w:hAnsi="Arial" w:cs="Arial"/>
          <w:color w:val="000000"/>
          <w:sz w:val="22"/>
          <w:szCs w:val="22"/>
        </w:rPr>
        <w:t>, brasileir</w:t>
      </w:r>
      <w:r>
        <w:rPr>
          <w:rFonts w:ascii="Arial" w:hAnsi="Arial" w:cs="Arial"/>
          <w:color w:val="000000"/>
          <w:sz w:val="22"/>
          <w:szCs w:val="22"/>
        </w:rPr>
        <w:t>o</w:t>
      </w:r>
      <w:r w:rsidRPr="007711B1">
        <w:rPr>
          <w:rFonts w:ascii="Arial" w:hAnsi="Arial" w:cs="Arial"/>
          <w:color w:val="000000"/>
          <w:sz w:val="22"/>
          <w:szCs w:val="22"/>
        </w:rPr>
        <w:t>, casad</w:t>
      </w:r>
      <w:r>
        <w:rPr>
          <w:rFonts w:ascii="Arial" w:hAnsi="Arial" w:cs="Arial"/>
          <w:color w:val="000000"/>
          <w:sz w:val="22"/>
          <w:szCs w:val="22"/>
        </w:rPr>
        <w:t>o</w:t>
      </w:r>
      <w:r w:rsidRPr="007711B1">
        <w:rPr>
          <w:rFonts w:ascii="Arial" w:hAnsi="Arial" w:cs="Arial"/>
          <w:color w:val="000000"/>
          <w:sz w:val="22"/>
          <w:szCs w:val="22"/>
        </w:rPr>
        <w:t>, portador</w:t>
      </w:r>
      <w:r>
        <w:rPr>
          <w:rFonts w:ascii="Arial" w:hAnsi="Arial" w:cs="Arial"/>
          <w:color w:val="000000"/>
          <w:sz w:val="22"/>
          <w:szCs w:val="22"/>
        </w:rPr>
        <w:t>a</w:t>
      </w:r>
      <w:r w:rsidRPr="007711B1">
        <w:rPr>
          <w:rFonts w:ascii="Arial" w:hAnsi="Arial" w:cs="Arial"/>
          <w:color w:val="000000"/>
          <w:sz w:val="22"/>
          <w:szCs w:val="22"/>
        </w:rPr>
        <w:t xml:space="preserve"> do CPF nº __ e RG: nº __</w:t>
      </w:r>
      <w:r w:rsidRPr="007711B1">
        <w:rPr>
          <w:rFonts w:ascii="Arial" w:eastAsiaTheme="minorHAnsi" w:hAnsi="Arial" w:cs="Arial"/>
          <w:sz w:val="22"/>
          <w:szCs w:val="22"/>
          <w:lang w:eastAsia="en-US"/>
        </w:rPr>
        <w:t xml:space="preserve">, considerando o julgamento da licitação na modalidade de pregão, na forma </w:t>
      </w:r>
      <w:r>
        <w:rPr>
          <w:rFonts w:ascii="Arial" w:eastAsiaTheme="minorHAnsi" w:hAnsi="Arial" w:cs="Arial"/>
          <w:sz w:val="22"/>
          <w:szCs w:val="22"/>
          <w:lang w:eastAsia="en-US"/>
        </w:rPr>
        <w:t>Eletrônica</w:t>
      </w:r>
      <w:r w:rsidRPr="007711B1">
        <w:rPr>
          <w:rFonts w:ascii="Arial" w:eastAsiaTheme="minorHAnsi" w:hAnsi="Arial" w:cs="Arial"/>
          <w:sz w:val="22"/>
          <w:szCs w:val="22"/>
          <w:lang w:eastAsia="en-US"/>
        </w:rPr>
        <w:t xml:space="preserve">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w:t>
      </w:r>
      <w:r>
        <w:rPr>
          <w:rFonts w:ascii="Arial" w:eastAsiaTheme="minorHAnsi" w:hAnsi="Arial" w:cs="Arial"/>
          <w:sz w:val="22"/>
          <w:szCs w:val="22"/>
          <w:lang w:eastAsia="en-US"/>
        </w:rPr>
        <w:t>Federal nº</w:t>
      </w:r>
      <w:r w:rsidRPr="007711B1">
        <w:rPr>
          <w:rFonts w:ascii="Arial" w:eastAsiaTheme="minorHAnsi" w:hAnsi="Arial" w:cs="Arial"/>
          <w:sz w:val="22"/>
          <w:szCs w:val="22"/>
          <w:lang w:eastAsia="en-US"/>
        </w:rPr>
        <w:t xml:space="preserve"> 10.520/02</w:t>
      </w:r>
      <w:r>
        <w:rPr>
          <w:rFonts w:ascii="Arial" w:eastAsiaTheme="minorHAnsi" w:hAnsi="Arial" w:cs="Arial"/>
          <w:sz w:val="22"/>
          <w:szCs w:val="22"/>
          <w:lang w:eastAsia="en-US"/>
        </w:rPr>
        <w:t>, Decreto Federal nº 10.024/2019, Decreto Federal nº 7.892/13</w:t>
      </w:r>
      <w:r w:rsidRPr="007711B1">
        <w:rPr>
          <w:rFonts w:ascii="Arial" w:eastAsiaTheme="minorHAnsi" w:hAnsi="Arial" w:cs="Arial"/>
          <w:sz w:val="22"/>
          <w:szCs w:val="22"/>
          <w:lang w:eastAsia="en-US"/>
        </w:rPr>
        <w:t xml:space="preserve"> e</w:t>
      </w:r>
      <w:r>
        <w:rPr>
          <w:rFonts w:ascii="Arial" w:eastAsiaTheme="minorHAnsi" w:hAnsi="Arial" w:cs="Arial"/>
          <w:sz w:val="22"/>
          <w:szCs w:val="22"/>
          <w:lang w:eastAsia="en-US"/>
        </w:rPr>
        <w:t xml:space="preserve"> no que couber a </w:t>
      </w:r>
      <w:r w:rsidRPr="007711B1">
        <w:rPr>
          <w:rFonts w:ascii="Arial" w:eastAsiaTheme="minorHAnsi" w:hAnsi="Arial" w:cs="Arial"/>
          <w:sz w:val="22"/>
          <w:szCs w:val="22"/>
          <w:lang w:eastAsia="en-US"/>
        </w:rPr>
        <w:t>Lei</w:t>
      </w:r>
      <w:r>
        <w:rPr>
          <w:rFonts w:ascii="Arial" w:eastAsiaTheme="minorHAnsi" w:hAnsi="Arial" w:cs="Arial"/>
          <w:sz w:val="22"/>
          <w:szCs w:val="22"/>
          <w:lang w:eastAsia="en-US"/>
        </w:rPr>
        <w:t xml:space="preserve"> Federal</w:t>
      </w:r>
      <w:r w:rsidRPr="007711B1">
        <w:rPr>
          <w:rFonts w:ascii="Arial" w:eastAsiaTheme="minorHAnsi" w:hAnsi="Arial" w:cs="Arial"/>
          <w:sz w:val="22"/>
          <w:szCs w:val="22"/>
          <w:lang w:eastAsia="en-US"/>
        </w:rPr>
        <w:t xml:space="preserve"> n</w:t>
      </w:r>
      <w:r>
        <w:rPr>
          <w:rFonts w:ascii="Arial" w:eastAsiaTheme="minorHAnsi" w:hAnsi="Arial" w:cs="Arial"/>
          <w:sz w:val="22"/>
          <w:szCs w:val="22"/>
          <w:lang w:eastAsia="en-US"/>
        </w:rPr>
        <w:t>º</w:t>
      </w:r>
      <w:r w:rsidRPr="007711B1">
        <w:rPr>
          <w:rFonts w:ascii="Arial" w:eastAsiaTheme="minorHAnsi" w:hAnsi="Arial" w:cs="Arial"/>
          <w:sz w:val="22"/>
          <w:szCs w:val="22"/>
          <w:lang w:eastAsia="en-US"/>
        </w:rPr>
        <w:t xml:space="preserve"> 8.666/93, e respectivas alterações, e em conformidade com as disposições a seguir:</w:t>
      </w:r>
    </w:p>
    <w:p w14:paraId="7F2D24E0" w14:textId="77777777" w:rsidR="00A030A5" w:rsidRDefault="00A030A5" w:rsidP="00E92983">
      <w:pPr>
        <w:autoSpaceDE w:val="0"/>
        <w:autoSpaceDN w:val="0"/>
        <w:adjustRightInd w:val="0"/>
        <w:rPr>
          <w:rFonts w:ascii="Arial" w:eastAsiaTheme="minorHAnsi" w:hAnsi="Arial" w:cs="Arial"/>
          <w:b/>
          <w:bCs/>
          <w:color w:val="000000"/>
          <w:sz w:val="22"/>
          <w:szCs w:val="22"/>
          <w:lang w:eastAsia="en-US"/>
        </w:rPr>
      </w:pPr>
    </w:p>
    <w:p w14:paraId="1C941145" w14:textId="1F87BD35" w:rsidR="002B4CDC" w:rsidRDefault="002B4CDC" w:rsidP="005E2C14">
      <w:pPr>
        <w:spacing w:after="120"/>
        <w:jc w:val="both"/>
        <w:rPr>
          <w:rFonts w:ascii="Arial" w:hAnsi="Arial" w:cs="Arial"/>
          <w:b/>
          <w:sz w:val="22"/>
          <w:szCs w:val="22"/>
        </w:rPr>
      </w:pPr>
      <w:r w:rsidRPr="00951025">
        <w:rPr>
          <w:rFonts w:ascii="Arial" w:hAnsi="Arial" w:cs="Arial"/>
          <w:b/>
          <w:sz w:val="22"/>
          <w:szCs w:val="22"/>
        </w:rPr>
        <w:t>CLÁUSULA PRIMEIRA</w:t>
      </w:r>
      <w:r w:rsidRPr="007711B1">
        <w:rPr>
          <w:rFonts w:ascii="Arial" w:hAnsi="Arial" w:cs="Arial"/>
          <w:b/>
          <w:sz w:val="22"/>
          <w:szCs w:val="22"/>
          <w:u w:val="single"/>
        </w:rPr>
        <w:t>:</w:t>
      </w:r>
      <w:r w:rsidRPr="007711B1">
        <w:rPr>
          <w:rFonts w:ascii="Arial" w:hAnsi="Arial" w:cs="Arial"/>
          <w:sz w:val="22"/>
          <w:szCs w:val="22"/>
          <w:u w:val="single"/>
        </w:rPr>
        <w:t xml:space="preserve"> </w:t>
      </w:r>
      <w:r w:rsidRPr="007711B1">
        <w:rPr>
          <w:rFonts w:ascii="Arial" w:hAnsi="Arial" w:cs="Arial"/>
          <w:b/>
          <w:sz w:val="22"/>
          <w:szCs w:val="22"/>
          <w:u w:val="single"/>
        </w:rPr>
        <w:t>Objeto</w:t>
      </w:r>
      <w:r w:rsidRPr="007711B1">
        <w:rPr>
          <w:rFonts w:ascii="Arial" w:hAnsi="Arial" w:cs="Arial"/>
          <w:b/>
          <w:sz w:val="22"/>
          <w:szCs w:val="22"/>
        </w:rPr>
        <w:t>–</w:t>
      </w:r>
    </w:p>
    <w:p w14:paraId="77673285" w14:textId="426E6C90" w:rsidR="002B4CDC" w:rsidRPr="007711B1" w:rsidRDefault="002B4CDC" w:rsidP="005E2C14">
      <w:pPr>
        <w:spacing w:after="120"/>
        <w:ind w:right="-54"/>
        <w:jc w:val="both"/>
        <w:rPr>
          <w:rFonts w:ascii="Arial" w:hAnsi="Arial" w:cs="Arial"/>
          <w:bCs/>
          <w:sz w:val="22"/>
          <w:szCs w:val="22"/>
        </w:rPr>
      </w:pPr>
      <w:r w:rsidRPr="00F910E7">
        <w:rPr>
          <w:rFonts w:ascii="Arial" w:hAnsi="Arial" w:cs="Arial"/>
          <w:b/>
          <w:sz w:val="22"/>
          <w:szCs w:val="22"/>
        </w:rPr>
        <w:t xml:space="preserve">1.1. </w:t>
      </w:r>
      <w:r w:rsidRPr="007711B1">
        <w:rPr>
          <w:rFonts w:ascii="Arial" w:hAnsi="Arial" w:cs="Arial"/>
          <w:bCs/>
          <w:sz w:val="22"/>
          <w:szCs w:val="22"/>
        </w:rPr>
        <w:t xml:space="preserve">O Objeto da presente Ata é o </w:t>
      </w:r>
      <w:r w:rsidRPr="00896C8A">
        <w:rPr>
          <w:rFonts w:ascii="Arial" w:hAnsi="Arial" w:cs="Arial"/>
          <w:bCs/>
          <w:sz w:val="22"/>
          <w:szCs w:val="22"/>
        </w:rPr>
        <w:t xml:space="preserve">REGISTRO DE PREÇOS </w:t>
      </w:r>
      <w:r w:rsidRPr="002B4CDC">
        <w:rPr>
          <w:rFonts w:ascii="Arial" w:hAnsi="Arial" w:cs="Arial"/>
          <w:bCs/>
          <w:sz w:val="22"/>
          <w:szCs w:val="22"/>
        </w:rPr>
        <w:t>Contratação de empresa especializada em de Serviços de Engenharia Elétrica e Obras Elétricas, com fornecimento de Projetos, Materiais, Equipamentos, Ferramentas e Mão de Obra, objetivando a elaboração de projetos executivos, construção e manutenção de rede de alta, média e baixa tensão, execução de atividades em rede energizada, modernização de Iluminação Pública, serviços de melhorias e modernização o parque de iluminação pública e ornamental, projetos para eficiência energética  de responsabilidade do Município ITAMBARACÁ, possuindo como parâmetro de preços e contratação a US/COPEL</w:t>
      </w:r>
      <w:r w:rsidRPr="005764A9">
        <w:rPr>
          <w:rFonts w:ascii="Arial" w:hAnsi="Arial" w:cs="Arial"/>
          <w:sz w:val="22"/>
          <w:szCs w:val="22"/>
        </w:rPr>
        <w:t>,</w:t>
      </w:r>
      <w:r w:rsidRPr="007711B1">
        <w:rPr>
          <w:rFonts w:ascii="Arial" w:hAnsi="Arial" w:cs="Arial"/>
          <w:sz w:val="22"/>
          <w:szCs w:val="22"/>
        </w:rPr>
        <w:t xml:space="preserve"> conforme </w:t>
      </w:r>
      <w:r w:rsidRPr="007711B1">
        <w:rPr>
          <w:rFonts w:ascii="Arial" w:hAnsi="Arial" w:cs="Arial"/>
          <w:bCs/>
          <w:sz w:val="22"/>
          <w:szCs w:val="22"/>
        </w:rPr>
        <w:t xml:space="preserve">especificações e detalhamentos </w:t>
      </w:r>
      <w:r>
        <w:rPr>
          <w:rFonts w:ascii="Arial" w:hAnsi="Arial" w:cs="Arial"/>
          <w:bCs/>
          <w:sz w:val="22"/>
          <w:szCs w:val="22"/>
        </w:rPr>
        <w:t xml:space="preserve">na </w:t>
      </w:r>
      <w:r w:rsidRPr="007711B1">
        <w:rPr>
          <w:rFonts w:ascii="Arial" w:hAnsi="Arial" w:cs="Arial"/>
          <w:color w:val="000000"/>
          <w:sz w:val="22"/>
          <w:szCs w:val="22"/>
        </w:rPr>
        <w:t xml:space="preserve">classificação obtida no certame, </w:t>
      </w:r>
      <w:r w:rsidRPr="002B4CDC">
        <w:rPr>
          <w:rFonts w:ascii="Arial" w:hAnsi="Arial" w:cs="Arial"/>
          <w:color w:val="000000"/>
          <w:sz w:val="22"/>
          <w:szCs w:val="22"/>
        </w:rPr>
        <w:t xml:space="preserve">de acordo com as condições, quantidades e exigências estabelecidas </w:t>
      </w:r>
      <w:r>
        <w:rPr>
          <w:rFonts w:ascii="Arial" w:hAnsi="Arial" w:cs="Arial"/>
          <w:color w:val="000000"/>
          <w:sz w:val="22"/>
          <w:szCs w:val="22"/>
        </w:rPr>
        <w:t>no</w:t>
      </w:r>
      <w:r w:rsidRPr="002B4CDC">
        <w:rPr>
          <w:rFonts w:ascii="Arial" w:hAnsi="Arial" w:cs="Arial"/>
          <w:color w:val="000000"/>
          <w:sz w:val="22"/>
          <w:szCs w:val="22"/>
        </w:rPr>
        <w:t xml:space="preserve"> edital e seus anexos, através do Sistema Registro </w:t>
      </w:r>
      <w:r>
        <w:rPr>
          <w:rFonts w:ascii="Arial" w:hAnsi="Arial" w:cs="Arial"/>
          <w:color w:val="000000"/>
          <w:sz w:val="22"/>
          <w:szCs w:val="22"/>
        </w:rPr>
        <w:t>d</w:t>
      </w:r>
      <w:r w:rsidRPr="002B4CDC">
        <w:rPr>
          <w:rFonts w:ascii="Arial" w:hAnsi="Arial" w:cs="Arial"/>
          <w:color w:val="000000"/>
          <w:sz w:val="22"/>
          <w:szCs w:val="22"/>
        </w:rPr>
        <w:t>e Preços - SRP</w:t>
      </w:r>
      <w:r w:rsidRPr="007711B1">
        <w:rPr>
          <w:rFonts w:ascii="Arial" w:hAnsi="Arial" w:cs="Arial"/>
          <w:bCs/>
          <w:sz w:val="22"/>
          <w:szCs w:val="22"/>
        </w:rPr>
        <w:t>.</w:t>
      </w:r>
    </w:p>
    <w:p w14:paraId="1528116A" w14:textId="1AB1F9E1" w:rsidR="002B4CDC" w:rsidRPr="00F910E7" w:rsidRDefault="002B4CDC" w:rsidP="005E2C14">
      <w:pPr>
        <w:spacing w:after="120"/>
        <w:jc w:val="both"/>
        <w:rPr>
          <w:rFonts w:ascii="Arial" w:hAnsi="Arial" w:cs="Arial"/>
          <w:sz w:val="22"/>
          <w:szCs w:val="22"/>
        </w:rPr>
      </w:pPr>
      <w:r w:rsidRPr="00F910E7">
        <w:rPr>
          <w:rFonts w:ascii="Arial" w:hAnsi="Arial" w:cs="Arial"/>
          <w:b/>
          <w:sz w:val="22"/>
          <w:szCs w:val="22"/>
        </w:rPr>
        <w:t>1.2.</w:t>
      </w:r>
      <w:r w:rsidRPr="00F910E7">
        <w:rPr>
          <w:rFonts w:ascii="Arial" w:hAnsi="Arial" w:cs="Arial"/>
          <w:sz w:val="22"/>
          <w:szCs w:val="22"/>
        </w:rPr>
        <w:t xml:space="preserve"> Integram e completam a presente Ata de Registro de Preços, para todos os fins de direito, obrigando as partes em todos os seus termos, as condições expressas no edital de Edital d</w:t>
      </w:r>
      <w:r>
        <w:rPr>
          <w:rFonts w:ascii="Arial" w:hAnsi="Arial" w:cs="Arial"/>
          <w:sz w:val="22"/>
          <w:szCs w:val="22"/>
        </w:rPr>
        <w:t>e Concorrência</w:t>
      </w:r>
      <w:r w:rsidRPr="00F910E7">
        <w:rPr>
          <w:rFonts w:ascii="Arial" w:hAnsi="Arial" w:cs="Arial"/>
          <w:sz w:val="22"/>
          <w:szCs w:val="22"/>
        </w:rPr>
        <w:t>-SRP nº 0__/202</w:t>
      </w:r>
      <w:r>
        <w:rPr>
          <w:rFonts w:ascii="Arial" w:hAnsi="Arial" w:cs="Arial"/>
          <w:sz w:val="22"/>
          <w:szCs w:val="22"/>
        </w:rPr>
        <w:t>3</w:t>
      </w:r>
      <w:r w:rsidRPr="00F910E7">
        <w:rPr>
          <w:rFonts w:ascii="Arial" w:hAnsi="Arial" w:cs="Arial"/>
          <w:sz w:val="22"/>
          <w:szCs w:val="22"/>
        </w:rPr>
        <w:t>, juntamente com seus anexos e a proposta da CONTRATADA.</w:t>
      </w:r>
    </w:p>
    <w:p w14:paraId="229A10A5" w14:textId="77777777" w:rsidR="00C40D91" w:rsidRPr="007711B1" w:rsidRDefault="00C40D91" w:rsidP="00C40D91">
      <w:pPr>
        <w:tabs>
          <w:tab w:val="num" w:pos="0"/>
        </w:tabs>
        <w:spacing w:after="120"/>
        <w:jc w:val="both"/>
        <w:rPr>
          <w:rFonts w:ascii="Arial" w:hAnsi="Arial" w:cs="Arial"/>
          <w:b/>
          <w:sz w:val="22"/>
          <w:szCs w:val="22"/>
        </w:rPr>
      </w:pPr>
      <w:r w:rsidRPr="007711B1">
        <w:rPr>
          <w:rFonts w:ascii="Arial" w:hAnsi="Arial" w:cs="Arial"/>
          <w:b/>
          <w:sz w:val="22"/>
          <w:szCs w:val="22"/>
        </w:rPr>
        <w:t xml:space="preserve">CLÁUSULA SEGUNDA: </w:t>
      </w:r>
      <w:r w:rsidRPr="00951025">
        <w:rPr>
          <w:rFonts w:ascii="Arial" w:hAnsi="Arial" w:cs="Arial"/>
          <w:b/>
          <w:sz w:val="22"/>
          <w:szCs w:val="22"/>
          <w:u w:val="single"/>
        </w:rPr>
        <w:t>Fornecedor</w:t>
      </w:r>
    </w:p>
    <w:p w14:paraId="0B7D52DA" w14:textId="77777777" w:rsidR="00C40D91" w:rsidRPr="007711B1" w:rsidRDefault="00C40D91" w:rsidP="00C40D91">
      <w:pPr>
        <w:tabs>
          <w:tab w:val="num" w:pos="0"/>
        </w:tabs>
        <w:spacing w:after="120"/>
        <w:jc w:val="both"/>
        <w:rPr>
          <w:rFonts w:ascii="Arial" w:hAnsi="Arial" w:cs="Arial"/>
          <w:b/>
          <w:sz w:val="22"/>
          <w:szCs w:val="22"/>
        </w:rPr>
      </w:pPr>
      <w:r w:rsidRPr="007711B1">
        <w:rPr>
          <w:rFonts w:ascii="Arial" w:hAnsi="Arial" w:cs="Arial"/>
          <w:b/>
          <w:sz w:val="22"/>
          <w:szCs w:val="22"/>
        </w:rPr>
        <w:t>2.</w:t>
      </w:r>
      <w:r w:rsidRPr="007711B1">
        <w:rPr>
          <w:rFonts w:ascii="Arial" w:hAnsi="Arial" w:cs="Arial"/>
          <w:sz w:val="22"/>
          <w:szCs w:val="22"/>
        </w:rPr>
        <w:t xml:space="preserve"> O preço registrado unitário e total, as especificações do objeto, a quantidade, as empresas classificadas, e as demais condições ofertadas nas propostas são as que seguem:</w:t>
      </w:r>
    </w:p>
    <w:p w14:paraId="61E01E8E" w14:textId="77777777" w:rsidR="00C40D91" w:rsidRPr="007711B1" w:rsidRDefault="00C40D91" w:rsidP="00C40D91">
      <w:pPr>
        <w:tabs>
          <w:tab w:val="num" w:pos="0"/>
        </w:tabs>
        <w:spacing w:after="120"/>
        <w:jc w:val="both"/>
        <w:rPr>
          <w:rFonts w:ascii="Arial" w:eastAsiaTheme="minorHAnsi" w:hAnsi="Arial" w:cs="Arial"/>
          <w:sz w:val="22"/>
          <w:szCs w:val="22"/>
          <w:lang w:eastAsia="en-US"/>
        </w:rPr>
      </w:pPr>
      <w:r w:rsidRPr="007711B1">
        <w:rPr>
          <w:rFonts w:ascii="Arial" w:eastAsiaTheme="minorHAnsi" w:hAnsi="Arial" w:cs="Arial"/>
          <w:b/>
          <w:sz w:val="22"/>
          <w:szCs w:val="22"/>
          <w:lang w:eastAsia="en-US"/>
        </w:rPr>
        <w:t>2.1.</w:t>
      </w:r>
      <w:r w:rsidRPr="007711B1">
        <w:rPr>
          <w:rFonts w:ascii="Arial" w:eastAsiaTheme="minorHAnsi" w:hAnsi="Arial" w:cs="Arial"/>
          <w:sz w:val="22"/>
          <w:szCs w:val="22"/>
          <w:lang w:eastAsia="en-US"/>
        </w:rPr>
        <w:t xml:space="preserve"> Consoante o procedimento licitatatório que deu origem a presente ata, ficou classificado em primeiro lugar:</w:t>
      </w:r>
    </w:p>
    <w:p w14:paraId="6E01119D" w14:textId="77777777" w:rsidR="00C40D91" w:rsidRPr="007711B1" w:rsidRDefault="00C40D91" w:rsidP="00C40D91">
      <w:pPr>
        <w:tabs>
          <w:tab w:val="num" w:pos="0"/>
        </w:tabs>
        <w:spacing w:after="120"/>
        <w:jc w:val="both"/>
        <w:rPr>
          <w:rFonts w:ascii="Arial" w:hAnsi="Arial" w:cs="Arial"/>
          <w:b/>
          <w:sz w:val="22"/>
          <w:szCs w:val="22"/>
        </w:rPr>
      </w:pPr>
      <w:r w:rsidRPr="007711B1">
        <w:rPr>
          <w:rFonts w:ascii="Arial" w:hAnsi="Arial" w:cs="Arial"/>
          <w:b/>
          <w:sz w:val="22"/>
          <w:szCs w:val="22"/>
        </w:rPr>
        <w:t>a) Primeiro colocado:</w:t>
      </w:r>
    </w:p>
    <w:p w14:paraId="3A0DA0AF" w14:textId="77777777" w:rsidR="00C40D91" w:rsidRPr="007711B1" w:rsidRDefault="00C40D91" w:rsidP="00C40D9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37DA1BBD" w14:textId="77777777" w:rsidR="00C40D91" w:rsidRPr="007711B1" w:rsidRDefault="00C40D91" w:rsidP="00C40D91">
      <w:pPr>
        <w:autoSpaceDE w:val="0"/>
        <w:autoSpaceDN w:val="0"/>
        <w:adjustRightInd w:val="0"/>
        <w:jc w:val="both"/>
        <w:rPr>
          <w:rFonts w:ascii="Arial" w:hAnsi="Arial" w:cs="Arial"/>
          <w:i/>
          <w:sz w:val="22"/>
          <w:szCs w:val="22"/>
        </w:rPr>
      </w:pPr>
    </w:p>
    <w:p w14:paraId="683E14CE" w14:textId="77777777" w:rsidR="00DE3EFF" w:rsidRDefault="00DE3EFF" w:rsidP="00DE3EFF">
      <w:pPr>
        <w:autoSpaceDE w:val="0"/>
        <w:autoSpaceDN w:val="0"/>
        <w:adjustRightInd w:val="0"/>
        <w:jc w:val="both"/>
        <w:rPr>
          <w:rFonts w:ascii="Arial" w:eastAsiaTheme="minorHAnsi" w:hAnsi="Arial" w:cs="Arial"/>
          <w:color w:val="000000"/>
          <w:sz w:val="22"/>
          <w:szCs w:val="22"/>
          <w:lang w:eastAsia="en-US"/>
        </w:rPr>
      </w:pPr>
      <w:r w:rsidRPr="006849DD">
        <w:rPr>
          <w:rFonts w:ascii="Arial" w:eastAsiaTheme="minorHAnsi" w:hAnsi="Arial" w:cs="Arial"/>
          <w:color w:val="000000"/>
          <w:sz w:val="22"/>
          <w:szCs w:val="22"/>
          <w:lang w:eastAsia="en-US"/>
        </w:rPr>
        <w:lastRenderedPageBreak/>
        <w:t xml:space="preserve">O valor unitário por US (Unidade Serviços) conforme objeto da referida Concorrência, proposto é de R$ ___,__ (_______________________), perfazendo o valor total de R$ ___,__ (_______________________) para as </w:t>
      </w:r>
      <w:r>
        <w:rPr>
          <w:rFonts w:ascii="Arial" w:eastAsiaTheme="minorHAnsi" w:hAnsi="Arial" w:cs="Arial"/>
          <w:color w:val="000000"/>
          <w:sz w:val="22"/>
          <w:szCs w:val="22"/>
          <w:lang w:eastAsia="en-US"/>
        </w:rPr>
        <w:t>8</w:t>
      </w:r>
      <w:r w:rsidRPr="006849DD">
        <w:rPr>
          <w:rFonts w:ascii="Arial" w:eastAsiaTheme="minorHAnsi" w:hAnsi="Arial" w:cs="Arial"/>
          <w:color w:val="000000"/>
          <w:sz w:val="22"/>
          <w:szCs w:val="22"/>
          <w:lang w:eastAsia="en-US"/>
        </w:rPr>
        <w:t>.000 (trinta mil US);</w:t>
      </w:r>
    </w:p>
    <w:p w14:paraId="30B1170D" w14:textId="77777777" w:rsidR="00DE3EFF" w:rsidRDefault="00DE3EFF" w:rsidP="00DE3EFF">
      <w:pPr>
        <w:autoSpaceDE w:val="0"/>
        <w:autoSpaceDN w:val="0"/>
        <w:adjustRightInd w:val="0"/>
        <w:jc w:val="both"/>
        <w:rPr>
          <w:rFonts w:ascii="Arial" w:eastAsiaTheme="minorHAnsi" w:hAnsi="Arial" w:cs="Arial"/>
          <w:color w:val="000000"/>
          <w:sz w:val="22"/>
          <w:szCs w:val="22"/>
          <w:lang w:eastAsia="en-US"/>
        </w:rPr>
      </w:pPr>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686"/>
        <w:gridCol w:w="1678"/>
        <w:gridCol w:w="1015"/>
        <w:gridCol w:w="613"/>
        <w:gridCol w:w="1678"/>
      </w:tblGrid>
      <w:tr w:rsidR="00DE3EFF" w:rsidRPr="006849DD" w14:paraId="25C2796C" w14:textId="77777777" w:rsidTr="002F33C4">
        <w:trPr>
          <w:trHeight w:val="99"/>
        </w:trPr>
        <w:tc>
          <w:tcPr>
            <w:tcW w:w="675" w:type="dxa"/>
          </w:tcPr>
          <w:p w14:paraId="14CE1D00" w14:textId="77777777" w:rsidR="00DE3EFF" w:rsidRPr="006849DD" w:rsidRDefault="00DE3EFF" w:rsidP="00324306">
            <w:pPr>
              <w:autoSpaceDE w:val="0"/>
              <w:autoSpaceDN w:val="0"/>
              <w:adjustRightInd w:val="0"/>
              <w:rPr>
                <w:rFonts w:ascii="Arial" w:eastAsiaTheme="minorHAnsi" w:hAnsi="Arial" w:cs="Arial"/>
                <w:color w:val="000000"/>
                <w:sz w:val="20"/>
                <w:szCs w:val="20"/>
                <w:lang w:eastAsia="en-US"/>
              </w:rPr>
            </w:pPr>
            <w:r w:rsidRPr="006849DD">
              <w:rPr>
                <w:rFonts w:ascii="Arial" w:eastAsiaTheme="minorHAnsi" w:hAnsi="Arial" w:cs="Arial"/>
                <w:b/>
                <w:bCs/>
                <w:color w:val="000000"/>
                <w:sz w:val="20"/>
                <w:szCs w:val="20"/>
                <w:lang w:eastAsia="en-US"/>
              </w:rPr>
              <w:t xml:space="preserve">Item </w:t>
            </w:r>
          </w:p>
        </w:tc>
        <w:tc>
          <w:tcPr>
            <w:tcW w:w="3686" w:type="dxa"/>
          </w:tcPr>
          <w:p w14:paraId="423B4338" w14:textId="77777777" w:rsidR="00DE3EFF" w:rsidRPr="006849DD" w:rsidRDefault="00DE3EFF" w:rsidP="00324306">
            <w:pPr>
              <w:autoSpaceDE w:val="0"/>
              <w:autoSpaceDN w:val="0"/>
              <w:adjustRightInd w:val="0"/>
              <w:rPr>
                <w:rFonts w:ascii="Arial" w:eastAsiaTheme="minorHAnsi" w:hAnsi="Arial" w:cs="Arial"/>
                <w:color w:val="000000"/>
                <w:sz w:val="20"/>
                <w:szCs w:val="20"/>
                <w:lang w:eastAsia="en-US"/>
              </w:rPr>
            </w:pPr>
            <w:r w:rsidRPr="006849DD">
              <w:rPr>
                <w:rFonts w:ascii="Arial" w:eastAsiaTheme="minorHAnsi" w:hAnsi="Arial" w:cs="Arial"/>
                <w:b/>
                <w:bCs/>
                <w:color w:val="000000"/>
                <w:sz w:val="20"/>
                <w:szCs w:val="20"/>
                <w:lang w:eastAsia="en-US"/>
              </w:rPr>
              <w:t xml:space="preserve">Descrição </w:t>
            </w:r>
          </w:p>
        </w:tc>
        <w:tc>
          <w:tcPr>
            <w:tcW w:w="1678" w:type="dxa"/>
          </w:tcPr>
          <w:p w14:paraId="768E9A5A" w14:textId="77777777" w:rsidR="00DE3EFF" w:rsidRPr="006849DD" w:rsidRDefault="00DE3EFF" w:rsidP="00324306">
            <w:pPr>
              <w:autoSpaceDE w:val="0"/>
              <w:autoSpaceDN w:val="0"/>
              <w:adjustRightInd w:val="0"/>
              <w:rPr>
                <w:rFonts w:ascii="Arial" w:eastAsiaTheme="minorHAnsi" w:hAnsi="Arial" w:cs="Arial"/>
                <w:color w:val="000000"/>
                <w:sz w:val="20"/>
                <w:szCs w:val="20"/>
                <w:lang w:eastAsia="en-US"/>
              </w:rPr>
            </w:pPr>
            <w:r w:rsidRPr="006849DD">
              <w:rPr>
                <w:rFonts w:ascii="Arial" w:eastAsiaTheme="minorHAnsi" w:hAnsi="Arial" w:cs="Arial"/>
                <w:b/>
                <w:bCs/>
                <w:color w:val="000000"/>
                <w:sz w:val="20"/>
                <w:szCs w:val="20"/>
                <w:lang w:eastAsia="en-US"/>
              </w:rPr>
              <w:t xml:space="preserve">Marca/Modelo </w:t>
            </w:r>
          </w:p>
        </w:tc>
        <w:tc>
          <w:tcPr>
            <w:tcW w:w="1015" w:type="dxa"/>
          </w:tcPr>
          <w:p w14:paraId="57C454D2" w14:textId="77777777" w:rsidR="00DE3EFF" w:rsidRPr="006849DD" w:rsidRDefault="00DE3EFF" w:rsidP="00324306">
            <w:pPr>
              <w:autoSpaceDE w:val="0"/>
              <w:autoSpaceDN w:val="0"/>
              <w:adjustRightInd w:val="0"/>
              <w:rPr>
                <w:rFonts w:ascii="Arial" w:eastAsiaTheme="minorHAnsi" w:hAnsi="Arial" w:cs="Arial"/>
                <w:color w:val="000000"/>
                <w:sz w:val="20"/>
                <w:szCs w:val="20"/>
                <w:lang w:eastAsia="en-US"/>
              </w:rPr>
            </w:pPr>
            <w:r w:rsidRPr="006849DD">
              <w:rPr>
                <w:rFonts w:ascii="Arial" w:eastAsiaTheme="minorHAnsi" w:hAnsi="Arial" w:cs="Arial"/>
                <w:b/>
                <w:bCs/>
                <w:color w:val="000000"/>
                <w:sz w:val="20"/>
                <w:szCs w:val="20"/>
                <w:lang w:eastAsia="en-US"/>
              </w:rPr>
              <w:t xml:space="preserve">Unidade </w:t>
            </w:r>
          </w:p>
        </w:tc>
        <w:tc>
          <w:tcPr>
            <w:tcW w:w="613" w:type="dxa"/>
          </w:tcPr>
          <w:p w14:paraId="21F6EC4F" w14:textId="77777777" w:rsidR="00DE3EFF" w:rsidRPr="006849DD" w:rsidRDefault="00DE3EFF" w:rsidP="00324306">
            <w:pPr>
              <w:autoSpaceDE w:val="0"/>
              <w:autoSpaceDN w:val="0"/>
              <w:adjustRightInd w:val="0"/>
              <w:rPr>
                <w:rFonts w:ascii="Arial" w:eastAsiaTheme="minorHAnsi" w:hAnsi="Arial" w:cs="Arial"/>
                <w:color w:val="000000"/>
                <w:sz w:val="20"/>
                <w:szCs w:val="20"/>
                <w:lang w:eastAsia="en-US"/>
              </w:rPr>
            </w:pPr>
            <w:r w:rsidRPr="006849DD">
              <w:rPr>
                <w:rFonts w:ascii="Arial" w:eastAsiaTheme="minorHAnsi" w:hAnsi="Arial" w:cs="Arial"/>
                <w:b/>
                <w:bCs/>
                <w:color w:val="000000"/>
                <w:sz w:val="20"/>
                <w:szCs w:val="20"/>
                <w:lang w:eastAsia="en-US"/>
              </w:rPr>
              <w:t xml:space="preserve">US </w:t>
            </w:r>
          </w:p>
        </w:tc>
        <w:tc>
          <w:tcPr>
            <w:tcW w:w="1678" w:type="dxa"/>
          </w:tcPr>
          <w:p w14:paraId="18D45B62" w14:textId="77777777" w:rsidR="00DE3EFF" w:rsidRPr="006849DD" w:rsidRDefault="00DE3EFF" w:rsidP="00324306">
            <w:pPr>
              <w:autoSpaceDE w:val="0"/>
              <w:autoSpaceDN w:val="0"/>
              <w:adjustRightInd w:val="0"/>
              <w:rPr>
                <w:rFonts w:ascii="Arial" w:eastAsiaTheme="minorHAnsi" w:hAnsi="Arial" w:cs="Arial"/>
                <w:color w:val="000000"/>
                <w:sz w:val="20"/>
                <w:szCs w:val="20"/>
                <w:lang w:eastAsia="en-US"/>
              </w:rPr>
            </w:pPr>
            <w:r w:rsidRPr="006849DD">
              <w:rPr>
                <w:rFonts w:ascii="Arial" w:eastAsiaTheme="minorHAnsi" w:hAnsi="Arial" w:cs="Arial"/>
                <w:b/>
                <w:bCs/>
                <w:color w:val="000000"/>
                <w:sz w:val="20"/>
                <w:szCs w:val="20"/>
                <w:lang w:eastAsia="en-US"/>
              </w:rPr>
              <w:t xml:space="preserve">Valor Unitário </w:t>
            </w:r>
          </w:p>
        </w:tc>
      </w:tr>
      <w:tr w:rsidR="00DE3EFF" w:rsidRPr="006849DD" w14:paraId="6E17E795" w14:textId="77777777" w:rsidTr="002F33C4">
        <w:trPr>
          <w:trHeight w:val="99"/>
        </w:trPr>
        <w:tc>
          <w:tcPr>
            <w:tcW w:w="675" w:type="dxa"/>
          </w:tcPr>
          <w:p w14:paraId="30B8EE44" w14:textId="77777777" w:rsidR="00DE3EFF" w:rsidRPr="006849DD" w:rsidRDefault="00DE3EFF" w:rsidP="00324306">
            <w:pPr>
              <w:autoSpaceDE w:val="0"/>
              <w:autoSpaceDN w:val="0"/>
              <w:adjustRightInd w:val="0"/>
              <w:rPr>
                <w:rFonts w:ascii="Arial" w:eastAsiaTheme="minorHAnsi" w:hAnsi="Arial" w:cs="Arial"/>
                <w:color w:val="000000"/>
                <w:sz w:val="20"/>
                <w:szCs w:val="20"/>
                <w:lang w:eastAsia="en-US"/>
              </w:rPr>
            </w:pPr>
            <w:r w:rsidRPr="006849DD">
              <w:rPr>
                <w:rFonts w:ascii="Arial" w:eastAsiaTheme="minorHAnsi" w:hAnsi="Arial" w:cs="Arial"/>
                <w:color w:val="000000"/>
                <w:sz w:val="20"/>
                <w:szCs w:val="20"/>
                <w:lang w:eastAsia="en-US"/>
              </w:rPr>
              <w:t xml:space="preserve">1 </w:t>
            </w:r>
          </w:p>
        </w:tc>
        <w:tc>
          <w:tcPr>
            <w:tcW w:w="3686" w:type="dxa"/>
          </w:tcPr>
          <w:p w14:paraId="41996BDD" w14:textId="77777777" w:rsidR="00DE3EFF" w:rsidRPr="006849DD" w:rsidRDefault="00DE3EFF" w:rsidP="00324306">
            <w:pPr>
              <w:autoSpaceDE w:val="0"/>
              <w:autoSpaceDN w:val="0"/>
              <w:adjustRightInd w:val="0"/>
              <w:rPr>
                <w:rFonts w:ascii="Arial" w:eastAsiaTheme="minorHAnsi" w:hAnsi="Arial" w:cs="Arial"/>
                <w:color w:val="000000"/>
                <w:sz w:val="20"/>
                <w:szCs w:val="20"/>
                <w:lang w:eastAsia="en-US"/>
              </w:rPr>
            </w:pPr>
            <w:r w:rsidRPr="006849DD">
              <w:rPr>
                <w:rFonts w:ascii="Arial" w:eastAsiaTheme="minorHAnsi" w:hAnsi="Arial" w:cs="Arial"/>
                <w:color w:val="000000"/>
                <w:sz w:val="20"/>
                <w:szCs w:val="20"/>
                <w:lang w:eastAsia="en-US"/>
              </w:rPr>
              <w:t xml:space="preserve">ALÇA PRE-FORMADA PARA ESTAI 6,4MM </w:t>
            </w:r>
          </w:p>
        </w:tc>
        <w:tc>
          <w:tcPr>
            <w:tcW w:w="1678" w:type="dxa"/>
          </w:tcPr>
          <w:p w14:paraId="35CBC9DD" w14:textId="77777777" w:rsidR="00DE3EFF" w:rsidRPr="006849DD" w:rsidRDefault="00DE3EFF" w:rsidP="00324306">
            <w:pPr>
              <w:autoSpaceDE w:val="0"/>
              <w:autoSpaceDN w:val="0"/>
              <w:adjustRightInd w:val="0"/>
              <w:rPr>
                <w:rFonts w:ascii="Arial" w:eastAsiaTheme="minorHAnsi" w:hAnsi="Arial" w:cs="Arial"/>
                <w:color w:val="000000"/>
                <w:sz w:val="20"/>
                <w:szCs w:val="20"/>
                <w:lang w:eastAsia="en-US"/>
              </w:rPr>
            </w:pPr>
            <w:r w:rsidRPr="006849DD">
              <w:rPr>
                <w:rFonts w:ascii="Arial" w:eastAsiaTheme="minorHAnsi" w:hAnsi="Arial" w:cs="Arial"/>
                <w:color w:val="000000"/>
                <w:sz w:val="20"/>
                <w:szCs w:val="20"/>
                <w:lang w:eastAsia="en-US"/>
              </w:rPr>
              <w:t xml:space="preserve">XXX </w:t>
            </w:r>
          </w:p>
        </w:tc>
        <w:tc>
          <w:tcPr>
            <w:tcW w:w="1015" w:type="dxa"/>
          </w:tcPr>
          <w:p w14:paraId="660BEF2F" w14:textId="77777777" w:rsidR="00DE3EFF" w:rsidRPr="006849DD" w:rsidRDefault="00DE3EFF" w:rsidP="00324306">
            <w:pPr>
              <w:autoSpaceDE w:val="0"/>
              <w:autoSpaceDN w:val="0"/>
              <w:adjustRightInd w:val="0"/>
              <w:rPr>
                <w:rFonts w:ascii="Arial" w:eastAsiaTheme="minorHAnsi" w:hAnsi="Arial" w:cs="Arial"/>
                <w:color w:val="000000"/>
                <w:sz w:val="20"/>
                <w:szCs w:val="20"/>
                <w:lang w:eastAsia="en-US"/>
              </w:rPr>
            </w:pPr>
            <w:r w:rsidRPr="006849DD">
              <w:rPr>
                <w:rFonts w:ascii="Arial" w:eastAsiaTheme="minorHAnsi" w:hAnsi="Arial" w:cs="Arial"/>
                <w:color w:val="000000"/>
                <w:sz w:val="20"/>
                <w:szCs w:val="20"/>
                <w:lang w:eastAsia="en-US"/>
              </w:rPr>
              <w:t xml:space="preserve">Peça </w:t>
            </w:r>
          </w:p>
        </w:tc>
        <w:tc>
          <w:tcPr>
            <w:tcW w:w="613" w:type="dxa"/>
          </w:tcPr>
          <w:p w14:paraId="72E3DE59" w14:textId="77777777" w:rsidR="00DE3EFF" w:rsidRPr="006849DD" w:rsidRDefault="00DE3EFF" w:rsidP="00324306">
            <w:pPr>
              <w:autoSpaceDE w:val="0"/>
              <w:autoSpaceDN w:val="0"/>
              <w:adjustRightInd w:val="0"/>
              <w:rPr>
                <w:rFonts w:ascii="Arial" w:eastAsiaTheme="minorHAnsi" w:hAnsi="Arial" w:cs="Arial"/>
                <w:color w:val="000000"/>
                <w:sz w:val="20"/>
                <w:szCs w:val="20"/>
                <w:lang w:eastAsia="en-US"/>
              </w:rPr>
            </w:pPr>
            <w:r w:rsidRPr="006849DD">
              <w:rPr>
                <w:rFonts w:ascii="Arial" w:eastAsiaTheme="minorHAnsi" w:hAnsi="Arial" w:cs="Arial"/>
                <w:color w:val="000000"/>
                <w:sz w:val="20"/>
                <w:szCs w:val="20"/>
                <w:lang w:eastAsia="en-US"/>
              </w:rPr>
              <w:t xml:space="preserve">XXX </w:t>
            </w:r>
          </w:p>
        </w:tc>
        <w:tc>
          <w:tcPr>
            <w:tcW w:w="1678" w:type="dxa"/>
          </w:tcPr>
          <w:p w14:paraId="2AD5FB56" w14:textId="77777777" w:rsidR="00DE3EFF" w:rsidRPr="006849DD" w:rsidRDefault="00DE3EFF" w:rsidP="00324306">
            <w:pPr>
              <w:autoSpaceDE w:val="0"/>
              <w:autoSpaceDN w:val="0"/>
              <w:adjustRightInd w:val="0"/>
              <w:rPr>
                <w:rFonts w:ascii="Arial" w:eastAsiaTheme="minorHAnsi" w:hAnsi="Arial" w:cs="Arial"/>
                <w:color w:val="000000"/>
                <w:sz w:val="20"/>
                <w:szCs w:val="20"/>
                <w:lang w:eastAsia="en-US"/>
              </w:rPr>
            </w:pPr>
            <w:r w:rsidRPr="006849DD">
              <w:rPr>
                <w:rFonts w:ascii="Arial" w:eastAsiaTheme="minorHAnsi" w:hAnsi="Arial" w:cs="Arial"/>
                <w:color w:val="000000"/>
                <w:sz w:val="20"/>
                <w:szCs w:val="20"/>
                <w:lang w:eastAsia="en-US"/>
              </w:rPr>
              <w:t xml:space="preserve">R$ XXXX </w:t>
            </w:r>
          </w:p>
        </w:tc>
      </w:tr>
      <w:tr w:rsidR="00DE3EFF" w:rsidRPr="006849DD" w14:paraId="12AA4E52" w14:textId="77777777" w:rsidTr="002F33C4">
        <w:trPr>
          <w:trHeight w:val="289"/>
        </w:trPr>
        <w:tc>
          <w:tcPr>
            <w:tcW w:w="675" w:type="dxa"/>
          </w:tcPr>
          <w:p w14:paraId="261C3B10" w14:textId="77777777" w:rsidR="00DE3EFF" w:rsidRPr="006849DD" w:rsidRDefault="00DE3EFF" w:rsidP="00324306">
            <w:pPr>
              <w:autoSpaceDE w:val="0"/>
              <w:autoSpaceDN w:val="0"/>
              <w:adjustRightInd w:val="0"/>
              <w:rPr>
                <w:rFonts w:ascii="Arial" w:eastAsiaTheme="minorHAnsi" w:hAnsi="Arial" w:cs="Arial"/>
                <w:color w:val="000000"/>
                <w:sz w:val="20"/>
                <w:szCs w:val="20"/>
                <w:lang w:eastAsia="en-US"/>
              </w:rPr>
            </w:pPr>
            <w:r w:rsidRPr="006849DD">
              <w:rPr>
                <w:rFonts w:ascii="Arial" w:eastAsiaTheme="minorHAnsi" w:hAnsi="Arial" w:cs="Arial"/>
                <w:color w:val="000000"/>
                <w:sz w:val="20"/>
                <w:szCs w:val="20"/>
                <w:lang w:eastAsia="en-US"/>
              </w:rPr>
              <w:t xml:space="preserve">2 </w:t>
            </w:r>
          </w:p>
        </w:tc>
        <w:tc>
          <w:tcPr>
            <w:tcW w:w="3686" w:type="dxa"/>
          </w:tcPr>
          <w:p w14:paraId="24129913" w14:textId="77777777" w:rsidR="00DE3EFF" w:rsidRPr="006849DD" w:rsidRDefault="00DE3EFF" w:rsidP="00324306">
            <w:pPr>
              <w:autoSpaceDE w:val="0"/>
              <w:autoSpaceDN w:val="0"/>
              <w:adjustRightInd w:val="0"/>
              <w:rPr>
                <w:rFonts w:ascii="Arial" w:eastAsiaTheme="minorHAnsi" w:hAnsi="Arial" w:cs="Arial"/>
                <w:color w:val="000000"/>
                <w:sz w:val="20"/>
                <w:szCs w:val="20"/>
                <w:lang w:eastAsia="en-US"/>
              </w:rPr>
            </w:pPr>
            <w:r w:rsidRPr="006849DD">
              <w:rPr>
                <w:rFonts w:ascii="Arial" w:eastAsiaTheme="minorHAnsi" w:hAnsi="Arial" w:cs="Arial"/>
                <w:color w:val="000000"/>
                <w:sz w:val="20"/>
                <w:szCs w:val="20"/>
                <w:lang w:eastAsia="en-US"/>
              </w:rPr>
              <w:t xml:space="preserve">ALÇA PRE-FORMADA PARA ESTAI 9,5MM </w:t>
            </w:r>
          </w:p>
        </w:tc>
        <w:tc>
          <w:tcPr>
            <w:tcW w:w="1678" w:type="dxa"/>
          </w:tcPr>
          <w:p w14:paraId="78873395" w14:textId="77777777" w:rsidR="00DE3EFF" w:rsidRPr="006849DD" w:rsidRDefault="00DE3EFF" w:rsidP="00324306">
            <w:pPr>
              <w:autoSpaceDE w:val="0"/>
              <w:autoSpaceDN w:val="0"/>
              <w:adjustRightInd w:val="0"/>
              <w:rPr>
                <w:rFonts w:ascii="Arial" w:eastAsiaTheme="minorHAnsi" w:hAnsi="Arial" w:cs="Arial"/>
                <w:color w:val="000000"/>
                <w:sz w:val="20"/>
                <w:szCs w:val="20"/>
                <w:lang w:eastAsia="en-US"/>
              </w:rPr>
            </w:pPr>
            <w:r w:rsidRPr="006849DD">
              <w:rPr>
                <w:rFonts w:ascii="Arial" w:eastAsiaTheme="minorHAnsi" w:hAnsi="Arial" w:cs="Arial"/>
                <w:color w:val="000000"/>
                <w:sz w:val="20"/>
                <w:szCs w:val="20"/>
                <w:lang w:eastAsia="en-US"/>
              </w:rPr>
              <w:t xml:space="preserve">XXX </w:t>
            </w:r>
          </w:p>
        </w:tc>
        <w:tc>
          <w:tcPr>
            <w:tcW w:w="1015" w:type="dxa"/>
          </w:tcPr>
          <w:p w14:paraId="75D2D87B" w14:textId="77777777" w:rsidR="00DE3EFF" w:rsidRPr="006849DD" w:rsidRDefault="00DE3EFF" w:rsidP="00324306">
            <w:pPr>
              <w:autoSpaceDE w:val="0"/>
              <w:autoSpaceDN w:val="0"/>
              <w:adjustRightInd w:val="0"/>
              <w:rPr>
                <w:rFonts w:ascii="Arial" w:eastAsiaTheme="minorHAnsi" w:hAnsi="Arial" w:cs="Arial"/>
                <w:color w:val="000000"/>
                <w:sz w:val="20"/>
                <w:szCs w:val="20"/>
                <w:lang w:eastAsia="en-US"/>
              </w:rPr>
            </w:pPr>
            <w:r w:rsidRPr="006849DD">
              <w:rPr>
                <w:rFonts w:ascii="Arial" w:eastAsiaTheme="minorHAnsi" w:hAnsi="Arial" w:cs="Arial"/>
                <w:color w:val="000000"/>
                <w:sz w:val="20"/>
                <w:szCs w:val="20"/>
                <w:lang w:eastAsia="en-US"/>
              </w:rPr>
              <w:t xml:space="preserve">Peça </w:t>
            </w:r>
          </w:p>
        </w:tc>
        <w:tc>
          <w:tcPr>
            <w:tcW w:w="613" w:type="dxa"/>
          </w:tcPr>
          <w:p w14:paraId="34C7E28B" w14:textId="77777777" w:rsidR="00DE3EFF" w:rsidRPr="006849DD" w:rsidRDefault="00DE3EFF" w:rsidP="00324306">
            <w:pPr>
              <w:autoSpaceDE w:val="0"/>
              <w:autoSpaceDN w:val="0"/>
              <w:adjustRightInd w:val="0"/>
              <w:rPr>
                <w:rFonts w:ascii="Arial" w:eastAsiaTheme="minorHAnsi" w:hAnsi="Arial" w:cs="Arial"/>
                <w:color w:val="000000"/>
                <w:sz w:val="20"/>
                <w:szCs w:val="20"/>
                <w:lang w:eastAsia="en-US"/>
              </w:rPr>
            </w:pPr>
            <w:r w:rsidRPr="006849DD">
              <w:rPr>
                <w:rFonts w:ascii="Arial" w:eastAsiaTheme="minorHAnsi" w:hAnsi="Arial" w:cs="Arial"/>
                <w:color w:val="000000"/>
                <w:sz w:val="20"/>
                <w:szCs w:val="20"/>
                <w:lang w:eastAsia="en-US"/>
              </w:rPr>
              <w:t xml:space="preserve">XXX </w:t>
            </w:r>
          </w:p>
        </w:tc>
        <w:tc>
          <w:tcPr>
            <w:tcW w:w="1678" w:type="dxa"/>
          </w:tcPr>
          <w:p w14:paraId="734AABB6" w14:textId="77777777" w:rsidR="00DE3EFF" w:rsidRPr="006849DD" w:rsidRDefault="00DE3EFF" w:rsidP="00324306">
            <w:pPr>
              <w:autoSpaceDE w:val="0"/>
              <w:autoSpaceDN w:val="0"/>
              <w:adjustRightInd w:val="0"/>
              <w:rPr>
                <w:rFonts w:ascii="Arial" w:eastAsiaTheme="minorHAnsi" w:hAnsi="Arial" w:cs="Arial"/>
                <w:color w:val="000000"/>
                <w:sz w:val="20"/>
                <w:szCs w:val="20"/>
                <w:lang w:eastAsia="en-US"/>
              </w:rPr>
            </w:pPr>
            <w:r w:rsidRPr="006849DD">
              <w:rPr>
                <w:rFonts w:ascii="Arial" w:eastAsiaTheme="minorHAnsi" w:hAnsi="Arial" w:cs="Arial"/>
                <w:color w:val="000000"/>
                <w:sz w:val="20"/>
                <w:szCs w:val="20"/>
                <w:lang w:eastAsia="en-US"/>
              </w:rPr>
              <w:t xml:space="preserve">R$ XXXX </w:t>
            </w:r>
          </w:p>
        </w:tc>
      </w:tr>
      <w:tr w:rsidR="00DE3EFF" w:rsidRPr="006849DD" w14:paraId="3E654B9C" w14:textId="77777777" w:rsidTr="002F33C4">
        <w:trPr>
          <w:trHeight w:val="128"/>
        </w:trPr>
        <w:tc>
          <w:tcPr>
            <w:tcW w:w="675" w:type="dxa"/>
          </w:tcPr>
          <w:p w14:paraId="2A8B542A" w14:textId="77777777" w:rsidR="00DE3EFF" w:rsidRPr="006849DD" w:rsidRDefault="00DE3EFF" w:rsidP="00324306">
            <w:pPr>
              <w:autoSpaceDE w:val="0"/>
              <w:autoSpaceDN w:val="0"/>
              <w:adjustRightInd w:val="0"/>
              <w:rPr>
                <w:rFonts w:ascii="Arial" w:eastAsiaTheme="minorHAnsi" w:hAnsi="Arial" w:cs="Arial"/>
                <w:color w:val="000000"/>
                <w:sz w:val="20"/>
                <w:szCs w:val="20"/>
                <w:lang w:eastAsia="en-US"/>
              </w:rPr>
            </w:pPr>
            <w:r w:rsidRPr="006849DD">
              <w:rPr>
                <w:rFonts w:ascii="Arial" w:eastAsiaTheme="minorHAnsi" w:hAnsi="Arial" w:cs="Arial"/>
                <w:color w:val="000000"/>
                <w:sz w:val="20"/>
                <w:szCs w:val="20"/>
                <w:lang w:eastAsia="en-US"/>
              </w:rPr>
              <w:t xml:space="preserve">3 </w:t>
            </w:r>
          </w:p>
        </w:tc>
        <w:tc>
          <w:tcPr>
            <w:tcW w:w="3686" w:type="dxa"/>
          </w:tcPr>
          <w:p w14:paraId="3E28A7D3" w14:textId="77777777" w:rsidR="00DE3EFF" w:rsidRPr="006849DD" w:rsidRDefault="00DE3EFF" w:rsidP="00324306">
            <w:pPr>
              <w:autoSpaceDE w:val="0"/>
              <w:autoSpaceDN w:val="0"/>
              <w:adjustRightInd w:val="0"/>
              <w:rPr>
                <w:rFonts w:ascii="Arial" w:eastAsiaTheme="minorHAnsi" w:hAnsi="Arial" w:cs="Arial"/>
                <w:color w:val="000000"/>
                <w:sz w:val="20"/>
                <w:szCs w:val="20"/>
                <w:lang w:eastAsia="en-US"/>
              </w:rPr>
            </w:pPr>
            <w:r w:rsidRPr="006849DD">
              <w:rPr>
                <w:rFonts w:ascii="Arial" w:eastAsiaTheme="minorHAnsi" w:hAnsi="Arial" w:cs="Arial"/>
                <w:color w:val="000000"/>
                <w:sz w:val="20"/>
                <w:szCs w:val="20"/>
                <w:lang w:eastAsia="en-US"/>
              </w:rPr>
              <w:t xml:space="preserve">ALÇA PRE-FORMADA CA-CAA 2 AWG </w:t>
            </w:r>
          </w:p>
        </w:tc>
        <w:tc>
          <w:tcPr>
            <w:tcW w:w="1678" w:type="dxa"/>
          </w:tcPr>
          <w:p w14:paraId="38BB17F4" w14:textId="77777777" w:rsidR="00DE3EFF" w:rsidRPr="006849DD" w:rsidRDefault="00DE3EFF" w:rsidP="00324306">
            <w:pPr>
              <w:autoSpaceDE w:val="0"/>
              <w:autoSpaceDN w:val="0"/>
              <w:adjustRightInd w:val="0"/>
              <w:rPr>
                <w:rFonts w:ascii="Arial" w:eastAsiaTheme="minorHAnsi" w:hAnsi="Arial" w:cs="Arial"/>
                <w:color w:val="000000"/>
                <w:sz w:val="20"/>
                <w:szCs w:val="20"/>
                <w:lang w:eastAsia="en-US"/>
              </w:rPr>
            </w:pPr>
            <w:r w:rsidRPr="006849DD">
              <w:rPr>
                <w:rFonts w:ascii="Arial" w:eastAsiaTheme="minorHAnsi" w:hAnsi="Arial" w:cs="Arial"/>
                <w:color w:val="000000"/>
                <w:sz w:val="20"/>
                <w:szCs w:val="20"/>
                <w:lang w:eastAsia="en-US"/>
              </w:rPr>
              <w:t xml:space="preserve">XXX </w:t>
            </w:r>
          </w:p>
        </w:tc>
        <w:tc>
          <w:tcPr>
            <w:tcW w:w="1015" w:type="dxa"/>
          </w:tcPr>
          <w:p w14:paraId="7C92BE5C" w14:textId="77777777" w:rsidR="00DE3EFF" w:rsidRPr="006849DD" w:rsidRDefault="00DE3EFF" w:rsidP="00324306">
            <w:pPr>
              <w:autoSpaceDE w:val="0"/>
              <w:autoSpaceDN w:val="0"/>
              <w:adjustRightInd w:val="0"/>
              <w:rPr>
                <w:rFonts w:ascii="Arial" w:eastAsiaTheme="minorHAnsi" w:hAnsi="Arial" w:cs="Arial"/>
                <w:color w:val="000000"/>
                <w:sz w:val="20"/>
                <w:szCs w:val="20"/>
                <w:lang w:eastAsia="en-US"/>
              </w:rPr>
            </w:pPr>
            <w:r w:rsidRPr="006849DD">
              <w:rPr>
                <w:rFonts w:ascii="Arial" w:eastAsiaTheme="minorHAnsi" w:hAnsi="Arial" w:cs="Arial"/>
                <w:color w:val="000000"/>
                <w:sz w:val="20"/>
                <w:szCs w:val="20"/>
                <w:lang w:eastAsia="en-US"/>
              </w:rPr>
              <w:t xml:space="preserve">Peça </w:t>
            </w:r>
          </w:p>
        </w:tc>
        <w:tc>
          <w:tcPr>
            <w:tcW w:w="613" w:type="dxa"/>
          </w:tcPr>
          <w:p w14:paraId="249DBDA5" w14:textId="77777777" w:rsidR="00DE3EFF" w:rsidRPr="006849DD" w:rsidRDefault="00DE3EFF" w:rsidP="00324306">
            <w:pPr>
              <w:autoSpaceDE w:val="0"/>
              <w:autoSpaceDN w:val="0"/>
              <w:adjustRightInd w:val="0"/>
              <w:rPr>
                <w:rFonts w:ascii="Arial" w:eastAsiaTheme="minorHAnsi" w:hAnsi="Arial" w:cs="Arial"/>
                <w:color w:val="000000"/>
                <w:sz w:val="20"/>
                <w:szCs w:val="20"/>
                <w:lang w:eastAsia="en-US"/>
              </w:rPr>
            </w:pPr>
            <w:r w:rsidRPr="006849DD">
              <w:rPr>
                <w:rFonts w:ascii="Arial" w:eastAsiaTheme="minorHAnsi" w:hAnsi="Arial" w:cs="Arial"/>
                <w:color w:val="000000"/>
                <w:sz w:val="20"/>
                <w:szCs w:val="20"/>
                <w:lang w:eastAsia="en-US"/>
              </w:rPr>
              <w:t xml:space="preserve">XXX </w:t>
            </w:r>
          </w:p>
        </w:tc>
        <w:tc>
          <w:tcPr>
            <w:tcW w:w="1678" w:type="dxa"/>
          </w:tcPr>
          <w:p w14:paraId="52811DE9" w14:textId="77777777" w:rsidR="00DE3EFF" w:rsidRPr="006849DD" w:rsidRDefault="00DE3EFF" w:rsidP="00324306">
            <w:pPr>
              <w:autoSpaceDE w:val="0"/>
              <w:autoSpaceDN w:val="0"/>
              <w:adjustRightInd w:val="0"/>
              <w:rPr>
                <w:rFonts w:ascii="Arial" w:eastAsiaTheme="minorHAnsi" w:hAnsi="Arial" w:cs="Arial"/>
                <w:color w:val="000000"/>
                <w:sz w:val="20"/>
                <w:szCs w:val="20"/>
                <w:lang w:eastAsia="en-US"/>
              </w:rPr>
            </w:pPr>
            <w:r w:rsidRPr="006849DD">
              <w:rPr>
                <w:rFonts w:ascii="Arial" w:eastAsiaTheme="minorHAnsi" w:hAnsi="Arial" w:cs="Arial"/>
                <w:color w:val="000000"/>
                <w:sz w:val="20"/>
                <w:szCs w:val="20"/>
                <w:lang w:eastAsia="en-US"/>
              </w:rPr>
              <w:t xml:space="preserve">R$ XXXX </w:t>
            </w:r>
          </w:p>
        </w:tc>
      </w:tr>
      <w:tr w:rsidR="00DE3EFF" w:rsidRPr="006849DD" w14:paraId="00A0E981" w14:textId="77777777" w:rsidTr="002F33C4">
        <w:trPr>
          <w:trHeight w:val="99"/>
        </w:trPr>
        <w:tc>
          <w:tcPr>
            <w:tcW w:w="675" w:type="dxa"/>
          </w:tcPr>
          <w:p w14:paraId="4F1282F4" w14:textId="77777777" w:rsidR="00DE3EFF" w:rsidRPr="006849DD" w:rsidRDefault="00DE3EFF" w:rsidP="00324306">
            <w:pPr>
              <w:autoSpaceDE w:val="0"/>
              <w:autoSpaceDN w:val="0"/>
              <w:adjustRightInd w:val="0"/>
              <w:jc w:val="center"/>
              <w:rPr>
                <w:rFonts w:ascii="Arial" w:eastAsiaTheme="minorHAnsi" w:hAnsi="Arial" w:cs="Arial"/>
                <w:b/>
                <w:bCs/>
                <w:color w:val="000000"/>
                <w:sz w:val="20"/>
                <w:szCs w:val="20"/>
                <w:lang w:eastAsia="en-US"/>
              </w:rPr>
            </w:pPr>
            <w:r w:rsidRPr="006849DD">
              <w:rPr>
                <w:rFonts w:ascii="Arial" w:eastAsiaTheme="minorHAnsi" w:hAnsi="Arial" w:cs="Arial"/>
                <w:b/>
                <w:bCs/>
                <w:color w:val="000000"/>
                <w:sz w:val="20"/>
                <w:szCs w:val="20"/>
                <w:lang w:eastAsia="en-US"/>
              </w:rPr>
              <w:t>...</w:t>
            </w:r>
          </w:p>
        </w:tc>
        <w:tc>
          <w:tcPr>
            <w:tcW w:w="3686" w:type="dxa"/>
          </w:tcPr>
          <w:p w14:paraId="143697F8" w14:textId="77777777" w:rsidR="00DE3EFF" w:rsidRPr="006849DD" w:rsidRDefault="00DE3EFF" w:rsidP="00324306">
            <w:pPr>
              <w:autoSpaceDE w:val="0"/>
              <w:autoSpaceDN w:val="0"/>
              <w:adjustRightInd w:val="0"/>
              <w:jc w:val="center"/>
              <w:rPr>
                <w:rFonts w:ascii="Arial" w:eastAsiaTheme="minorHAnsi" w:hAnsi="Arial" w:cs="Arial"/>
                <w:b/>
                <w:bCs/>
                <w:color w:val="000000"/>
                <w:sz w:val="20"/>
                <w:szCs w:val="20"/>
                <w:lang w:eastAsia="en-US"/>
              </w:rPr>
            </w:pPr>
            <w:r w:rsidRPr="006849DD">
              <w:rPr>
                <w:rFonts w:ascii="Arial" w:eastAsiaTheme="minorHAnsi" w:hAnsi="Arial" w:cs="Arial"/>
                <w:b/>
                <w:bCs/>
                <w:color w:val="000000"/>
                <w:sz w:val="20"/>
                <w:szCs w:val="20"/>
                <w:lang w:eastAsia="en-US"/>
              </w:rPr>
              <w:t>...</w:t>
            </w:r>
          </w:p>
        </w:tc>
        <w:tc>
          <w:tcPr>
            <w:tcW w:w="1678" w:type="dxa"/>
          </w:tcPr>
          <w:p w14:paraId="0D70C9F5" w14:textId="77777777" w:rsidR="00DE3EFF" w:rsidRPr="006849DD" w:rsidRDefault="00DE3EFF" w:rsidP="00324306">
            <w:pPr>
              <w:autoSpaceDE w:val="0"/>
              <w:autoSpaceDN w:val="0"/>
              <w:adjustRightInd w:val="0"/>
              <w:jc w:val="center"/>
              <w:rPr>
                <w:rFonts w:ascii="Arial" w:eastAsiaTheme="minorHAnsi" w:hAnsi="Arial" w:cs="Arial"/>
                <w:b/>
                <w:bCs/>
                <w:color w:val="000000"/>
                <w:sz w:val="20"/>
                <w:szCs w:val="20"/>
                <w:lang w:eastAsia="en-US"/>
              </w:rPr>
            </w:pPr>
            <w:r w:rsidRPr="006849DD">
              <w:rPr>
                <w:rFonts w:ascii="Arial" w:eastAsiaTheme="minorHAnsi" w:hAnsi="Arial" w:cs="Arial"/>
                <w:b/>
                <w:bCs/>
                <w:color w:val="000000"/>
                <w:sz w:val="20"/>
                <w:szCs w:val="20"/>
                <w:lang w:eastAsia="en-US"/>
              </w:rPr>
              <w:t>...</w:t>
            </w:r>
          </w:p>
        </w:tc>
        <w:tc>
          <w:tcPr>
            <w:tcW w:w="1015" w:type="dxa"/>
          </w:tcPr>
          <w:p w14:paraId="3B006CB5" w14:textId="77777777" w:rsidR="00DE3EFF" w:rsidRPr="006849DD" w:rsidRDefault="00DE3EFF" w:rsidP="00324306">
            <w:pPr>
              <w:autoSpaceDE w:val="0"/>
              <w:autoSpaceDN w:val="0"/>
              <w:adjustRightInd w:val="0"/>
              <w:jc w:val="center"/>
              <w:rPr>
                <w:rFonts w:ascii="Arial" w:eastAsiaTheme="minorHAnsi" w:hAnsi="Arial" w:cs="Arial"/>
                <w:b/>
                <w:bCs/>
                <w:color w:val="000000"/>
                <w:sz w:val="20"/>
                <w:szCs w:val="20"/>
                <w:lang w:eastAsia="en-US"/>
              </w:rPr>
            </w:pPr>
            <w:r w:rsidRPr="006849DD">
              <w:rPr>
                <w:rFonts w:ascii="Arial" w:eastAsiaTheme="minorHAnsi" w:hAnsi="Arial" w:cs="Arial"/>
                <w:b/>
                <w:bCs/>
                <w:color w:val="000000"/>
                <w:sz w:val="20"/>
                <w:szCs w:val="20"/>
                <w:lang w:eastAsia="en-US"/>
              </w:rPr>
              <w:t>...</w:t>
            </w:r>
          </w:p>
        </w:tc>
        <w:tc>
          <w:tcPr>
            <w:tcW w:w="613" w:type="dxa"/>
          </w:tcPr>
          <w:p w14:paraId="1A573825" w14:textId="77777777" w:rsidR="00DE3EFF" w:rsidRPr="006849DD" w:rsidRDefault="00DE3EFF" w:rsidP="00324306">
            <w:pPr>
              <w:autoSpaceDE w:val="0"/>
              <w:autoSpaceDN w:val="0"/>
              <w:adjustRightInd w:val="0"/>
              <w:jc w:val="center"/>
              <w:rPr>
                <w:rFonts w:ascii="Arial" w:eastAsiaTheme="minorHAnsi" w:hAnsi="Arial" w:cs="Arial"/>
                <w:b/>
                <w:bCs/>
                <w:color w:val="000000"/>
                <w:sz w:val="20"/>
                <w:szCs w:val="20"/>
                <w:lang w:eastAsia="en-US"/>
              </w:rPr>
            </w:pPr>
            <w:r w:rsidRPr="006849DD">
              <w:rPr>
                <w:rFonts w:ascii="Arial" w:eastAsiaTheme="minorHAnsi" w:hAnsi="Arial" w:cs="Arial"/>
                <w:b/>
                <w:bCs/>
                <w:color w:val="000000"/>
                <w:sz w:val="20"/>
                <w:szCs w:val="20"/>
                <w:lang w:eastAsia="en-US"/>
              </w:rPr>
              <w:t>...</w:t>
            </w:r>
          </w:p>
        </w:tc>
        <w:tc>
          <w:tcPr>
            <w:tcW w:w="1678" w:type="dxa"/>
          </w:tcPr>
          <w:p w14:paraId="1F11957F" w14:textId="77777777" w:rsidR="00DE3EFF" w:rsidRPr="006849DD" w:rsidRDefault="00DE3EFF" w:rsidP="00324306">
            <w:pPr>
              <w:autoSpaceDE w:val="0"/>
              <w:autoSpaceDN w:val="0"/>
              <w:adjustRightInd w:val="0"/>
              <w:jc w:val="center"/>
              <w:rPr>
                <w:rFonts w:ascii="Arial" w:eastAsiaTheme="minorHAnsi" w:hAnsi="Arial" w:cs="Arial"/>
                <w:b/>
                <w:bCs/>
                <w:color w:val="000000"/>
                <w:sz w:val="20"/>
                <w:szCs w:val="20"/>
                <w:lang w:eastAsia="en-US"/>
              </w:rPr>
            </w:pPr>
            <w:r w:rsidRPr="006849DD">
              <w:rPr>
                <w:rFonts w:ascii="Arial" w:eastAsiaTheme="minorHAnsi" w:hAnsi="Arial" w:cs="Arial"/>
                <w:b/>
                <w:bCs/>
                <w:color w:val="000000"/>
                <w:sz w:val="20"/>
                <w:szCs w:val="20"/>
                <w:lang w:eastAsia="en-US"/>
              </w:rPr>
              <w:t>R$ XXXX</w:t>
            </w:r>
          </w:p>
        </w:tc>
      </w:tr>
    </w:tbl>
    <w:p w14:paraId="1DB5195F" w14:textId="63E934F2" w:rsidR="005E2C14" w:rsidRDefault="00E92983" w:rsidP="005E2C14">
      <w:pPr>
        <w:autoSpaceDE w:val="0"/>
        <w:autoSpaceDN w:val="0"/>
        <w:adjustRightInd w:val="0"/>
        <w:spacing w:after="120"/>
        <w:jc w:val="both"/>
        <w:rPr>
          <w:rFonts w:ascii="Arial" w:eastAsiaTheme="minorHAnsi" w:hAnsi="Arial" w:cs="Arial"/>
          <w:b/>
          <w:bCs/>
          <w:color w:val="000000"/>
          <w:sz w:val="22"/>
          <w:szCs w:val="22"/>
          <w:lang w:eastAsia="en-US"/>
        </w:rPr>
      </w:pPr>
      <w:r w:rsidRPr="00E92983">
        <w:rPr>
          <w:rFonts w:ascii="Arial" w:eastAsiaTheme="minorHAnsi" w:hAnsi="Arial" w:cs="Arial"/>
          <w:b/>
          <w:bCs/>
          <w:color w:val="000000"/>
          <w:sz w:val="22"/>
          <w:szCs w:val="22"/>
          <w:lang w:eastAsia="en-US"/>
        </w:rPr>
        <w:t xml:space="preserve">CLÁUSULA </w:t>
      </w:r>
      <w:r w:rsidR="00C40D91">
        <w:rPr>
          <w:rFonts w:ascii="Arial" w:eastAsiaTheme="minorHAnsi" w:hAnsi="Arial" w:cs="Arial"/>
          <w:b/>
          <w:bCs/>
          <w:color w:val="000000"/>
          <w:sz w:val="22"/>
          <w:szCs w:val="22"/>
          <w:lang w:eastAsia="en-US"/>
        </w:rPr>
        <w:t>TERCEIRA</w:t>
      </w:r>
      <w:r w:rsidRPr="00E92983">
        <w:rPr>
          <w:rFonts w:ascii="Arial" w:eastAsiaTheme="minorHAnsi" w:hAnsi="Arial" w:cs="Arial"/>
          <w:b/>
          <w:bCs/>
          <w:color w:val="000000"/>
          <w:sz w:val="22"/>
          <w:szCs w:val="22"/>
          <w:lang w:eastAsia="en-US"/>
        </w:rPr>
        <w:t xml:space="preserve"> – DOS RECURSOS ORÇAMENTÁRIOS </w:t>
      </w:r>
    </w:p>
    <w:p w14:paraId="6E69D6F6" w14:textId="335C51CA" w:rsidR="00E92983" w:rsidRPr="00E92983" w:rsidRDefault="00C40D91" w:rsidP="005E2C14">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3</w:t>
      </w:r>
      <w:r w:rsidR="00E92983" w:rsidRPr="00E92983">
        <w:rPr>
          <w:rFonts w:ascii="Arial" w:eastAsiaTheme="minorHAnsi" w:hAnsi="Arial" w:cs="Arial"/>
          <w:b/>
          <w:bCs/>
          <w:sz w:val="22"/>
          <w:szCs w:val="22"/>
          <w:lang w:eastAsia="en-US"/>
        </w:rPr>
        <w:t xml:space="preserve">.1 </w:t>
      </w:r>
      <w:r w:rsidR="00E92983" w:rsidRPr="00E92983">
        <w:rPr>
          <w:rFonts w:ascii="Arial" w:eastAsiaTheme="minorHAnsi" w:hAnsi="Arial" w:cs="Arial"/>
          <w:sz w:val="22"/>
          <w:szCs w:val="22"/>
          <w:lang w:eastAsia="en-US"/>
        </w:rPr>
        <w:t>As despesas decorrentes da execução dos serviços serão reconhecidas contabilmente com a dotação orçamentária e ser indicada na Nota de Autorização de Despesa (NAD)</w:t>
      </w:r>
      <w:r w:rsidR="005E2C14">
        <w:rPr>
          <w:rFonts w:ascii="Arial" w:eastAsiaTheme="minorHAnsi" w:hAnsi="Arial" w:cs="Arial"/>
          <w:sz w:val="22"/>
          <w:szCs w:val="22"/>
          <w:lang w:eastAsia="en-US"/>
        </w:rPr>
        <w:t>, podendo ser as seguintes:</w:t>
      </w:r>
      <w:r w:rsidR="00E92983" w:rsidRPr="00E92983">
        <w:rPr>
          <w:rFonts w:ascii="Arial" w:eastAsiaTheme="minorHAnsi" w:hAnsi="Arial" w:cs="Arial"/>
          <w:sz w:val="22"/>
          <w:szCs w:val="22"/>
          <w:lang w:eastAsia="en-US"/>
        </w:rPr>
        <w:t xml:space="preserve"> </w:t>
      </w:r>
      <w:r w:rsidR="005E2C14" w:rsidRPr="005E2C14">
        <w:rPr>
          <w:rFonts w:ascii="Arial" w:eastAsiaTheme="minorHAnsi" w:hAnsi="Arial" w:cs="Arial"/>
          <w:sz w:val="22"/>
          <w:szCs w:val="22"/>
          <w:lang w:eastAsia="en-US"/>
        </w:rPr>
        <w:t>Código Reduzido: 138 – Programática Funcional: 05.006.25.752.0003.2020-33.90.30.00.00, fonte 01507; Código Reduzido: 496 – Programática Funcional: 05.006.25.752.0003.2020-33.90.30.00.00, fonte 03507;  Código Reduzido: 139 – Programática Funcional: 05.006.25.752.0003.2020-33.90.39.00.00, fonte 01000; Código Reduzido: 139 – Programática Funcional: 05.006.25.752.0003.2020-33.90.39.00.00, fonte 01000; Código Reduzido: 140 – Programática Funcional: 05.006.25.752.0003.2020-33.90.39.00.00, fonte 01507; Código Reduzido: 141 – Programática Funcional: 05.006.25.752.0003.2020-33.90.39.00.00, fonte 01511; Código Reduzido: 515 – Programática Funcional: 05.006.25.752.0003.2020-33.90.39.00.00, fonte 03000; e Código Reduzido: 496 – Programática Funcional: 05.006.25.752.0003.2020-33.90.39.00.00, fonte 03507 para as Secretarias Municipais de Obras, Urbanismo e Viação</w:t>
      </w:r>
      <w:r w:rsidR="005E2C14">
        <w:rPr>
          <w:rFonts w:ascii="Arial" w:eastAsiaTheme="minorHAnsi" w:hAnsi="Arial" w:cs="Arial"/>
          <w:sz w:val="22"/>
          <w:szCs w:val="22"/>
          <w:lang w:eastAsia="en-US"/>
        </w:rPr>
        <w:t>.</w:t>
      </w:r>
    </w:p>
    <w:p w14:paraId="7FB635A6" w14:textId="5D8A1C3B" w:rsidR="00E92983" w:rsidRPr="00E92983" w:rsidRDefault="00E92983" w:rsidP="005E2C14">
      <w:pPr>
        <w:autoSpaceDE w:val="0"/>
        <w:autoSpaceDN w:val="0"/>
        <w:adjustRightInd w:val="0"/>
        <w:spacing w:after="120"/>
        <w:jc w:val="both"/>
        <w:rPr>
          <w:rFonts w:ascii="Arial" w:eastAsiaTheme="minorHAnsi" w:hAnsi="Arial" w:cs="Arial"/>
          <w:sz w:val="22"/>
          <w:szCs w:val="22"/>
          <w:lang w:eastAsia="en-US"/>
        </w:rPr>
      </w:pPr>
      <w:r w:rsidRPr="00E92983">
        <w:rPr>
          <w:rFonts w:ascii="Arial" w:eastAsiaTheme="minorHAnsi" w:hAnsi="Arial" w:cs="Arial"/>
          <w:b/>
          <w:bCs/>
          <w:sz w:val="22"/>
          <w:szCs w:val="22"/>
          <w:lang w:eastAsia="en-US"/>
        </w:rPr>
        <w:t xml:space="preserve">CLÁUSULA </w:t>
      </w:r>
      <w:r w:rsidR="00C40D91">
        <w:rPr>
          <w:rFonts w:ascii="Arial" w:eastAsiaTheme="minorHAnsi" w:hAnsi="Arial" w:cs="Arial"/>
          <w:b/>
          <w:bCs/>
          <w:sz w:val="22"/>
          <w:szCs w:val="22"/>
          <w:lang w:eastAsia="en-US"/>
        </w:rPr>
        <w:t>QUARTA</w:t>
      </w:r>
      <w:r w:rsidRPr="00E92983">
        <w:rPr>
          <w:rFonts w:ascii="Arial" w:eastAsiaTheme="minorHAnsi" w:hAnsi="Arial" w:cs="Arial"/>
          <w:b/>
          <w:bCs/>
          <w:sz w:val="22"/>
          <w:szCs w:val="22"/>
          <w:lang w:eastAsia="en-US"/>
        </w:rPr>
        <w:t xml:space="preserve"> – DOS PREÇOS </w:t>
      </w:r>
    </w:p>
    <w:p w14:paraId="0C351A8B" w14:textId="7B2600E0" w:rsidR="00E92983" w:rsidRPr="00E92983" w:rsidRDefault="00C40D91" w:rsidP="005E2C14">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4</w:t>
      </w:r>
      <w:r w:rsidR="00E92983" w:rsidRPr="00E92983">
        <w:rPr>
          <w:rFonts w:ascii="Arial" w:eastAsiaTheme="minorHAnsi" w:hAnsi="Arial" w:cs="Arial"/>
          <w:b/>
          <w:bCs/>
          <w:sz w:val="22"/>
          <w:szCs w:val="22"/>
          <w:lang w:eastAsia="en-US"/>
        </w:rPr>
        <w:t xml:space="preserve">.1 </w:t>
      </w:r>
      <w:r w:rsidR="00E92983" w:rsidRPr="00E92983">
        <w:rPr>
          <w:rFonts w:ascii="Arial" w:eastAsiaTheme="minorHAnsi" w:hAnsi="Arial" w:cs="Arial"/>
          <w:sz w:val="22"/>
          <w:szCs w:val="22"/>
          <w:lang w:eastAsia="en-US"/>
        </w:rPr>
        <w:t xml:space="preserve">O preço da execução dos serviços é o constante desta Ata, o qual foi ofertado pela empresa vencedora do certame. </w:t>
      </w:r>
    </w:p>
    <w:p w14:paraId="6C47F613" w14:textId="2419048D" w:rsidR="00E92983" w:rsidRPr="00E92983" w:rsidRDefault="00C40D91" w:rsidP="005E2C14">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4</w:t>
      </w:r>
      <w:r w:rsidR="00E92983" w:rsidRPr="00E92983">
        <w:rPr>
          <w:rFonts w:ascii="Arial" w:eastAsiaTheme="minorHAnsi" w:hAnsi="Arial" w:cs="Arial"/>
          <w:b/>
          <w:bCs/>
          <w:sz w:val="22"/>
          <w:szCs w:val="22"/>
          <w:lang w:eastAsia="en-US"/>
        </w:rPr>
        <w:t xml:space="preserve">.2 </w:t>
      </w:r>
      <w:r w:rsidR="00E92983" w:rsidRPr="00E92983">
        <w:rPr>
          <w:rFonts w:ascii="Arial" w:eastAsiaTheme="minorHAnsi" w:hAnsi="Arial" w:cs="Arial"/>
          <w:sz w:val="22"/>
          <w:szCs w:val="22"/>
          <w:lang w:eastAsia="en-US"/>
        </w:rPr>
        <w:t xml:space="preserve">O órgão contratante monitorará o preço de mercado, avaliando constantemente e revendo os preços registrados a qualquer tempo, em decorrência da redução dos preços praticados no mercado ou de fato que eleve os custos dos produtos registrados. </w:t>
      </w:r>
    </w:p>
    <w:p w14:paraId="1FB81DDB" w14:textId="4A05AFBB" w:rsidR="00E92983" w:rsidRPr="00E92983" w:rsidRDefault="00C40D91" w:rsidP="005E2C14">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4</w:t>
      </w:r>
      <w:r w:rsidR="00E92983" w:rsidRPr="00E92983">
        <w:rPr>
          <w:rFonts w:ascii="Arial" w:eastAsiaTheme="minorHAnsi" w:hAnsi="Arial" w:cs="Arial"/>
          <w:b/>
          <w:bCs/>
          <w:sz w:val="22"/>
          <w:szCs w:val="22"/>
          <w:lang w:eastAsia="en-US"/>
        </w:rPr>
        <w:t xml:space="preserve">.3 </w:t>
      </w:r>
      <w:r w:rsidR="00E92983" w:rsidRPr="00E92983">
        <w:rPr>
          <w:rFonts w:ascii="Arial" w:eastAsiaTheme="minorHAnsi" w:hAnsi="Arial" w:cs="Arial"/>
          <w:sz w:val="22"/>
          <w:szCs w:val="22"/>
          <w:lang w:eastAsia="en-US"/>
        </w:rPr>
        <w:t xml:space="preserve">O órgão contratante convocará o fornecedor para negociar o preço registrado e adequá-lo ao preço de mercado, sempre que verificar que o preço registrado estiver acima do preço de mercado. </w:t>
      </w:r>
    </w:p>
    <w:p w14:paraId="7B66A7D9" w14:textId="6B5F6C41" w:rsidR="005E2C14" w:rsidRDefault="00C40D91" w:rsidP="005E2C14">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4</w:t>
      </w:r>
      <w:r w:rsidR="00E92983" w:rsidRPr="00E92983">
        <w:rPr>
          <w:rFonts w:ascii="Arial" w:eastAsiaTheme="minorHAnsi" w:hAnsi="Arial" w:cs="Arial"/>
          <w:b/>
          <w:bCs/>
          <w:sz w:val="22"/>
          <w:szCs w:val="22"/>
          <w:lang w:eastAsia="en-US"/>
        </w:rPr>
        <w:t xml:space="preserve">.4 </w:t>
      </w:r>
      <w:r w:rsidR="00E92983" w:rsidRPr="00E92983">
        <w:rPr>
          <w:rFonts w:ascii="Arial" w:eastAsiaTheme="minorHAnsi" w:hAnsi="Arial" w:cs="Arial"/>
          <w:sz w:val="22"/>
          <w:szCs w:val="22"/>
          <w:lang w:eastAsia="en-US"/>
        </w:rPr>
        <w:t xml:space="preserve">Antes de receber o pedido de fornecimento e caso seja frustrada a negociação, o fornecedor poderá ser liberado do compromisso assumido, caso comprove, mediante requerimento fundamentado e apresentação de comprovantes (notas fiscais de aquisição de matérias-primas, lista de preços de fabricantes, despesas de pessoal, etc.), que não pode cumprir as obrigações assumidas, devido ao preço de mercado tornar-se superior ao preço registrado. </w:t>
      </w:r>
    </w:p>
    <w:p w14:paraId="755E2436" w14:textId="68BF9F91" w:rsidR="00E92983" w:rsidRPr="00E92983" w:rsidRDefault="00E92983" w:rsidP="005E2C14">
      <w:pPr>
        <w:autoSpaceDE w:val="0"/>
        <w:autoSpaceDN w:val="0"/>
        <w:adjustRightInd w:val="0"/>
        <w:spacing w:after="120"/>
        <w:jc w:val="both"/>
        <w:rPr>
          <w:rFonts w:ascii="Arial" w:eastAsiaTheme="minorHAnsi" w:hAnsi="Arial" w:cs="Arial"/>
          <w:sz w:val="22"/>
          <w:szCs w:val="22"/>
          <w:lang w:eastAsia="en-US"/>
        </w:rPr>
      </w:pPr>
      <w:r w:rsidRPr="00E92983">
        <w:rPr>
          <w:rFonts w:ascii="Arial" w:eastAsiaTheme="minorHAnsi" w:hAnsi="Arial" w:cs="Arial"/>
          <w:b/>
          <w:bCs/>
          <w:sz w:val="22"/>
          <w:szCs w:val="22"/>
          <w:lang w:eastAsia="en-US"/>
        </w:rPr>
        <w:t>CLÁUSULA QU</w:t>
      </w:r>
      <w:r w:rsidR="00C40D91">
        <w:rPr>
          <w:rFonts w:ascii="Arial" w:eastAsiaTheme="minorHAnsi" w:hAnsi="Arial" w:cs="Arial"/>
          <w:b/>
          <w:bCs/>
          <w:sz w:val="22"/>
          <w:szCs w:val="22"/>
          <w:lang w:eastAsia="en-US"/>
        </w:rPr>
        <w:t>IN</w:t>
      </w:r>
      <w:r w:rsidRPr="00E92983">
        <w:rPr>
          <w:rFonts w:ascii="Arial" w:eastAsiaTheme="minorHAnsi" w:hAnsi="Arial" w:cs="Arial"/>
          <w:b/>
          <w:bCs/>
          <w:sz w:val="22"/>
          <w:szCs w:val="22"/>
          <w:lang w:eastAsia="en-US"/>
        </w:rPr>
        <w:t xml:space="preserve">TA – DA VIGÊNCIA DO REGISTRO DE PREÇOS </w:t>
      </w:r>
    </w:p>
    <w:p w14:paraId="37A01AA9" w14:textId="730037C8" w:rsidR="00E92983" w:rsidRPr="00E92983" w:rsidRDefault="00C40D91" w:rsidP="005E2C14">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5</w:t>
      </w:r>
      <w:r w:rsidR="00E92983" w:rsidRPr="00E92983">
        <w:rPr>
          <w:rFonts w:ascii="Arial" w:eastAsiaTheme="minorHAnsi" w:hAnsi="Arial" w:cs="Arial"/>
          <w:b/>
          <w:bCs/>
          <w:sz w:val="22"/>
          <w:szCs w:val="22"/>
          <w:lang w:eastAsia="en-US"/>
        </w:rPr>
        <w:t xml:space="preserve">.1 </w:t>
      </w:r>
      <w:r w:rsidR="00E92983" w:rsidRPr="00E92983">
        <w:rPr>
          <w:rFonts w:ascii="Arial" w:eastAsiaTheme="minorHAnsi" w:hAnsi="Arial" w:cs="Arial"/>
          <w:sz w:val="22"/>
          <w:szCs w:val="22"/>
          <w:lang w:eastAsia="en-US"/>
        </w:rPr>
        <w:t xml:space="preserve">A presente Ata de Registro de Preços terá a vigência será de 12 (doze) meses, sendo vedada a sua prorrogação. </w:t>
      </w:r>
    </w:p>
    <w:p w14:paraId="142BA6BB" w14:textId="5790EE65" w:rsidR="00E92983" w:rsidRPr="00E92983" w:rsidRDefault="00C40D91" w:rsidP="005E2C14">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bCs/>
          <w:sz w:val="22"/>
          <w:szCs w:val="22"/>
          <w:lang w:eastAsia="en-US"/>
        </w:rPr>
        <w:t>5</w:t>
      </w:r>
      <w:r w:rsidR="00E92983" w:rsidRPr="00E92983">
        <w:rPr>
          <w:rFonts w:ascii="Arial" w:eastAsiaTheme="minorHAnsi" w:hAnsi="Arial" w:cs="Arial"/>
          <w:b/>
          <w:bCs/>
          <w:sz w:val="22"/>
          <w:szCs w:val="22"/>
          <w:lang w:eastAsia="en-US"/>
        </w:rPr>
        <w:t xml:space="preserve">.2 </w:t>
      </w:r>
      <w:r w:rsidR="00E92983" w:rsidRPr="00E92983">
        <w:rPr>
          <w:rFonts w:ascii="Arial" w:eastAsiaTheme="minorHAnsi" w:hAnsi="Arial" w:cs="Arial"/>
          <w:sz w:val="22"/>
          <w:szCs w:val="22"/>
          <w:lang w:eastAsia="en-US"/>
        </w:rPr>
        <w:t xml:space="preserve">Durante o prazo de validade deste Registro de Preço, a contratante não será obrigada a utilizar-se dos fornecimentos que dela poderão advir, facultando-se a realização de licitação específica para o objeto pretendido, sendo assegurado ao beneficiário do registro preferência em igualdade de condições. </w:t>
      </w:r>
    </w:p>
    <w:p w14:paraId="7EAA6416" w14:textId="77777777" w:rsidR="005E2C14" w:rsidRDefault="005E2C14" w:rsidP="00E92983">
      <w:pPr>
        <w:autoSpaceDE w:val="0"/>
        <w:autoSpaceDN w:val="0"/>
        <w:adjustRightInd w:val="0"/>
        <w:rPr>
          <w:rFonts w:ascii="Arial" w:eastAsiaTheme="minorHAnsi" w:hAnsi="Arial" w:cs="Arial"/>
          <w:b/>
          <w:bCs/>
          <w:sz w:val="22"/>
          <w:szCs w:val="22"/>
          <w:lang w:eastAsia="en-US"/>
        </w:rPr>
      </w:pPr>
    </w:p>
    <w:p w14:paraId="2434B284" w14:textId="078F8464" w:rsidR="005E2C14" w:rsidRDefault="00E92983" w:rsidP="005E2C14">
      <w:pPr>
        <w:autoSpaceDE w:val="0"/>
        <w:autoSpaceDN w:val="0"/>
        <w:adjustRightInd w:val="0"/>
        <w:spacing w:after="120"/>
        <w:rPr>
          <w:rFonts w:ascii="Arial" w:eastAsiaTheme="minorHAnsi" w:hAnsi="Arial" w:cs="Arial"/>
          <w:b/>
          <w:bCs/>
          <w:sz w:val="22"/>
          <w:szCs w:val="22"/>
          <w:lang w:eastAsia="en-US"/>
        </w:rPr>
      </w:pPr>
      <w:r w:rsidRPr="00E92983">
        <w:rPr>
          <w:rFonts w:ascii="Arial" w:eastAsiaTheme="minorHAnsi" w:hAnsi="Arial" w:cs="Arial"/>
          <w:b/>
          <w:bCs/>
          <w:sz w:val="22"/>
          <w:szCs w:val="22"/>
          <w:lang w:eastAsia="en-US"/>
        </w:rPr>
        <w:t xml:space="preserve">CLÁUSULA </w:t>
      </w:r>
      <w:r w:rsidR="00C40D91">
        <w:rPr>
          <w:rFonts w:ascii="Arial" w:eastAsiaTheme="minorHAnsi" w:hAnsi="Arial" w:cs="Arial"/>
          <w:b/>
          <w:bCs/>
          <w:sz w:val="22"/>
          <w:szCs w:val="22"/>
          <w:lang w:eastAsia="en-US"/>
        </w:rPr>
        <w:t>SEXTA</w:t>
      </w:r>
      <w:r w:rsidRPr="00E92983">
        <w:rPr>
          <w:rFonts w:ascii="Arial" w:eastAsiaTheme="minorHAnsi" w:hAnsi="Arial" w:cs="Arial"/>
          <w:b/>
          <w:bCs/>
          <w:sz w:val="22"/>
          <w:szCs w:val="22"/>
          <w:lang w:eastAsia="en-US"/>
        </w:rPr>
        <w:t xml:space="preserve"> – DAS OBRIGAÇÕES DO FORNECEDOR/PRESTADOR </w:t>
      </w:r>
    </w:p>
    <w:p w14:paraId="27B18C0D" w14:textId="6DD5E458" w:rsidR="00E92983" w:rsidRPr="00E92983" w:rsidRDefault="00C40D91" w:rsidP="005E2C14">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00E92983" w:rsidRPr="00E92983">
        <w:rPr>
          <w:rFonts w:ascii="Arial" w:eastAsiaTheme="minorHAnsi" w:hAnsi="Arial" w:cs="Arial"/>
          <w:b/>
          <w:bCs/>
          <w:sz w:val="22"/>
          <w:szCs w:val="22"/>
          <w:lang w:eastAsia="en-US"/>
        </w:rPr>
        <w:t>.1</w:t>
      </w:r>
      <w:r w:rsidR="005E2C14">
        <w:rPr>
          <w:rFonts w:ascii="Arial" w:eastAsiaTheme="minorHAnsi" w:hAnsi="Arial" w:cs="Arial"/>
          <w:b/>
          <w:bCs/>
          <w:sz w:val="22"/>
          <w:szCs w:val="22"/>
          <w:lang w:eastAsia="en-US"/>
        </w:rPr>
        <w:t>.</w:t>
      </w:r>
      <w:r w:rsidR="00E92983" w:rsidRPr="00E92983">
        <w:rPr>
          <w:rFonts w:ascii="Arial" w:eastAsiaTheme="minorHAnsi" w:hAnsi="Arial" w:cs="Arial"/>
          <w:b/>
          <w:bCs/>
          <w:sz w:val="22"/>
          <w:szCs w:val="22"/>
          <w:lang w:eastAsia="en-US"/>
        </w:rPr>
        <w:t xml:space="preserve"> </w:t>
      </w:r>
      <w:r w:rsidR="00E92983" w:rsidRPr="00E92983">
        <w:rPr>
          <w:rFonts w:ascii="Arial" w:eastAsiaTheme="minorHAnsi" w:hAnsi="Arial" w:cs="Arial"/>
          <w:sz w:val="22"/>
          <w:szCs w:val="22"/>
          <w:lang w:eastAsia="en-US"/>
        </w:rPr>
        <w:t xml:space="preserve">Cumprir o objeto da Ata de Registro de Preços, executando os serviços e fornecendo os equipamentos e materiais necessários especificados no Anexo 01 da Concorrência nº </w:t>
      </w:r>
      <w:r w:rsidR="005E2C14">
        <w:rPr>
          <w:rFonts w:ascii="Arial" w:eastAsiaTheme="minorHAnsi" w:hAnsi="Arial" w:cs="Arial"/>
          <w:sz w:val="22"/>
          <w:szCs w:val="22"/>
          <w:lang w:eastAsia="en-US"/>
        </w:rPr>
        <w:lastRenderedPageBreak/>
        <w:t>001</w:t>
      </w:r>
      <w:r w:rsidR="00E92983" w:rsidRPr="00E92983">
        <w:rPr>
          <w:rFonts w:ascii="Arial" w:eastAsiaTheme="minorHAnsi" w:hAnsi="Arial" w:cs="Arial"/>
          <w:sz w:val="22"/>
          <w:szCs w:val="22"/>
          <w:lang w:eastAsia="en-US"/>
        </w:rPr>
        <w:t xml:space="preserve">/2023 dentro do prazo determinado pelo Órgão Contratante, de acordo o projeto e o valor registrado. </w:t>
      </w:r>
    </w:p>
    <w:p w14:paraId="61569394" w14:textId="18A7818F" w:rsidR="00E92983" w:rsidRPr="00E92983" w:rsidRDefault="00C40D91" w:rsidP="005E2C14">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00E92983" w:rsidRPr="00E92983">
        <w:rPr>
          <w:rFonts w:ascii="Arial" w:eastAsiaTheme="minorHAnsi" w:hAnsi="Arial" w:cs="Arial"/>
          <w:b/>
          <w:bCs/>
          <w:sz w:val="22"/>
          <w:szCs w:val="22"/>
          <w:lang w:eastAsia="en-US"/>
        </w:rPr>
        <w:t>.2</w:t>
      </w:r>
      <w:r w:rsidR="005E2C14">
        <w:rPr>
          <w:rFonts w:ascii="Arial" w:eastAsiaTheme="minorHAnsi" w:hAnsi="Arial" w:cs="Arial"/>
          <w:b/>
          <w:bCs/>
          <w:sz w:val="22"/>
          <w:szCs w:val="22"/>
          <w:lang w:eastAsia="en-US"/>
        </w:rPr>
        <w:t>.</w:t>
      </w:r>
      <w:r w:rsidR="00E92983" w:rsidRPr="00E92983">
        <w:rPr>
          <w:rFonts w:ascii="Arial" w:eastAsiaTheme="minorHAnsi" w:hAnsi="Arial" w:cs="Arial"/>
          <w:b/>
          <w:bCs/>
          <w:sz w:val="22"/>
          <w:szCs w:val="22"/>
          <w:lang w:eastAsia="en-US"/>
        </w:rPr>
        <w:t xml:space="preserve"> </w:t>
      </w:r>
      <w:r w:rsidR="00E92983" w:rsidRPr="00E92983">
        <w:rPr>
          <w:rFonts w:ascii="Arial" w:eastAsiaTheme="minorHAnsi" w:hAnsi="Arial" w:cs="Arial"/>
          <w:sz w:val="22"/>
          <w:szCs w:val="22"/>
          <w:lang w:eastAsia="en-US"/>
        </w:rPr>
        <w:t xml:space="preserve">Cumprir todas as leis e posturas federais, estaduais e municipais pertinentes e responsabilizar-se por todos os prejuízos decorrentes de infrações a que houver dado causa. </w:t>
      </w:r>
    </w:p>
    <w:p w14:paraId="51689232" w14:textId="4ED96E5C" w:rsidR="00E92983" w:rsidRPr="00E92983" w:rsidRDefault="00C40D91" w:rsidP="005E2C14">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00E92983" w:rsidRPr="00E92983">
        <w:rPr>
          <w:rFonts w:ascii="Arial" w:eastAsiaTheme="minorHAnsi" w:hAnsi="Arial" w:cs="Arial"/>
          <w:b/>
          <w:bCs/>
          <w:sz w:val="22"/>
          <w:szCs w:val="22"/>
          <w:lang w:eastAsia="en-US"/>
        </w:rPr>
        <w:t>.3</w:t>
      </w:r>
      <w:r w:rsidR="005E2C14">
        <w:rPr>
          <w:rFonts w:ascii="Arial" w:eastAsiaTheme="minorHAnsi" w:hAnsi="Arial" w:cs="Arial"/>
          <w:b/>
          <w:bCs/>
          <w:sz w:val="22"/>
          <w:szCs w:val="22"/>
          <w:lang w:eastAsia="en-US"/>
        </w:rPr>
        <w:t>.</w:t>
      </w:r>
      <w:r w:rsidR="00E92983" w:rsidRPr="00E92983">
        <w:rPr>
          <w:rFonts w:ascii="Arial" w:eastAsiaTheme="minorHAnsi" w:hAnsi="Arial" w:cs="Arial"/>
          <w:b/>
          <w:bCs/>
          <w:sz w:val="22"/>
          <w:szCs w:val="22"/>
          <w:lang w:eastAsia="en-US"/>
        </w:rPr>
        <w:t xml:space="preserve"> </w:t>
      </w:r>
      <w:r w:rsidR="00E92983" w:rsidRPr="00E92983">
        <w:rPr>
          <w:rFonts w:ascii="Arial" w:eastAsiaTheme="minorHAnsi" w:hAnsi="Arial" w:cs="Arial"/>
          <w:sz w:val="22"/>
          <w:szCs w:val="22"/>
          <w:lang w:eastAsia="en-US"/>
        </w:rPr>
        <w:t xml:space="preserve">Assumir, com responsabilidade, todos os impostos e taxas que forem devidos em decorrência do objeto da contratação e quaisquer outras despesas que se fizerem necessárias ao cumprimento do objeto pactuado. </w:t>
      </w:r>
    </w:p>
    <w:p w14:paraId="33BD648D" w14:textId="6AB51C0F" w:rsidR="00E92983" w:rsidRPr="00E92983" w:rsidRDefault="00C40D91" w:rsidP="005E2C14">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00E92983" w:rsidRPr="00E92983">
        <w:rPr>
          <w:rFonts w:ascii="Arial" w:eastAsiaTheme="minorHAnsi" w:hAnsi="Arial" w:cs="Arial"/>
          <w:b/>
          <w:bCs/>
          <w:sz w:val="22"/>
          <w:szCs w:val="22"/>
          <w:lang w:eastAsia="en-US"/>
        </w:rPr>
        <w:t>.4</w:t>
      </w:r>
      <w:r w:rsidR="005E2C14">
        <w:rPr>
          <w:rFonts w:ascii="Arial" w:eastAsiaTheme="minorHAnsi" w:hAnsi="Arial" w:cs="Arial"/>
          <w:b/>
          <w:bCs/>
          <w:sz w:val="22"/>
          <w:szCs w:val="22"/>
          <w:lang w:eastAsia="en-US"/>
        </w:rPr>
        <w:t>.</w:t>
      </w:r>
      <w:r w:rsidR="00E92983" w:rsidRPr="00E92983">
        <w:rPr>
          <w:rFonts w:ascii="Arial" w:eastAsiaTheme="minorHAnsi" w:hAnsi="Arial" w:cs="Arial"/>
          <w:b/>
          <w:bCs/>
          <w:sz w:val="22"/>
          <w:szCs w:val="22"/>
          <w:lang w:eastAsia="en-US"/>
        </w:rPr>
        <w:t xml:space="preserve"> </w:t>
      </w:r>
      <w:r w:rsidR="00E92983" w:rsidRPr="00E92983">
        <w:rPr>
          <w:rFonts w:ascii="Arial" w:eastAsiaTheme="minorHAnsi" w:hAnsi="Arial" w:cs="Arial"/>
          <w:sz w:val="22"/>
          <w:szCs w:val="22"/>
          <w:lang w:eastAsia="en-US"/>
        </w:rPr>
        <w:t xml:space="preserve">Responder perante o Órgão Contratante e terceiros por eventuais prejuízos e danos decorrentes na condução do objeto deste instrumento sob a sua responsabilidade ou por erros relativos à execução do objeto. </w:t>
      </w:r>
    </w:p>
    <w:p w14:paraId="03C74DA4" w14:textId="128752C3" w:rsidR="00E92983" w:rsidRPr="00E92983" w:rsidRDefault="00C40D91" w:rsidP="005E2C14">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00E92983" w:rsidRPr="00E92983">
        <w:rPr>
          <w:rFonts w:ascii="Arial" w:eastAsiaTheme="minorHAnsi" w:hAnsi="Arial" w:cs="Arial"/>
          <w:b/>
          <w:bCs/>
          <w:sz w:val="22"/>
          <w:szCs w:val="22"/>
          <w:lang w:eastAsia="en-US"/>
        </w:rPr>
        <w:t>.5</w:t>
      </w:r>
      <w:r w:rsidR="005E2C14">
        <w:rPr>
          <w:rFonts w:ascii="Arial" w:eastAsiaTheme="minorHAnsi" w:hAnsi="Arial" w:cs="Arial"/>
          <w:b/>
          <w:bCs/>
          <w:sz w:val="22"/>
          <w:szCs w:val="22"/>
          <w:lang w:eastAsia="en-US"/>
        </w:rPr>
        <w:t>.</w:t>
      </w:r>
      <w:r w:rsidR="00E92983" w:rsidRPr="00E92983">
        <w:rPr>
          <w:rFonts w:ascii="Arial" w:eastAsiaTheme="minorHAnsi" w:hAnsi="Arial" w:cs="Arial"/>
          <w:b/>
          <w:bCs/>
          <w:sz w:val="22"/>
          <w:szCs w:val="22"/>
          <w:lang w:eastAsia="en-US"/>
        </w:rPr>
        <w:t xml:space="preserve"> </w:t>
      </w:r>
      <w:r w:rsidR="00E92983" w:rsidRPr="00E92983">
        <w:rPr>
          <w:rFonts w:ascii="Arial" w:eastAsiaTheme="minorHAnsi" w:hAnsi="Arial" w:cs="Arial"/>
          <w:sz w:val="22"/>
          <w:szCs w:val="22"/>
          <w:lang w:eastAsia="en-US"/>
        </w:rPr>
        <w:t xml:space="preserve">Responsabilizar-se por quaisquer ônus decorrentes de omissões ou erros na elaboração de estimativa de custos e que redundem em aumento de despesas para o Órgão Contratante. </w:t>
      </w:r>
    </w:p>
    <w:p w14:paraId="0FFA4CF2" w14:textId="52C662E0" w:rsidR="00E92983" w:rsidRPr="00E92983" w:rsidRDefault="00C40D91" w:rsidP="005E2C14">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00E92983" w:rsidRPr="00E92983">
        <w:rPr>
          <w:rFonts w:ascii="Arial" w:eastAsiaTheme="minorHAnsi" w:hAnsi="Arial" w:cs="Arial"/>
          <w:b/>
          <w:bCs/>
          <w:sz w:val="22"/>
          <w:szCs w:val="22"/>
          <w:lang w:eastAsia="en-US"/>
        </w:rPr>
        <w:t>.6</w:t>
      </w:r>
      <w:r w:rsidR="005E2C14">
        <w:rPr>
          <w:rFonts w:ascii="Arial" w:eastAsiaTheme="minorHAnsi" w:hAnsi="Arial" w:cs="Arial"/>
          <w:b/>
          <w:bCs/>
          <w:sz w:val="22"/>
          <w:szCs w:val="22"/>
          <w:lang w:eastAsia="en-US"/>
        </w:rPr>
        <w:t>.</w:t>
      </w:r>
      <w:r w:rsidR="00E92983" w:rsidRPr="00E92983">
        <w:rPr>
          <w:rFonts w:ascii="Arial" w:eastAsiaTheme="minorHAnsi" w:hAnsi="Arial" w:cs="Arial"/>
          <w:b/>
          <w:bCs/>
          <w:sz w:val="22"/>
          <w:szCs w:val="22"/>
          <w:lang w:eastAsia="en-US"/>
        </w:rPr>
        <w:t xml:space="preserve"> </w:t>
      </w:r>
      <w:r w:rsidR="00E92983" w:rsidRPr="00E92983">
        <w:rPr>
          <w:rFonts w:ascii="Arial" w:eastAsiaTheme="minorHAnsi" w:hAnsi="Arial" w:cs="Arial"/>
          <w:sz w:val="22"/>
          <w:szCs w:val="22"/>
          <w:lang w:eastAsia="en-US"/>
        </w:rPr>
        <w:t xml:space="preserve">Responsabilizar-se pelo ônus resultante de quaisquer ações, demandas, custos e despesas decorrentes de danos causados por culpa ou dolo de seus empregados, prepostos e/ou contratados, bem como se obrigar por quaisquer responsabilidades decorrentes de ações judiciais que lhe venham a ser atribuídas por força de lei, relacionadas com o cumprimento da contratação. </w:t>
      </w:r>
    </w:p>
    <w:p w14:paraId="10669484" w14:textId="717ADA71" w:rsidR="00E92983" w:rsidRPr="00E92983" w:rsidRDefault="00C40D91" w:rsidP="005E2C14">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00E92983" w:rsidRPr="00E92983">
        <w:rPr>
          <w:rFonts w:ascii="Arial" w:eastAsiaTheme="minorHAnsi" w:hAnsi="Arial" w:cs="Arial"/>
          <w:b/>
          <w:bCs/>
          <w:sz w:val="22"/>
          <w:szCs w:val="22"/>
          <w:lang w:eastAsia="en-US"/>
        </w:rPr>
        <w:t>.7</w:t>
      </w:r>
      <w:r w:rsidR="005E2C14">
        <w:rPr>
          <w:rFonts w:ascii="Arial" w:eastAsiaTheme="minorHAnsi" w:hAnsi="Arial" w:cs="Arial"/>
          <w:b/>
          <w:bCs/>
          <w:sz w:val="22"/>
          <w:szCs w:val="22"/>
          <w:lang w:eastAsia="en-US"/>
        </w:rPr>
        <w:t>.</w:t>
      </w:r>
      <w:r w:rsidR="00E92983" w:rsidRPr="00E92983">
        <w:rPr>
          <w:rFonts w:ascii="Arial" w:eastAsiaTheme="minorHAnsi" w:hAnsi="Arial" w:cs="Arial"/>
          <w:b/>
          <w:bCs/>
          <w:sz w:val="22"/>
          <w:szCs w:val="22"/>
          <w:lang w:eastAsia="en-US"/>
        </w:rPr>
        <w:t xml:space="preserve"> </w:t>
      </w:r>
      <w:r w:rsidR="00E92983" w:rsidRPr="00E92983">
        <w:rPr>
          <w:rFonts w:ascii="Arial" w:eastAsiaTheme="minorHAnsi" w:hAnsi="Arial" w:cs="Arial"/>
          <w:sz w:val="22"/>
          <w:szCs w:val="22"/>
          <w:lang w:eastAsia="en-US"/>
        </w:rPr>
        <w:t xml:space="preserve">Fica vedada a subcontratação total ou parcial do objeto da contratação, a associação do fornecedor/prestador com outrem, a cessão ou transferência total ou parcial, bem como a fusão, cisão ou incorporação sem autorização expressa do Contratante. </w:t>
      </w:r>
    </w:p>
    <w:p w14:paraId="4A5C530F" w14:textId="57E0577B" w:rsidR="00E92983" w:rsidRPr="00E92983" w:rsidRDefault="00C40D91" w:rsidP="005E2C14">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00E92983" w:rsidRPr="00E92983">
        <w:rPr>
          <w:rFonts w:ascii="Arial" w:eastAsiaTheme="minorHAnsi" w:hAnsi="Arial" w:cs="Arial"/>
          <w:b/>
          <w:bCs/>
          <w:sz w:val="22"/>
          <w:szCs w:val="22"/>
          <w:lang w:eastAsia="en-US"/>
        </w:rPr>
        <w:t>.8</w:t>
      </w:r>
      <w:r w:rsidR="005E2C14">
        <w:rPr>
          <w:rFonts w:ascii="Arial" w:eastAsiaTheme="minorHAnsi" w:hAnsi="Arial" w:cs="Arial"/>
          <w:b/>
          <w:bCs/>
          <w:sz w:val="22"/>
          <w:szCs w:val="22"/>
          <w:lang w:eastAsia="en-US"/>
        </w:rPr>
        <w:t>.</w:t>
      </w:r>
      <w:r w:rsidR="00E92983" w:rsidRPr="00E92983">
        <w:rPr>
          <w:rFonts w:ascii="Arial" w:eastAsiaTheme="minorHAnsi" w:hAnsi="Arial" w:cs="Arial"/>
          <w:b/>
          <w:bCs/>
          <w:sz w:val="22"/>
          <w:szCs w:val="22"/>
          <w:lang w:eastAsia="en-US"/>
        </w:rPr>
        <w:t xml:space="preserve"> </w:t>
      </w:r>
      <w:r w:rsidR="00E92983" w:rsidRPr="00E92983">
        <w:rPr>
          <w:rFonts w:ascii="Arial" w:eastAsiaTheme="minorHAnsi" w:hAnsi="Arial" w:cs="Arial"/>
          <w:sz w:val="22"/>
          <w:szCs w:val="22"/>
          <w:lang w:eastAsia="en-US"/>
        </w:rPr>
        <w:t xml:space="preserve">Manter-se, durante toda a vigência desta Ata, em compatibilidade todas as condições de habilitação e qualificação exigidas na licitação. </w:t>
      </w:r>
    </w:p>
    <w:p w14:paraId="52EB4EC0" w14:textId="24E62253" w:rsidR="00E92983" w:rsidRPr="00E92983" w:rsidRDefault="00C40D91" w:rsidP="005E2C14">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00E92983" w:rsidRPr="00E92983">
        <w:rPr>
          <w:rFonts w:ascii="Arial" w:eastAsiaTheme="minorHAnsi" w:hAnsi="Arial" w:cs="Arial"/>
          <w:b/>
          <w:bCs/>
          <w:sz w:val="22"/>
          <w:szCs w:val="22"/>
          <w:lang w:eastAsia="en-US"/>
        </w:rPr>
        <w:t>.9</w:t>
      </w:r>
      <w:r w:rsidR="005E2C14">
        <w:rPr>
          <w:rFonts w:ascii="Arial" w:eastAsiaTheme="minorHAnsi" w:hAnsi="Arial" w:cs="Arial"/>
          <w:b/>
          <w:bCs/>
          <w:sz w:val="22"/>
          <w:szCs w:val="22"/>
          <w:lang w:eastAsia="en-US"/>
        </w:rPr>
        <w:t>.</w:t>
      </w:r>
      <w:r w:rsidR="00E92983" w:rsidRPr="00E92983">
        <w:rPr>
          <w:rFonts w:ascii="Arial" w:eastAsiaTheme="minorHAnsi" w:hAnsi="Arial" w:cs="Arial"/>
          <w:b/>
          <w:bCs/>
          <w:sz w:val="22"/>
          <w:szCs w:val="22"/>
          <w:lang w:eastAsia="en-US"/>
        </w:rPr>
        <w:t xml:space="preserve"> </w:t>
      </w:r>
      <w:r w:rsidR="00E92983" w:rsidRPr="00E92983">
        <w:rPr>
          <w:rFonts w:ascii="Arial" w:eastAsiaTheme="minorHAnsi" w:hAnsi="Arial" w:cs="Arial"/>
          <w:sz w:val="22"/>
          <w:szCs w:val="22"/>
          <w:lang w:eastAsia="en-US"/>
        </w:rPr>
        <w:t xml:space="preserve">Responsabilizar-se pelos ensaios, testes e demais provas exigidas por normas técnicas oficiais que se fizerem necessários para a boa execução do objeto da contratação. </w:t>
      </w:r>
    </w:p>
    <w:p w14:paraId="2838EF99" w14:textId="6F59D798" w:rsidR="00E92983" w:rsidRPr="00E92983" w:rsidRDefault="00C40D91" w:rsidP="005E2C14">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00E92983" w:rsidRPr="00E92983">
        <w:rPr>
          <w:rFonts w:ascii="Arial" w:eastAsiaTheme="minorHAnsi" w:hAnsi="Arial" w:cs="Arial"/>
          <w:b/>
          <w:bCs/>
          <w:sz w:val="22"/>
          <w:szCs w:val="22"/>
          <w:lang w:eastAsia="en-US"/>
        </w:rPr>
        <w:t>.10</w:t>
      </w:r>
      <w:r w:rsidR="005E2C14">
        <w:rPr>
          <w:rFonts w:ascii="Arial" w:eastAsiaTheme="minorHAnsi" w:hAnsi="Arial" w:cs="Arial"/>
          <w:b/>
          <w:bCs/>
          <w:sz w:val="22"/>
          <w:szCs w:val="22"/>
          <w:lang w:eastAsia="en-US"/>
        </w:rPr>
        <w:t>.</w:t>
      </w:r>
      <w:r w:rsidR="00E92983" w:rsidRPr="00E92983">
        <w:rPr>
          <w:rFonts w:ascii="Arial" w:eastAsiaTheme="minorHAnsi" w:hAnsi="Arial" w:cs="Arial"/>
          <w:b/>
          <w:bCs/>
          <w:sz w:val="22"/>
          <w:szCs w:val="22"/>
          <w:lang w:eastAsia="en-US"/>
        </w:rPr>
        <w:t xml:space="preserve"> </w:t>
      </w:r>
      <w:r w:rsidR="00E92983" w:rsidRPr="00E92983">
        <w:rPr>
          <w:rFonts w:ascii="Arial" w:eastAsiaTheme="minorHAnsi" w:hAnsi="Arial" w:cs="Arial"/>
          <w:sz w:val="22"/>
          <w:szCs w:val="22"/>
          <w:lang w:eastAsia="en-US"/>
        </w:rPr>
        <w:t xml:space="preserve">Arcar com as despesas de emissão da ART de execução dos serviços. </w:t>
      </w:r>
    </w:p>
    <w:p w14:paraId="2B4C7DE0" w14:textId="6DBD9F81" w:rsidR="00E92983" w:rsidRPr="00E92983" w:rsidRDefault="00C40D91" w:rsidP="005E2C14">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00E92983" w:rsidRPr="00E92983">
        <w:rPr>
          <w:rFonts w:ascii="Arial" w:eastAsiaTheme="minorHAnsi" w:hAnsi="Arial" w:cs="Arial"/>
          <w:b/>
          <w:bCs/>
          <w:sz w:val="22"/>
          <w:szCs w:val="22"/>
          <w:lang w:eastAsia="en-US"/>
        </w:rPr>
        <w:t>.11</w:t>
      </w:r>
      <w:r w:rsidR="005E2C14">
        <w:rPr>
          <w:rFonts w:ascii="Arial" w:eastAsiaTheme="minorHAnsi" w:hAnsi="Arial" w:cs="Arial"/>
          <w:b/>
          <w:bCs/>
          <w:sz w:val="22"/>
          <w:szCs w:val="22"/>
          <w:lang w:eastAsia="en-US"/>
        </w:rPr>
        <w:t>.</w:t>
      </w:r>
      <w:r w:rsidR="00E92983" w:rsidRPr="00E92983">
        <w:rPr>
          <w:rFonts w:ascii="Arial" w:eastAsiaTheme="minorHAnsi" w:hAnsi="Arial" w:cs="Arial"/>
          <w:b/>
          <w:bCs/>
          <w:sz w:val="22"/>
          <w:szCs w:val="22"/>
          <w:lang w:eastAsia="en-US"/>
        </w:rPr>
        <w:t xml:space="preserve"> </w:t>
      </w:r>
      <w:r w:rsidR="00E92983" w:rsidRPr="00E92983">
        <w:rPr>
          <w:rFonts w:ascii="Arial" w:eastAsiaTheme="minorHAnsi" w:hAnsi="Arial" w:cs="Arial"/>
          <w:sz w:val="22"/>
          <w:szCs w:val="22"/>
          <w:lang w:eastAsia="en-US"/>
        </w:rPr>
        <w:t xml:space="preserve">Manter em todos os locais de serviços, quando necessário, um sistema de sinalização e segurança, fornecendo os equipamentos de segurança individuais e coletivos visando minimizar o risco de acidente do trabalho, de acordo com as normas de higiene e segurança do trabalho; </w:t>
      </w:r>
    </w:p>
    <w:p w14:paraId="3085C42E" w14:textId="082D5E7B" w:rsidR="00E92983" w:rsidRPr="00E92983" w:rsidRDefault="00C40D91" w:rsidP="005E2C14">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00E92983" w:rsidRPr="00E92983">
        <w:rPr>
          <w:rFonts w:ascii="Arial" w:eastAsiaTheme="minorHAnsi" w:hAnsi="Arial" w:cs="Arial"/>
          <w:b/>
          <w:bCs/>
          <w:sz w:val="22"/>
          <w:szCs w:val="22"/>
          <w:lang w:eastAsia="en-US"/>
        </w:rPr>
        <w:t>.12</w:t>
      </w:r>
      <w:r w:rsidR="005E2C14">
        <w:rPr>
          <w:rFonts w:ascii="Arial" w:eastAsiaTheme="minorHAnsi" w:hAnsi="Arial" w:cs="Arial"/>
          <w:b/>
          <w:bCs/>
          <w:sz w:val="22"/>
          <w:szCs w:val="22"/>
          <w:lang w:eastAsia="en-US"/>
        </w:rPr>
        <w:t>.</w:t>
      </w:r>
      <w:r w:rsidR="00E92983" w:rsidRPr="00E92983">
        <w:rPr>
          <w:rFonts w:ascii="Arial" w:eastAsiaTheme="minorHAnsi" w:hAnsi="Arial" w:cs="Arial"/>
          <w:b/>
          <w:bCs/>
          <w:sz w:val="22"/>
          <w:szCs w:val="22"/>
          <w:lang w:eastAsia="en-US"/>
        </w:rPr>
        <w:t xml:space="preserve"> </w:t>
      </w:r>
      <w:r w:rsidR="00E92983" w:rsidRPr="00E92983">
        <w:rPr>
          <w:rFonts w:ascii="Arial" w:eastAsiaTheme="minorHAnsi" w:hAnsi="Arial" w:cs="Arial"/>
          <w:sz w:val="22"/>
          <w:szCs w:val="22"/>
          <w:lang w:eastAsia="en-US"/>
        </w:rPr>
        <w:t xml:space="preserve">Utilizar exclusivamente pessoal habilitado para execução dos serviços, objeto deste Edital, com vínculo empregatício; </w:t>
      </w:r>
    </w:p>
    <w:p w14:paraId="6208F4F7" w14:textId="42387CBB" w:rsidR="005E2C14" w:rsidRDefault="00E92983" w:rsidP="005E2C14">
      <w:pPr>
        <w:autoSpaceDE w:val="0"/>
        <w:autoSpaceDN w:val="0"/>
        <w:adjustRightInd w:val="0"/>
        <w:spacing w:after="120"/>
        <w:jc w:val="both"/>
        <w:rPr>
          <w:rFonts w:ascii="Arial" w:eastAsiaTheme="minorHAnsi" w:hAnsi="Arial" w:cs="Arial"/>
          <w:b/>
          <w:bCs/>
          <w:sz w:val="22"/>
          <w:szCs w:val="22"/>
          <w:lang w:eastAsia="en-US"/>
        </w:rPr>
      </w:pPr>
      <w:r w:rsidRPr="00E92983">
        <w:rPr>
          <w:rFonts w:ascii="Arial" w:eastAsiaTheme="minorHAnsi" w:hAnsi="Arial" w:cs="Arial"/>
          <w:b/>
          <w:bCs/>
          <w:sz w:val="22"/>
          <w:szCs w:val="22"/>
          <w:lang w:eastAsia="en-US"/>
        </w:rPr>
        <w:t>CLÁUSULA S</w:t>
      </w:r>
      <w:r w:rsidR="00C40D91">
        <w:rPr>
          <w:rFonts w:ascii="Arial" w:eastAsiaTheme="minorHAnsi" w:hAnsi="Arial" w:cs="Arial"/>
          <w:b/>
          <w:bCs/>
          <w:sz w:val="22"/>
          <w:szCs w:val="22"/>
          <w:lang w:eastAsia="en-US"/>
        </w:rPr>
        <w:t>ÉTIMA</w:t>
      </w:r>
      <w:r w:rsidRPr="00E92983">
        <w:rPr>
          <w:rFonts w:ascii="Arial" w:eastAsiaTheme="minorHAnsi" w:hAnsi="Arial" w:cs="Arial"/>
          <w:b/>
          <w:bCs/>
          <w:sz w:val="22"/>
          <w:szCs w:val="22"/>
          <w:lang w:eastAsia="en-US"/>
        </w:rPr>
        <w:t xml:space="preserve"> – DAS OBRIGAÇÕES DA ADMINISTRAÇÃO </w:t>
      </w:r>
    </w:p>
    <w:p w14:paraId="121F4D49" w14:textId="3CDB20F1" w:rsidR="00E92983" w:rsidRPr="00E92983" w:rsidRDefault="00C40D91" w:rsidP="005E2C14">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00E92983" w:rsidRPr="00E92983">
        <w:rPr>
          <w:rFonts w:ascii="Arial" w:eastAsiaTheme="minorHAnsi" w:hAnsi="Arial" w:cs="Arial"/>
          <w:b/>
          <w:bCs/>
          <w:sz w:val="22"/>
          <w:szCs w:val="22"/>
          <w:lang w:eastAsia="en-US"/>
        </w:rPr>
        <w:t xml:space="preserve">.1 </w:t>
      </w:r>
      <w:r w:rsidR="00E92983" w:rsidRPr="00E92983">
        <w:rPr>
          <w:rFonts w:ascii="Arial" w:eastAsiaTheme="minorHAnsi" w:hAnsi="Arial" w:cs="Arial"/>
          <w:sz w:val="22"/>
          <w:szCs w:val="22"/>
          <w:lang w:eastAsia="en-US"/>
        </w:rPr>
        <w:t xml:space="preserve">A CONTRATANTE obriga-se a proporcionar à CONTRATADA todas as condições necessárias ao pleno cumprimento das obrigações decorrentes da presente licitação, consoante estabelece a Lei nº 8.666/93. </w:t>
      </w:r>
    </w:p>
    <w:p w14:paraId="55E4A7C9" w14:textId="303B7D7E" w:rsidR="00E92983" w:rsidRPr="00E92983" w:rsidRDefault="00C40D91" w:rsidP="005E2C14">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00E92983" w:rsidRPr="00E92983">
        <w:rPr>
          <w:rFonts w:ascii="Arial" w:eastAsiaTheme="minorHAnsi" w:hAnsi="Arial" w:cs="Arial"/>
          <w:b/>
          <w:bCs/>
          <w:sz w:val="22"/>
          <w:szCs w:val="22"/>
          <w:lang w:eastAsia="en-US"/>
        </w:rPr>
        <w:t xml:space="preserve">.2 </w:t>
      </w:r>
      <w:r w:rsidR="00E92983" w:rsidRPr="00E92983">
        <w:rPr>
          <w:rFonts w:ascii="Arial" w:eastAsiaTheme="minorHAnsi" w:hAnsi="Arial" w:cs="Arial"/>
          <w:sz w:val="22"/>
          <w:szCs w:val="22"/>
          <w:lang w:eastAsia="en-US"/>
        </w:rPr>
        <w:t xml:space="preserve">Providenciar os pagamentos à contratada à vista das Notas Fiscais Eletrônicas/Fatura, devidamente atestadas nos prazos fixados. </w:t>
      </w:r>
    </w:p>
    <w:p w14:paraId="4005A1B0" w14:textId="3521329A" w:rsidR="00E92983" w:rsidRPr="00E92983" w:rsidRDefault="00C40D91" w:rsidP="005E2C14">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00E92983" w:rsidRPr="00E92983">
        <w:rPr>
          <w:rFonts w:ascii="Arial" w:eastAsiaTheme="minorHAnsi" w:hAnsi="Arial" w:cs="Arial"/>
          <w:b/>
          <w:bCs/>
          <w:sz w:val="22"/>
          <w:szCs w:val="22"/>
          <w:lang w:eastAsia="en-US"/>
        </w:rPr>
        <w:t xml:space="preserve">.3 </w:t>
      </w:r>
      <w:r w:rsidR="00E92983" w:rsidRPr="00E92983">
        <w:rPr>
          <w:rFonts w:ascii="Arial" w:eastAsiaTheme="minorHAnsi" w:hAnsi="Arial" w:cs="Arial"/>
          <w:sz w:val="22"/>
          <w:szCs w:val="22"/>
          <w:lang w:eastAsia="en-US"/>
        </w:rPr>
        <w:t xml:space="preserve">Notificar o fornecedor, formal e tempestivamente, sobre as irregularidades observadas, por escrito e com antecedência, e sobre multas, penalidades e quaisquer débitos de sua responsabilidade. </w:t>
      </w:r>
    </w:p>
    <w:p w14:paraId="3318A458" w14:textId="504CAF20" w:rsidR="00E92983" w:rsidRDefault="00C40D91" w:rsidP="005E2C14">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00E92983" w:rsidRPr="00E92983">
        <w:rPr>
          <w:rFonts w:ascii="Arial" w:eastAsiaTheme="minorHAnsi" w:hAnsi="Arial" w:cs="Arial"/>
          <w:b/>
          <w:bCs/>
          <w:sz w:val="22"/>
          <w:szCs w:val="22"/>
          <w:lang w:eastAsia="en-US"/>
        </w:rPr>
        <w:t xml:space="preserve">.4 </w:t>
      </w:r>
      <w:r w:rsidR="00E92983" w:rsidRPr="00E92983">
        <w:rPr>
          <w:rFonts w:ascii="Arial" w:eastAsiaTheme="minorHAnsi" w:hAnsi="Arial" w:cs="Arial"/>
          <w:sz w:val="22"/>
          <w:szCs w:val="22"/>
          <w:lang w:eastAsia="en-US"/>
        </w:rPr>
        <w:t xml:space="preserve">Fiscalizar e acompanhar o recebimento do objeto desta Concorrência. </w:t>
      </w:r>
    </w:p>
    <w:p w14:paraId="2859BD9E" w14:textId="11B720D9" w:rsidR="006708A6" w:rsidRPr="006708A6" w:rsidRDefault="006708A6" w:rsidP="006708A6">
      <w:pPr>
        <w:autoSpaceDE w:val="0"/>
        <w:autoSpaceDN w:val="0"/>
        <w:adjustRightInd w:val="0"/>
        <w:spacing w:after="120"/>
        <w:jc w:val="both"/>
        <w:rPr>
          <w:rFonts w:ascii="Arial" w:eastAsiaTheme="minorHAnsi" w:hAnsi="Arial" w:cs="Arial"/>
          <w:b/>
          <w:bCs/>
          <w:sz w:val="22"/>
          <w:szCs w:val="22"/>
          <w:lang w:eastAsia="en-US"/>
        </w:rPr>
      </w:pPr>
      <w:r>
        <w:rPr>
          <w:rFonts w:ascii="Arial" w:eastAsiaTheme="minorHAnsi" w:hAnsi="Arial" w:cs="Arial"/>
          <w:b/>
          <w:bCs/>
          <w:lang w:eastAsia="en-US"/>
        </w:rPr>
        <w:t>7.5</w:t>
      </w:r>
      <w:r w:rsidRPr="00000753">
        <w:rPr>
          <w:rFonts w:ascii="Arial" w:eastAsiaTheme="minorHAnsi" w:hAnsi="Arial" w:cs="Arial"/>
          <w:b/>
          <w:bCs/>
          <w:lang w:eastAsia="en-US"/>
        </w:rPr>
        <w:t>.</w:t>
      </w:r>
      <w:r w:rsidRPr="00000753">
        <w:rPr>
          <w:rFonts w:ascii="Arial" w:eastAsiaTheme="minorHAnsi" w:hAnsi="Arial" w:cs="Arial"/>
          <w:color w:val="000000"/>
          <w:lang w:eastAsia="en-US"/>
        </w:rPr>
        <w:t xml:space="preserve"> </w:t>
      </w:r>
      <w:r w:rsidRPr="006708A6">
        <w:rPr>
          <w:rFonts w:ascii="Arial" w:eastAsiaTheme="minorHAnsi" w:hAnsi="Arial" w:cs="Arial"/>
          <w:color w:val="000000"/>
          <w:sz w:val="22"/>
          <w:szCs w:val="22"/>
          <w:lang w:eastAsia="en-US"/>
        </w:rPr>
        <w:t>A Administração realizará periódica pesquisa de mercado para comprovação da vantajosidade dos preços praticados na Ata de Registro de Preços (Artigo 9º, inciso XI, Decreto Federal 7.892/2013).</w:t>
      </w:r>
    </w:p>
    <w:p w14:paraId="45A64943" w14:textId="77777777" w:rsidR="005E2C14" w:rsidRDefault="005E2C14" w:rsidP="00E92983">
      <w:pPr>
        <w:autoSpaceDE w:val="0"/>
        <w:autoSpaceDN w:val="0"/>
        <w:adjustRightInd w:val="0"/>
        <w:rPr>
          <w:rFonts w:ascii="Arial" w:eastAsiaTheme="minorHAnsi" w:hAnsi="Arial" w:cs="Arial"/>
          <w:sz w:val="22"/>
          <w:szCs w:val="22"/>
          <w:lang w:eastAsia="en-US"/>
        </w:rPr>
      </w:pPr>
    </w:p>
    <w:p w14:paraId="4C0B5AD1" w14:textId="263FFE28" w:rsidR="00231DCF" w:rsidRPr="00231DCF" w:rsidRDefault="00E92983" w:rsidP="00231DCF">
      <w:pPr>
        <w:autoSpaceDE w:val="0"/>
        <w:autoSpaceDN w:val="0"/>
        <w:adjustRightInd w:val="0"/>
        <w:spacing w:after="120"/>
        <w:rPr>
          <w:rFonts w:ascii="Arial" w:eastAsiaTheme="minorHAnsi" w:hAnsi="Arial" w:cs="Arial"/>
          <w:color w:val="000000"/>
          <w:sz w:val="22"/>
          <w:szCs w:val="22"/>
          <w:lang w:eastAsia="en-US"/>
        </w:rPr>
      </w:pPr>
      <w:r w:rsidRPr="00E92983">
        <w:rPr>
          <w:rFonts w:ascii="Arial" w:eastAsiaTheme="minorHAnsi" w:hAnsi="Arial" w:cs="Arial"/>
          <w:b/>
          <w:bCs/>
          <w:sz w:val="22"/>
          <w:szCs w:val="22"/>
          <w:lang w:eastAsia="en-US"/>
        </w:rPr>
        <w:t xml:space="preserve">CLÁUSULA </w:t>
      </w:r>
      <w:r w:rsidR="00C40D91">
        <w:rPr>
          <w:rFonts w:ascii="Arial" w:eastAsiaTheme="minorHAnsi" w:hAnsi="Arial" w:cs="Arial"/>
          <w:b/>
          <w:bCs/>
          <w:sz w:val="22"/>
          <w:szCs w:val="22"/>
          <w:lang w:eastAsia="en-US"/>
        </w:rPr>
        <w:t>OITAVA</w:t>
      </w:r>
      <w:r w:rsidRPr="00E92983">
        <w:rPr>
          <w:rFonts w:ascii="Arial" w:eastAsiaTheme="minorHAnsi" w:hAnsi="Arial" w:cs="Arial"/>
          <w:b/>
          <w:bCs/>
          <w:sz w:val="22"/>
          <w:szCs w:val="22"/>
          <w:lang w:eastAsia="en-US"/>
        </w:rPr>
        <w:t xml:space="preserve"> – </w:t>
      </w:r>
      <w:r w:rsidR="00231DCF">
        <w:rPr>
          <w:rFonts w:ascii="Arial" w:eastAsiaTheme="minorHAnsi" w:hAnsi="Arial" w:cs="Arial"/>
          <w:b/>
          <w:bCs/>
          <w:color w:val="000000"/>
          <w:sz w:val="22"/>
          <w:szCs w:val="22"/>
          <w:lang w:eastAsia="en-US"/>
        </w:rPr>
        <w:t>FORMA</w:t>
      </w:r>
      <w:r w:rsidR="00231DCF" w:rsidRPr="00231DCF">
        <w:rPr>
          <w:rFonts w:ascii="Arial" w:eastAsiaTheme="minorHAnsi" w:hAnsi="Arial" w:cs="Arial"/>
          <w:b/>
          <w:bCs/>
          <w:color w:val="000000"/>
          <w:sz w:val="22"/>
          <w:szCs w:val="22"/>
          <w:lang w:eastAsia="en-US"/>
        </w:rPr>
        <w:t xml:space="preserve"> DE EXECUÇÃO DO OBJETO </w:t>
      </w:r>
    </w:p>
    <w:p w14:paraId="441EC372" w14:textId="03A2ECE4" w:rsidR="00231DCF" w:rsidRPr="00231DCF" w:rsidRDefault="00C40D91" w:rsidP="00231DCF">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lastRenderedPageBreak/>
        <w:t>8</w:t>
      </w:r>
      <w:r w:rsidR="00231DCF" w:rsidRPr="00231DCF">
        <w:rPr>
          <w:rFonts w:ascii="Arial" w:eastAsiaTheme="minorHAnsi" w:hAnsi="Arial" w:cs="Arial"/>
          <w:b/>
          <w:bCs/>
          <w:color w:val="000000"/>
          <w:sz w:val="22"/>
          <w:szCs w:val="22"/>
          <w:lang w:eastAsia="en-US"/>
        </w:rPr>
        <w:t>.1.</w:t>
      </w:r>
      <w:r w:rsidR="00231DCF" w:rsidRPr="00231DCF">
        <w:rPr>
          <w:rFonts w:ascii="Arial" w:eastAsiaTheme="minorHAnsi" w:hAnsi="Arial" w:cs="Arial"/>
          <w:color w:val="000000"/>
          <w:sz w:val="22"/>
          <w:szCs w:val="22"/>
          <w:lang w:eastAsia="en-US"/>
        </w:rPr>
        <w:t xml:space="preserve"> O objeto desta licitação será solicitado conforme a necessidade da Secretaria Municipal de Serviços Públicos, Obras e Viação, através do envio da Nota de Autorização de Despesa (NAD), devendo ser iniciado no prazo de 5 (cinco) dias, e finalizado no prazo previsto no cronograma aprovado pela Secretaria Municipal demandante.</w:t>
      </w:r>
    </w:p>
    <w:p w14:paraId="6B3CC3DA" w14:textId="7ACC36D5" w:rsidR="00231DCF" w:rsidRPr="00231DCF" w:rsidRDefault="00C40D91" w:rsidP="00231DCF">
      <w:pPr>
        <w:autoSpaceDE w:val="0"/>
        <w:autoSpaceDN w:val="0"/>
        <w:adjustRightInd w:val="0"/>
        <w:spacing w:after="120"/>
        <w:jc w:val="both"/>
        <w:rPr>
          <w:rFonts w:ascii="Arial" w:eastAsiaTheme="minorHAnsi" w:hAnsi="Arial" w:cs="Arial"/>
          <w:b/>
          <w:color w:val="000000"/>
          <w:u w:val="single"/>
          <w:lang w:eastAsia="en-US"/>
        </w:rPr>
      </w:pPr>
      <w:r w:rsidRPr="00C40D91">
        <w:rPr>
          <w:rFonts w:ascii="Arial" w:eastAsiaTheme="minorHAnsi" w:hAnsi="Arial" w:cs="Arial"/>
          <w:b/>
          <w:bCs/>
          <w:color w:val="000000"/>
          <w:sz w:val="22"/>
          <w:szCs w:val="22"/>
          <w:lang w:eastAsia="en-US"/>
        </w:rPr>
        <w:t>8</w:t>
      </w:r>
      <w:r w:rsidR="00231DCF" w:rsidRPr="00231DCF">
        <w:rPr>
          <w:rFonts w:ascii="Arial" w:eastAsiaTheme="minorHAnsi" w:hAnsi="Arial" w:cs="Arial"/>
          <w:b/>
          <w:bCs/>
          <w:color w:val="000000"/>
          <w:sz w:val="22"/>
          <w:szCs w:val="22"/>
          <w:lang w:eastAsia="en-US"/>
        </w:rPr>
        <w:t xml:space="preserve">.1.1 </w:t>
      </w:r>
      <w:r w:rsidR="00231DCF" w:rsidRPr="00231DCF">
        <w:rPr>
          <w:rFonts w:ascii="Arial" w:eastAsiaTheme="minorHAnsi" w:hAnsi="Arial" w:cs="Arial"/>
          <w:color w:val="000000"/>
          <w:sz w:val="22"/>
          <w:szCs w:val="22"/>
          <w:lang w:eastAsia="en-US"/>
        </w:rPr>
        <w:t>Os profissionais indicados pelo licitante para fins de comprovação da capacitação técnico-profissional deverão participar da execução da obra como responsáveis técnicos, admitindo-se a substituição por profissionais de experiência equivalente ou superior, desde que aprovado pela fiscalização do contrato.</w:t>
      </w:r>
    </w:p>
    <w:p w14:paraId="1532816D" w14:textId="1BE73DC3" w:rsidR="00231DCF" w:rsidRPr="00231DCF" w:rsidRDefault="00C40D91" w:rsidP="00231DCF">
      <w:pPr>
        <w:numPr>
          <w:ilvl w:val="0"/>
          <w:numId w:val="51"/>
        </w:num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8</w:t>
      </w:r>
      <w:r w:rsidR="00231DCF" w:rsidRPr="00231DCF">
        <w:rPr>
          <w:rFonts w:ascii="Arial" w:eastAsiaTheme="minorHAnsi" w:hAnsi="Arial" w:cs="Arial"/>
          <w:b/>
          <w:bCs/>
          <w:color w:val="000000"/>
          <w:sz w:val="22"/>
          <w:szCs w:val="22"/>
          <w:lang w:eastAsia="en-US"/>
        </w:rPr>
        <w:t xml:space="preserve">.2. </w:t>
      </w:r>
      <w:r w:rsidR="00231DCF" w:rsidRPr="00231DCF">
        <w:rPr>
          <w:rFonts w:ascii="Microsoft Sans Serif" w:eastAsiaTheme="minorHAnsi" w:hAnsi="Microsoft Sans Serif" w:cs="Microsoft Sans Serif"/>
          <w:color w:val="000000"/>
          <w:sz w:val="22"/>
          <w:szCs w:val="22"/>
          <w:lang w:eastAsia="en-US"/>
        </w:rPr>
        <w:t xml:space="preserve">Caso não ocorra no prazo previsto ou esteja em desacordo com os termos deste Projeto Básico, o fiscal do Contrato iniciará procedimento administrativo para aplicação de penalidades ao fornecedor, excetuados os casos em que o motivo do descumprimento seja justificado e aceito pelo Município de Itambaracá/Pr. </w:t>
      </w:r>
    </w:p>
    <w:p w14:paraId="4D9BF68F" w14:textId="551BFFCC" w:rsidR="00231DCF" w:rsidRPr="00231DCF" w:rsidRDefault="00C40D91" w:rsidP="00231DCF">
      <w:pPr>
        <w:numPr>
          <w:ilvl w:val="0"/>
          <w:numId w:val="51"/>
        </w:num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8</w:t>
      </w:r>
      <w:r w:rsidR="00231DCF" w:rsidRPr="00231DCF">
        <w:rPr>
          <w:rFonts w:ascii="Arial" w:eastAsiaTheme="minorHAnsi" w:hAnsi="Arial" w:cs="Arial"/>
          <w:b/>
          <w:bCs/>
          <w:color w:val="000000"/>
          <w:sz w:val="22"/>
          <w:szCs w:val="22"/>
          <w:lang w:eastAsia="en-US"/>
        </w:rPr>
        <w:t xml:space="preserve">.3. </w:t>
      </w:r>
      <w:r w:rsidR="00231DCF" w:rsidRPr="00231DCF">
        <w:rPr>
          <w:rFonts w:ascii="Microsoft Sans Serif" w:eastAsiaTheme="minorHAnsi" w:hAnsi="Microsoft Sans Serif" w:cs="Microsoft Sans Serif"/>
          <w:color w:val="000000"/>
          <w:sz w:val="22"/>
          <w:szCs w:val="22"/>
          <w:lang w:eastAsia="en-US"/>
        </w:rPr>
        <w:t xml:space="preserve">Em caso de insolvência ou dissolução da empresa adjudicatária, bem como em caso de transferência indireta dos serviços, no todo ou em parte, sem autorização expressa da Prefeitura, rescindir-se-á automaticamente o contrato, cabendo à Prefeitura, neste caso, adotar as medidas acauteladoras de seus interesses e do erário público. </w:t>
      </w:r>
    </w:p>
    <w:p w14:paraId="14BBA187" w14:textId="0B635F45" w:rsidR="00231DCF" w:rsidRPr="00231DCF" w:rsidRDefault="00231DCF" w:rsidP="00231DCF">
      <w:pPr>
        <w:autoSpaceDE w:val="0"/>
        <w:autoSpaceDN w:val="0"/>
        <w:adjustRightInd w:val="0"/>
        <w:spacing w:after="120"/>
        <w:jc w:val="both"/>
        <w:rPr>
          <w:rFonts w:ascii="Arial" w:eastAsiaTheme="minorHAnsi" w:hAnsi="Arial" w:cs="Arial"/>
          <w:b/>
          <w:bCs/>
          <w:sz w:val="22"/>
          <w:szCs w:val="22"/>
          <w:lang w:eastAsia="en-US"/>
        </w:rPr>
      </w:pPr>
      <w:r w:rsidRPr="00E92983">
        <w:rPr>
          <w:rFonts w:ascii="Arial" w:eastAsiaTheme="minorHAnsi" w:hAnsi="Arial" w:cs="Arial"/>
          <w:b/>
          <w:bCs/>
          <w:sz w:val="22"/>
          <w:szCs w:val="22"/>
          <w:lang w:eastAsia="en-US"/>
        </w:rPr>
        <w:t xml:space="preserve">CLÁUSULA </w:t>
      </w:r>
      <w:r w:rsidR="00C40D91">
        <w:rPr>
          <w:rFonts w:ascii="Arial" w:eastAsiaTheme="minorHAnsi" w:hAnsi="Arial" w:cs="Arial"/>
          <w:b/>
          <w:bCs/>
          <w:sz w:val="22"/>
          <w:szCs w:val="22"/>
          <w:lang w:eastAsia="en-US"/>
        </w:rPr>
        <w:t>NONA</w:t>
      </w:r>
      <w:r>
        <w:rPr>
          <w:rFonts w:ascii="Arial" w:eastAsiaTheme="minorHAnsi" w:hAnsi="Arial" w:cs="Arial"/>
          <w:b/>
          <w:bCs/>
          <w:sz w:val="22"/>
          <w:szCs w:val="22"/>
          <w:lang w:eastAsia="en-US"/>
        </w:rPr>
        <w:t>:</w:t>
      </w:r>
      <w:r w:rsidRPr="00231DCF">
        <w:rPr>
          <w:rFonts w:ascii="Arial" w:eastAsiaTheme="minorHAnsi" w:hAnsi="Arial" w:cs="Arial"/>
          <w:b/>
          <w:bCs/>
          <w:sz w:val="22"/>
          <w:szCs w:val="22"/>
          <w:lang w:eastAsia="en-US"/>
        </w:rPr>
        <w:t xml:space="preserve"> CONDIÇÕES DE RECEBIMENTO Art. 73, da Lei nº 8666/93.</w:t>
      </w:r>
    </w:p>
    <w:p w14:paraId="47E6E47A" w14:textId="0D0DE035" w:rsidR="00231DCF" w:rsidRPr="00231DCF" w:rsidRDefault="00C40D91" w:rsidP="00231DCF">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00231DCF" w:rsidRPr="00231DCF">
        <w:rPr>
          <w:rFonts w:ascii="Arial" w:eastAsiaTheme="minorHAnsi" w:hAnsi="Arial" w:cs="Arial"/>
          <w:b/>
          <w:bCs/>
          <w:sz w:val="22"/>
          <w:szCs w:val="22"/>
          <w:lang w:eastAsia="en-US"/>
        </w:rPr>
        <w:t>.1.</w:t>
      </w:r>
      <w:r w:rsidR="00231DCF" w:rsidRPr="00231DCF">
        <w:rPr>
          <w:rFonts w:ascii="Arial" w:eastAsiaTheme="minorHAnsi" w:hAnsi="Arial" w:cs="Arial"/>
          <w:sz w:val="22"/>
          <w:szCs w:val="22"/>
          <w:lang w:eastAsia="en-US"/>
        </w:rPr>
        <w:t xml:space="preserve"> As medições serão feitas pela fiscalização da CONTRATANTE em conjunto com a equipe técnica da CONTRATADA, conforme a conclusão das etapas.</w:t>
      </w:r>
    </w:p>
    <w:p w14:paraId="7FD7F4F5" w14:textId="1F6AD570" w:rsidR="00231DCF" w:rsidRPr="00231DCF" w:rsidRDefault="00C40D91" w:rsidP="00231DCF">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00231DCF" w:rsidRPr="00231DCF">
        <w:rPr>
          <w:rFonts w:ascii="Arial" w:eastAsiaTheme="minorHAnsi" w:hAnsi="Arial" w:cs="Arial"/>
          <w:b/>
          <w:bCs/>
          <w:sz w:val="22"/>
          <w:szCs w:val="22"/>
          <w:lang w:eastAsia="en-US"/>
        </w:rPr>
        <w:t>.2.</w:t>
      </w:r>
      <w:r w:rsidR="00231DCF" w:rsidRPr="00231DCF">
        <w:rPr>
          <w:rFonts w:ascii="Arial" w:eastAsiaTheme="minorHAnsi" w:hAnsi="Arial" w:cs="Arial"/>
          <w:sz w:val="22"/>
          <w:szCs w:val="22"/>
          <w:lang w:eastAsia="en-US"/>
        </w:rPr>
        <w:t xml:space="preserve"> O recebimento de cada medição e final da obra serão feitos:</w:t>
      </w:r>
    </w:p>
    <w:p w14:paraId="1ADD56A3" w14:textId="4B339BD8" w:rsidR="00231DCF" w:rsidRPr="00231DCF" w:rsidRDefault="00C40D91" w:rsidP="00231DCF">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00231DCF" w:rsidRPr="00231DCF">
        <w:rPr>
          <w:rFonts w:ascii="Arial" w:eastAsiaTheme="minorHAnsi" w:hAnsi="Arial" w:cs="Arial"/>
          <w:b/>
          <w:bCs/>
          <w:sz w:val="22"/>
          <w:szCs w:val="22"/>
          <w:lang w:eastAsia="en-US"/>
        </w:rPr>
        <w:t>.2.1.</w:t>
      </w:r>
      <w:r w:rsidR="00231DCF" w:rsidRPr="00231DCF">
        <w:rPr>
          <w:rFonts w:ascii="Arial" w:eastAsiaTheme="minorHAnsi" w:hAnsi="Arial" w:cs="Arial"/>
          <w:sz w:val="22"/>
          <w:szCs w:val="22"/>
          <w:lang w:eastAsia="en-US"/>
        </w:rPr>
        <w:t xml:space="preserve"> Provisoriamente, pelo fiscal designado no contrato, mediante termo de recebimento provisório, emitido em até 15 (quinze) dias, contados da comunicação escrita da CONTRATADA sobre a conclusão da etapa ou da obra.</w:t>
      </w:r>
    </w:p>
    <w:p w14:paraId="385179F7" w14:textId="788ACD3C" w:rsidR="00231DCF" w:rsidRPr="00231DCF" w:rsidRDefault="00C40D91" w:rsidP="00231DCF">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00231DCF" w:rsidRPr="00231DCF">
        <w:rPr>
          <w:rFonts w:ascii="Arial" w:eastAsiaTheme="minorHAnsi" w:hAnsi="Arial" w:cs="Arial"/>
          <w:b/>
          <w:bCs/>
          <w:sz w:val="22"/>
          <w:szCs w:val="22"/>
          <w:lang w:eastAsia="en-US"/>
        </w:rPr>
        <w:t>.2.2.</w:t>
      </w:r>
      <w:r w:rsidR="00231DCF" w:rsidRPr="00231DCF">
        <w:rPr>
          <w:rFonts w:ascii="Arial" w:eastAsiaTheme="minorHAnsi" w:hAnsi="Arial" w:cs="Arial"/>
          <w:sz w:val="22"/>
          <w:szCs w:val="22"/>
          <w:lang w:eastAsia="en-US"/>
        </w:rPr>
        <w:t xml:space="preserve"> Definitivamente, por comissão de recebimento, mediante termo de recebimento definitivo, no prazo máximo de 90 dias, contados do recebimento provisório da etapa ou da obra.</w:t>
      </w:r>
    </w:p>
    <w:p w14:paraId="28C0CEE6" w14:textId="4409EFAA" w:rsidR="00231DCF" w:rsidRPr="00231DCF" w:rsidRDefault="00C40D91" w:rsidP="00231DCF">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00231DCF" w:rsidRPr="00231DCF">
        <w:rPr>
          <w:rFonts w:ascii="Arial" w:eastAsiaTheme="minorHAnsi" w:hAnsi="Arial" w:cs="Arial"/>
          <w:b/>
          <w:bCs/>
          <w:sz w:val="22"/>
          <w:szCs w:val="22"/>
          <w:lang w:eastAsia="en-US"/>
        </w:rPr>
        <w:t>.3.</w:t>
      </w:r>
      <w:r w:rsidR="00231DCF" w:rsidRPr="00231DCF">
        <w:rPr>
          <w:rFonts w:ascii="Arial" w:eastAsiaTheme="minorHAnsi" w:hAnsi="Arial" w:cs="Arial"/>
          <w:sz w:val="22"/>
          <w:szCs w:val="22"/>
          <w:lang w:eastAsia="en-US"/>
        </w:rPr>
        <w:t xml:space="preserve"> A CONTRATADA somente emitirá a nota fiscal e protocolará o requerimento de pagamento após a emissão do recebimento definitivo da etapa concluída e medida.</w:t>
      </w:r>
    </w:p>
    <w:p w14:paraId="07CE230D" w14:textId="3BA4419D" w:rsidR="00231DCF" w:rsidRPr="00231DCF" w:rsidRDefault="00C40D91" w:rsidP="00231DCF">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00231DCF" w:rsidRPr="00231DCF">
        <w:rPr>
          <w:rFonts w:ascii="Arial" w:eastAsiaTheme="minorHAnsi" w:hAnsi="Arial" w:cs="Arial"/>
          <w:b/>
          <w:bCs/>
          <w:sz w:val="22"/>
          <w:szCs w:val="22"/>
          <w:lang w:eastAsia="en-US"/>
        </w:rPr>
        <w:t>.4.</w:t>
      </w:r>
      <w:r w:rsidR="00231DCF" w:rsidRPr="00231DCF">
        <w:rPr>
          <w:rFonts w:ascii="Arial" w:eastAsiaTheme="minorHAnsi" w:hAnsi="Arial" w:cs="Arial"/>
          <w:sz w:val="22"/>
          <w:szCs w:val="22"/>
          <w:lang w:eastAsia="en-US"/>
        </w:rPr>
        <w:t xml:space="preserve"> A CONTRATADA é obrigada a reparar, corrigir, remover, reconstruir ou substituir, às suas expensas, no todo ou em parte, o objeto do contrato em que se verificarem vícios, defeitos ou incorreções resultantes da execução ou de materiais empregados.</w:t>
      </w:r>
    </w:p>
    <w:p w14:paraId="0A2366DE" w14:textId="7670B6D6" w:rsidR="00231DCF" w:rsidRPr="00231DCF" w:rsidRDefault="00C40D91" w:rsidP="00231DCF">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00231DCF" w:rsidRPr="00231DCF">
        <w:rPr>
          <w:rFonts w:ascii="Arial" w:eastAsiaTheme="minorHAnsi" w:hAnsi="Arial" w:cs="Arial"/>
          <w:b/>
          <w:bCs/>
          <w:sz w:val="22"/>
          <w:szCs w:val="22"/>
          <w:lang w:eastAsia="en-US"/>
        </w:rPr>
        <w:t>.5.</w:t>
      </w:r>
      <w:r w:rsidR="00231DCF" w:rsidRPr="00231DCF">
        <w:rPr>
          <w:rFonts w:ascii="Arial" w:eastAsiaTheme="minorHAnsi" w:hAnsi="Arial" w:cs="Arial"/>
          <w:sz w:val="22"/>
          <w:szCs w:val="22"/>
          <w:lang w:eastAsia="en-US"/>
        </w:rPr>
        <w:t xml:space="preserve"> Na impossibilidade de serem refeitos os serviços rejeitados, ou na hipótese de eles não serem executados, o valor respectivo será descontado da importância devida à CONTRATADA, sem prejuízo das demais medidas cabíveis.</w:t>
      </w:r>
    </w:p>
    <w:p w14:paraId="3CCA6B76" w14:textId="2655924E" w:rsidR="00231DCF" w:rsidRPr="00231DCF" w:rsidRDefault="00C40D91" w:rsidP="00231DCF">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00231DCF" w:rsidRPr="00231DCF">
        <w:rPr>
          <w:rFonts w:ascii="Arial" w:eastAsiaTheme="minorHAnsi" w:hAnsi="Arial" w:cs="Arial"/>
          <w:b/>
          <w:bCs/>
          <w:sz w:val="22"/>
          <w:szCs w:val="22"/>
          <w:lang w:eastAsia="en-US"/>
        </w:rPr>
        <w:t>.6.</w:t>
      </w:r>
      <w:r w:rsidR="00231DCF" w:rsidRPr="00231DCF">
        <w:rPr>
          <w:rFonts w:ascii="Arial" w:eastAsiaTheme="minorHAnsi" w:hAnsi="Arial" w:cs="Arial"/>
          <w:sz w:val="22"/>
          <w:szCs w:val="22"/>
          <w:lang w:eastAsia="en-US"/>
        </w:rPr>
        <w:t xml:space="preserve"> O recebimento do objeto não exclui a responsabilidade quanto à solidez e segurança da obra, nem ético-profissional pela perfeita execução do contrato.</w:t>
      </w:r>
    </w:p>
    <w:p w14:paraId="259D4A6C" w14:textId="79E7282B" w:rsidR="00943955" w:rsidRDefault="00E92983" w:rsidP="00943955">
      <w:pPr>
        <w:autoSpaceDE w:val="0"/>
        <w:autoSpaceDN w:val="0"/>
        <w:adjustRightInd w:val="0"/>
        <w:spacing w:after="120"/>
        <w:jc w:val="both"/>
        <w:rPr>
          <w:rFonts w:ascii="Arial" w:eastAsiaTheme="minorHAnsi" w:hAnsi="Arial" w:cs="Arial"/>
          <w:b/>
          <w:bCs/>
          <w:sz w:val="22"/>
          <w:szCs w:val="22"/>
          <w:lang w:eastAsia="en-US"/>
        </w:rPr>
      </w:pPr>
      <w:r w:rsidRPr="00E92983">
        <w:rPr>
          <w:rFonts w:ascii="Arial" w:eastAsiaTheme="minorHAnsi" w:hAnsi="Arial" w:cs="Arial"/>
          <w:b/>
          <w:bCs/>
          <w:sz w:val="22"/>
          <w:szCs w:val="22"/>
          <w:lang w:eastAsia="en-US"/>
        </w:rPr>
        <w:t xml:space="preserve">CLÁUSULA </w:t>
      </w:r>
      <w:r w:rsidR="00C40D91">
        <w:rPr>
          <w:rFonts w:ascii="Arial" w:eastAsiaTheme="minorHAnsi" w:hAnsi="Arial" w:cs="Arial"/>
          <w:b/>
          <w:bCs/>
          <w:sz w:val="22"/>
          <w:szCs w:val="22"/>
          <w:lang w:eastAsia="en-US"/>
        </w:rPr>
        <w:t>DÉCIMA</w:t>
      </w:r>
      <w:r w:rsidRPr="00E92983">
        <w:rPr>
          <w:rFonts w:ascii="Arial" w:eastAsiaTheme="minorHAnsi" w:hAnsi="Arial" w:cs="Arial"/>
          <w:b/>
          <w:bCs/>
          <w:sz w:val="22"/>
          <w:szCs w:val="22"/>
          <w:lang w:eastAsia="en-US"/>
        </w:rPr>
        <w:t xml:space="preserve"> – DAS CONDIÇOES DE PAGAMENTO </w:t>
      </w:r>
    </w:p>
    <w:p w14:paraId="66110235" w14:textId="08AD60A7" w:rsidR="00231DCF" w:rsidRPr="00231DCF" w:rsidRDefault="00C40D91" w:rsidP="00231DCF">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10</w:t>
      </w:r>
      <w:r w:rsidR="00231DCF" w:rsidRPr="00231DCF">
        <w:rPr>
          <w:rFonts w:ascii="Arial" w:hAnsi="Arial" w:cs="Arial"/>
          <w:b/>
          <w:color w:val="000000"/>
          <w:sz w:val="22"/>
          <w:szCs w:val="22"/>
        </w:rPr>
        <w:t>.1.</w:t>
      </w:r>
      <w:r w:rsidR="00231DCF" w:rsidRPr="00231DCF">
        <w:rPr>
          <w:rFonts w:ascii="Arial" w:hAnsi="Arial" w:cs="Arial"/>
          <w:color w:val="000000"/>
          <w:sz w:val="22"/>
          <w:szCs w:val="22"/>
        </w:rPr>
        <w:t xml:space="preserve"> O pagamento será efetuado através de ordem bancária e depósito em conta corrente indicada pelo Contratado, no prazo máximo de 30 (trinta) dias após o recebimento definitivo do objeto, com a devida apresentação da Nota Fiscal e a</w:t>
      </w:r>
      <w:r w:rsidR="00231DCF" w:rsidRPr="00231DCF">
        <w:rPr>
          <w:rFonts w:ascii="Arial" w:eastAsiaTheme="minorHAnsi" w:hAnsi="Arial" w:cs="Arial"/>
          <w:sz w:val="22"/>
          <w:szCs w:val="22"/>
          <w:lang w:eastAsia="en-US"/>
        </w:rPr>
        <w:t xml:space="preserve"> medição</w:t>
      </w:r>
      <w:r w:rsidR="00231DCF" w:rsidRPr="00231DCF">
        <w:rPr>
          <w:rFonts w:ascii="Arial" w:hAnsi="Arial" w:cs="Arial"/>
          <w:color w:val="000000"/>
          <w:sz w:val="22"/>
          <w:szCs w:val="22"/>
        </w:rPr>
        <w:t xml:space="preserve"> dos serviços executados, devidamente atestada pelo responsável pelo recebimento e fiscalização do contrato; </w:t>
      </w:r>
    </w:p>
    <w:p w14:paraId="358E938E" w14:textId="24D13FB5" w:rsidR="00231DCF" w:rsidRPr="00231DCF" w:rsidRDefault="00C40D91" w:rsidP="00231DCF">
      <w:pPr>
        <w:autoSpaceDE w:val="0"/>
        <w:autoSpaceDN w:val="0"/>
        <w:adjustRightInd w:val="0"/>
        <w:spacing w:after="120"/>
        <w:jc w:val="both"/>
        <w:rPr>
          <w:rFonts w:ascii="Arial" w:hAnsi="Arial" w:cs="Arial"/>
          <w:bCs/>
          <w:sz w:val="22"/>
          <w:szCs w:val="22"/>
        </w:rPr>
      </w:pPr>
      <w:r>
        <w:rPr>
          <w:rFonts w:ascii="Arial" w:hAnsi="Arial" w:cs="Arial"/>
          <w:b/>
          <w:sz w:val="22"/>
          <w:szCs w:val="22"/>
        </w:rPr>
        <w:t>10</w:t>
      </w:r>
      <w:r w:rsidR="00231DCF" w:rsidRPr="00231DCF">
        <w:rPr>
          <w:rFonts w:ascii="Arial" w:hAnsi="Arial" w:cs="Arial"/>
          <w:b/>
          <w:sz w:val="22"/>
          <w:szCs w:val="22"/>
        </w:rPr>
        <w:t xml:space="preserve">.1.1. </w:t>
      </w:r>
      <w:r w:rsidR="00231DCF" w:rsidRPr="00231DCF">
        <w:rPr>
          <w:rFonts w:ascii="Arial" w:hAnsi="Arial" w:cs="Arial"/>
          <w:bCs/>
          <w:sz w:val="22"/>
          <w:szCs w:val="22"/>
        </w:rPr>
        <w:t>A nota fiscal/fatura deverá ser emitida pela própria Contratada, obrigatoriamente com o número de inscrição no CNPJ apresentado nos documentos de habilitação e das propostas de preços, bem como o número da Nota de Empenho, não se admitindo notas fiscais/faturas emitidas com outros CNPJ. No documento fiscal deverá ser discriminando o objeto licitado, o número do processo licitatório e o número do contrato que a originou.</w:t>
      </w:r>
    </w:p>
    <w:p w14:paraId="39BF826E" w14:textId="2E05DD36" w:rsidR="00231DCF" w:rsidRPr="00231DCF" w:rsidRDefault="00C40D91" w:rsidP="00231DCF">
      <w:pPr>
        <w:autoSpaceDE w:val="0"/>
        <w:autoSpaceDN w:val="0"/>
        <w:adjustRightInd w:val="0"/>
        <w:spacing w:after="120"/>
        <w:jc w:val="both"/>
        <w:rPr>
          <w:rFonts w:ascii="Arial" w:hAnsi="Arial" w:cs="Arial"/>
          <w:color w:val="FF0000"/>
          <w:sz w:val="22"/>
          <w:szCs w:val="22"/>
        </w:rPr>
      </w:pPr>
      <w:r>
        <w:rPr>
          <w:rFonts w:ascii="Arial" w:hAnsi="Arial" w:cs="Arial"/>
          <w:b/>
          <w:sz w:val="22"/>
          <w:szCs w:val="22"/>
        </w:rPr>
        <w:t>10</w:t>
      </w:r>
      <w:r w:rsidR="00231DCF" w:rsidRPr="00231DCF">
        <w:rPr>
          <w:rFonts w:ascii="Arial" w:hAnsi="Arial" w:cs="Arial"/>
          <w:b/>
          <w:sz w:val="22"/>
          <w:szCs w:val="22"/>
        </w:rPr>
        <w:t>.2.</w:t>
      </w:r>
      <w:r w:rsidR="00231DCF" w:rsidRPr="00231DCF">
        <w:rPr>
          <w:rFonts w:ascii="Arial" w:hAnsi="Arial" w:cs="Arial"/>
          <w:sz w:val="22"/>
          <w:szCs w:val="22"/>
        </w:rPr>
        <w:t xml:space="preserve"> Para a liberação do pagamento, a futura contratada encaminhará nota fiscal, acompanhada das seguintes certidões:</w:t>
      </w:r>
    </w:p>
    <w:p w14:paraId="02FB999F" w14:textId="77777777" w:rsidR="00231DCF" w:rsidRPr="00231DCF" w:rsidRDefault="00231DCF" w:rsidP="00231DCF">
      <w:pPr>
        <w:pStyle w:val="PargrafodaLista"/>
        <w:numPr>
          <w:ilvl w:val="0"/>
          <w:numId w:val="53"/>
        </w:numPr>
        <w:suppressAutoHyphens/>
        <w:autoSpaceDE w:val="0"/>
        <w:autoSpaceDN w:val="0"/>
        <w:adjustRightInd w:val="0"/>
        <w:spacing w:after="20" w:line="276" w:lineRule="auto"/>
        <w:jc w:val="both"/>
        <w:rPr>
          <w:rFonts w:ascii="Arial" w:eastAsiaTheme="minorHAnsi" w:hAnsi="Arial" w:cs="Arial"/>
          <w:color w:val="000000"/>
          <w:sz w:val="22"/>
          <w:szCs w:val="22"/>
        </w:rPr>
      </w:pPr>
      <w:r w:rsidRPr="00231DCF">
        <w:rPr>
          <w:rFonts w:ascii="Arial" w:eastAsiaTheme="minorHAnsi" w:hAnsi="Arial" w:cs="Arial"/>
          <w:color w:val="000000"/>
          <w:sz w:val="22"/>
          <w:szCs w:val="22"/>
        </w:rPr>
        <w:lastRenderedPageBreak/>
        <w:t xml:space="preserve">Certidão de Regularidade de débito com o </w:t>
      </w:r>
      <w:r w:rsidRPr="00231DCF">
        <w:rPr>
          <w:rFonts w:ascii="Arial" w:eastAsiaTheme="minorHAnsi" w:hAnsi="Arial" w:cs="Arial"/>
          <w:b/>
          <w:color w:val="000000"/>
          <w:sz w:val="22"/>
          <w:szCs w:val="22"/>
        </w:rPr>
        <w:t>Fundo de Garantia por Tempo de Serviço</w:t>
      </w:r>
      <w:r w:rsidRPr="00231DCF">
        <w:rPr>
          <w:rFonts w:ascii="Arial" w:eastAsiaTheme="minorHAnsi" w:hAnsi="Arial" w:cs="Arial"/>
          <w:color w:val="000000"/>
          <w:sz w:val="22"/>
          <w:szCs w:val="22"/>
        </w:rPr>
        <w:t xml:space="preserve"> (FGTS), com validade;</w:t>
      </w:r>
    </w:p>
    <w:p w14:paraId="09410C35" w14:textId="77777777" w:rsidR="00231DCF" w:rsidRPr="00231DCF" w:rsidRDefault="00231DCF" w:rsidP="00231DCF">
      <w:pPr>
        <w:pStyle w:val="PargrafodaLista"/>
        <w:numPr>
          <w:ilvl w:val="0"/>
          <w:numId w:val="53"/>
        </w:numPr>
        <w:suppressAutoHyphens/>
        <w:autoSpaceDE w:val="0"/>
        <w:autoSpaceDN w:val="0"/>
        <w:adjustRightInd w:val="0"/>
        <w:spacing w:after="20" w:line="276" w:lineRule="auto"/>
        <w:jc w:val="both"/>
        <w:rPr>
          <w:rFonts w:ascii="Arial" w:eastAsiaTheme="minorHAnsi" w:hAnsi="Arial" w:cs="Arial"/>
          <w:color w:val="000000"/>
          <w:sz w:val="22"/>
          <w:szCs w:val="22"/>
        </w:rPr>
      </w:pPr>
      <w:r w:rsidRPr="00231DCF">
        <w:rPr>
          <w:rFonts w:ascii="Arial" w:eastAsiaTheme="minorHAnsi" w:hAnsi="Arial" w:cs="Arial"/>
          <w:color w:val="000000"/>
          <w:sz w:val="22"/>
          <w:szCs w:val="22"/>
        </w:rPr>
        <w:t xml:space="preserve">Prova de regularidade fiscal perante a </w:t>
      </w:r>
      <w:r w:rsidRPr="00231DCF">
        <w:rPr>
          <w:rFonts w:ascii="Arial" w:eastAsiaTheme="minorHAnsi" w:hAnsi="Arial" w:cs="Arial"/>
          <w:b/>
          <w:color w:val="000000"/>
          <w:sz w:val="22"/>
          <w:szCs w:val="22"/>
        </w:rPr>
        <w:t>Fazenda Federal</w:t>
      </w:r>
      <w:r w:rsidRPr="00231DCF">
        <w:rPr>
          <w:rFonts w:ascii="Arial" w:eastAsiaTheme="minorHAnsi" w:hAnsi="Arial" w:cs="Arial"/>
          <w:color w:val="000000"/>
          <w:sz w:val="22"/>
          <w:szCs w:val="22"/>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1F7DFD83" w14:textId="77777777" w:rsidR="00231DCF" w:rsidRPr="00231DCF" w:rsidRDefault="00231DCF" w:rsidP="00231DCF">
      <w:pPr>
        <w:pStyle w:val="PargrafodaLista"/>
        <w:numPr>
          <w:ilvl w:val="0"/>
          <w:numId w:val="53"/>
        </w:numPr>
        <w:suppressAutoHyphens/>
        <w:autoSpaceDE w:val="0"/>
        <w:autoSpaceDN w:val="0"/>
        <w:adjustRightInd w:val="0"/>
        <w:spacing w:after="20" w:line="276" w:lineRule="auto"/>
        <w:jc w:val="both"/>
        <w:rPr>
          <w:rFonts w:ascii="Arial" w:eastAsiaTheme="minorHAnsi" w:hAnsi="Arial" w:cs="Arial"/>
          <w:color w:val="000000"/>
          <w:sz w:val="22"/>
          <w:szCs w:val="22"/>
        </w:rPr>
      </w:pPr>
      <w:r w:rsidRPr="00231DCF">
        <w:rPr>
          <w:rFonts w:ascii="Arial" w:eastAsiaTheme="minorHAnsi" w:hAnsi="Arial" w:cs="Arial"/>
          <w:color w:val="000000"/>
          <w:sz w:val="22"/>
          <w:szCs w:val="22"/>
        </w:rPr>
        <w:t xml:space="preserve">Prova de regularidade para com a </w:t>
      </w:r>
      <w:r w:rsidRPr="00231DCF">
        <w:rPr>
          <w:rFonts w:ascii="Arial" w:eastAsiaTheme="minorHAnsi" w:hAnsi="Arial" w:cs="Arial"/>
          <w:b/>
          <w:bCs/>
          <w:color w:val="000000"/>
          <w:sz w:val="22"/>
          <w:szCs w:val="22"/>
        </w:rPr>
        <w:t xml:space="preserve">Fazenda Estadual, </w:t>
      </w:r>
      <w:r w:rsidRPr="00231DCF">
        <w:rPr>
          <w:rFonts w:ascii="Arial" w:eastAsiaTheme="minorHAnsi" w:hAnsi="Arial" w:cs="Arial"/>
          <w:color w:val="000000"/>
          <w:sz w:val="22"/>
          <w:szCs w:val="22"/>
        </w:rPr>
        <w:t>mediante apresentação de Certidão de Regularidade Fiscal;</w:t>
      </w:r>
    </w:p>
    <w:p w14:paraId="3F735429" w14:textId="77777777" w:rsidR="00231DCF" w:rsidRPr="00231DCF" w:rsidRDefault="00231DCF" w:rsidP="00231DCF">
      <w:pPr>
        <w:pStyle w:val="PargrafodaLista"/>
        <w:numPr>
          <w:ilvl w:val="0"/>
          <w:numId w:val="53"/>
        </w:numPr>
        <w:suppressAutoHyphens/>
        <w:autoSpaceDE w:val="0"/>
        <w:autoSpaceDN w:val="0"/>
        <w:adjustRightInd w:val="0"/>
        <w:spacing w:after="20" w:line="276" w:lineRule="auto"/>
        <w:jc w:val="both"/>
        <w:rPr>
          <w:rFonts w:ascii="Arial" w:eastAsiaTheme="minorHAnsi" w:hAnsi="Arial" w:cs="Arial"/>
          <w:color w:val="000000"/>
          <w:sz w:val="22"/>
          <w:szCs w:val="22"/>
        </w:rPr>
      </w:pPr>
      <w:r w:rsidRPr="00231DCF">
        <w:rPr>
          <w:rFonts w:ascii="Arial" w:eastAsiaTheme="minorHAnsi" w:hAnsi="Arial" w:cs="Arial"/>
          <w:color w:val="000000"/>
          <w:sz w:val="22"/>
          <w:szCs w:val="22"/>
        </w:rPr>
        <w:t xml:space="preserve">Prova de regularidade para com a </w:t>
      </w:r>
      <w:r w:rsidRPr="00231DCF">
        <w:rPr>
          <w:rFonts w:ascii="Arial" w:eastAsiaTheme="minorHAnsi" w:hAnsi="Arial" w:cs="Arial"/>
          <w:b/>
          <w:bCs/>
          <w:color w:val="000000"/>
          <w:sz w:val="22"/>
          <w:szCs w:val="22"/>
        </w:rPr>
        <w:t>Fazenda Municipal</w:t>
      </w:r>
      <w:r w:rsidRPr="00231DCF">
        <w:rPr>
          <w:rFonts w:ascii="Arial" w:eastAsiaTheme="minorHAnsi" w:hAnsi="Arial" w:cs="Arial"/>
          <w:color w:val="000000"/>
          <w:sz w:val="22"/>
          <w:szCs w:val="22"/>
        </w:rPr>
        <w:t>, mediante apresentação de Certidão Negativa de Débito;</w:t>
      </w:r>
    </w:p>
    <w:p w14:paraId="467081B9" w14:textId="77777777" w:rsidR="00231DCF" w:rsidRPr="00231DCF" w:rsidRDefault="00231DCF" w:rsidP="00231DCF">
      <w:pPr>
        <w:pStyle w:val="PargrafodaLista"/>
        <w:numPr>
          <w:ilvl w:val="0"/>
          <w:numId w:val="53"/>
        </w:numPr>
        <w:suppressAutoHyphens/>
        <w:autoSpaceDE w:val="0"/>
        <w:autoSpaceDN w:val="0"/>
        <w:adjustRightInd w:val="0"/>
        <w:spacing w:after="20" w:line="276" w:lineRule="auto"/>
        <w:jc w:val="both"/>
        <w:rPr>
          <w:rFonts w:ascii="Arial" w:eastAsiaTheme="minorHAnsi" w:hAnsi="Arial" w:cs="Arial"/>
          <w:color w:val="000000"/>
          <w:sz w:val="22"/>
          <w:szCs w:val="22"/>
        </w:rPr>
      </w:pPr>
      <w:r w:rsidRPr="00231DCF">
        <w:rPr>
          <w:rFonts w:ascii="Arial" w:eastAsiaTheme="minorHAnsi" w:hAnsi="Arial" w:cs="Arial"/>
          <w:color w:val="000000"/>
          <w:sz w:val="22"/>
          <w:szCs w:val="22"/>
        </w:rPr>
        <w:t>Prova de inexistência de débitos inadimplidos perante a Justiça do Trabalho, mediante a apresentação da Certidão Negativa de Débitos Trabalhistas (CNDT).</w:t>
      </w:r>
    </w:p>
    <w:p w14:paraId="652D69AD" w14:textId="77777777" w:rsidR="00231DCF" w:rsidRPr="00231DCF" w:rsidRDefault="00231DCF" w:rsidP="00231DCF">
      <w:pPr>
        <w:autoSpaceDE w:val="0"/>
        <w:autoSpaceDN w:val="0"/>
        <w:adjustRightInd w:val="0"/>
        <w:jc w:val="both"/>
        <w:rPr>
          <w:rFonts w:ascii="Arial" w:hAnsi="Arial" w:cs="Arial"/>
          <w:color w:val="000000"/>
          <w:sz w:val="22"/>
          <w:szCs w:val="22"/>
        </w:rPr>
      </w:pPr>
    </w:p>
    <w:p w14:paraId="1A3BF907" w14:textId="3127346D" w:rsidR="00231DCF" w:rsidRPr="00231DCF" w:rsidRDefault="00C40D91" w:rsidP="00231DCF">
      <w:pPr>
        <w:autoSpaceDE w:val="0"/>
        <w:autoSpaceDN w:val="0"/>
        <w:adjustRightInd w:val="0"/>
        <w:spacing w:after="120"/>
        <w:ind w:right="-2"/>
        <w:jc w:val="both"/>
        <w:rPr>
          <w:rFonts w:ascii="Arial" w:hAnsi="Arial" w:cs="Arial"/>
          <w:color w:val="000000"/>
          <w:sz w:val="22"/>
          <w:szCs w:val="22"/>
        </w:rPr>
      </w:pPr>
      <w:r>
        <w:rPr>
          <w:rFonts w:ascii="Arial" w:hAnsi="Arial" w:cs="Arial"/>
          <w:b/>
          <w:color w:val="000000"/>
          <w:sz w:val="22"/>
          <w:szCs w:val="22"/>
        </w:rPr>
        <w:t>10</w:t>
      </w:r>
      <w:r w:rsidR="00231DCF" w:rsidRPr="00231DCF">
        <w:rPr>
          <w:rFonts w:ascii="Arial" w:hAnsi="Arial" w:cs="Arial"/>
          <w:b/>
          <w:color w:val="000000"/>
          <w:sz w:val="22"/>
          <w:szCs w:val="22"/>
        </w:rPr>
        <w:t>.3.</w:t>
      </w:r>
      <w:r w:rsidR="00231DCF" w:rsidRPr="00231DCF">
        <w:rPr>
          <w:rFonts w:ascii="Arial" w:hAnsi="Arial" w:cs="Arial"/>
          <w:color w:val="000000"/>
          <w:sz w:val="22"/>
          <w:szCs w:val="22"/>
        </w:rPr>
        <w:t xml:space="preserve"> Qualquer erro ou emissão ocorridos na documentação fiscal será motivo de correção por parte da adjudicatária e haverá em decorrência, suspensão do prazo de pagamento até que o problema seja definitivamente sanado. </w:t>
      </w:r>
    </w:p>
    <w:p w14:paraId="09CD3998" w14:textId="74286645" w:rsidR="00231DCF" w:rsidRPr="00231DCF" w:rsidRDefault="00C40D91" w:rsidP="00231DCF">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10</w:t>
      </w:r>
      <w:r w:rsidR="00231DCF" w:rsidRPr="00231DCF">
        <w:rPr>
          <w:rFonts w:ascii="Arial" w:hAnsi="Arial" w:cs="Arial"/>
          <w:b/>
          <w:color w:val="000000"/>
          <w:sz w:val="22"/>
          <w:szCs w:val="22"/>
        </w:rPr>
        <w:t>.4</w:t>
      </w:r>
      <w:r w:rsidR="00231DCF" w:rsidRPr="00231DCF">
        <w:rPr>
          <w:rFonts w:ascii="Arial" w:hAnsi="Arial" w:cs="Arial"/>
          <w:color w:val="000000"/>
          <w:sz w:val="22"/>
          <w:szCs w:val="22"/>
        </w:rPr>
        <w:t xml:space="preserve">. Não haverá sob hipótese alguma, pagamento antecipado. </w:t>
      </w:r>
    </w:p>
    <w:p w14:paraId="21272A9A" w14:textId="4EC5B413" w:rsidR="00231DCF" w:rsidRPr="00231DCF" w:rsidRDefault="00C40D91" w:rsidP="00231DCF">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10</w:t>
      </w:r>
      <w:r w:rsidR="00231DCF" w:rsidRPr="00231DCF">
        <w:rPr>
          <w:rFonts w:ascii="Arial" w:hAnsi="Arial" w:cs="Arial"/>
          <w:b/>
          <w:color w:val="000000"/>
          <w:sz w:val="22"/>
          <w:szCs w:val="22"/>
        </w:rPr>
        <w:t>.5</w:t>
      </w:r>
      <w:r w:rsidR="00231DCF" w:rsidRPr="00231DCF">
        <w:rPr>
          <w:rFonts w:ascii="Arial" w:hAnsi="Arial" w:cs="Arial"/>
          <w:color w:val="000000"/>
          <w:sz w:val="22"/>
          <w:szCs w:val="22"/>
        </w:rPr>
        <w:t xml:space="preserve">. A Nota Fiscal/Fatura deverá conter número do Processo e número do empenho. </w:t>
      </w:r>
    </w:p>
    <w:p w14:paraId="769A1A21" w14:textId="31D0F187" w:rsidR="00231DCF" w:rsidRPr="00231DCF" w:rsidRDefault="00C40D91" w:rsidP="00231DCF">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10</w:t>
      </w:r>
      <w:r w:rsidR="00231DCF" w:rsidRPr="00231DCF">
        <w:rPr>
          <w:rFonts w:ascii="Arial" w:hAnsi="Arial" w:cs="Arial"/>
          <w:b/>
          <w:color w:val="000000"/>
          <w:sz w:val="22"/>
          <w:szCs w:val="22"/>
        </w:rPr>
        <w:t>.6</w:t>
      </w:r>
      <w:r w:rsidR="00231DCF" w:rsidRPr="00231DCF">
        <w:rPr>
          <w:rFonts w:ascii="Arial" w:hAnsi="Arial" w:cs="Arial"/>
          <w:color w:val="000000"/>
          <w:sz w:val="22"/>
          <w:szCs w:val="22"/>
        </w:rPr>
        <w:t xml:space="preserve">. Em caso de não cumprimento pela contratada de disposição contratual, os pagamentos poderão ficar retidos até posterior solução, sem prejuízos de quaisquer outras disposições contratuais. </w:t>
      </w:r>
    </w:p>
    <w:p w14:paraId="10E94912" w14:textId="1402ED9C" w:rsidR="00231DCF" w:rsidRPr="00231DCF" w:rsidRDefault="00C40D91" w:rsidP="00231DCF">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10</w:t>
      </w:r>
      <w:r w:rsidR="00231DCF" w:rsidRPr="00231DCF">
        <w:rPr>
          <w:rFonts w:ascii="Arial" w:eastAsiaTheme="minorHAnsi" w:hAnsi="Arial" w:cs="Arial"/>
          <w:b/>
          <w:sz w:val="22"/>
          <w:szCs w:val="22"/>
          <w:lang w:eastAsia="en-US"/>
        </w:rPr>
        <w:t>.7</w:t>
      </w:r>
      <w:r w:rsidR="00231DCF" w:rsidRPr="00231DCF">
        <w:rPr>
          <w:rFonts w:ascii="Arial" w:eastAsiaTheme="minorHAnsi" w:hAnsi="Arial" w:cs="Arial"/>
          <w:sz w:val="22"/>
          <w:szCs w:val="22"/>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60A4EC5D" w14:textId="77777777" w:rsidR="00231DCF" w:rsidRPr="00231DCF" w:rsidRDefault="00231DCF" w:rsidP="00231DCF">
      <w:pPr>
        <w:ind w:right="-54"/>
        <w:jc w:val="both"/>
        <w:rPr>
          <w:rFonts w:ascii="Arial" w:eastAsiaTheme="minorHAnsi" w:hAnsi="Arial" w:cs="Arial"/>
          <w:sz w:val="22"/>
          <w:szCs w:val="22"/>
          <w:lang w:eastAsia="en-US"/>
        </w:rPr>
      </w:pPr>
      <w:r w:rsidRPr="00231DCF">
        <w:rPr>
          <w:rFonts w:ascii="Arial" w:eastAsiaTheme="minorHAnsi" w:hAnsi="Arial" w:cs="Arial"/>
          <w:sz w:val="22"/>
          <w:szCs w:val="22"/>
          <w:lang w:eastAsia="en-US"/>
        </w:rPr>
        <w:t xml:space="preserve">I = (TX / 100) / 365 </w:t>
      </w:r>
    </w:p>
    <w:p w14:paraId="320C87CC" w14:textId="77777777" w:rsidR="00231DCF" w:rsidRPr="00231DCF" w:rsidRDefault="00231DCF" w:rsidP="00231DCF">
      <w:pPr>
        <w:ind w:right="-54"/>
        <w:jc w:val="both"/>
        <w:rPr>
          <w:rFonts w:ascii="Arial" w:eastAsiaTheme="minorHAnsi" w:hAnsi="Arial" w:cs="Arial"/>
          <w:sz w:val="22"/>
          <w:szCs w:val="22"/>
          <w:lang w:eastAsia="en-US"/>
        </w:rPr>
      </w:pPr>
      <w:r w:rsidRPr="00231DCF">
        <w:rPr>
          <w:rFonts w:ascii="Arial" w:eastAsiaTheme="minorHAnsi" w:hAnsi="Arial" w:cs="Arial"/>
          <w:sz w:val="22"/>
          <w:szCs w:val="22"/>
          <w:lang w:eastAsia="en-US"/>
        </w:rPr>
        <w:t xml:space="preserve">EM = I x N x VP, onde: </w:t>
      </w:r>
    </w:p>
    <w:p w14:paraId="25C2790C" w14:textId="77777777" w:rsidR="00231DCF" w:rsidRPr="00231DCF" w:rsidRDefault="00231DCF" w:rsidP="00231DCF">
      <w:pPr>
        <w:ind w:right="-54"/>
        <w:jc w:val="both"/>
        <w:rPr>
          <w:rFonts w:ascii="Arial" w:eastAsiaTheme="minorHAnsi" w:hAnsi="Arial" w:cs="Arial"/>
          <w:sz w:val="22"/>
          <w:szCs w:val="22"/>
          <w:lang w:eastAsia="en-US"/>
        </w:rPr>
      </w:pPr>
      <w:r w:rsidRPr="00231DCF">
        <w:rPr>
          <w:rFonts w:ascii="Arial" w:eastAsiaTheme="minorHAnsi" w:hAnsi="Arial" w:cs="Arial"/>
          <w:sz w:val="22"/>
          <w:szCs w:val="22"/>
          <w:lang w:eastAsia="en-US"/>
        </w:rPr>
        <w:t xml:space="preserve">I = Índice de atualização financeira; </w:t>
      </w:r>
    </w:p>
    <w:p w14:paraId="30AA9654" w14:textId="77777777" w:rsidR="00231DCF" w:rsidRPr="00231DCF" w:rsidRDefault="00231DCF" w:rsidP="00231DCF">
      <w:pPr>
        <w:ind w:right="-54"/>
        <w:jc w:val="both"/>
        <w:rPr>
          <w:rFonts w:ascii="Arial" w:eastAsiaTheme="minorHAnsi" w:hAnsi="Arial" w:cs="Arial"/>
          <w:sz w:val="22"/>
          <w:szCs w:val="22"/>
          <w:lang w:eastAsia="en-US"/>
        </w:rPr>
      </w:pPr>
      <w:r w:rsidRPr="00231DCF">
        <w:rPr>
          <w:rFonts w:ascii="Arial" w:eastAsiaTheme="minorHAnsi" w:hAnsi="Arial" w:cs="Arial"/>
          <w:sz w:val="22"/>
          <w:szCs w:val="22"/>
          <w:lang w:eastAsia="en-US"/>
        </w:rPr>
        <w:t xml:space="preserve">TX = Percentual da taxa de juros de mora anual; </w:t>
      </w:r>
    </w:p>
    <w:p w14:paraId="1B55ED9C" w14:textId="77777777" w:rsidR="00231DCF" w:rsidRPr="00231DCF" w:rsidRDefault="00231DCF" w:rsidP="00231DCF">
      <w:pPr>
        <w:ind w:right="-54"/>
        <w:jc w:val="both"/>
        <w:rPr>
          <w:rFonts w:ascii="Arial" w:eastAsiaTheme="minorHAnsi" w:hAnsi="Arial" w:cs="Arial"/>
          <w:sz w:val="22"/>
          <w:szCs w:val="22"/>
          <w:lang w:eastAsia="en-US"/>
        </w:rPr>
      </w:pPr>
      <w:r w:rsidRPr="00231DCF">
        <w:rPr>
          <w:rFonts w:ascii="Arial" w:eastAsiaTheme="minorHAnsi" w:hAnsi="Arial" w:cs="Arial"/>
          <w:sz w:val="22"/>
          <w:szCs w:val="22"/>
          <w:lang w:eastAsia="en-US"/>
        </w:rPr>
        <w:t xml:space="preserve">EM = Encargos moratórios; </w:t>
      </w:r>
    </w:p>
    <w:p w14:paraId="4A892C06" w14:textId="77777777" w:rsidR="00231DCF" w:rsidRPr="00231DCF" w:rsidRDefault="00231DCF" w:rsidP="00231DCF">
      <w:pPr>
        <w:ind w:right="-54"/>
        <w:jc w:val="both"/>
        <w:rPr>
          <w:rFonts w:ascii="Arial" w:eastAsiaTheme="minorHAnsi" w:hAnsi="Arial" w:cs="Arial"/>
          <w:sz w:val="22"/>
          <w:szCs w:val="22"/>
          <w:lang w:eastAsia="en-US"/>
        </w:rPr>
      </w:pPr>
      <w:r w:rsidRPr="00231DCF">
        <w:rPr>
          <w:rFonts w:ascii="Arial" w:eastAsiaTheme="minorHAnsi" w:hAnsi="Arial" w:cs="Arial"/>
          <w:sz w:val="22"/>
          <w:szCs w:val="22"/>
          <w:lang w:eastAsia="en-US"/>
        </w:rPr>
        <w:t xml:space="preserve">N = Nº de dias entre a data prevista para pagamento e a do efetivo pagamento; </w:t>
      </w:r>
    </w:p>
    <w:p w14:paraId="0B6ABE6C" w14:textId="77777777" w:rsidR="00231DCF" w:rsidRPr="00231DCF" w:rsidRDefault="00231DCF" w:rsidP="00231DCF">
      <w:pPr>
        <w:ind w:right="-54"/>
        <w:jc w:val="both"/>
        <w:rPr>
          <w:rFonts w:ascii="Arial" w:eastAsiaTheme="minorHAnsi" w:hAnsi="Arial" w:cs="Arial"/>
          <w:sz w:val="22"/>
          <w:szCs w:val="22"/>
          <w:lang w:eastAsia="en-US"/>
        </w:rPr>
      </w:pPr>
      <w:r w:rsidRPr="00231DCF">
        <w:rPr>
          <w:rFonts w:ascii="Arial" w:eastAsiaTheme="minorHAnsi" w:hAnsi="Arial" w:cs="Arial"/>
          <w:sz w:val="22"/>
          <w:szCs w:val="22"/>
          <w:lang w:eastAsia="en-US"/>
        </w:rPr>
        <w:t>VP = Valor da parcela em atraso.</w:t>
      </w:r>
    </w:p>
    <w:p w14:paraId="1917D95A" w14:textId="77777777" w:rsidR="00231DCF" w:rsidRPr="00231DCF" w:rsidRDefault="00231DCF" w:rsidP="00231DCF">
      <w:pPr>
        <w:autoSpaceDE w:val="0"/>
        <w:autoSpaceDN w:val="0"/>
        <w:adjustRightInd w:val="0"/>
        <w:jc w:val="both"/>
        <w:rPr>
          <w:rFonts w:ascii="Arial" w:eastAsiaTheme="minorHAnsi" w:hAnsi="Arial" w:cs="Arial"/>
          <w:sz w:val="22"/>
          <w:szCs w:val="22"/>
          <w:lang w:eastAsia="en-US"/>
        </w:rPr>
      </w:pPr>
    </w:p>
    <w:p w14:paraId="42FA1A4D" w14:textId="597F6625" w:rsidR="00231DCF" w:rsidRPr="00231DCF" w:rsidRDefault="00C40D91" w:rsidP="00231DCF">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10</w:t>
      </w:r>
      <w:r w:rsidR="00231DCF" w:rsidRPr="00231DCF">
        <w:rPr>
          <w:rFonts w:ascii="Arial" w:eastAsiaTheme="minorHAnsi" w:hAnsi="Arial" w:cs="Arial"/>
          <w:b/>
          <w:sz w:val="22"/>
          <w:szCs w:val="22"/>
          <w:lang w:eastAsia="en-US"/>
        </w:rPr>
        <w:t>.8</w:t>
      </w:r>
      <w:r w:rsidR="00231DCF" w:rsidRPr="00231DCF">
        <w:rPr>
          <w:rFonts w:ascii="Arial" w:eastAsiaTheme="minorHAnsi" w:hAnsi="Arial" w:cs="Arial"/>
          <w:sz w:val="22"/>
          <w:szCs w:val="22"/>
          <w:lang w:eastAsia="en-US"/>
        </w:rPr>
        <w:t>. Caso se faça necessária reapresentação de qualquer fatura por culpa da CONTRATADA, o prazo para pagamento reiniciar-se-á a contar da data da respectiva representação.</w:t>
      </w:r>
    </w:p>
    <w:p w14:paraId="0FCFD631" w14:textId="28A29D8F" w:rsidR="00231DCF" w:rsidRPr="00231DCF" w:rsidRDefault="00C40D91" w:rsidP="00231DCF">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00231DCF" w:rsidRPr="00231DCF">
        <w:rPr>
          <w:rFonts w:ascii="Arial" w:eastAsiaTheme="minorHAnsi" w:hAnsi="Arial" w:cs="Arial"/>
          <w:b/>
          <w:bCs/>
          <w:sz w:val="22"/>
          <w:szCs w:val="22"/>
          <w:lang w:eastAsia="en-US"/>
        </w:rPr>
        <w:t xml:space="preserve">.9. </w:t>
      </w:r>
      <w:r w:rsidR="00231DCF" w:rsidRPr="00231DCF">
        <w:rPr>
          <w:rFonts w:ascii="Arial" w:eastAsiaTheme="minorHAnsi" w:hAnsi="Arial" w:cs="Arial"/>
          <w:sz w:val="22"/>
          <w:szCs w:val="22"/>
          <w:lang w:eastAsia="en-US"/>
        </w:rPr>
        <w:t xml:space="preserve">O Município de Itambaracá/Pr fará as retenções de acordo com a legislação vigente e/ou exigirá a comprovação dos recolhimentos exigidos em lei.  </w:t>
      </w:r>
    </w:p>
    <w:p w14:paraId="3358BD97" w14:textId="1BA3A223" w:rsidR="00231DCF" w:rsidRPr="00231DCF" w:rsidRDefault="00C40D91" w:rsidP="00231DCF">
      <w:pPr>
        <w:autoSpaceDE w:val="0"/>
        <w:autoSpaceDN w:val="0"/>
        <w:adjustRightInd w:val="0"/>
        <w:spacing w:after="240"/>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00231DCF" w:rsidRPr="00231DCF">
        <w:rPr>
          <w:rFonts w:ascii="Arial" w:eastAsiaTheme="minorHAnsi" w:hAnsi="Arial" w:cs="Arial"/>
          <w:b/>
          <w:bCs/>
          <w:sz w:val="22"/>
          <w:szCs w:val="22"/>
          <w:lang w:eastAsia="en-US"/>
        </w:rPr>
        <w:t xml:space="preserve">.10. </w:t>
      </w:r>
      <w:r w:rsidR="00231DCF" w:rsidRPr="00231DCF">
        <w:rPr>
          <w:rFonts w:ascii="Arial" w:eastAsiaTheme="minorHAnsi" w:hAnsi="Arial" w:cs="Arial"/>
          <w:sz w:val="22"/>
          <w:szCs w:val="22"/>
          <w:lang w:eastAsia="en-US"/>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C22D1EE" w14:textId="5963A3D2" w:rsidR="00E92983" w:rsidRPr="00E92983" w:rsidRDefault="00E92983" w:rsidP="000E1592">
      <w:pPr>
        <w:autoSpaceDE w:val="0"/>
        <w:autoSpaceDN w:val="0"/>
        <w:adjustRightInd w:val="0"/>
        <w:spacing w:after="120"/>
        <w:rPr>
          <w:rFonts w:ascii="Arial" w:eastAsiaTheme="minorHAnsi" w:hAnsi="Arial" w:cs="Arial"/>
          <w:sz w:val="22"/>
          <w:szCs w:val="22"/>
          <w:lang w:eastAsia="en-US"/>
        </w:rPr>
      </w:pPr>
      <w:r w:rsidRPr="00E92983">
        <w:rPr>
          <w:rFonts w:ascii="Arial" w:eastAsiaTheme="minorHAnsi" w:hAnsi="Arial" w:cs="Arial"/>
          <w:b/>
          <w:bCs/>
          <w:sz w:val="22"/>
          <w:szCs w:val="22"/>
          <w:lang w:eastAsia="en-US"/>
        </w:rPr>
        <w:t xml:space="preserve">CLÁUSULA </w:t>
      </w:r>
      <w:r w:rsidR="000E1592">
        <w:rPr>
          <w:rFonts w:ascii="Arial" w:eastAsiaTheme="minorHAnsi" w:hAnsi="Arial" w:cs="Arial"/>
          <w:b/>
          <w:bCs/>
          <w:sz w:val="22"/>
          <w:szCs w:val="22"/>
          <w:lang w:eastAsia="en-US"/>
        </w:rPr>
        <w:t>DÉCIMA</w:t>
      </w:r>
      <w:r w:rsidRPr="00E92983">
        <w:rPr>
          <w:rFonts w:ascii="Arial" w:eastAsiaTheme="minorHAnsi" w:hAnsi="Arial" w:cs="Arial"/>
          <w:b/>
          <w:bCs/>
          <w:sz w:val="22"/>
          <w:szCs w:val="22"/>
          <w:lang w:eastAsia="en-US"/>
        </w:rPr>
        <w:t xml:space="preserve"> </w:t>
      </w:r>
      <w:r w:rsidR="00C40D91">
        <w:rPr>
          <w:rFonts w:ascii="Arial" w:eastAsiaTheme="minorHAnsi" w:hAnsi="Arial" w:cs="Arial"/>
          <w:b/>
          <w:bCs/>
          <w:sz w:val="22"/>
          <w:szCs w:val="22"/>
          <w:lang w:eastAsia="en-US"/>
        </w:rPr>
        <w:t xml:space="preserve">PRIMEIRA </w:t>
      </w:r>
      <w:r w:rsidRPr="00E92983">
        <w:rPr>
          <w:rFonts w:ascii="Arial" w:eastAsiaTheme="minorHAnsi" w:hAnsi="Arial" w:cs="Arial"/>
          <w:b/>
          <w:bCs/>
          <w:sz w:val="22"/>
          <w:szCs w:val="22"/>
          <w:lang w:eastAsia="en-US"/>
        </w:rPr>
        <w:t xml:space="preserve">– DA FISCALIZAÇÃO </w:t>
      </w:r>
    </w:p>
    <w:p w14:paraId="6B4FE15F" w14:textId="6C9889C0" w:rsidR="000E1592" w:rsidRPr="000E1592" w:rsidRDefault="000E1592" w:rsidP="000E1592">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C40D91">
        <w:rPr>
          <w:rFonts w:ascii="Arial" w:eastAsiaTheme="minorHAnsi" w:hAnsi="Arial" w:cs="Arial"/>
          <w:b/>
          <w:color w:val="000000"/>
          <w:sz w:val="22"/>
          <w:szCs w:val="22"/>
          <w:lang w:eastAsia="en-US"/>
        </w:rPr>
        <w:t>1</w:t>
      </w:r>
      <w:r w:rsidRPr="000E1592">
        <w:rPr>
          <w:rFonts w:ascii="Arial" w:eastAsiaTheme="minorHAnsi" w:hAnsi="Arial" w:cs="Arial"/>
          <w:b/>
          <w:color w:val="000000"/>
          <w:sz w:val="22"/>
          <w:szCs w:val="22"/>
          <w:lang w:eastAsia="en-US"/>
        </w:rPr>
        <w:t>.1.</w:t>
      </w:r>
      <w:r w:rsidRPr="000E1592">
        <w:rPr>
          <w:rFonts w:ascii="Arial" w:eastAsiaTheme="minorHAnsi" w:hAnsi="Arial" w:cs="Arial"/>
          <w:color w:val="000000"/>
          <w:sz w:val="22"/>
          <w:szCs w:val="22"/>
          <w:lang w:eastAsia="en-US"/>
        </w:rPr>
        <w:t xml:space="preserve"> Nos termos do art. 67 Lei nº 8.666, de 1993, será designado representante para acompanhar e fiscalizar a entrega do equipamento, anotando em registro próprio todas as ocorrências relacionadas com a execução e determinando o que for necessário à regularização de falhas ou defeitos observados.</w:t>
      </w:r>
    </w:p>
    <w:p w14:paraId="7285F2E5" w14:textId="409391B5" w:rsidR="000E1592" w:rsidRPr="000E1592" w:rsidRDefault="000E1592" w:rsidP="000E1592">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lastRenderedPageBreak/>
        <w:t>1</w:t>
      </w:r>
      <w:r w:rsidR="00C40D91">
        <w:rPr>
          <w:rFonts w:ascii="Arial" w:eastAsiaTheme="minorHAnsi" w:hAnsi="Arial" w:cs="Arial"/>
          <w:b/>
          <w:sz w:val="22"/>
          <w:szCs w:val="22"/>
          <w:lang w:eastAsia="en-US"/>
        </w:rPr>
        <w:t>1</w:t>
      </w:r>
      <w:r w:rsidRPr="000E1592">
        <w:rPr>
          <w:rFonts w:ascii="Arial" w:eastAsiaTheme="minorHAnsi" w:hAnsi="Arial" w:cs="Arial"/>
          <w:b/>
          <w:sz w:val="22"/>
          <w:szCs w:val="22"/>
          <w:lang w:eastAsia="en-US"/>
        </w:rPr>
        <w:t xml:space="preserve">.2 </w:t>
      </w:r>
      <w:r w:rsidRPr="000E1592">
        <w:rPr>
          <w:rFonts w:ascii="Arial" w:eastAsiaTheme="minorHAnsi" w:hAnsi="Arial" w:cs="Arial"/>
          <w:sz w:val="22"/>
          <w:szCs w:val="22"/>
          <w:lang w:eastAsia="en-US"/>
        </w:rPr>
        <w:t>A fiscalização da execução do objeto do Contrato será realizada pela Secretaria Municipal de Saúde, através dos servidores indicado abaixo, o qual atuará no acompanhamento das solicitações, entrega e recebimento dos Equipamentos:</w:t>
      </w:r>
    </w:p>
    <w:p w14:paraId="17C41EEC" w14:textId="3AC59B32" w:rsidR="000E1592" w:rsidRPr="000E1592" w:rsidRDefault="000E1592" w:rsidP="000E1592">
      <w:pPr>
        <w:spacing w:after="120"/>
        <w:ind w:right="-101"/>
        <w:jc w:val="both"/>
        <w:rPr>
          <w:rFonts w:ascii="Arial" w:hAnsi="Arial" w:cs="Arial"/>
          <w:b/>
          <w:sz w:val="22"/>
          <w:szCs w:val="22"/>
          <w:u w:val="single"/>
        </w:rPr>
      </w:pPr>
      <w:r>
        <w:rPr>
          <w:rFonts w:ascii="Arial" w:eastAsiaTheme="minorHAnsi" w:hAnsi="Arial" w:cs="Arial"/>
          <w:b/>
          <w:color w:val="000000"/>
          <w:sz w:val="22"/>
          <w:szCs w:val="22"/>
          <w:lang w:eastAsia="en-US"/>
        </w:rPr>
        <w:t>1</w:t>
      </w:r>
      <w:r w:rsidR="00C40D91">
        <w:rPr>
          <w:rFonts w:ascii="Arial" w:eastAsiaTheme="minorHAnsi" w:hAnsi="Arial" w:cs="Arial"/>
          <w:b/>
          <w:color w:val="000000"/>
          <w:sz w:val="22"/>
          <w:szCs w:val="22"/>
          <w:lang w:eastAsia="en-US"/>
        </w:rPr>
        <w:t>1</w:t>
      </w:r>
      <w:r w:rsidRPr="000E1592">
        <w:rPr>
          <w:rFonts w:ascii="Arial" w:eastAsiaTheme="minorHAnsi" w:hAnsi="Arial" w:cs="Arial"/>
          <w:b/>
          <w:color w:val="000000"/>
          <w:sz w:val="22"/>
          <w:szCs w:val="22"/>
          <w:lang w:eastAsia="en-US"/>
        </w:rPr>
        <w:t xml:space="preserve">.2.1. </w:t>
      </w:r>
      <w:r w:rsidRPr="000E1592">
        <w:rPr>
          <w:rFonts w:ascii="Arial" w:eastAsia="Calibri" w:hAnsi="Arial" w:cs="Arial"/>
          <w:color w:val="000000"/>
          <w:sz w:val="22"/>
          <w:szCs w:val="22"/>
          <w:lang w:eastAsia="en-US"/>
        </w:rPr>
        <w:t>O gestor do contrato é o (a) Sr(a). Milayne Gonçalves Franco, designada pela Portaria nº 214/2022.</w:t>
      </w:r>
    </w:p>
    <w:p w14:paraId="59E31495" w14:textId="2341EC9B" w:rsidR="000E1592" w:rsidRPr="000E1592" w:rsidRDefault="000E1592" w:rsidP="000E1592">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C40D91">
        <w:rPr>
          <w:rFonts w:ascii="Arial" w:eastAsiaTheme="minorHAnsi" w:hAnsi="Arial" w:cs="Arial"/>
          <w:b/>
          <w:color w:val="000000"/>
          <w:sz w:val="22"/>
          <w:szCs w:val="22"/>
          <w:lang w:eastAsia="en-US"/>
        </w:rPr>
        <w:t>1</w:t>
      </w:r>
      <w:r w:rsidRPr="000E1592">
        <w:rPr>
          <w:rFonts w:ascii="Arial" w:eastAsiaTheme="minorHAnsi" w:hAnsi="Arial" w:cs="Arial"/>
          <w:b/>
          <w:color w:val="000000"/>
          <w:sz w:val="22"/>
          <w:szCs w:val="22"/>
          <w:lang w:eastAsia="en-US"/>
        </w:rPr>
        <w:t xml:space="preserve">.2.2. </w:t>
      </w:r>
      <w:r w:rsidRPr="000E1592">
        <w:rPr>
          <w:rFonts w:ascii="Arial" w:eastAsiaTheme="minorHAnsi" w:hAnsi="Arial" w:cs="Arial"/>
          <w:color w:val="000000"/>
          <w:sz w:val="22"/>
          <w:szCs w:val="22"/>
          <w:lang w:eastAsia="en-US"/>
        </w:rPr>
        <w:t>O responsável pelo Acompanhamento e Fiscalização deste contrato, é o (a) Sr (a) Andressa de Moraes de Afonso Cavalcante, designado pela Portaria nº 499/2023.</w:t>
      </w:r>
    </w:p>
    <w:p w14:paraId="77997197" w14:textId="3FC8179E" w:rsidR="000E1592" w:rsidRPr="000E1592" w:rsidRDefault="000E1592" w:rsidP="000E1592">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C40D91">
        <w:rPr>
          <w:rFonts w:ascii="Arial" w:eastAsiaTheme="minorHAnsi" w:hAnsi="Arial" w:cs="Arial"/>
          <w:b/>
          <w:color w:val="000000"/>
          <w:sz w:val="22"/>
          <w:szCs w:val="22"/>
          <w:lang w:eastAsia="en-US"/>
        </w:rPr>
        <w:t>1</w:t>
      </w:r>
      <w:r w:rsidRPr="000E1592">
        <w:rPr>
          <w:rFonts w:ascii="Arial" w:eastAsiaTheme="minorHAnsi" w:hAnsi="Arial" w:cs="Arial"/>
          <w:b/>
          <w:color w:val="000000"/>
          <w:sz w:val="22"/>
          <w:szCs w:val="22"/>
          <w:lang w:eastAsia="en-US"/>
        </w:rPr>
        <w:t>.5</w:t>
      </w:r>
      <w:r w:rsidRPr="000E1592">
        <w:rPr>
          <w:rFonts w:ascii="Arial" w:eastAsiaTheme="minorHAnsi" w:hAnsi="Arial" w:cs="Arial"/>
          <w:color w:val="000000"/>
          <w:sz w:val="22"/>
          <w:szCs w:val="22"/>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54A7A969" w14:textId="562CF5DA" w:rsidR="000E1592" w:rsidRPr="000E1592" w:rsidRDefault="000E1592" w:rsidP="000E1592">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C40D91">
        <w:rPr>
          <w:rFonts w:ascii="Arial" w:eastAsiaTheme="minorHAnsi" w:hAnsi="Arial" w:cs="Arial"/>
          <w:b/>
          <w:color w:val="000000"/>
          <w:sz w:val="22"/>
          <w:szCs w:val="22"/>
          <w:lang w:eastAsia="en-US"/>
        </w:rPr>
        <w:t>1</w:t>
      </w:r>
      <w:r w:rsidRPr="000E1592">
        <w:rPr>
          <w:rFonts w:ascii="Arial" w:eastAsiaTheme="minorHAnsi" w:hAnsi="Arial" w:cs="Arial"/>
          <w:b/>
          <w:color w:val="000000"/>
          <w:sz w:val="22"/>
          <w:szCs w:val="22"/>
          <w:lang w:eastAsia="en-US"/>
        </w:rPr>
        <w:t>.7</w:t>
      </w:r>
      <w:r w:rsidRPr="000E1592">
        <w:rPr>
          <w:rFonts w:ascii="Arial" w:eastAsiaTheme="minorHAnsi" w:hAnsi="Arial" w:cs="Arial"/>
          <w:color w:val="000000"/>
          <w:sz w:val="22"/>
          <w:szCs w:val="22"/>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31036BEB" w14:textId="77777777" w:rsidR="000E1592" w:rsidRDefault="000E1592" w:rsidP="00E92983">
      <w:pPr>
        <w:autoSpaceDE w:val="0"/>
        <w:autoSpaceDN w:val="0"/>
        <w:adjustRightInd w:val="0"/>
        <w:rPr>
          <w:rFonts w:ascii="Arial" w:eastAsiaTheme="minorHAnsi" w:hAnsi="Arial" w:cs="Arial"/>
          <w:b/>
          <w:bCs/>
          <w:sz w:val="22"/>
          <w:szCs w:val="22"/>
          <w:lang w:eastAsia="en-US"/>
        </w:rPr>
      </w:pPr>
    </w:p>
    <w:p w14:paraId="10AF7066" w14:textId="2DBFDB3A" w:rsidR="000E1592" w:rsidRDefault="00E92983" w:rsidP="000E1592">
      <w:pPr>
        <w:autoSpaceDE w:val="0"/>
        <w:autoSpaceDN w:val="0"/>
        <w:adjustRightInd w:val="0"/>
        <w:spacing w:after="120"/>
        <w:jc w:val="both"/>
        <w:rPr>
          <w:rFonts w:ascii="Arial" w:eastAsiaTheme="minorHAnsi" w:hAnsi="Arial" w:cs="Arial"/>
          <w:b/>
          <w:bCs/>
          <w:sz w:val="22"/>
          <w:szCs w:val="22"/>
          <w:lang w:eastAsia="en-US"/>
        </w:rPr>
      </w:pPr>
      <w:r w:rsidRPr="00E92983">
        <w:rPr>
          <w:rFonts w:ascii="Arial" w:eastAsiaTheme="minorHAnsi" w:hAnsi="Arial" w:cs="Arial"/>
          <w:b/>
          <w:bCs/>
          <w:sz w:val="22"/>
          <w:szCs w:val="22"/>
          <w:lang w:eastAsia="en-US"/>
        </w:rPr>
        <w:t xml:space="preserve">CLÁUSULA DÉCIMA </w:t>
      </w:r>
      <w:r w:rsidR="00C40D91">
        <w:rPr>
          <w:rFonts w:ascii="Arial" w:eastAsiaTheme="minorHAnsi" w:hAnsi="Arial" w:cs="Arial"/>
          <w:b/>
          <w:bCs/>
          <w:sz w:val="22"/>
          <w:szCs w:val="22"/>
          <w:lang w:eastAsia="en-US"/>
        </w:rPr>
        <w:t>SEGUNDA</w:t>
      </w:r>
      <w:r w:rsidR="000E1592">
        <w:rPr>
          <w:rFonts w:ascii="Arial" w:eastAsiaTheme="minorHAnsi" w:hAnsi="Arial" w:cs="Arial"/>
          <w:b/>
          <w:bCs/>
          <w:sz w:val="22"/>
          <w:szCs w:val="22"/>
          <w:lang w:eastAsia="en-US"/>
        </w:rPr>
        <w:t>:</w:t>
      </w:r>
      <w:r w:rsidRPr="00E92983">
        <w:rPr>
          <w:rFonts w:ascii="Arial" w:eastAsiaTheme="minorHAnsi" w:hAnsi="Arial" w:cs="Arial"/>
          <w:b/>
          <w:bCs/>
          <w:sz w:val="22"/>
          <w:szCs w:val="22"/>
          <w:lang w:eastAsia="en-US"/>
        </w:rPr>
        <w:t xml:space="preserve"> DO CANCELAMENTO E SUSPENSÃO DO PREÇO REGISTRADO </w:t>
      </w:r>
    </w:p>
    <w:p w14:paraId="6698FECB" w14:textId="1821A4B8" w:rsidR="00E92983" w:rsidRPr="00E92983" w:rsidRDefault="00E92983" w:rsidP="000E1592">
      <w:pPr>
        <w:autoSpaceDE w:val="0"/>
        <w:autoSpaceDN w:val="0"/>
        <w:adjustRightInd w:val="0"/>
        <w:spacing w:after="120"/>
        <w:jc w:val="both"/>
        <w:rPr>
          <w:rFonts w:ascii="Arial" w:eastAsiaTheme="minorHAnsi" w:hAnsi="Arial" w:cs="Arial"/>
          <w:sz w:val="22"/>
          <w:szCs w:val="22"/>
          <w:lang w:eastAsia="en-US"/>
        </w:rPr>
      </w:pPr>
      <w:r w:rsidRPr="00E92983">
        <w:rPr>
          <w:rFonts w:ascii="Arial" w:eastAsiaTheme="minorHAnsi" w:hAnsi="Arial" w:cs="Arial"/>
          <w:b/>
          <w:bCs/>
          <w:sz w:val="22"/>
          <w:szCs w:val="22"/>
          <w:lang w:eastAsia="en-US"/>
        </w:rPr>
        <w:t>1</w:t>
      </w:r>
      <w:r w:rsidR="00C40D91">
        <w:rPr>
          <w:rFonts w:ascii="Arial" w:eastAsiaTheme="minorHAnsi" w:hAnsi="Arial" w:cs="Arial"/>
          <w:b/>
          <w:bCs/>
          <w:sz w:val="22"/>
          <w:szCs w:val="22"/>
          <w:lang w:eastAsia="en-US"/>
        </w:rPr>
        <w:t>2</w:t>
      </w:r>
      <w:r w:rsidRPr="00E92983">
        <w:rPr>
          <w:rFonts w:ascii="Arial" w:eastAsiaTheme="minorHAnsi" w:hAnsi="Arial" w:cs="Arial"/>
          <w:b/>
          <w:bCs/>
          <w:sz w:val="22"/>
          <w:szCs w:val="22"/>
          <w:lang w:eastAsia="en-US"/>
        </w:rPr>
        <w:t xml:space="preserve">.1 </w:t>
      </w:r>
      <w:r w:rsidRPr="00E92983">
        <w:rPr>
          <w:rFonts w:ascii="Arial" w:eastAsiaTheme="minorHAnsi" w:hAnsi="Arial" w:cs="Arial"/>
          <w:sz w:val="22"/>
          <w:szCs w:val="22"/>
          <w:lang w:eastAsia="en-US"/>
        </w:rPr>
        <w:t xml:space="preserve">O fornecedor do bem ou prestador do serviço terá seu preço registrado cancelado quando: </w:t>
      </w:r>
    </w:p>
    <w:p w14:paraId="16739E9F" w14:textId="77777777" w:rsidR="00E92983" w:rsidRPr="00E92983" w:rsidRDefault="00E92983" w:rsidP="000E1592">
      <w:pPr>
        <w:autoSpaceDE w:val="0"/>
        <w:autoSpaceDN w:val="0"/>
        <w:adjustRightInd w:val="0"/>
        <w:spacing w:after="120"/>
        <w:jc w:val="both"/>
        <w:rPr>
          <w:rFonts w:ascii="Arial" w:eastAsiaTheme="minorHAnsi" w:hAnsi="Arial" w:cs="Arial"/>
          <w:sz w:val="22"/>
          <w:szCs w:val="22"/>
          <w:lang w:eastAsia="en-US"/>
        </w:rPr>
      </w:pPr>
      <w:r w:rsidRPr="00E92983">
        <w:rPr>
          <w:rFonts w:ascii="Arial" w:eastAsiaTheme="minorHAnsi" w:hAnsi="Arial" w:cs="Arial"/>
          <w:sz w:val="22"/>
          <w:szCs w:val="22"/>
          <w:lang w:eastAsia="en-US"/>
        </w:rPr>
        <w:t xml:space="preserve">a) Descumprir as condições desta ata de registro de preços; </w:t>
      </w:r>
    </w:p>
    <w:p w14:paraId="6C98EA50" w14:textId="77777777" w:rsidR="00E92983" w:rsidRPr="00E92983" w:rsidRDefault="00E92983" w:rsidP="000E1592">
      <w:pPr>
        <w:autoSpaceDE w:val="0"/>
        <w:autoSpaceDN w:val="0"/>
        <w:adjustRightInd w:val="0"/>
        <w:spacing w:after="120"/>
        <w:jc w:val="both"/>
        <w:rPr>
          <w:rFonts w:ascii="Arial" w:eastAsiaTheme="minorHAnsi" w:hAnsi="Arial" w:cs="Arial"/>
          <w:sz w:val="22"/>
          <w:szCs w:val="22"/>
          <w:lang w:eastAsia="en-US"/>
        </w:rPr>
      </w:pPr>
      <w:r w:rsidRPr="00E92983">
        <w:rPr>
          <w:rFonts w:ascii="Arial" w:eastAsiaTheme="minorHAnsi" w:hAnsi="Arial" w:cs="Arial"/>
          <w:sz w:val="22"/>
          <w:szCs w:val="22"/>
          <w:lang w:eastAsia="en-US"/>
        </w:rPr>
        <w:t xml:space="preserve">b) Recusar-se a celebrar o contrato ou não retirar a Nota de Empenho, no prazo estabelecido pela Administração, sem justificativa plausível, desde que aceita pela contratante; </w:t>
      </w:r>
    </w:p>
    <w:p w14:paraId="4161F3E0" w14:textId="77777777" w:rsidR="00E92983" w:rsidRPr="00E92983" w:rsidRDefault="00E92983" w:rsidP="000E1592">
      <w:pPr>
        <w:autoSpaceDE w:val="0"/>
        <w:autoSpaceDN w:val="0"/>
        <w:adjustRightInd w:val="0"/>
        <w:spacing w:after="120"/>
        <w:jc w:val="both"/>
        <w:rPr>
          <w:rFonts w:ascii="Arial" w:eastAsiaTheme="minorHAnsi" w:hAnsi="Arial" w:cs="Arial"/>
          <w:sz w:val="22"/>
          <w:szCs w:val="22"/>
          <w:lang w:eastAsia="en-US"/>
        </w:rPr>
      </w:pPr>
      <w:r w:rsidRPr="00E92983">
        <w:rPr>
          <w:rFonts w:ascii="Arial" w:eastAsiaTheme="minorHAnsi" w:hAnsi="Arial" w:cs="Arial"/>
          <w:sz w:val="22"/>
          <w:szCs w:val="22"/>
          <w:lang w:eastAsia="en-US"/>
        </w:rPr>
        <w:t xml:space="preserve">c) Não aceitar reduzir o seu preço registrado, quando este se tornar superior àqueles praticados no mercado; </w:t>
      </w:r>
    </w:p>
    <w:p w14:paraId="65D5B91B" w14:textId="77777777" w:rsidR="00E92983" w:rsidRPr="00E92983" w:rsidRDefault="00E92983" w:rsidP="000E1592">
      <w:pPr>
        <w:autoSpaceDE w:val="0"/>
        <w:autoSpaceDN w:val="0"/>
        <w:adjustRightInd w:val="0"/>
        <w:spacing w:after="120"/>
        <w:jc w:val="both"/>
        <w:rPr>
          <w:rFonts w:ascii="Arial" w:eastAsiaTheme="minorHAnsi" w:hAnsi="Arial" w:cs="Arial"/>
          <w:sz w:val="22"/>
          <w:szCs w:val="22"/>
          <w:lang w:eastAsia="en-US"/>
        </w:rPr>
      </w:pPr>
      <w:r w:rsidRPr="00E92983">
        <w:rPr>
          <w:rFonts w:ascii="Arial" w:eastAsiaTheme="minorHAnsi" w:hAnsi="Arial" w:cs="Arial"/>
          <w:sz w:val="22"/>
          <w:szCs w:val="22"/>
          <w:lang w:eastAsia="en-US"/>
        </w:rPr>
        <w:t xml:space="preserve">d) For suspenso ou declarado inidôneo para licitar ou contratar com a Administração nos termos do artigo 87, inciso IV, da Lei Federal nº 8.666, de 21 de junho de 1993; </w:t>
      </w:r>
    </w:p>
    <w:p w14:paraId="532B2DC1" w14:textId="77777777" w:rsidR="00E92983" w:rsidRPr="00E92983" w:rsidRDefault="00E92983" w:rsidP="000E1592">
      <w:pPr>
        <w:autoSpaceDE w:val="0"/>
        <w:autoSpaceDN w:val="0"/>
        <w:adjustRightInd w:val="0"/>
        <w:spacing w:after="120"/>
        <w:jc w:val="both"/>
        <w:rPr>
          <w:rFonts w:ascii="Arial" w:eastAsiaTheme="minorHAnsi" w:hAnsi="Arial" w:cs="Arial"/>
          <w:sz w:val="22"/>
          <w:szCs w:val="22"/>
          <w:lang w:eastAsia="en-US"/>
        </w:rPr>
      </w:pPr>
      <w:r w:rsidRPr="00E92983">
        <w:rPr>
          <w:rFonts w:ascii="Arial" w:eastAsiaTheme="minorHAnsi" w:hAnsi="Arial" w:cs="Arial"/>
          <w:sz w:val="22"/>
          <w:szCs w:val="22"/>
          <w:lang w:eastAsia="en-US"/>
        </w:rPr>
        <w:t>e) For impedido de licitar e contratar com a Administração nos termos da Lei Federal nº 8.666/93 e suas alterações</w:t>
      </w:r>
      <w:r w:rsidRPr="00E92983">
        <w:rPr>
          <w:rFonts w:ascii="Arial" w:eastAsiaTheme="minorHAnsi" w:hAnsi="Arial" w:cs="Arial"/>
          <w:b/>
          <w:bCs/>
          <w:sz w:val="22"/>
          <w:szCs w:val="22"/>
          <w:lang w:eastAsia="en-US"/>
        </w:rPr>
        <w:t xml:space="preserve">. </w:t>
      </w:r>
    </w:p>
    <w:p w14:paraId="3A872300" w14:textId="1831C6BD" w:rsidR="00E92983" w:rsidRPr="00E92983" w:rsidRDefault="00E92983" w:rsidP="000E1592">
      <w:pPr>
        <w:autoSpaceDE w:val="0"/>
        <w:autoSpaceDN w:val="0"/>
        <w:adjustRightInd w:val="0"/>
        <w:spacing w:after="120"/>
        <w:jc w:val="both"/>
        <w:rPr>
          <w:rFonts w:ascii="Arial" w:eastAsiaTheme="minorHAnsi" w:hAnsi="Arial" w:cs="Arial"/>
          <w:sz w:val="22"/>
          <w:szCs w:val="22"/>
          <w:lang w:eastAsia="en-US"/>
        </w:rPr>
      </w:pPr>
      <w:r w:rsidRPr="00E92983">
        <w:rPr>
          <w:rFonts w:ascii="Arial" w:eastAsiaTheme="minorHAnsi" w:hAnsi="Arial" w:cs="Arial"/>
          <w:b/>
          <w:bCs/>
          <w:sz w:val="22"/>
          <w:szCs w:val="22"/>
          <w:lang w:eastAsia="en-US"/>
        </w:rPr>
        <w:t>1</w:t>
      </w:r>
      <w:r w:rsidR="00C40D91">
        <w:rPr>
          <w:rFonts w:ascii="Arial" w:eastAsiaTheme="minorHAnsi" w:hAnsi="Arial" w:cs="Arial"/>
          <w:b/>
          <w:bCs/>
          <w:sz w:val="22"/>
          <w:szCs w:val="22"/>
          <w:lang w:eastAsia="en-US"/>
        </w:rPr>
        <w:t>2</w:t>
      </w:r>
      <w:r w:rsidRPr="00E92983">
        <w:rPr>
          <w:rFonts w:ascii="Arial" w:eastAsiaTheme="minorHAnsi" w:hAnsi="Arial" w:cs="Arial"/>
          <w:b/>
          <w:bCs/>
          <w:sz w:val="22"/>
          <w:szCs w:val="22"/>
          <w:lang w:eastAsia="en-US"/>
        </w:rPr>
        <w:t xml:space="preserve">.2 </w:t>
      </w:r>
      <w:r w:rsidRPr="00E92983">
        <w:rPr>
          <w:rFonts w:ascii="Arial" w:eastAsiaTheme="minorHAnsi" w:hAnsi="Arial" w:cs="Arial"/>
          <w:sz w:val="22"/>
          <w:szCs w:val="22"/>
          <w:lang w:eastAsia="en-US"/>
        </w:rPr>
        <w:t xml:space="preserve">O fornecedor do bem ou prestador do serviço poderá solicitar o cancelamento do seu preço registrado na ocorrência de fato superveniente que venha comprometer a perfeita execução contratual, decorrente de caso fortuito ou de força maior devidamente comprovado. </w:t>
      </w:r>
    </w:p>
    <w:p w14:paraId="6D568154" w14:textId="0A6FD9C0" w:rsidR="00E92983" w:rsidRPr="00E92983" w:rsidRDefault="00E92983" w:rsidP="000E1592">
      <w:pPr>
        <w:autoSpaceDE w:val="0"/>
        <w:autoSpaceDN w:val="0"/>
        <w:adjustRightInd w:val="0"/>
        <w:spacing w:after="120"/>
        <w:jc w:val="both"/>
        <w:rPr>
          <w:rFonts w:ascii="Arial" w:eastAsiaTheme="minorHAnsi" w:hAnsi="Arial" w:cs="Arial"/>
          <w:sz w:val="22"/>
          <w:szCs w:val="22"/>
          <w:lang w:eastAsia="en-US"/>
        </w:rPr>
      </w:pPr>
      <w:r w:rsidRPr="00E92983">
        <w:rPr>
          <w:rFonts w:ascii="Arial" w:eastAsiaTheme="minorHAnsi" w:hAnsi="Arial" w:cs="Arial"/>
          <w:b/>
          <w:bCs/>
          <w:sz w:val="22"/>
          <w:szCs w:val="22"/>
          <w:lang w:eastAsia="en-US"/>
        </w:rPr>
        <w:t>1</w:t>
      </w:r>
      <w:r w:rsidR="00C40D91">
        <w:rPr>
          <w:rFonts w:ascii="Arial" w:eastAsiaTheme="minorHAnsi" w:hAnsi="Arial" w:cs="Arial"/>
          <w:b/>
          <w:bCs/>
          <w:sz w:val="22"/>
          <w:szCs w:val="22"/>
          <w:lang w:eastAsia="en-US"/>
        </w:rPr>
        <w:t>2</w:t>
      </w:r>
      <w:r w:rsidRPr="00E92983">
        <w:rPr>
          <w:rFonts w:ascii="Arial" w:eastAsiaTheme="minorHAnsi" w:hAnsi="Arial" w:cs="Arial"/>
          <w:b/>
          <w:bCs/>
          <w:sz w:val="22"/>
          <w:szCs w:val="22"/>
          <w:lang w:eastAsia="en-US"/>
        </w:rPr>
        <w:t xml:space="preserve">.3 </w:t>
      </w:r>
      <w:r w:rsidRPr="00E92983">
        <w:rPr>
          <w:rFonts w:ascii="Arial" w:eastAsiaTheme="minorHAnsi" w:hAnsi="Arial" w:cs="Arial"/>
          <w:sz w:val="22"/>
          <w:szCs w:val="22"/>
          <w:lang w:eastAsia="en-US"/>
        </w:rPr>
        <w:t xml:space="preserve">O cancelamento do preço registrado, assegurados o contraditório e a ampla defesa, será formalizado por decisão da autoridade competente do Órgão Gerenciador e publicado no Jornal Oficial do Município e por meios eletrônicos. </w:t>
      </w:r>
    </w:p>
    <w:p w14:paraId="63C4EBC3" w14:textId="41E063E4" w:rsidR="000E1592" w:rsidRDefault="00E92983" w:rsidP="000E1592">
      <w:pPr>
        <w:autoSpaceDE w:val="0"/>
        <w:autoSpaceDN w:val="0"/>
        <w:adjustRightInd w:val="0"/>
        <w:rPr>
          <w:rFonts w:ascii="Arial" w:eastAsiaTheme="minorHAnsi" w:hAnsi="Arial" w:cs="Arial"/>
          <w:b/>
          <w:bCs/>
          <w:sz w:val="22"/>
          <w:szCs w:val="22"/>
          <w:lang w:eastAsia="en-US"/>
        </w:rPr>
      </w:pPr>
      <w:r w:rsidRPr="00E92983">
        <w:rPr>
          <w:rFonts w:ascii="Arial" w:eastAsiaTheme="minorHAnsi" w:hAnsi="Arial" w:cs="Arial"/>
          <w:b/>
          <w:bCs/>
          <w:sz w:val="22"/>
          <w:szCs w:val="22"/>
          <w:lang w:eastAsia="en-US"/>
        </w:rPr>
        <w:t xml:space="preserve">CLÁUSULA DÉCIMA </w:t>
      </w:r>
      <w:r w:rsidR="00C40D91">
        <w:rPr>
          <w:rFonts w:ascii="Arial" w:eastAsiaTheme="minorHAnsi" w:hAnsi="Arial" w:cs="Arial"/>
          <w:b/>
          <w:bCs/>
          <w:sz w:val="22"/>
          <w:szCs w:val="22"/>
          <w:lang w:eastAsia="en-US"/>
        </w:rPr>
        <w:t>TERCEIRA</w:t>
      </w:r>
      <w:r w:rsidRPr="00E92983">
        <w:rPr>
          <w:rFonts w:ascii="Arial" w:eastAsiaTheme="minorHAnsi" w:hAnsi="Arial" w:cs="Arial"/>
          <w:b/>
          <w:bCs/>
          <w:sz w:val="22"/>
          <w:szCs w:val="22"/>
          <w:lang w:eastAsia="en-US"/>
        </w:rPr>
        <w:t xml:space="preserve"> – DAS MULTAS E SANÇÕES ADMINISTRATIVAS </w:t>
      </w:r>
    </w:p>
    <w:p w14:paraId="477E4C1F" w14:textId="77777777" w:rsidR="000E1592" w:rsidRDefault="000E1592" w:rsidP="000E1592">
      <w:pPr>
        <w:autoSpaceDE w:val="0"/>
        <w:autoSpaceDN w:val="0"/>
        <w:adjustRightInd w:val="0"/>
        <w:rPr>
          <w:rFonts w:ascii="Arial" w:eastAsiaTheme="minorHAnsi" w:hAnsi="Arial" w:cs="Arial"/>
          <w:b/>
          <w:bCs/>
          <w:sz w:val="22"/>
          <w:szCs w:val="22"/>
          <w:lang w:eastAsia="en-US"/>
        </w:rPr>
      </w:pPr>
    </w:p>
    <w:p w14:paraId="3C163512" w14:textId="36F35B6E" w:rsidR="00D2168E" w:rsidRPr="00D2168E" w:rsidRDefault="00D2168E" w:rsidP="00D2168E">
      <w:pPr>
        <w:autoSpaceDE w:val="0"/>
        <w:autoSpaceDN w:val="0"/>
        <w:adjustRightInd w:val="0"/>
        <w:spacing w:after="120"/>
        <w:jc w:val="both"/>
        <w:rPr>
          <w:rFonts w:ascii="Arial" w:eastAsiaTheme="minorHAnsi" w:hAnsi="Arial" w:cs="Arial"/>
          <w:color w:val="000000"/>
          <w:sz w:val="22"/>
          <w:szCs w:val="22"/>
          <w:lang w:eastAsia="en-US"/>
        </w:rPr>
      </w:pPr>
      <w:r w:rsidRPr="00D2168E">
        <w:rPr>
          <w:rFonts w:ascii="Arial" w:eastAsiaTheme="minorHAnsi" w:hAnsi="Arial" w:cs="Arial"/>
          <w:b/>
          <w:bCs/>
          <w:color w:val="000000"/>
          <w:sz w:val="22"/>
          <w:szCs w:val="22"/>
          <w:lang w:eastAsia="en-US"/>
        </w:rPr>
        <w:t>1</w:t>
      </w:r>
      <w:r w:rsidR="00C40D91">
        <w:rPr>
          <w:rFonts w:ascii="Arial" w:eastAsiaTheme="minorHAnsi" w:hAnsi="Arial" w:cs="Arial"/>
          <w:b/>
          <w:bCs/>
          <w:color w:val="000000"/>
          <w:sz w:val="22"/>
          <w:szCs w:val="22"/>
          <w:lang w:eastAsia="en-US"/>
        </w:rPr>
        <w:t>3</w:t>
      </w:r>
      <w:r w:rsidRPr="00D2168E">
        <w:rPr>
          <w:rFonts w:ascii="Arial" w:eastAsiaTheme="minorHAnsi" w:hAnsi="Arial" w:cs="Arial"/>
          <w:b/>
          <w:bCs/>
          <w:color w:val="000000"/>
          <w:sz w:val="22"/>
          <w:szCs w:val="22"/>
          <w:lang w:eastAsia="en-US"/>
        </w:rPr>
        <w:t xml:space="preserve">.1 </w:t>
      </w:r>
      <w:r w:rsidRPr="00D2168E">
        <w:rPr>
          <w:rFonts w:ascii="Arial" w:eastAsiaTheme="minorHAnsi" w:hAnsi="Arial" w:cs="Arial"/>
          <w:color w:val="000000"/>
          <w:sz w:val="22"/>
          <w:szCs w:val="22"/>
          <w:lang w:eastAsia="en-US"/>
        </w:rPr>
        <w:t xml:space="preserve">A CONTRATADA poderá ser apenada com: </w:t>
      </w:r>
    </w:p>
    <w:p w14:paraId="3AFED83E" w14:textId="7FADCC71" w:rsidR="00D2168E" w:rsidRPr="00D2168E" w:rsidRDefault="00D2168E" w:rsidP="00D2168E">
      <w:pPr>
        <w:autoSpaceDE w:val="0"/>
        <w:autoSpaceDN w:val="0"/>
        <w:adjustRightInd w:val="0"/>
        <w:spacing w:after="120"/>
        <w:jc w:val="both"/>
        <w:rPr>
          <w:rFonts w:ascii="Arial" w:eastAsiaTheme="minorHAnsi" w:hAnsi="Arial" w:cs="Arial"/>
          <w:color w:val="000000"/>
          <w:sz w:val="22"/>
          <w:szCs w:val="22"/>
          <w:lang w:eastAsia="en-US"/>
        </w:rPr>
      </w:pPr>
      <w:r w:rsidRPr="00D2168E">
        <w:rPr>
          <w:rFonts w:ascii="Arial" w:eastAsiaTheme="minorHAnsi" w:hAnsi="Arial" w:cs="Arial"/>
          <w:b/>
          <w:bCs/>
          <w:color w:val="000000"/>
          <w:sz w:val="22"/>
          <w:szCs w:val="22"/>
          <w:lang w:eastAsia="en-US"/>
        </w:rPr>
        <w:t>1</w:t>
      </w:r>
      <w:r w:rsidR="00C40D91">
        <w:rPr>
          <w:rFonts w:ascii="Arial" w:eastAsiaTheme="minorHAnsi" w:hAnsi="Arial" w:cs="Arial"/>
          <w:b/>
          <w:bCs/>
          <w:color w:val="000000"/>
          <w:sz w:val="22"/>
          <w:szCs w:val="22"/>
          <w:lang w:eastAsia="en-US"/>
        </w:rPr>
        <w:t>3</w:t>
      </w:r>
      <w:r w:rsidRPr="00D2168E">
        <w:rPr>
          <w:rFonts w:ascii="Arial" w:eastAsiaTheme="minorHAnsi" w:hAnsi="Arial" w:cs="Arial"/>
          <w:b/>
          <w:bCs/>
          <w:color w:val="000000"/>
          <w:sz w:val="22"/>
          <w:szCs w:val="22"/>
          <w:lang w:eastAsia="en-US"/>
        </w:rPr>
        <w:t xml:space="preserve">.1.1 </w:t>
      </w:r>
      <w:r w:rsidRPr="00D2168E">
        <w:rPr>
          <w:rFonts w:ascii="Arial" w:eastAsiaTheme="minorHAnsi" w:hAnsi="Arial" w:cs="Arial"/>
          <w:color w:val="000000"/>
          <w:sz w:val="22"/>
          <w:szCs w:val="22"/>
          <w:lang w:eastAsia="en-US"/>
        </w:rPr>
        <w:t xml:space="preserve">Advertência; </w:t>
      </w:r>
    </w:p>
    <w:p w14:paraId="5DBAA128" w14:textId="26513317" w:rsidR="00D2168E" w:rsidRPr="00D2168E" w:rsidRDefault="00D2168E" w:rsidP="00D2168E">
      <w:pPr>
        <w:spacing w:after="120"/>
        <w:jc w:val="both"/>
        <w:rPr>
          <w:rFonts w:ascii="Arial" w:eastAsiaTheme="minorHAnsi" w:hAnsi="Arial" w:cs="Arial"/>
          <w:color w:val="000000"/>
          <w:sz w:val="22"/>
          <w:szCs w:val="22"/>
          <w:lang w:eastAsia="en-US"/>
        </w:rPr>
      </w:pPr>
      <w:r w:rsidRPr="00D2168E">
        <w:rPr>
          <w:rFonts w:ascii="Arial" w:eastAsiaTheme="minorHAnsi" w:hAnsi="Arial" w:cs="Arial"/>
          <w:b/>
          <w:bCs/>
          <w:color w:val="000000"/>
          <w:sz w:val="22"/>
          <w:szCs w:val="22"/>
          <w:lang w:eastAsia="en-US"/>
        </w:rPr>
        <w:t>1</w:t>
      </w:r>
      <w:r w:rsidR="00C40D91">
        <w:rPr>
          <w:rFonts w:ascii="Arial" w:eastAsiaTheme="minorHAnsi" w:hAnsi="Arial" w:cs="Arial"/>
          <w:b/>
          <w:bCs/>
          <w:color w:val="000000"/>
          <w:sz w:val="22"/>
          <w:szCs w:val="22"/>
          <w:lang w:eastAsia="en-US"/>
        </w:rPr>
        <w:t>3</w:t>
      </w:r>
      <w:r w:rsidRPr="00D2168E">
        <w:rPr>
          <w:rFonts w:ascii="Arial" w:eastAsiaTheme="minorHAnsi" w:hAnsi="Arial" w:cs="Arial"/>
          <w:b/>
          <w:bCs/>
          <w:color w:val="000000"/>
          <w:sz w:val="22"/>
          <w:szCs w:val="22"/>
          <w:lang w:eastAsia="en-US"/>
        </w:rPr>
        <w:t xml:space="preserve">.1.2 </w:t>
      </w:r>
      <w:r w:rsidRPr="00D2168E">
        <w:rPr>
          <w:rFonts w:ascii="Arial" w:eastAsiaTheme="minorHAnsi" w:hAnsi="Arial" w:cs="Arial"/>
          <w:color w:val="000000"/>
          <w:sz w:val="22"/>
          <w:szCs w:val="22"/>
          <w:lang w:eastAsia="en-US"/>
        </w:rPr>
        <w:t>Multa;</w:t>
      </w:r>
    </w:p>
    <w:p w14:paraId="5BC5652E" w14:textId="6ED5AC2C" w:rsidR="00D2168E" w:rsidRPr="00D2168E" w:rsidRDefault="00D2168E" w:rsidP="00D2168E">
      <w:pPr>
        <w:autoSpaceDE w:val="0"/>
        <w:autoSpaceDN w:val="0"/>
        <w:adjustRightInd w:val="0"/>
        <w:spacing w:after="120"/>
        <w:jc w:val="both"/>
        <w:rPr>
          <w:rFonts w:ascii="Arial" w:eastAsiaTheme="minorHAnsi" w:hAnsi="Arial" w:cs="Arial"/>
          <w:color w:val="000000"/>
          <w:sz w:val="22"/>
          <w:szCs w:val="22"/>
          <w:lang w:eastAsia="en-US"/>
        </w:rPr>
      </w:pPr>
      <w:r w:rsidRPr="00D2168E">
        <w:rPr>
          <w:rFonts w:ascii="Arial" w:eastAsiaTheme="minorHAnsi" w:hAnsi="Arial" w:cs="Arial"/>
          <w:b/>
          <w:bCs/>
          <w:color w:val="000000"/>
          <w:sz w:val="22"/>
          <w:szCs w:val="22"/>
          <w:lang w:eastAsia="en-US"/>
        </w:rPr>
        <w:t>1</w:t>
      </w:r>
      <w:r w:rsidR="00C40D91">
        <w:rPr>
          <w:rFonts w:ascii="Arial" w:eastAsiaTheme="minorHAnsi" w:hAnsi="Arial" w:cs="Arial"/>
          <w:b/>
          <w:bCs/>
          <w:color w:val="000000"/>
          <w:sz w:val="22"/>
          <w:szCs w:val="22"/>
          <w:lang w:eastAsia="en-US"/>
        </w:rPr>
        <w:t>3</w:t>
      </w:r>
      <w:r w:rsidRPr="00D2168E">
        <w:rPr>
          <w:rFonts w:ascii="Arial" w:eastAsiaTheme="minorHAnsi" w:hAnsi="Arial" w:cs="Arial"/>
          <w:b/>
          <w:bCs/>
          <w:color w:val="000000"/>
          <w:sz w:val="22"/>
          <w:szCs w:val="22"/>
          <w:lang w:eastAsia="en-US"/>
        </w:rPr>
        <w:t xml:space="preserve">.1.3 </w:t>
      </w:r>
      <w:r w:rsidRPr="00D2168E">
        <w:rPr>
          <w:rFonts w:ascii="Arial" w:eastAsiaTheme="minorHAnsi" w:hAnsi="Arial" w:cs="Arial"/>
          <w:color w:val="000000"/>
          <w:sz w:val="22"/>
          <w:szCs w:val="22"/>
          <w:lang w:eastAsia="en-US"/>
        </w:rPr>
        <w:t xml:space="preserve">Suspensão temporária de participação em licitação e impedimento de contratar com a CONTRATANTE, nos casos do art. 154, da Lei Estadual n. 15.608/07; </w:t>
      </w:r>
    </w:p>
    <w:p w14:paraId="3EC773E5" w14:textId="71DBBA1E" w:rsidR="00D2168E" w:rsidRPr="00D2168E" w:rsidRDefault="00D2168E" w:rsidP="00D2168E">
      <w:pPr>
        <w:autoSpaceDE w:val="0"/>
        <w:autoSpaceDN w:val="0"/>
        <w:adjustRightInd w:val="0"/>
        <w:spacing w:after="120"/>
        <w:jc w:val="both"/>
        <w:rPr>
          <w:rFonts w:ascii="Arial" w:eastAsiaTheme="minorHAnsi" w:hAnsi="Arial" w:cs="Arial"/>
          <w:color w:val="000000"/>
          <w:sz w:val="22"/>
          <w:szCs w:val="22"/>
          <w:lang w:eastAsia="en-US"/>
        </w:rPr>
      </w:pPr>
      <w:r w:rsidRPr="00D2168E">
        <w:rPr>
          <w:rFonts w:ascii="Arial" w:eastAsiaTheme="minorHAnsi" w:hAnsi="Arial" w:cs="Arial"/>
          <w:b/>
          <w:bCs/>
          <w:color w:val="000000"/>
          <w:sz w:val="22"/>
          <w:szCs w:val="22"/>
          <w:lang w:eastAsia="en-US"/>
        </w:rPr>
        <w:t>1</w:t>
      </w:r>
      <w:r w:rsidR="00C40D91">
        <w:rPr>
          <w:rFonts w:ascii="Arial" w:eastAsiaTheme="minorHAnsi" w:hAnsi="Arial" w:cs="Arial"/>
          <w:b/>
          <w:bCs/>
          <w:color w:val="000000"/>
          <w:sz w:val="22"/>
          <w:szCs w:val="22"/>
          <w:lang w:eastAsia="en-US"/>
        </w:rPr>
        <w:t>3</w:t>
      </w:r>
      <w:r w:rsidRPr="00D2168E">
        <w:rPr>
          <w:rFonts w:ascii="Arial" w:eastAsiaTheme="minorHAnsi" w:hAnsi="Arial" w:cs="Arial"/>
          <w:b/>
          <w:bCs/>
          <w:color w:val="000000"/>
          <w:sz w:val="22"/>
          <w:szCs w:val="22"/>
          <w:lang w:eastAsia="en-US"/>
        </w:rPr>
        <w:t xml:space="preserve">.1.4 </w:t>
      </w:r>
      <w:r w:rsidRPr="00D2168E">
        <w:rPr>
          <w:rFonts w:ascii="Arial" w:eastAsiaTheme="minorHAnsi" w:hAnsi="Arial" w:cs="Arial"/>
          <w:color w:val="000000"/>
          <w:sz w:val="22"/>
          <w:szCs w:val="22"/>
          <w:lang w:eastAsia="en-US"/>
        </w:rPr>
        <w:t xml:space="preserve">Declaração de inidoneidade para licitar ou contratar com a Administração Pública, nos casos do art. 156, da Lei Estadual n. 15.608/07. </w:t>
      </w:r>
    </w:p>
    <w:p w14:paraId="04B5FE66" w14:textId="6BD812E1" w:rsidR="00D2168E" w:rsidRPr="00D2168E" w:rsidRDefault="00D2168E" w:rsidP="00D2168E">
      <w:pPr>
        <w:autoSpaceDE w:val="0"/>
        <w:autoSpaceDN w:val="0"/>
        <w:adjustRightInd w:val="0"/>
        <w:spacing w:after="120"/>
        <w:jc w:val="both"/>
        <w:rPr>
          <w:rFonts w:ascii="Arial" w:eastAsiaTheme="minorHAnsi" w:hAnsi="Arial" w:cs="Arial"/>
          <w:color w:val="000000"/>
          <w:sz w:val="22"/>
          <w:szCs w:val="22"/>
          <w:lang w:eastAsia="en-US"/>
        </w:rPr>
      </w:pPr>
      <w:r w:rsidRPr="00D2168E">
        <w:rPr>
          <w:rFonts w:ascii="Arial" w:eastAsiaTheme="minorHAnsi" w:hAnsi="Arial" w:cs="Arial"/>
          <w:b/>
          <w:bCs/>
          <w:color w:val="000000"/>
          <w:sz w:val="22"/>
          <w:szCs w:val="22"/>
          <w:lang w:eastAsia="en-US"/>
        </w:rPr>
        <w:t>1</w:t>
      </w:r>
      <w:r w:rsidR="00C40D91">
        <w:rPr>
          <w:rFonts w:ascii="Arial" w:eastAsiaTheme="minorHAnsi" w:hAnsi="Arial" w:cs="Arial"/>
          <w:b/>
          <w:bCs/>
          <w:color w:val="000000"/>
          <w:sz w:val="22"/>
          <w:szCs w:val="22"/>
          <w:lang w:eastAsia="en-US"/>
        </w:rPr>
        <w:t>3</w:t>
      </w:r>
      <w:r w:rsidRPr="00D2168E">
        <w:rPr>
          <w:rFonts w:ascii="Arial" w:eastAsiaTheme="minorHAnsi" w:hAnsi="Arial" w:cs="Arial"/>
          <w:b/>
          <w:bCs/>
          <w:color w:val="000000"/>
          <w:sz w:val="22"/>
          <w:szCs w:val="22"/>
          <w:lang w:eastAsia="en-US"/>
        </w:rPr>
        <w:t xml:space="preserve">.2 </w:t>
      </w:r>
      <w:r w:rsidRPr="00D2168E">
        <w:rPr>
          <w:rFonts w:ascii="Arial" w:eastAsiaTheme="minorHAnsi" w:hAnsi="Arial" w:cs="Arial"/>
          <w:color w:val="000000"/>
          <w:sz w:val="22"/>
          <w:szCs w:val="22"/>
          <w:lang w:eastAsia="en-US"/>
        </w:rPr>
        <w:t xml:space="preserve">Poderão ser aplicadas as seguintes multas: </w:t>
      </w:r>
    </w:p>
    <w:p w14:paraId="54ED393D" w14:textId="07554E21" w:rsidR="00D2168E" w:rsidRPr="00D2168E" w:rsidRDefault="00D2168E" w:rsidP="00D2168E">
      <w:pPr>
        <w:autoSpaceDE w:val="0"/>
        <w:autoSpaceDN w:val="0"/>
        <w:adjustRightInd w:val="0"/>
        <w:spacing w:after="120"/>
        <w:jc w:val="both"/>
        <w:rPr>
          <w:rFonts w:ascii="Arial" w:eastAsiaTheme="minorHAnsi" w:hAnsi="Arial" w:cs="Arial"/>
          <w:color w:val="000000"/>
          <w:sz w:val="22"/>
          <w:szCs w:val="22"/>
          <w:lang w:eastAsia="en-US"/>
        </w:rPr>
      </w:pPr>
      <w:r w:rsidRPr="00D2168E">
        <w:rPr>
          <w:rFonts w:ascii="Arial" w:eastAsiaTheme="minorHAnsi" w:hAnsi="Arial" w:cs="Arial"/>
          <w:b/>
          <w:bCs/>
          <w:color w:val="000000"/>
          <w:sz w:val="22"/>
          <w:szCs w:val="22"/>
          <w:lang w:eastAsia="en-US"/>
        </w:rPr>
        <w:lastRenderedPageBreak/>
        <w:t>1</w:t>
      </w:r>
      <w:r w:rsidR="00C40D91">
        <w:rPr>
          <w:rFonts w:ascii="Arial" w:eastAsiaTheme="minorHAnsi" w:hAnsi="Arial" w:cs="Arial"/>
          <w:b/>
          <w:bCs/>
          <w:color w:val="000000"/>
          <w:sz w:val="22"/>
          <w:szCs w:val="22"/>
          <w:lang w:eastAsia="en-US"/>
        </w:rPr>
        <w:t>3</w:t>
      </w:r>
      <w:r w:rsidRPr="00D2168E">
        <w:rPr>
          <w:rFonts w:ascii="Arial" w:eastAsiaTheme="minorHAnsi" w:hAnsi="Arial" w:cs="Arial"/>
          <w:b/>
          <w:bCs/>
          <w:color w:val="000000"/>
          <w:sz w:val="22"/>
          <w:szCs w:val="22"/>
          <w:lang w:eastAsia="en-US"/>
        </w:rPr>
        <w:t xml:space="preserve">.2.1 </w:t>
      </w:r>
      <w:r w:rsidRPr="00D2168E">
        <w:rPr>
          <w:rFonts w:ascii="Arial" w:eastAsiaTheme="minorHAnsi" w:hAnsi="Arial" w:cs="Arial"/>
          <w:color w:val="000000"/>
          <w:sz w:val="22"/>
          <w:szCs w:val="22"/>
          <w:lang w:eastAsia="en-US"/>
        </w:rPr>
        <w:t xml:space="preserve">de caráter moratório, na hipótese de atraso injustificado na entrega ou execução do objeto do contrato, quando será aplicada nos seguintes percentuais: </w:t>
      </w:r>
    </w:p>
    <w:p w14:paraId="2BB9BD1E" w14:textId="7FD1DC2A" w:rsidR="00D2168E" w:rsidRPr="00D2168E" w:rsidRDefault="00D2168E" w:rsidP="00D2168E">
      <w:pPr>
        <w:autoSpaceDE w:val="0"/>
        <w:autoSpaceDN w:val="0"/>
        <w:adjustRightInd w:val="0"/>
        <w:spacing w:after="120"/>
        <w:jc w:val="both"/>
        <w:rPr>
          <w:rFonts w:ascii="Arial" w:eastAsiaTheme="minorHAnsi" w:hAnsi="Arial" w:cs="Arial"/>
          <w:color w:val="000000"/>
          <w:sz w:val="22"/>
          <w:szCs w:val="22"/>
          <w:lang w:eastAsia="en-US"/>
        </w:rPr>
      </w:pPr>
      <w:r w:rsidRPr="00D2168E">
        <w:rPr>
          <w:rFonts w:ascii="Arial" w:eastAsiaTheme="minorHAnsi" w:hAnsi="Arial" w:cs="Arial"/>
          <w:b/>
          <w:bCs/>
          <w:color w:val="000000"/>
          <w:sz w:val="22"/>
          <w:szCs w:val="22"/>
          <w:lang w:eastAsia="en-US"/>
        </w:rPr>
        <w:t>1</w:t>
      </w:r>
      <w:r w:rsidR="00C40D91">
        <w:rPr>
          <w:rFonts w:ascii="Arial" w:eastAsiaTheme="minorHAnsi" w:hAnsi="Arial" w:cs="Arial"/>
          <w:b/>
          <w:bCs/>
          <w:color w:val="000000"/>
          <w:sz w:val="22"/>
          <w:szCs w:val="22"/>
          <w:lang w:eastAsia="en-US"/>
        </w:rPr>
        <w:t>3</w:t>
      </w:r>
      <w:r w:rsidRPr="00D2168E">
        <w:rPr>
          <w:rFonts w:ascii="Arial" w:eastAsiaTheme="minorHAnsi" w:hAnsi="Arial" w:cs="Arial"/>
          <w:b/>
          <w:bCs/>
          <w:color w:val="000000"/>
          <w:sz w:val="22"/>
          <w:szCs w:val="22"/>
          <w:lang w:eastAsia="en-US"/>
        </w:rPr>
        <w:t xml:space="preserve">.2.2 </w:t>
      </w:r>
      <w:r w:rsidRPr="00D2168E">
        <w:rPr>
          <w:rFonts w:ascii="Arial" w:eastAsiaTheme="minorHAnsi" w:hAnsi="Arial" w:cs="Arial"/>
          <w:color w:val="000000"/>
          <w:sz w:val="22"/>
          <w:szCs w:val="22"/>
          <w:lang w:eastAsia="en-US"/>
        </w:rPr>
        <w:t xml:space="preserve">0,33% (trinta e três centésimos por cento) por dia de atraso, na entrega de etapa do objeto, calculado sobre o valor correspondente à parte inadimplida, quando o atraso não for superior 30 (trinta) dias corridos; </w:t>
      </w:r>
    </w:p>
    <w:p w14:paraId="0F98E737" w14:textId="3B3B5539" w:rsidR="00D2168E" w:rsidRPr="00D2168E" w:rsidRDefault="00D2168E" w:rsidP="00D2168E">
      <w:pPr>
        <w:autoSpaceDE w:val="0"/>
        <w:autoSpaceDN w:val="0"/>
        <w:adjustRightInd w:val="0"/>
        <w:spacing w:after="120"/>
        <w:jc w:val="both"/>
        <w:rPr>
          <w:rFonts w:ascii="Arial" w:eastAsiaTheme="minorHAnsi" w:hAnsi="Arial" w:cs="Arial"/>
          <w:color w:val="000000"/>
          <w:sz w:val="22"/>
          <w:szCs w:val="22"/>
          <w:lang w:eastAsia="en-US"/>
        </w:rPr>
      </w:pPr>
      <w:r w:rsidRPr="00D2168E">
        <w:rPr>
          <w:rFonts w:ascii="Arial" w:eastAsiaTheme="minorHAnsi" w:hAnsi="Arial" w:cs="Arial"/>
          <w:b/>
          <w:bCs/>
          <w:color w:val="000000"/>
          <w:sz w:val="22"/>
          <w:szCs w:val="22"/>
          <w:lang w:eastAsia="en-US"/>
        </w:rPr>
        <w:t>1</w:t>
      </w:r>
      <w:r w:rsidR="00C40D91">
        <w:rPr>
          <w:rFonts w:ascii="Arial" w:eastAsiaTheme="minorHAnsi" w:hAnsi="Arial" w:cs="Arial"/>
          <w:b/>
          <w:bCs/>
          <w:color w:val="000000"/>
          <w:sz w:val="22"/>
          <w:szCs w:val="22"/>
          <w:lang w:eastAsia="en-US"/>
        </w:rPr>
        <w:t>3</w:t>
      </w:r>
      <w:r w:rsidRPr="00D2168E">
        <w:rPr>
          <w:rFonts w:ascii="Arial" w:eastAsiaTheme="minorHAnsi" w:hAnsi="Arial" w:cs="Arial"/>
          <w:b/>
          <w:bCs/>
          <w:color w:val="000000"/>
          <w:sz w:val="22"/>
          <w:szCs w:val="22"/>
          <w:lang w:eastAsia="en-US"/>
        </w:rPr>
        <w:t xml:space="preserve">.2.3. </w:t>
      </w:r>
      <w:r w:rsidRPr="00D2168E">
        <w:rPr>
          <w:rFonts w:ascii="Arial" w:eastAsiaTheme="minorHAnsi" w:hAnsi="Arial" w:cs="Arial"/>
          <w:color w:val="000000"/>
          <w:sz w:val="22"/>
          <w:szCs w:val="22"/>
          <w:lang w:eastAsia="en-US"/>
        </w:rPr>
        <w:t xml:space="preserve">0,66% (sessenta e seis centésimos por cento) por dia de atraso que exceder a alínea anterior, até o limite de 15 (quinze) dias, na entrega de etapa do objeto, calculado, desde o trigésimo primeiro dia de atraso, sobre o valor correspondente à parte inadimplida, em caráter excepcional, e a critério da CONTRATANTE. </w:t>
      </w:r>
    </w:p>
    <w:p w14:paraId="77EAEF1C" w14:textId="55DCE2A6" w:rsidR="00D2168E" w:rsidRPr="00D2168E" w:rsidRDefault="00D2168E" w:rsidP="00D2168E">
      <w:pPr>
        <w:autoSpaceDE w:val="0"/>
        <w:autoSpaceDN w:val="0"/>
        <w:adjustRightInd w:val="0"/>
        <w:spacing w:after="120"/>
        <w:jc w:val="both"/>
        <w:rPr>
          <w:rFonts w:ascii="Arial" w:eastAsiaTheme="minorHAnsi" w:hAnsi="Arial" w:cs="Arial"/>
          <w:color w:val="000000"/>
          <w:sz w:val="22"/>
          <w:szCs w:val="22"/>
          <w:lang w:eastAsia="en-US"/>
        </w:rPr>
      </w:pPr>
      <w:r w:rsidRPr="00D2168E">
        <w:rPr>
          <w:rFonts w:ascii="Arial" w:eastAsiaTheme="minorHAnsi" w:hAnsi="Arial" w:cs="Arial"/>
          <w:b/>
          <w:bCs/>
          <w:color w:val="000000"/>
          <w:sz w:val="22"/>
          <w:szCs w:val="22"/>
          <w:lang w:eastAsia="en-US"/>
        </w:rPr>
        <w:t>1</w:t>
      </w:r>
      <w:r w:rsidR="00C40D91">
        <w:rPr>
          <w:rFonts w:ascii="Arial" w:eastAsiaTheme="minorHAnsi" w:hAnsi="Arial" w:cs="Arial"/>
          <w:b/>
          <w:bCs/>
          <w:color w:val="000000"/>
          <w:sz w:val="22"/>
          <w:szCs w:val="22"/>
          <w:lang w:eastAsia="en-US"/>
        </w:rPr>
        <w:t>3</w:t>
      </w:r>
      <w:r w:rsidRPr="00D2168E">
        <w:rPr>
          <w:rFonts w:ascii="Arial" w:eastAsiaTheme="minorHAnsi" w:hAnsi="Arial" w:cs="Arial"/>
          <w:b/>
          <w:bCs/>
          <w:color w:val="000000"/>
          <w:sz w:val="22"/>
          <w:szCs w:val="22"/>
          <w:lang w:eastAsia="en-US"/>
        </w:rPr>
        <w:t xml:space="preserve">.2.4. </w:t>
      </w:r>
      <w:r w:rsidRPr="00D2168E">
        <w:rPr>
          <w:rFonts w:ascii="Arial" w:eastAsiaTheme="minorHAnsi" w:hAnsi="Arial" w:cs="Arial"/>
          <w:color w:val="000000"/>
          <w:sz w:val="22"/>
          <w:szCs w:val="22"/>
          <w:lang w:eastAsia="en-US"/>
        </w:rPr>
        <w:t xml:space="preserve">de caráter compensatório, quando será aplicada nos seguintes percentuais: </w:t>
      </w:r>
    </w:p>
    <w:p w14:paraId="0AE405FA" w14:textId="2BA1ED03" w:rsidR="00D2168E" w:rsidRPr="00D2168E" w:rsidRDefault="00D2168E" w:rsidP="00D2168E">
      <w:pPr>
        <w:autoSpaceDE w:val="0"/>
        <w:autoSpaceDN w:val="0"/>
        <w:adjustRightInd w:val="0"/>
        <w:spacing w:after="120"/>
        <w:jc w:val="both"/>
        <w:rPr>
          <w:rFonts w:ascii="Arial" w:eastAsiaTheme="minorHAnsi" w:hAnsi="Arial" w:cs="Arial"/>
          <w:color w:val="000000"/>
          <w:sz w:val="22"/>
          <w:szCs w:val="22"/>
          <w:lang w:eastAsia="en-US"/>
        </w:rPr>
      </w:pPr>
      <w:r w:rsidRPr="00D2168E">
        <w:rPr>
          <w:rFonts w:ascii="Arial" w:eastAsiaTheme="minorHAnsi" w:hAnsi="Arial" w:cs="Arial"/>
          <w:b/>
          <w:bCs/>
          <w:color w:val="000000"/>
          <w:sz w:val="22"/>
          <w:szCs w:val="22"/>
          <w:lang w:eastAsia="en-US"/>
        </w:rPr>
        <w:t>1</w:t>
      </w:r>
      <w:r w:rsidR="00C40D91">
        <w:rPr>
          <w:rFonts w:ascii="Arial" w:eastAsiaTheme="minorHAnsi" w:hAnsi="Arial" w:cs="Arial"/>
          <w:b/>
          <w:bCs/>
          <w:color w:val="000000"/>
          <w:sz w:val="22"/>
          <w:szCs w:val="22"/>
          <w:lang w:eastAsia="en-US"/>
        </w:rPr>
        <w:t>3</w:t>
      </w:r>
      <w:r w:rsidRPr="00D2168E">
        <w:rPr>
          <w:rFonts w:ascii="Arial" w:eastAsiaTheme="minorHAnsi" w:hAnsi="Arial" w:cs="Arial"/>
          <w:b/>
          <w:bCs/>
          <w:color w:val="000000"/>
          <w:sz w:val="22"/>
          <w:szCs w:val="22"/>
          <w:lang w:eastAsia="en-US"/>
        </w:rPr>
        <w:t xml:space="preserve">.2.4.1. </w:t>
      </w:r>
      <w:r w:rsidRPr="00D2168E">
        <w:rPr>
          <w:rFonts w:ascii="Arial" w:eastAsiaTheme="minorHAnsi" w:hAnsi="Arial" w:cs="Arial"/>
          <w:color w:val="000000"/>
          <w:sz w:val="22"/>
          <w:szCs w:val="22"/>
          <w:lang w:eastAsia="en-US"/>
        </w:rPr>
        <w:t xml:space="preserve">15% (quinze por cento) em caso de inexecução parcial do objeto pela CONTRATADA ou nos casos de rescisão do contrato, calculada sobre a parte inadimplida; </w:t>
      </w:r>
    </w:p>
    <w:p w14:paraId="68C60496" w14:textId="08AB75AC" w:rsidR="00D2168E" w:rsidRPr="00D2168E" w:rsidRDefault="00D2168E" w:rsidP="00D2168E">
      <w:pPr>
        <w:autoSpaceDE w:val="0"/>
        <w:autoSpaceDN w:val="0"/>
        <w:adjustRightInd w:val="0"/>
        <w:spacing w:after="120"/>
        <w:jc w:val="both"/>
        <w:rPr>
          <w:rFonts w:ascii="Arial" w:eastAsiaTheme="minorHAnsi" w:hAnsi="Arial" w:cs="Arial"/>
          <w:color w:val="000000"/>
          <w:sz w:val="22"/>
          <w:szCs w:val="22"/>
          <w:lang w:eastAsia="en-US"/>
        </w:rPr>
      </w:pPr>
      <w:r w:rsidRPr="00D2168E">
        <w:rPr>
          <w:rFonts w:ascii="Arial" w:eastAsiaTheme="minorHAnsi" w:hAnsi="Arial" w:cs="Arial"/>
          <w:b/>
          <w:bCs/>
          <w:color w:val="000000"/>
          <w:sz w:val="22"/>
          <w:szCs w:val="22"/>
          <w:lang w:eastAsia="en-US"/>
        </w:rPr>
        <w:t>1</w:t>
      </w:r>
      <w:r w:rsidR="00C40D91">
        <w:rPr>
          <w:rFonts w:ascii="Arial" w:eastAsiaTheme="minorHAnsi" w:hAnsi="Arial" w:cs="Arial"/>
          <w:b/>
          <w:bCs/>
          <w:color w:val="000000"/>
          <w:sz w:val="22"/>
          <w:szCs w:val="22"/>
          <w:lang w:eastAsia="en-US"/>
        </w:rPr>
        <w:t>3</w:t>
      </w:r>
      <w:r w:rsidRPr="00D2168E">
        <w:rPr>
          <w:rFonts w:ascii="Arial" w:eastAsiaTheme="minorHAnsi" w:hAnsi="Arial" w:cs="Arial"/>
          <w:b/>
          <w:bCs/>
          <w:color w:val="000000"/>
          <w:sz w:val="22"/>
          <w:szCs w:val="22"/>
          <w:lang w:eastAsia="en-US"/>
        </w:rPr>
        <w:t xml:space="preserve">.2.4.2. </w:t>
      </w:r>
      <w:r w:rsidRPr="00D2168E">
        <w:rPr>
          <w:rFonts w:ascii="Arial" w:eastAsiaTheme="minorHAnsi" w:hAnsi="Arial" w:cs="Arial"/>
          <w:color w:val="000000"/>
          <w:sz w:val="22"/>
          <w:szCs w:val="22"/>
          <w:lang w:eastAsia="en-US"/>
        </w:rPr>
        <w:t xml:space="preserve">20% (vinte por cento) sobre o valor do contrato, pela sua inexecução total ou pela recusa injustificada do licitante adjudicatário em assinar o contrato ou retirar o instrumento equivalente, dentro do prazo estabelecido pela Administração. </w:t>
      </w:r>
    </w:p>
    <w:p w14:paraId="0FAAD440" w14:textId="5D947BDD" w:rsidR="00D2168E" w:rsidRPr="00D2168E" w:rsidRDefault="00D2168E" w:rsidP="00D2168E">
      <w:pPr>
        <w:autoSpaceDE w:val="0"/>
        <w:autoSpaceDN w:val="0"/>
        <w:adjustRightInd w:val="0"/>
        <w:spacing w:after="120"/>
        <w:jc w:val="both"/>
        <w:rPr>
          <w:rFonts w:ascii="Arial" w:eastAsiaTheme="minorHAnsi" w:hAnsi="Arial" w:cs="Arial"/>
          <w:color w:val="000000"/>
          <w:sz w:val="22"/>
          <w:szCs w:val="22"/>
          <w:lang w:eastAsia="en-US"/>
        </w:rPr>
      </w:pPr>
      <w:r w:rsidRPr="00D2168E">
        <w:rPr>
          <w:rFonts w:ascii="Arial" w:eastAsiaTheme="minorHAnsi" w:hAnsi="Arial" w:cs="Arial"/>
          <w:b/>
          <w:bCs/>
          <w:color w:val="000000"/>
          <w:sz w:val="22"/>
          <w:szCs w:val="22"/>
          <w:lang w:eastAsia="en-US"/>
        </w:rPr>
        <w:t>1</w:t>
      </w:r>
      <w:r w:rsidR="00C40D91">
        <w:rPr>
          <w:rFonts w:ascii="Arial" w:eastAsiaTheme="minorHAnsi" w:hAnsi="Arial" w:cs="Arial"/>
          <w:b/>
          <w:bCs/>
          <w:color w:val="000000"/>
          <w:sz w:val="22"/>
          <w:szCs w:val="22"/>
          <w:lang w:eastAsia="en-US"/>
        </w:rPr>
        <w:t>3</w:t>
      </w:r>
      <w:r w:rsidRPr="00D2168E">
        <w:rPr>
          <w:rFonts w:ascii="Arial" w:eastAsiaTheme="minorHAnsi" w:hAnsi="Arial" w:cs="Arial"/>
          <w:b/>
          <w:bCs/>
          <w:color w:val="000000"/>
          <w:sz w:val="22"/>
          <w:szCs w:val="22"/>
          <w:lang w:eastAsia="en-US"/>
        </w:rPr>
        <w:t xml:space="preserve">.3. </w:t>
      </w:r>
      <w:r w:rsidRPr="00D2168E">
        <w:rPr>
          <w:rFonts w:ascii="Arial" w:eastAsiaTheme="minorHAnsi" w:hAnsi="Arial" w:cs="Arial"/>
          <w:color w:val="000000"/>
          <w:sz w:val="22"/>
          <w:szCs w:val="22"/>
          <w:lang w:eastAsia="en-US"/>
        </w:rPr>
        <w:t xml:space="preserve">O atraso, para efeito de cálculo de multa, será contado em dias corridos, a partir do primeiro dia útil seguinte ao do vencimento do prazo de entrega ou execução do contrato. </w:t>
      </w:r>
    </w:p>
    <w:p w14:paraId="279D41FD" w14:textId="2EF1DA84" w:rsidR="00D2168E" w:rsidRPr="00D2168E" w:rsidRDefault="00D2168E" w:rsidP="00D2168E">
      <w:pPr>
        <w:autoSpaceDE w:val="0"/>
        <w:autoSpaceDN w:val="0"/>
        <w:adjustRightInd w:val="0"/>
        <w:spacing w:after="120"/>
        <w:jc w:val="both"/>
        <w:rPr>
          <w:rFonts w:ascii="Arial" w:eastAsiaTheme="minorHAnsi" w:hAnsi="Arial" w:cs="Arial"/>
          <w:color w:val="000000"/>
          <w:sz w:val="22"/>
          <w:szCs w:val="22"/>
          <w:lang w:eastAsia="en-US"/>
        </w:rPr>
      </w:pPr>
      <w:r w:rsidRPr="00D2168E">
        <w:rPr>
          <w:rFonts w:ascii="Arial" w:eastAsiaTheme="minorHAnsi" w:hAnsi="Arial" w:cs="Arial"/>
          <w:b/>
          <w:bCs/>
          <w:color w:val="000000"/>
          <w:sz w:val="22"/>
          <w:szCs w:val="22"/>
          <w:lang w:eastAsia="en-US"/>
        </w:rPr>
        <w:t>1</w:t>
      </w:r>
      <w:r w:rsidR="00C40D91">
        <w:rPr>
          <w:rFonts w:ascii="Arial" w:eastAsiaTheme="minorHAnsi" w:hAnsi="Arial" w:cs="Arial"/>
          <w:b/>
          <w:bCs/>
          <w:color w:val="000000"/>
          <w:sz w:val="22"/>
          <w:szCs w:val="22"/>
          <w:lang w:eastAsia="en-US"/>
        </w:rPr>
        <w:t>3</w:t>
      </w:r>
      <w:r w:rsidRPr="00D2168E">
        <w:rPr>
          <w:rFonts w:ascii="Arial" w:eastAsiaTheme="minorHAnsi" w:hAnsi="Arial" w:cs="Arial"/>
          <w:b/>
          <w:bCs/>
          <w:color w:val="000000"/>
          <w:sz w:val="22"/>
          <w:szCs w:val="22"/>
          <w:lang w:eastAsia="en-US"/>
        </w:rPr>
        <w:t xml:space="preserve">.4. </w:t>
      </w:r>
      <w:r w:rsidRPr="00D2168E">
        <w:rPr>
          <w:rFonts w:ascii="Arial" w:eastAsiaTheme="minorHAnsi" w:hAnsi="Arial" w:cs="Arial"/>
          <w:color w:val="000000"/>
          <w:sz w:val="22"/>
          <w:szCs w:val="22"/>
          <w:lang w:eastAsia="en-US"/>
        </w:rPr>
        <w:t xml:space="preserve">No caso de atraso por mais de 30 (trinta) dias, ou de o somatório das multas aplicadas por atraso ou inadimplemento ultrapassarem o percentual de 20% (vinte por cento) do valor total do contrato, fica facultado à Administração reconhecer a ocorrência das hipóteses de rescisão contratual. </w:t>
      </w:r>
    </w:p>
    <w:p w14:paraId="56F95D3A" w14:textId="5D886701" w:rsidR="00D2168E" w:rsidRPr="00D2168E" w:rsidRDefault="00D2168E" w:rsidP="00D2168E">
      <w:pPr>
        <w:autoSpaceDE w:val="0"/>
        <w:autoSpaceDN w:val="0"/>
        <w:adjustRightInd w:val="0"/>
        <w:spacing w:after="120"/>
        <w:jc w:val="both"/>
        <w:rPr>
          <w:rFonts w:ascii="Arial" w:eastAsiaTheme="minorHAnsi" w:hAnsi="Arial" w:cs="Arial"/>
          <w:color w:val="000000"/>
          <w:sz w:val="22"/>
          <w:szCs w:val="22"/>
          <w:lang w:eastAsia="en-US"/>
        </w:rPr>
      </w:pPr>
      <w:r w:rsidRPr="00D2168E">
        <w:rPr>
          <w:rFonts w:ascii="Arial" w:eastAsiaTheme="minorHAnsi" w:hAnsi="Arial" w:cs="Arial"/>
          <w:b/>
          <w:bCs/>
          <w:color w:val="000000"/>
          <w:sz w:val="22"/>
          <w:szCs w:val="22"/>
          <w:lang w:eastAsia="en-US"/>
        </w:rPr>
        <w:t>1</w:t>
      </w:r>
      <w:r w:rsidR="00C40D91">
        <w:rPr>
          <w:rFonts w:ascii="Arial" w:eastAsiaTheme="minorHAnsi" w:hAnsi="Arial" w:cs="Arial"/>
          <w:b/>
          <w:bCs/>
          <w:color w:val="000000"/>
          <w:sz w:val="22"/>
          <w:szCs w:val="22"/>
          <w:lang w:eastAsia="en-US"/>
        </w:rPr>
        <w:t>3</w:t>
      </w:r>
      <w:r w:rsidRPr="00D2168E">
        <w:rPr>
          <w:rFonts w:ascii="Arial" w:eastAsiaTheme="minorHAnsi" w:hAnsi="Arial" w:cs="Arial"/>
          <w:b/>
          <w:bCs/>
          <w:color w:val="000000"/>
          <w:sz w:val="22"/>
          <w:szCs w:val="22"/>
          <w:lang w:eastAsia="en-US"/>
        </w:rPr>
        <w:t xml:space="preserve">.5. </w:t>
      </w:r>
      <w:r w:rsidRPr="00D2168E">
        <w:rPr>
          <w:rFonts w:ascii="Arial" w:eastAsiaTheme="minorHAnsi" w:hAnsi="Arial" w:cs="Arial"/>
          <w:color w:val="000000"/>
          <w:sz w:val="22"/>
          <w:szCs w:val="22"/>
          <w:lang w:eastAsia="en-US"/>
        </w:rPr>
        <w:t xml:space="preserve">A fixação de multas compensatórias ou moratórias não obsta o ajuizamento de demanda buscando indenização suplementar em favor da CONTRATANTE, sendo o dano superior ao percentual referido. </w:t>
      </w:r>
    </w:p>
    <w:p w14:paraId="377A5D80" w14:textId="5ABAB282" w:rsidR="00D2168E" w:rsidRPr="00D2168E" w:rsidRDefault="00D2168E" w:rsidP="00D2168E">
      <w:pPr>
        <w:spacing w:after="120"/>
        <w:jc w:val="both"/>
        <w:rPr>
          <w:rFonts w:ascii="Arial" w:eastAsiaTheme="minorHAnsi" w:hAnsi="Arial" w:cs="Arial"/>
          <w:color w:val="000000"/>
          <w:sz w:val="22"/>
          <w:szCs w:val="22"/>
          <w:lang w:eastAsia="en-US"/>
        </w:rPr>
      </w:pPr>
      <w:r w:rsidRPr="00D2168E">
        <w:rPr>
          <w:rFonts w:ascii="Arial" w:eastAsiaTheme="minorHAnsi" w:hAnsi="Arial" w:cs="Arial"/>
          <w:b/>
          <w:bCs/>
          <w:color w:val="000000"/>
          <w:sz w:val="22"/>
          <w:szCs w:val="22"/>
          <w:lang w:eastAsia="en-US"/>
        </w:rPr>
        <w:t>1</w:t>
      </w:r>
      <w:r w:rsidR="00C40D91">
        <w:rPr>
          <w:rFonts w:ascii="Arial" w:eastAsiaTheme="minorHAnsi" w:hAnsi="Arial" w:cs="Arial"/>
          <w:b/>
          <w:bCs/>
          <w:color w:val="000000"/>
          <w:sz w:val="22"/>
          <w:szCs w:val="22"/>
          <w:lang w:eastAsia="en-US"/>
        </w:rPr>
        <w:t>3</w:t>
      </w:r>
      <w:r w:rsidRPr="00D2168E">
        <w:rPr>
          <w:rFonts w:ascii="Arial" w:eastAsiaTheme="minorHAnsi" w:hAnsi="Arial" w:cs="Arial"/>
          <w:b/>
          <w:bCs/>
          <w:color w:val="000000"/>
          <w:sz w:val="22"/>
          <w:szCs w:val="22"/>
          <w:lang w:eastAsia="en-US"/>
        </w:rPr>
        <w:t xml:space="preserve">.6. </w:t>
      </w:r>
      <w:r w:rsidRPr="00D2168E">
        <w:rPr>
          <w:rFonts w:ascii="Arial" w:eastAsiaTheme="minorHAnsi" w:hAnsi="Arial" w:cs="Arial"/>
          <w:color w:val="000000"/>
          <w:sz w:val="22"/>
          <w:szCs w:val="22"/>
          <w:lang w:eastAsia="en-US"/>
        </w:rPr>
        <w:t>O valor da multa poderá ser descontado do pagamento devido à CONTRATADA.</w:t>
      </w:r>
    </w:p>
    <w:p w14:paraId="6C61D2C3" w14:textId="251DE1D0" w:rsidR="00D2168E" w:rsidRPr="00D2168E" w:rsidRDefault="00D2168E" w:rsidP="00D2168E">
      <w:pPr>
        <w:autoSpaceDE w:val="0"/>
        <w:autoSpaceDN w:val="0"/>
        <w:adjustRightInd w:val="0"/>
        <w:spacing w:after="120"/>
        <w:jc w:val="both"/>
        <w:rPr>
          <w:rFonts w:ascii="Arial" w:eastAsiaTheme="minorHAnsi" w:hAnsi="Arial" w:cs="Arial"/>
          <w:color w:val="000000"/>
          <w:sz w:val="22"/>
          <w:szCs w:val="22"/>
          <w:lang w:eastAsia="en-US"/>
        </w:rPr>
      </w:pPr>
      <w:r w:rsidRPr="00D2168E">
        <w:rPr>
          <w:rFonts w:ascii="Arial" w:eastAsiaTheme="minorHAnsi" w:hAnsi="Arial" w:cs="Arial"/>
          <w:b/>
          <w:bCs/>
          <w:color w:val="000000"/>
          <w:sz w:val="22"/>
          <w:szCs w:val="22"/>
          <w:lang w:eastAsia="en-US"/>
        </w:rPr>
        <w:t>1</w:t>
      </w:r>
      <w:r w:rsidR="00C40D91">
        <w:rPr>
          <w:rFonts w:ascii="Arial" w:eastAsiaTheme="minorHAnsi" w:hAnsi="Arial" w:cs="Arial"/>
          <w:b/>
          <w:bCs/>
          <w:color w:val="000000"/>
          <w:sz w:val="22"/>
          <w:szCs w:val="22"/>
          <w:lang w:eastAsia="en-US"/>
        </w:rPr>
        <w:t>3</w:t>
      </w:r>
      <w:r w:rsidRPr="00D2168E">
        <w:rPr>
          <w:rFonts w:ascii="Arial" w:eastAsiaTheme="minorHAnsi" w:hAnsi="Arial" w:cs="Arial"/>
          <w:b/>
          <w:bCs/>
          <w:color w:val="000000"/>
          <w:sz w:val="22"/>
          <w:szCs w:val="22"/>
          <w:lang w:eastAsia="en-US"/>
        </w:rPr>
        <w:t xml:space="preserve">.7. </w:t>
      </w:r>
      <w:r w:rsidRPr="00D2168E">
        <w:rPr>
          <w:rFonts w:ascii="Arial" w:eastAsiaTheme="minorHAnsi" w:hAnsi="Arial" w:cs="Arial"/>
          <w:color w:val="000000"/>
          <w:sz w:val="22"/>
          <w:szCs w:val="22"/>
          <w:lang w:eastAsia="en-US"/>
        </w:rPr>
        <w:t xml:space="preserve">Se o valor do pagamento for insuficiente, fica a CONTRATADA obrigada a recolher a importância devida no prazo de 15 (quinze) dias, contados da comunicação oficial. </w:t>
      </w:r>
    </w:p>
    <w:p w14:paraId="7FDF65D1" w14:textId="10DBAF99" w:rsidR="00D2168E" w:rsidRPr="00D2168E" w:rsidRDefault="00D2168E" w:rsidP="00D2168E">
      <w:pPr>
        <w:autoSpaceDE w:val="0"/>
        <w:autoSpaceDN w:val="0"/>
        <w:adjustRightInd w:val="0"/>
        <w:spacing w:after="120"/>
        <w:jc w:val="both"/>
        <w:rPr>
          <w:rFonts w:ascii="Arial" w:eastAsiaTheme="minorHAnsi" w:hAnsi="Arial" w:cs="Arial"/>
          <w:color w:val="000000"/>
          <w:sz w:val="22"/>
          <w:szCs w:val="22"/>
          <w:lang w:eastAsia="en-US"/>
        </w:rPr>
      </w:pPr>
      <w:r w:rsidRPr="00D2168E">
        <w:rPr>
          <w:rFonts w:ascii="Arial" w:eastAsiaTheme="minorHAnsi" w:hAnsi="Arial" w:cs="Arial"/>
          <w:b/>
          <w:bCs/>
          <w:color w:val="000000"/>
          <w:sz w:val="22"/>
          <w:szCs w:val="22"/>
          <w:lang w:eastAsia="en-US"/>
        </w:rPr>
        <w:t>1</w:t>
      </w:r>
      <w:r w:rsidR="00C40D91">
        <w:rPr>
          <w:rFonts w:ascii="Arial" w:eastAsiaTheme="minorHAnsi" w:hAnsi="Arial" w:cs="Arial"/>
          <w:b/>
          <w:bCs/>
          <w:color w:val="000000"/>
          <w:sz w:val="22"/>
          <w:szCs w:val="22"/>
          <w:lang w:eastAsia="en-US"/>
        </w:rPr>
        <w:t>3</w:t>
      </w:r>
      <w:r w:rsidRPr="00D2168E">
        <w:rPr>
          <w:rFonts w:ascii="Arial" w:eastAsiaTheme="minorHAnsi" w:hAnsi="Arial" w:cs="Arial"/>
          <w:b/>
          <w:bCs/>
          <w:color w:val="000000"/>
          <w:sz w:val="22"/>
          <w:szCs w:val="22"/>
          <w:lang w:eastAsia="en-US"/>
        </w:rPr>
        <w:t xml:space="preserve">.8. </w:t>
      </w:r>
      <w:r w:rsidRPr="00D2168E">
        <w:rPr>
          <w:rFonts w:ascii="Arial" w:eastAsiaTheme="minorHAnsi" w:hAnsi="Arial" w:cs="Arial"/>
          <w:color w:val="000000"/>
          <w:sz w:val="22"/>
          <w:szCs w:val="22"/>
          <w:lang w:eastAsia="en-US"/>
        </w:rPr>
        <w:t xml:space="preserve">Esgotados os meios administrativos para cobrança do valor devido pela CONTRATADA à CONTRATANTE, este será encaminhado para inscrição em dívida ativa. </w:t>
      </w:r>
    </w:p>
    <w:p w14:paraId="3852012E" w14:textId="420B4D4A" w:rsidR="00D2168E" w:rsidRPr="00D2168E" w:rsidRDefault="00D2168E" w:rsidP="00D2168E">
      <w:pPr>
        <w:spacing w:after="120"/>
        <w:jc w:val="both"/>
        <w:rPr>
          <w:rFonts w:ascii="Arial" w:eastAsiaTheme="minorHAnsi" w:hAnsi="Arial" w:cs="Arial"/>
          <w:b/>
          <w:bCs/>
          <w:lang w:eastAsia="en-US"/>
        </w:rPr>
      </w:pPr>
      <w:r w:rsidRPr="00D2168E">
        <w:rPr>
          <w:rFonts w:ascii="Arial" w:eastAsiaTheme="minorHAnsi" w:hAnsi="Arial" w:cs="Arial"/>
          <w:b/>
          <w:bCs/>
          <w:color w:val="000000"/>
          <w:sz w:val="22"/>
          <w:szCs w:val="22"/>
          <w:lang w:eastAsia="en-US"/>
        </w:rPr>
        <w:t>1</w:t>
      </w:r>
      <w:r w:rsidR="00C40D91">
        <w:rPr>
          <w:rFonts w:ascii="Arial" w:eastAsiaTheme="minorHAnsi" w:hAnsi="Arial" w:cs="Arial"/>
          <w:b/>
          <w:bCs/>
          <w:color w:val="000000"/>
          <w:sz w:val="22"/>
          <w:szCs w:val="22"/>
          <w:lang w:eastAsia="en-US"/>
        </w:rPr>
        <w:t>3</w:t>
      </w:r>
      <w:r w:rsidRPr="00D2168E">
        <w:rPr>
          <w:rFonts w:ascii="Arial" w:eastAsiaTheme="minorHAnsi" w:hAnsi="Arial" w:cs="Arial"/>
          <w:b/>
          <w:bCs/>
          <w:color w:val="000000"/>
          <w:sz w:val="22"/>
          <w:szCs w:val="22"/>
          <w:lang w:eastAsia="en-US"/>
        </w:rPr>
        <w:t xml:space="preserve">.9. </w:t>
      </w:r>
      <w:r w:rsidRPr="00D2168E">
        <w:rPr>
          <w:rFonts w:ascii="Arial" w:eastAsiaTheme="minorHAnsi" w:hAnsi="Arial" w:cs="Arial"/>
          <w:color w:val="000000"/>
          <w:sz w:val="22"/>
          <w:szCs w:val="22"/>
          <w:lang w:eastAsia="en-US"/>
        </w:rPr>
        <w:t>As sanções administrativas serão aplicadas em procedimento administrativo autônomo, garantindo-se o contraditório à CONTRATADA.</w:t>
      </w:r>
    </w:p>
    <w:p w14:paraId="479608CE" w14:textId="77777777" w:rsidR="00E92983" w:rsidRPr="00E92983" w:rsidRDefault="00E92983" w:rsidP="00E92983">
      <w:pPr>
        <w:autoSpaceDE w:val="0"/>
        <w:autoSpaceDN w:val="0"/>
        <w:adjustRightInd w:val="0"/>
        <w:rPr>
          <w:rFonts w:ascii="Arial" w:eastAsiaTheme="minorHAnsi" w:hAnsi="Arial" w:cs="Arial"/>
          <w:sz w:val="22"/>
          <w:szCs w:val="22"/>
          <w:lang w:eastAsia="en-US"/>
        </w:rPr>
      </w:pPr>
    </w:p>
    <w:p w14:paraId="33FE7C13" w14:textId="1172D506" w:rsidR="00D2168E" w:rsidRDefault="00E92983" w:rsidP="002F33C4">
      <w:pPr>
        <w:autoSpaceDE w:val="0"/>
        <w:autoSpaceDN w:val="0"/>
        <w:adjustRightInd w:val="0"/>
        <w:spacing w:after="120"/>
        <w:rPr>
          <w:rFonts w:ascii="Arial" w:eastAsiaTheme="minorHAnsi" w:hAnsi="Arial" w:cs="Arial"/>
          <w:b/>
          <w:bCs/>
          <w:sz w:val="22"/>
          <w:szCs w:val="22"/>
          <w:lang w:eastAsia="en-US"/>
        </w:rPr>
      </w:pPr>
      <w:r w:rsidRPr="00E92983">
        <w:rPr>
          <w:rFonts w:ascii="Arial" w:eastAsiaTheme="minorHAnsi" w:hAnsi="Arial" w:cs="Arial"/>
          <w:b/>
          <w:bCs/>
          <w:sz w:val="22"/>
          <w:szCs w:val="22"/>
          <w:lang w:eastAsia="en-US"/>
        </w:rPr>
        <w:t xml:space="preserve">CLÁUSULA DÉCIMA </w:t>
      </w:r>
      <w:r w:rsidR="00C40D91">
        <w:rPr>
          <w:rFonts w:ascii="Arial" w:eastAsiaTheme="minorHAnsi" w:hAnsi="Arial" w:cs="Arial"/>
          <w:b/>
          <w:bCs/>
          <w:sz w:val="22"/>
          <w:szCs w:val="22"/>
          <w:lang w:eastAsia="en-US"/>
        </w:rPr>
        <w:t>QUARTA</w:t>
      </w:r>
      <w:r w:rsidRPr="00E92983">
        <w:rPr>
          <w:rFonts w:ascii="Arial" w:eastAsiaTheme="minorHAnsi" w:hAnsi="Arial" w:cs="Arial"/>
          <w:b/>
          <w:bCs/>
          <w:sz w:val="22"/>
          <w:szCs w:val="22"/>
          <w:lang w:eastAsia="en-US"/>
        </w:rPr>
        <w:t xml:space="preserve"> – DA PUBLICAÇÃO DO EXTRATO</w:t>
      </w:r>
    </w:p>
    <w:p w14:paraId="006EB487" w14:textId="77777777" w:rsidR="00C40D91" w:rsidRPr="007711B1" w:rsidRDefault="00C40D91" w:rsidP="002F33C4">
      <w:pPr>
        <w:widowControl w:val="0"/>
        <w:autoSpaceDE w:val="0"/>
        <w:autoSpaceDN w:val="0"/>
        <w:adjustRightInd w:val="0"/>
        <w:spacing w:after="120"/>
        <w:jc w:val="both"/>
        <w:rPr>
          <w:rFonts w:ascii="Arial" w:hAnsi="Arial" w:cs="Arial"/>
          <w:sz w:val="22"/>
          <w:szCs w:val="22"/>
        </w:rPr>
      </w:pPr>
      <w:r w:rsidRPr="007711B1">
        <w:rPr>
          <w:rFonts w:ascii="Arial" w:hAnsi="Arial" w:cs="Arial"/>
          <w:b/>
          <w:sz w:val="22"/>
          <w:szCs w:val="22"/>
        </w:rPr>
        <w:t>1</w:t>
      </w:r>
      <w:r>
        <w:rPr>
          <w:rFonts w:ascii="Arial" w:hAnsi="Arial" w:cs="Arial"/>
          <w:b/>
          <w:sz w:val="22"/>
          <w:szCs w:val="22"/>
        </w:rPr>
        <w:t>6</w:t>
      </w:r>
      <w:r w:rsidRPr="007711B1">
        <w:rPr>
          <w:rFonts w:ascii="Arial" w:hAnsi="Arial" w:cs="Arial"/>
          <w:b/>
          <w:sz w:val="22"/>
          <w:szCs w:val="22"/>
        </w:rPr>
        <w:t>.1.</w:t>
      </w:r>
      <w:r w:rsidRPr="007711B1">
        <w:rPr>
          <w:rFonts w:ascii="Arial" w:hAnsi="Arial" w:cs="Arial"/>
          <w:sz w:val="22"/>
          <w:szCs w:val="22"/>
        </w:rPr>
        <w:t xml:space="preserve"> Em </w:t>
      </w:r>
      <w:r w:rsidRPr="007711B1">
        <w:rPr>
          <w:rFonts w:ascii="Arial" w:hAnsi="Arial" w:cs="Arial"/>
          <w:spacing w:val="1"/>
          <w:sz w:val="22"/>
          <w:szCs w:val="22"/>
        </w:rPr>
        <w:t>c</w:t>
      </w:r>
      <w:r w:rsidRPr="007711B1">
        <w:rPr>
          <w:rFonts w:ascii="Arial" w:hAnsi="Arial" w:cs="Arial"/>
          <w:sz w:val="22"/>
          <w:szCs w:val="22"/>
        </w:rPr>
        <w:t>onformidade com o disposto no parágrafo úni</w:t>
      </w:r>
      <w:r w:rsidRPr="007711B1">
        <w:rPr>
          <w:rFonts w:ascii="Arial" w:hAnsi="Arial" w:cs="Arial"/>
          <w:spacing w:val="1"/>
          <w:sz w:val="22"/>
          <w:szCs w:val="22"/>
        </w:rPr>
        <w:t>c</w:t>
      </w:r>
      <w:r w:rsidRPr="007711B1">
        <w:rPr>
          <w:rFonts w:ascii="Arial" w:hAnsi="Arial" w:cs="Arial"/>
          <w:sz w:val="22"/>
          <w:szCs w:val="22"/>
        </w:rPr>
        <w:t>o do art. 61 da Lei nº 8.666/93,</w:t>
      </w:r>
      <w:r w:rsidRPr="007711B1">
        <w:rPr>
          <w:rFonts w:ascii="Arial" w:hAnsi="Arial" w:cs="Arial"/>
          <w:spacing w:val="30"/>
          <w:sz w:val="22"/>
          <w:szCs w:val="22"/>
        </w:rPr>
        <w:t xml:space="preserve"> </w:t>
      </w:r>
      <w:r w:rsidRPr="007711B1">
        <w:rPr>
          <w:rFonts w:ascii="Arial" w:hAnsi="Arial" w:cs="Arial"/>
          <w:sz w:val="22"/>
          <w:szCs w:val="22"/>
        </w:rPr>
        <w:t>será</w:t>
      </w:r>
      <w:r w:rsidRPr="007711B1">
        <w:rPr>
          <w:rFonts w:ascii="Arial" w:hAnsi="Arial" w:cs="Arial"/>
          <w:spacing w:val="30"/>
          <w:sz w:val="22"/>
          <w:szCs w:val="22"/>
        </w:rPr>
        <w:t xml:space="preserve"> </w:t>
      </w:r>
      <w:r w:rsidRPr="007711B1">
        <w:rPr>
          <w:rFonts w:ascii="Arial" w:hAnsi="Arial" w:cs="Arial"/>
          <w:sz w:val="22"/>
          <w:szCs w:val="22"/>
        </w:rPr>
        <w:t>publicado</w:t>
      </w:r>
      <w:r w:rsidRPr="007711B1">
        <w:rPr>
          <w:rFonts w:ascii="Arial" w:hAnsi="Arial" w:cs="Arial"/>
          <w:spacing w:val="30"/>
          <w:sz w:val="22"/>
          <w:szCs w:val="22"/>
        </w:rPr>
        <w:t xml:space="preserve"> </w:t>
      </w:r>
      <w:r w:rsidRPr="007711B1">
        <w:rPr>
          <w:rFonts w:ascii="Arial" w:hAnsi="Arial" w:cs="Arial"/>
          <w:sz w:val="22"/>
          <w:szCs w:val="22"/>
        </w:rPr>
        <w:t>o extrato</w:t>
      </w:r>
      <w:r w:rsidRPr="007711B1">
        <w:rPr>
          <w:rFonts w:ascii="Arial" w:hAnsi="Arial" w:cs="Arial"/>
          <w:spacing w:val="30"/>
          <w:sz w:val="22"/>
          <w:szCs w:val="22"/>
        </w:rPr>
        <w:t xml:space="preserve"> </w:t>
      </w:r>
      <w:r w:rsidRPr="007711B1">
        <w:rPr>
          <w:rFonts w:ascii="Arial" w:hAnsi="Arial" w:cs="Arial"/>
          <w:sz w:val="22"/>
          <w:szCs w:val="22"/>
        </w:rPr>
        <w:t>do</w:t>
      </w:r>
      <w:r w:rsidRPr="007711B1">
        <w:rPr>
          <w:rFonts w:ascii="Arial" w:hAnsi="Arial" w:cs="Arial"/>
          <w:spacing w:val="30"/>
          <w:sz w:val="22"/>
          <w:szCs w:val="22"/>
        </w:rPr>
        <w:t xml:space="preserve"> </w:t>
      </w:r>
      <w:r w:rsidRPr="007711B1">
        <w:rPr>
          <w:rFonts w:ascii="Arial" w:hAnsi="Arial" w:cs="Arial"/>
          <w:sz w:val="22"/>
          <w:szCs w:val="22"/>
        </w:rPr>
        <w:t>instrumento</w:t>
      </w:r>
      <w:r w:rsidRPr="007711B1">
        <w:rPr>
          <w:rFonts w:ascii="Arial" w:hAnsi="Arial" w:cs="Arial"/>
          <w:spacing w:val="30"/>
          <w:sz w:val="22"/>
          <w:szCs w:val="22"/>
        </w:rPr>
        <w:t xml:space="preserve"> </w:t>
      </w:r>
      <w:r w:rsidRPr="007711B1">
        <w:rPr>
          <w:rFonts w:ascii="Arial" w:hAnsi="Arial" w:cs="Arial"/>
          <w:spacing w:val="1"/>
          <w:sz w:val="22"/>
          <w:szCs w:val="22"/>
        </w:rPr>
        <w:t>d</w:t>
      </w:r>
      <w:r w:rsidRPr="007711B1">
        <w:rPr>
          <w:rFonts w:ascii="Arial" w:hAnsi="Arial" w:cs="Arial"/>
          <w:sz w:val="22"/>
          <w:szCs w:val="22"/>
        </w:rPr>
        <w:t>a Ata de Registro de Preços</w:t>
      </w:r>
      <w:r w:rsidRPr="007711B1">
        <w:rPr>
          <w:rFonts w:ascii="Arial" w:hAnsi="Arial" w:cs="Arial"/>
          <w:spacing w:val="1"/>
          <w:sz w:val="22"/>
          <w:szCs w:val="22"/>
        </w:rPr>
        <w:t xml:space="preserve"> (Ata SRP) </w:t>
      </w:r>
      <w:r w:rsidRPr="007711B1">
        <w:rPr>
          <w:rFonts w:ascii="Arial" w:hAnsi="Arial" w:cs="Arial"/>
          <w:sz w:val="22"/>
          <w:szCs w:val="22"/>
        </w:rPr>
        <w:t>no</w:t>
      </w:r>
      <w:r w:rsidRPr="007711B1">
        <w:rPr>
          <w:rFonts w:ascii="Arial" w:hAnsi="Arial" w:cs="Arial"/>
          <w:spacing w:val="1"/>
          <w:sz w:val="22"/>
          <w:szCs w:val="22"/>
        </w:rPr>
        <w:t xml:space="preserve"> </w:t>
      </w:r>
      <w:r w:rsidRPr="007711B1">
        <w:rPr>
          <w:rFonts w:ascii="Arial" w:hAnsi="Arial" w:cs="Arial"/>
          <w:sz w:val="22"/>
          <w:szCs w:val="22"/>
        </w:rPr>
        <w:t>Jornal Diário Oficial dos Municípios do Paraná.</w:t>
      </w:r>
    </w:p>
    <w:p w14:paraId="3210458F" w14:textId="77777777" w:rsidR="00C40D91" w:rsidRPr="007711B1" w:rsidRDefault="00C40D91" w:rsidP="00C40D91">
      <w:pPr>
        <w:widowControl w:val="0"/>
        <w:autoSpaceDE w:val="0"/>
        <w:autoSpaceDN w:val="0"/>
        <w:adjustRightInd w:val="0"/>
        <w:spacing w:after="120"/>
        <w:jc w:val="both"/>
        <w:rPr>
          <w:rFonts w:ascii="Arial" w:hAnsi="Arial" w:cs="Arial"/>
          <w:sz w:val="22"/>
          <w:szCs w:val="22"/>
        </w:rPr>
      </w:pPr>
      <w:r w:rsidRPr="007711B1">
        <w:rPr>
          <w:rFonts w:ascii="Arial" w:hAnsi="Arial" w:cs="Arial"/>
          <w:b/>
          <w:sz w:val="22"/>
          <w:szCs w:val="22"/>
        </w:rPr>
        <w:t>1</w:t>
      </w:r>
      <w:r>
        <w:rPr>
          <w:rFonts w:ascii="Arial" w:hAnsi="Arial" w:cs="Arial"/>
          <w:b/>
          <w:sz w:val="22"/>
          <w:szCs w:val="22"/>
        </w:rPr>
        <w:t>6</w:t>
      </w:r>
      <w:r w:rsidRPr="007711B1">
        <w:rPr>
          <w:rFonts w:ascii="Arial" w:hAnsi="Arial" w:cs="Arial"/>
          <w:b/>
          <w:sz w:val="22"/>
          <w:szCs w:val="22"/>
        </w:rPr>
        <w:t>.2.</w:t>
      </w:r>
      <w:r w:rsidRPr="007711B1">
        <w:rPr>
          <w:rFonts w:ascii="Arial" w:hAnsi="Arial" w:cs="Arial"/>
          <w:sz w:val="22"/>
          <w:szCs w:val="22"/>
        </w:rPr>
        <w:t xml:space="preserve"> A Ata de Registro de Preços será publicada no Sitio da Prefeitura Municipal – </w:t>
      </w:r>
      <w:hyperlink r:id="rId21" w:history="1">
        <w:r w:rsidRPr="007711B1">
          <w:rPr>
            <w:rFonts w:ascii="Arial" w:hAnsi="Arial" w:cs="Arial"/>
            <w:color w:val="0000FF"/>
            <w:sz w:val="22"/>
            <w:szCs w:val="22"/>
            <w:u w:val="single"/>
          </w:rPr>
          <w:t>www.itambaraca.pr.gov.br</w:t>
        </w:r>
      </w:hyperlink>
      <w:r w:rsidRPr="007711B1">
        <w:rPr>
          <w:rFonts w:ascii="Arial" w:hAnsi="Arial" w:cs="Arial"/>
          <w:sz w:val="22"/>
          <w:szCs w:val="22"/>
        </w:rPr>
        <w:t xml:space="preserve">, sendo republicada trimestralmente conforme determina a Lei nº 8.666/93, no Art. 15§2º. </w:t>
      </w:r>
    </w:p>
    <w:p w14:paraId="0B84DB71" w14:textId="77777777" w:rsidR="00C40D91" w:rsidRDefault="00C40D91" w:rsidP="00E92983">
      <w:pPr>
        <w:autoSpaceDE w:val="0"/>
        <w:autoSpaceDN w:val="0"/>
        <w:adjustRightInd w:val="0"/>
        <w:rPr>
          <w:rFonts w:ascii="Arial" w:eastAsiaTheme="minorHAnsi" w:hAnsi="Arial" w:cs="Arial"/>
          <w:b/>
          <w:bCs/>
          <w:sz w:val="22"/>
          <w:szCs w:val="22"/>
          <w:lang w:eastAsia="en-US"/>
        </w:rPr>
      </w:pPr>
    </w:p>
    <w:p w14:paraId="6FF41028" w14:textId="670BDBC2" w:rsidR="00E073B4" w:rsidRPr="00E073B4" w:rsidRDefault="00E073B4" w:rsidP="00E073B4">
      <w:pPr>
        <w:autoSpaceDE w:val="0"/>
        <w:autoSpaceDN w:val="0"/>
        <w:adjustRightInd w:val="0"/>
        <w:spacing w:after="120"/>
        <w:jc w:val="both"/>
        <w:rPr>
          <w:rFonts w:ascii="Arial" w:eastAsiaTheme="minorHAnsi" w:hAnsi="Arial" w:cs="Arial"/>
          <w:color w:val="000000"/>
          <w:sz w:val="22"/>
          <w:szCs w:val="22"/>
          <w:lang w:eastAsia="en-US"/>
        </w:rPr>
      </w:pPr>
      <w:r w:rsidRPr="00E073B4">
        <w:rPr>
          <w:rFonts w:ascii="Arial" w:eastAsiaTheme="minorHAnsi" w:hAnsi="Arial" w:cs="Arial"/>
          <w:b/>
          <w:bCs/>
          <w:color w:val="000000"/>
          <w:sz w:val="22"/>
          <w:szCs w:val="22"/>
          <w:lang w:eastAsia="en-US"/>
        </w:rPr>
        <w:t xml:space="preserve">CLÁUSULA DÉCIMA </w:t>
      </w:r>
      <w:r>
        <w:rPr>
          <w:rFonts w:ascii="Arial" w:eastAsiaTheme="minorHAnsi" w:hAnsi="Arial" w:cs="Arial"/>
          <w:b/>
          <w:bCs/>
          <w:color w:val="000000"/>
          <w:sz w:val="22"/>
          <w:szCs w:val="22"/>
          <w:lang w:eastAsia="en-US"/>
        </w:rPr>
        <w:t>QUINTA</w:t>
      </w:r>
      <w:r w:rsidRPr="00E073B4">
        <w:rPr>
          <w:rFonts w:ascii="Arial" w:eastAsiaTheme="minorHAnsi" w:hAnsi="Arial" w:cs="Arial"/>
          <w:b/>
          <w:bCs/>
          <w:color w:val="000000"/>
          <w:sz w:val="22"/>
          <w:szCs w:val="22"/>
          <w:lang w:eastAsia="en-US"/>
        </w:rPr>
        <w:t xml:space="preserve"> – DA FRAUDE E DA CORRUPÇÃO </w:t>
      </w:r>
    </w:p>
    <w:p w14:paraId="011CCD17" w14:textId="458108BD" w:rsidR="00E073B4" w:rsidRPr="00E073B4" w:rsidRDefault="00E073B4" w:rsidP="00E073B4">
      <w:pPr>
        <w:autoSpaceDE w:val="0"/>
        <w:autoSpaceDN w:val="0"/>
        <w:adjustRightInd w:val="0"/>
        <w:spacing w:after="120"/>
        <w:jc w:val="both"/>
        <w:rPr>
          <w:rFonts w:ascii="Arial" w:eastAsiaTheme="minorHAnsi" w:hAnsi="Arial" w:cs="Arial"/>
          <w:color w:val="000000"/>
          <w:sz w:val="22"/>
          <w:szCs w:val="22"/>
          <w:lang w:eastAsia="en-US"/>
        </w:rPr>
      </w:pPr>
      <w:r w:rsidRPr="00E073B4">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5</w:t>
      </w:r>
      <w:r w:rsidRPr="00E073B4">
        <w:rPr>
          <w:rFonts w:ascii="Arial" w:eastAsiaTheme="minorHAnsi" w:hAnsi="Arial" w:cs="Arial"/>
          <w:b/>
          <w:bCs/>
          <w:color w:val="000000"/>
          <w:sz w:val="22"/>
          <w:szCs w:val="22"/>
          <w:lang w:eastAsia="en-US"/>
        </w:rPr>
        <w:t xml:space="preserve">.1 </w:t>
      </w:r>
      <w:r w:rsidRPr="00E073B4">
        <w:rPr>
          <w:rFonts w:ascii="Arial" w:eastAsiaTheme="minorHAnsi" w:hAnsi="Arial" w:cs="Arial"/>
          <w:color w:val="000000"/>
          <w:sz w:val="22"/>
          <w:szCs w:val="22"/>
          <w:lang w:eastAsia="en-US"/>
        </w:rPr>
        <w:t xml:space="preserve">Conforme a Lei nº 12.846/2013 e o Decreto nº 8.420/2015 que versam sobre Anticorrupção, os licitantes, fornecedores, empreiteiros e seus agentes (sejam eles declarados ou não), subcontratados, sub consultores, prestadores de serviços e fornecedores, além de todo funcionário a eles vinculados, que mantenham os mais elevados padrões de ética durante todo o processo de licitação, de contratação e de execução do objeto contratual. </w:t>
      </w:r>
    </w:p>
    <w:p w14:paraId="48F496E3" w14:textId="60FFB940" w:rsidR="00E073B4" w:rsidRPr="00E073B4" w:rsidRDefault="00E073B4" w:rsidP="00E073B4">
      <w:pPr>
        <w:autoSpaceDE w:val="0"/>
        <w:autoSpaceDN w:val="0"/>
        <w:adjustRightInd w:val="0"/>
        <w:spacing w:after="120"/>
        <w:jc w:val="both"/>
        <w:rPr>
          <w:rFonts w:ascii="Arial" w:eastAsiaTheme="minorHAnsi" w:hAnsi="Arial" w:cs="Arial"/>
          <w:color w:val="000000"/>
          <w:sz w:val="22"/>
          <w:szCs w:val="22"/>
          <w:lang w:eastAsia="en-US"/>
        </w:rPr>
      </w:pPr>
      <w:r w:rsidRPr="00E073B4">
        <w:rPr>
          <w:rFonts w:ascii="Arial" w:eastAsiaTheme="minorHAnsi" w:hAnsi="Arial" w:cs="Arial"/>
          <w:b/>
          <w:bCs/>
          <w:color w:val="000000"/>
          <w:sz w:val="22"/>
          <w:szCs w:val="22"/>
          <w:lang w:eastAsia="en-US"/>
        </w:rPr>
        <w:lastRenderedPageBreak/>
        <w:t>1</w:t>
      </w:r>
      <w:r>
        <w:rPr>
          <w:rFonts w:ascii="Arial" w:eastAsiaTheme="minorHAnsi" w:hAnsi="Arial" w:cs="Arial"/>
          <w:b/>
          <w:bCs/>
          <w:color w:val="000000"/>
          <w:sz w:val="22"/>
          <w:szCs w:val="22"/>
          <w:lang w:eastAsia="en-US"/>
        </w:rPr>
        <w:t>5</w:t>
      </w:r>
      <w:r w:rsidRPr="00E073B4">
        <w:rPr>
          <w:rFonts w:ascii="Arial" w:eastAsiaTheme="minorHAnsi" w:hAnsi="Arial" w:cs="Arial"/>
          <w:b/>
          <w:bCs/>
          <w:color w:val="000000"/>
          <w:sz w:val="22"/>
          <w:szCs w:val="22"/>
          <w:lang w:eastAsia="en-US"/>
        </w:rPr>
        <w:t xml:space="preserve">.2 </w:t>
      </w:r>
      <w:r w:rsidRPr="00E073B4">
        <w:rPr>
          <w:rFonts w:ascii="Arial" w:eastAsiaTheme="minorHAnsi" w:hAnsi="Arial" w:cs="Arial"/>
          <w:color w:val="000000"/>
          <w:sz w:val="22"/>
          <w:szCs w:val="22"/>
          <w:lang w:eastAsia="en-US"/>
        </w:rPr>
        <w:t xml:space="preserve">Para os propósitos desta cláusula, definem-se as seguintes práticas: </w:t>
      </w:r>
    </w:p>
    <w:p w14:paraId="6A4D70C2" w14:textId="20D0C286" w:rsidR="00E073B4" w:rsidRPr="00E073B4" w:rsidRDefault="00E073B4" w:rsidP="00E073B4">
      <w:pPr>
        <w:pStyle w:val="PargrafodaLista"/>
        <w:numPr>
          <w:ilvl w:val="0"/>
          <w:numId w:val="54"/>
        </w:numPr>
        <w:autoSpaceDE w:val="0"/>
        <w:autoSpaceDN w:val="0"/>
        <w:adjustRightInd w:val="0"/>
        <w:spacing w:after="120"/>
        <w:jc w:val="both"/>
        <w:rPr>
          <w:rFonts w:ascii="Arial" w:eastAsiaTheme="minorHAnsi" w:hAnsi="Arial" w:cs="Arial"/>
          <w:color w:val="000000"/>
          <w:sz w:val="22"/>
          <w:szCs w:val="22"/>
        </w:rPr>
      </w:pPr>
      <w:r w:rsidRPr="00E073B4">
        <w:rPr>
          <w:rFonts w:ascii="Arial" w:eastAsiaTheme="minorHAnsi" w:hAnsi="Arial" w:cs="Arial"/>
          <w:color w:val="000000"/>
          <w:sz w:val="22"/>
          <w:szCs w:val="22"/>
        </w:rPr>
        <w:t xml:space="preserve">“prática corrupta”: significa oferecer, entregar, receber ou solicitar, direta ou indiretamente, qualquer coisa de valor com a intenção de influenciar de modo indevido a ação de terceiros; </w:t>
      </w:r>
    </w:p>
    <w:p w14:paraId="55C84689" w14:textId="5811CAD7" w:rsidR="00E073B4" w:rsidRPr="00E073B4" w:rsidRDefault="00E073B4" w:rsidP="00E073B4">
      <w:pPr>
        <w:pStyle w:val="PargrafodaLista"/>
        <w:numPr>
          <w:ilvl w:val="0"/>
          <w:numId w:val="54"/>
        </w:numPr>
        <w:autoSpaceDE w:val="0"/>
        <w:autoSpaceDN w:val="0"/>
        <w:adjustRightInd w:val="0"/>
        <w:spacing w:after="120"/>
        <w:jc w:val="both"/>
        <w:rPr>
          <w:rFonts w:ascii="Arial" w:eastAsiaTheme="minorHAnsi" w:hAnsi="Arial" w:cs="Arial"/>
          <w:color w:val="000000"/>
          <w:sz w:val="22"/>
          <w:szCs w:val="22"/>
        </w:rPr>
      </w:pPr>
      <w:r w:rsidRPr="00E073B4">
        <w:rPr>
          <w:rFonts w:ascii="Arial" w:eastAsiaTheme="minorHAnsi" w:hAnsi="Arial" w:cs="Arial"/>
          <w:color w:val="000000"/>
          <w:sz w:val="22"/>
          <w:szCs w:val="22"/>
        </w:rPr>
        <w:t xml:space="preserve">“prática fraudulenta”: significa qualquer ato, falsificação ou omissão de fatos que, de forma intencional ou irresponsável induza ou tente induzir uma parte a erro, com objetivo de obter benefício financeiro ou de qualquer outra ordem ou com a intenção de evitar o cumprimento de uma obrigação; </w:t>
      </w:r>
    </w:p>
    <w:p w14:paraId="7F46CBDC" w14:textId="0C4AA195" w:rsidR="00E073B4" w:rsidRPr="00E073B4" w:rsidRDefault="00E073B4" w:rsidP="00E073B4">
      <w:pPr>
        <w:pStyle w:val="PargrafodaLista"/>
        <w:numPr>
          <w:ilvl w:val="0"/>
          <w:numId w:val="54"/>
        </w:numPr>
        <w:autoSpaceDE w:val="0"/>
        <w:autoSpaceDN w:val="0"/>
        <w:adjustRightInd w:val="0"/>
        <w:spacing w:after="120"/>
        <w:jc w:val="both"/>
        <w:rPr>
          <w:rFonts w:ascii="Arial" w:eastAsiaTheme="minorHAnsi" w:hAnsi="Arial" w:cs="Arial"/>
          <w:color w:val="000000"/>
          <w:sz w:val="22"/>
          <w:szCs w:val="22"/>
        </w:rPr>
      </w:pPr>
      <w:r w:rsidRPr="00E073B4">
        <w:rPr>
          <w:rFonts w:ascii="Arial" w:eastAsiaTheme="minorHAnsi" w:hAnsi="Arial" w:cs="Arial"/>
          <w:color w:val="000000"/>
          <w:sz w:val="22"/>
          <w:szCs w:val="22"/>
        </w:rPr>
        <w:t xml:space="preserve">“prática colusiva”: significa uma combinação entre duas ou mais partes visando alcançar um objetivo indevido, inclusive influenciar indevidamente as ações de outra parte; </w:t>
      </w:r>
    </w:p>
    <w:p w14:paraId="5A07ABCF" w14:textId="751954F4" w:rsidR="00E073B4" w:rsidRPr="00E073B4" w:rsidRDefault="00E073B4" w:rsidP="00E073B4">
      <w:pPr>
        <w:pStyle w:val="PargrafodaLista"/>
        <w:numPr>
          <w:ilvl w:val="0"/>
          <w:numId w:val="54"/>
        </w:numPr>
        <w:autoSpaceDE w:val="0"/>
        <w:autoSpaceDN w:val="0"/>
        <w:adjustRightInd w:val="0"/>
        <w:spacing w:after="120"/>
        <w:jc w:val="both"/>
        <w:rPr>
          <w:rFonts w:ascii="Arial" w:eastAsiaTheme="minorHAnsi" w:hAnsi="Arial" w:cs="Arial"/>
          <w:color w:val="000000"/>
          <w:sz w:val="22"/>
          <w:szCs w:val="22"/>
        </w:rPr>
      </w:pPr>
      <w:r w:rsidRPr="00E073B4">
        <w:rPr>
          <w:rFonts w:ascii="Arial" w:eastAsiaTheme="minorHAnsi" w:hAnsi="Arial" w:cs="Arial"/>
          <w:color w:val="000000"/>
          <w:sz w:val="22"/>
          <w:szCs w:val="22"/>
        </w:rPr>
        <w:t xml:space="preserve">“prática coercitiva”: significa prejudicar ou causar dano ou ameaçar, prejudicar ou causar dano, direta ou indiretamente, a qualquer parte interessada ou à sua propriedade, para influenciar indevidamente as ações de uma parte; </w:t>
      </w:r>
    </w:p>
    <w:p w14:paraId="73570BD2" w14:textId="06D48DA9" w:rsidR="00E073B4" w:rsidRPr="00E073B4" w:rsidRDefault="00E073B4" w:rsidP="00E073B4">
      <w:pPr>
        <w:pStyle w:val="PargrafodaLista"/>
        <w:numPr>
          <w:ilvl w:val="0"/>
          <w:numId w:val="54"/>
        </w:numPr>
        <w:autoSpaceDE w:val="0"/>
        <w:autoSpaceDN w:val="0"/>
        <w:adjustRightInd w:val="0"/>
        <w:spacing w:after="120"/>
        <w:jc w:val="both"/>
        <w:rPr>
          <w:rFonts w:ascii="Arial" w:eastAsiaTheme="minorHAnsi" w:hAnsi="Arial" w:cs="Arial"/>
          <w:color w:val="000000"/>
          <w:sz w:val="22"/>
          <w:szCs w:val="22"/>
        </w:rPr>
      </w:pPr>
      <w:r w:rsidRPr="00E073B4">
        <w:rPr>
          <w:rFonts w:ascii="Arial" w:eastAsiaTheme="minorHAnsi" w:hAnsi="Arial" w:cs="Arial"/>
          <w:color w:val="000000"/>
          <w:sz w:val="22"/>
          <w:szCs w:val="22"/>
        </w:rPr>
        <w:t xml:space="preserve">“prática obstrutiva”: significa: (i) deliberadamente destruir, falsificar, alterar ou ocultar provas em investigações ou fazer declarações falsas a investigadores, com o objetivo de impedir materialmente a apuração de alegações de prática corrupta, fraudulenta, coercitiva ou colusiva; e/ou ameaçar, perseguir ou intimidar qualquer parte interessada, para impedi-la de mostrar seu conhecimento sobre assuntos relevantes à investigação ou ao seu prosseguimento ou (II) atos que tenham como objetivo impedir materialmente o exercício dos direitos do Município de </w:t>
      </w:r>
      <w:r w:rsidR="004532F1">
        <w:rPr>
          <w:rFonts w:ascii="Arial" w:eastAsiaTheme="minorHAnsi" w:hAnsi="Arial" w:cs="Arial"/>
          <w:color w:val="000000"/>
          <w:sz w:val="22"/>
          <w:szCs w:val="22"/>
        </w:rPr>
        <w:t>Itambaracá</w:t>
      </w:r>
      <w:r w:rsidRPr="00E073B4">
        <w:rPr>
          <w:rFonts w:ascii="Arial" w:eastAsiaTheme="minorHAnsi" w:hAnsi="Arial" w:cs="Arial"/>
          <w:color w:val="000000"/>
          <w:sz w:val="22"/>
          <w:szCs w:val="22"/>
        </w:rPr>
        <w:t xml:space="preserve">/PR de promover inspeção ou auditoria. </w:t>
      </w:r>
    </w:p>
    <w:p w14:paraId="6D6D7F82" w14:textId="4537A80D" w:rsidR="00E073B4" w:rsidRPr="00E073B4" w:rsidRDefault="00E073B4" w:rsidP="00E073B4">
      <w:pPr>
        <w:autoSpaceDE w:val="0"/>
        <w:autoSpaceDN w:val="0"/>
        <w:adjustRightInd w:val="0"/>
        <w:spacing w:after="120"/>
        <w:jc w:val="both"/>
        <w:rPr>
          <w:rFonts w:ascii="Arial" w:eastAsiaTheme="minorHAnsi" w:hAnsi="Arial" w:cs="Arial"/>
          <w:color w:val="000000"/>
          <w:sz w:val="22"/>
          <w:szCs w:val="22"/>
          <w:lang w:eastAsia="en-US"/>
        </w:rPr>
      </w:pPr>
      <w:r w:rsidRPr="00E073B4">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5</w:t>
      </w:r>
      <w:r w:rsidRPr="00E073B4">
        <w:rPr>
          <w:rFonts w:ascii="Arial" w:eastAsiaTheme="minorHAnsi" w:hAnsi="Arial" w:cs="Arial"/>
          <w:b/>
          <w:bCs/>
          <w:color w:val="000000"/>
          <w:sz w:val="22"/>
          <w:szCs w:val="22"/>
          <w:lang w:eastAsia="en-US"/>
        </w:rPr>
        <w:t xml:space="preserve">.3 </w:t>
      </w:r>
      <w:r w:rsidRPr="00E073B4">
        <w:rPr>
          <w:rFonts w:ascii="Arial" w:eastAsiaTheme="minorHAnsi" w:hAnsi="Arial" w:cs="Arial"/>
          <w:color w:val="000000"/>
          <w:sz w:val="22"/>
          <w:szCs w:val="22"/>
          <w:lang w:eastAsia="en-US"/>
        </w:rPr>
        <w:t xml:space="preserve">Rejeitará uma proposta de outorga se determinar que o licitante recomendado para a outorga do contrato ou qualquer do seu pessoal ou seus agentes, sub consultores, subempreiteiros, prestadores de serviço, fornecedores e/ou funcionários, envolveu-se, direta ou indiretamente, em práticas corruptas, fraudulentas, colusivas, coercitivas ou obstrutivas ao concorrer para o contrato em questão; </w:t>
      </w:r>
    </w:p>
    <w:p w14:paraId="2F9E6D8F" w14:textId="6B965230" w:rsidR="007711B1" w:rsidRDefault="00E073B4" w:rsidP="00E073B4">
      <w:pPr>
        <w:tabs>
          <w:tab w:val="num" w:pos="0"/>
        </w:tabs>
        <w:spacing w:after="120"/>
        <w:jc w:val="both"/>
        <w:rPr>
          <w:rFonts w:ascii="Arial" w:eastAsiaTheme="minorHAnsi" w:hAnsi="Arial" w:cs="Arial"/>
          <w:b/>
          <w:sz w:val="22"/>
          <w:szCs w:val="22"/>
          <w:lang w:eastAsia="en-US"/>
        </w:rPr>
      </w:pPr>
      <w:r w:rsidRPr="00E073B4">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5</w:t>
      </w:r>
      <w:r w:rsidRPr="00E073B4">
        <w:rPr>
          <w:rFonts w:ascii="Arial" w:eastAsiaTheme="minorHAnsi" w:hAnsi="Arial" w:cs="Arial"/>
          <w:b/>
          <w:bCs/>
          <w:color w:val="000000"/>
          <w:sz w:val="22"/>
          <w:szCs w:val="22"/>
          <w:lang w:eastAsia="en-US"/>
        </w:rPr>
        <w:t xml:space="preserve">.4 </w:t>
      </w:r>
      <w:r w:rsidRPr="00E073B4">
        <w:rPr>
          <w:rFonts w:ascii="Arial" w:eastAsiaTheme="minorHAnsi" w:hAnsi="Arial" w:cs="Arial"/>
          <w:color w:val="000000"/>
          <w:sz w:val="22"/>
          <w:szCs w:val="22"/>
          <w:lang w:eastAsia="en-US"/>
        </w:rPr>
        <w:t>Os licitantes, fornecedores e empreiteiros, assim como seus subempreiteiros, agentes, pessoal, consultores, prestadores de serviço e fornecedores, deverão permitir que a contratante inspecione todas as contas e registros, além de outros documentos referentes à apresentação das propostas e à execução do contrato, e os submeta a auditoria por profissionais designados pela contratante.</w:t>
      </w:r>
    </w:p>
    <w:p w14:paraId="4E75F23F" w14:textId="77777777" w:rsidR="00E073B4" w:rsidRDefault="00E073B4" w:rsidP="007711B1">
      <w:pPr>
        <w:tabs>
          <w:tab w:val="num" w:pos="0"/>
        </w:tabs>
        <w:jc w:val="both"/>
        <w:rPr>
          <w:rFonts w:ascii="Arial" w:eastAsiaTheme="minorHAnsi" w:hAnsi="Arial" w:cs="Arial"/>
          <w:b/>
          <w:sz w:val="22"/>
          <w:szCs w:val="22"/>
          <w:lang w:eastAsia="en-US"/>
        </w:rPr>
      </w:pPr>
    </w:p>
    <w:p w14:paraId="25C01AD7" w14:textId="3C6D2534" w:rsidR="00E43182" w:rsidRPr="00E43182" w:rsidRDefault="00E43182" w:rsidP="00E43182">
      <w:pPr>
        <w:autoSpaceDE w:val="0"/>
        <w:autoSpaceDN w:val="0"/>
        <w:adjustRightInd w:val="0"/>
        <w:spacing w:after="120"/>
        <w:rPr>
          <w:rFonts w:ascii="Arial" w:eastAsiaTheme="minorHAnsi" w:hAnsi="Arial" w:cs="Arial"/>
          <w:b/>
          <w:bCs/>
          <w:color w:val="000000"/>
          <w:sz w:val="22"/>
          <w:szCs w:val="22"/>
          <w:lang w:eastAsia="en-US"/>
        </w:rPr>
      </w:pPr>
      <w:r w:rsidRPr="00E43182">
        <w:rPr>
          <w:rFonts w:ascii="Arial" w:eastAsiaTheme="minorHAnsi" w:hAnsi="Arial" w:cs="Arial"/>
          <w:b/>
          <w:bCs/>
          <w:color w:val="000000"/>
          <w:sz w:val="22"/>
          <w:szCs w:val="22"/>
          <w:lang w:eastAsia="en-US"/>
        </w:rPr>
        <w:t xml:space="preserve">CLÁUSULA DÉCIMA </w:t>
      </w:r>
      <w:r>
        <w:rPr>
          <w:rFonts w:ascii="Arial" w:eastAsiaTheme="minorHAnsi" w:hAnsi="Arial" w:cs="Arial"/>
          <w:b/>
          <w:bCs/>
          <w:color w:val="000000"/>
          <w:sz w:val="22"/>
          <w:szCs w:val="22"/>
          <w:lang w:eastAsia="en-US"/>
        </w:rPr>
        <w:t>SEXTA</w:t>
      </w:r>
      <w:r w:rsidRPr="00E43182">
        <w:rPr>
          <w:rFonts w:ascii="Arial" w:eastAsiaTheme="minorHAnsi" w:hAnsi="Arial" w:cs="Arial"/>
          <w:b/>
          <w:bCs/>
          <w:color w:val="000000"/>
          <w:sz w:val="22"/>
          <w:szCs w:val="22"/>
          <w:lang w:eastAsia="en-US"/>
        </w:rPr>
        <w:t xml:space="preserve">: DO CRITÉRIO DE REAJUSTE </w:t>
      </w:r>
    </w:p>
    <w:p w14:paraId="2BC63ABE" w14:textId="423901E0" w:rsidR="00E43182" w:rsidRPr="00E43182" w:rsidRDefault="00E43182" w:rsidP="00E43182">
      <w:pPr>
        <w:autoSpaceDE w:val="0"/>
        <w:autoSpaceDN w:val="0"/>
        <w:adjustRightInd w:val="0"/>
        <w:spacing w:after="120"/>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Pr="00E43182">
        <w:rPr>
          <w:rFonts w:ascii="Arial" w:eastAsiaTheme="minorHAnsi" w:hAnsi="Arial" w:cs="Arial"/>
          <w:b/>
          <w:bCs/>
          <w:color w:val="000000"/>
          <w:sz w:val="22"/>
          <w:szCs w:val="22"/>
          <w:lang w:eastAsia="en-US"/>
        </w:rPr>
        <w:t xml:space="preserve">6.1. </w:t>
      </w:r>
      <w:r w:rsidRPr="00E43182">
        <w:rPr>
          <w:rFonts w:ascii="Arial" w:eastAsiaTheme="minorHAnsi" w:hAnsi="Arial" w:cs="Arial"/>
          <w:color w:val="000000"/>
          <w:sz w:val="22"/>
          <w:szCs w:val="22"/>
          <w:lang w:eastAsia="en-US"/>
        </w:rPr>
        <w:t xml:space="preserve">Os preços propostos não serão reajustados durante o período de contratação, salvo, se ocorrerem algumas das hipóteses do Artigo 65 da Lei nº 8.666/93 e suas alterações. </w:t>
      </w:r>
    </w:p>
    <w:p w14:paraId="6EC86084" w14:textId="2009BAE1" w:rsidR="00E43182" w:rsidRPr="00E43182" w:rsidRDefault="00E43182" w:rsidP="00E43182">
      <w:pPr>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Pr="00E43182">
        <w:rPr>
          <w:rFonts w:ascii="Arial" w:eastAsiaTheme="minorHAnsi" w:hAnsi="Arial" w:cs="Arial"/>
          <w:b/>
          <w:bCs/>
          <w:color w:val="000000"/>
          <w:sz w:val="22"/>
          <w:szCs w:val="22"/>
          <w:lang w:eastAsia="en-US"/>
        </w:rPr>
        <w:t xml:space="preserve">6.1.1. </w:t>
      </w:r>
      <w:r w:rsidRPr="00E43182">
        <w:rPr>
          <w:rFonts w:ascii="Arial" w:eastAsiaTheme="minorHAnsi" w:hAnsi="Arial" w:cs="Arial"/>
          <w:color w:val="000000"/>
          <w:sz w:val="22"/>
          <w:szCs w:val="22"/>
          <w:lang w:eastAsia="en-US"/>
        </w:rPr>
        <w:t>A prorrogação do contrato sem a solicitação de reajuste implicará preclusão do direito ao reajuste.</w:t>
      </w:r>
    </w:p>
    <w:p w14:paraId="182B8B76" w14:textId="30530EAC" w:rsidR="00E43182" w:rsidRPr="00E43182" w:rsidRDefault="00E43182" w:rsidP="00E43182">
      <w:pPr>
        <w:adjustRightInd w:val="0"/>
        <w:spacing w:after="120"/>
        <w:ind w:right="-2"/>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Pr="00E43182">
        <w:rPr>
          <w:rFonts w:ascii="Arial" w:eastAsiaTheme="minorHAnsi" w:hAnsi="Arial" w:cs="Arial"/>
          <w:b/>
          <w:bCs/>
          <w:color w:val="000000"/>
          <w:sz w:val="22"/>
          <w:szCs w:val="22"/>
          <w:lang w:eastAsia="en-US"/>
        </w:rPr>
        <w:t>6.2</w:t>
      </w:r>
      <w:r w:rsidRPr="00E43182">
        <w:rPr>
          <w:rFonts w:ascii="Arial" w:eastAsiaTheme="minorHAnsi" w:hAnsi="Arial" w:cs="Arial"/>
          <w:color w:val="000000"/>
          <w:sz w:val="22"/>
          <w:szCs w:val="22"/>
          <w:lang w:eastAsia="en-US"/>
        </w:rPr>
        <w:t xml:space="preserve">. Será considerada nula de pleno direito qualquer estipulação de reajuste ou correção monetária de periodicidade inferior a um ano. </w:t>
      </w:r>
    </w:p>
    <w:p w14:paraId="5991E9BC" w14:textId="7D66BA84" w:rsidR="00E43182" w:rsidRPr="00E43182" w:rsidRDefault="00E43182" w:rsidP="00E43182">
      <w:pPr>
        <w:adjustRightInd w:val="0"/>
        <w:spacing w:after="120"/>
        <w:ind w:right="-2"/>
        <w:jc w:val="both"/>
        <w:rPr>
          <w:rFonts w:ascii="Arial" w:eastAsiaTheme="minorHAnsi" w:hAnsi="Arial" w:cs="Arial"/>
          <w:b/>
          <w:bCs/>
          <w:sz w:val="22"/>
          <w:szCs w:val="22"/>
          <w:lang w:eastAsia="en-US"/>
        </w:rPr>
      </w:pPr>
      <w:r>
        <w:rPr>
          <w:rFonts w:ascii="Arial" w:eastAsiaTheme="minorHAnsi" w:hAnsi="Arial" w:cs="Arial"/>
          <w:b/>
          <w:bCs/>
          <w:color w:val="000000"/>
          <w:sz w:val="22"/>
          <w:szCs w:val="22"/>
          <w:lang w:eastAsia="en-US"/>
        </w:rPr>
        <w:t>1</w:t>
      </w:r>
      <w:r w:rsidRPr="00E43182">
        <w:rPr>
          <w:rFonts w:ascii="Arial" w:eastAsiaTheme="minorHAnsi" w:hAnsi="Arial" w:cs="Arial"/>
          <w:b/>
          <w:bCs/>
          <w:color w:val="000000"/>
          <w:sz w:val="22"/>
          <w:szCs w:val="22"/>
          <w:lang w:eastAsia="en-US"/>
        </w:rPr>
        <w:t>6.3.</w:t>
      </w:r>
      <w:r w:rsidRPr="00E43182">
        <w:rPr>
          <w:rFonts w:ascii="Arial" w:eastAsiaTheme="minorHAnsi" w:hAnsi="Arial" w:cs="Arial"/>
          <w:color w:val="000000"/>
          <w:sz w:val="22"/>
          <w:szCs w:val="22"/>
          <w:lang w:eastAsia="en-US"/>
        </w:rPr>
        <w:t xml:space="preserve"> Em caso de revisão contratual, o termo inicial do período de correção monetária ou reajuste, ou de nova revisão, será a data em que a anterior revisão tiver ocorrido.</w:t>
      </w:r>
    </w:p>
    <w:p w14:paraId="4DC0B028" w14:textId="690E5894" w:rsidR="00E43182" w:rsidRPr="00E43182" w:rsidRDefault="00E43182" w:rsidP="00E43182">
      <w:pPr>
        <w:adjustRightInd w:val="0"/>
        <w:spacing w:after="120"/>
        <w:jc w:val="both"/>
        <w:rPr>
          <w:rFonts w:ascii="Arial" w:hAnsi="Arial" w:cs="Arial"/>
          <w:b/>
          <w:bCs/>
          <w:color w:val="000000"/>
          <w:sz w:val="22"/>
          <w:szCs w:val="22"/>
          <w:u w:val="single"/>
        </w:rPr>
      </w:pPr>
      <w:r>
        <w:rPr>
          <w:rFonts w:ascii="Arial" w:eastAsiaTheme="minorHAnsi" w:hAnsi="Arial" w:cs="Arial"/>
          <w:b/>
          <w:bCs/>
          <w:sz w:val="22"/>
          <w:szCs w:val="22"/>
          <w:lang w:eastAsia="en-US"/>
        </w:rPr>
        <w:t>1</w:t>
      </w:r>
      <w:r w:rsidRPr="00E43182">
        <w:rPr>
          <w:rFonts w:ascii="Arial" w:eastAsiaTheme="minorHAnsi" w:hAnsi="Arial" w:cs="Arial"/>
          <w:b/>
          <w:bCs/>
          <w:sz w:val="22"/>
          <w:szCs w:val="22"/>
          <w:lang w:eastAsia="en-US"/>
        </w:rPr>
        <w:t>6.4.</w:t>
      </w:r>
      <w:r w:rsidRPr="00E43182">
        <w:rPr>
          <w:rFonts w:ascii="Arial" w:eastAsiaTheme="minorHAnsi" w:hAnsi="Arial" w:cs="Arial"/>
          <w:sz w:val="22"/>
          <w:szCs w:val="22"/>
          <w:lang w:eastAsia="en-US"/>
        </w:rPr>
        <w:t xml:space="preserve"> Ficam ressalvados os casos de manutenção do equilíbrio econômico-financeiro do Contrato, nos termos do artigo 65, II “d”, da Lei Federal nº 8.666/93, desde que efetivamente comprovados, em face dos aumentos de custo que não possam, por vedação legal, ser refletidos através de reajuste ou revisão de preços básicos, as partes, de comum acordo.</w:t>
      </w:r>
    </w:p>
    <w:p w14:paraId="7432C6B8" w14:textId="66692511" w:rsidR="00E43182" w:rsidRPr="00E43182" w:rsidRDefault="00E43182" w:rsidP="00E43182">
      <w:pPr>
        <w:spacing w:after="120"/>
        <w:ind w:right="22"/>
        <w:jc w:val="both"/>
        <w:rPr>
          <w:rFonts w:ascii="Arial" w:hAnsi="Arial" w:cs="Arial"/>
          <w:b/>
          <w:sz w:val="22"/>
          <w:szCs w:val="22"/>
          <w:u w:val="single"/>
        </w:rPr>
      </w:pPr>
      <w:r>
        <w:rPr>
          <w:rFonts w:ascii="Arial" w:eastAsiaTheme="minorHAnsi" w:hAnsi="Arial" w:cs="Arial"/>
          <w:b/>
          <w:bCs/>
          <w:color w:val="000000"/>
          <w:sz w:val="22"/>
          <w:szCs w:val="22"/>
          <w:lang w:eastAsia="en-US"/>
        </w:rPr>
        <w:t>1</w:t>
      </w:r>
      <w:r w:rsidRPr="00E43182">
        <w:rPr>
          <w:rFonts w:ascii="Arial" w:eastAsiaTheme="minorHAnsi" w:hAnsi="Arial" w:cs="Arial"/>
          <w:b/>
          <w:bCs/>
          <w:color w:val="000000"/>
          <w:sz w:val="22"/>
          <w:szCs w:val="22"/>
          <w:lang w:eastAsia="en-US"/>
        </w:rPr>
        <w:t>6.5</w:t>
      </w:r>
      <w:r w:rsidRPr="00E43182">
        <w:rPr>
          <w:rFonts w:ascii="Arial" w:eastAsiaTheme="minorHAnsi" w:hAnsi="Arial" w:cs="Arial"/>
          <w:color w:val="000000"/>
          <w:sz w:val="22"/>
          <w:szCs w:val="22"/>
          <w:lang w:eastAsia="en-US"/>
        </w:rPr>
        <w:t>. A quantidade prevista para efeito da execução do objeto poderá ser alterada nos termos do artigo 65 da Lei Federal nº 8.666/93, mediante o correspondente termo de aditamento do Contrato.</w:t>
      </w:r>
    </w:p>
    <w:p w14:paraId="383953C2" w14:textId="77777777" w:rsidR="00E073B4" w:rsidRDefault="00E073B4" w:rsidP="007711B1">
      <w:pPr>
        <w:tabs>
          <w:tab w:val="num" w:pos="0"/>
        </w:tabs>
        <w:jc w:val="both"/>
        <w:rPr>
          <w:rFonts w:ascii="Arial" w:eastAsiaTheme="minorHAnsi" w:hAnsi="Arial" w:cs="Arial"/>
          <w:b/>
          <w:sz w:val="22"/>
          <w:szCs w:val="22"/>
          <w:lang w:eastAsia="en-US"/>
        </w:rPr>
      </w:pPr>
    </w:p>
    <w:p w14:paraId="0E000464" w14:textId="77777777" w:rsidR="00AF6A09" w:rsidRPr="007711B1" w:rsidRDefault="00AF6A09" w:rsidP="00AF6A09">
      <w:pPr>
        <w:keepNext/>
        <w:overflowPunct w:val="0"/>
        <w:autoSpaceDE w:val="0"/>
        <w:autoSpaceDN w:val="0"/>
        <w:adjustRightInd w:val="0"/>
        <w:textAlignment w:val="baseline"/>
        <w:outlineLvl w:val="3"/>
        <w:rPr>
          <w:rFonts w:ascii="Arial" w:hAnsi="Arial" w:cs="Arial"/>
          <w:b/>
          <w:snapToGrid w:val="0"/>
          <w:color w:val="000000"/>
          <w:sz w:val="22"/>
          <w:szCs w:val="22"/>
          <w:u w:val="single"/>
        </w:rPr>
      </w:pPr>
      <w:r w:rsidRPr="00951025">
        <w:rPr>
          <w:rFonts w:ascii="Arial" w:hAnsi="Arial" w:cs="Arial"/>
          <w:b/>
          <w:snapToGrid w:val="0"/>
          <w:color w:val="000000"/>
          <w:sz w:val="22"/>
          <w:szCs w:val="22"/>
        </w:rPr>
        <w:lastRenderedPageBreak/>
        <w:t>CLÁUSULA DÉCIMA S</w:t>
      </w:r>
      <w:r>
        <w:rPr>
          <w:rFonts w:ascii="Arial" w:hAnsi="Arial" w:cs="Arial"/>
          <w:b/>
          <w:snapToGrid w:val="0"/>
          <w:color w:val="000000"/>
          <w:sz w:val="22"/>
          <w:szCs w:val="22"/>
        </w:rPr>
        <w:t>ÉTIMA</w:t>
      </w:r>
      <w:r w:rsidRPr="007711B1">
        <w:rPr>
          <w:rFonts w:ascii="Arial" w:hAnsi="Arial" w:cs="Arial"/>
          <w:b/>
          <w:snapToGrid w:val="0"/>
          <w:color w:val="000000"/>
          <w:sz w:val="22"/>
          <w:szCs w:val="22"/>
          <w:u w:val="single"/>
        </w:rPr>
        <w:t xml:space="preserve">: </w:t>
      </w:r>
      <w:r w:rsidRPr="007711B1">
        <w:rPr>
          <w:rFonts w:ascii="Arial" w:eastAsiaTheme="minorHAnsi" w:hAnsi="Arial" w:cs="Arial"/>
          <w:b/>
          <w:bCs/>
          <w:sz w:val="22"/>
          <w:szCs w:val="22"/>
          <w:u w:val="single"/>
          <w:lang w:eastAsia="en-US"/>
        </w:rPr>
        <w:t>Legislação Aplicável</w:t>
      </w:r>
    </w:p>
    <w:p w14:paraId="31B51E8F" w14:textId="77777777" w:rsidR="00AF6A09" w:rsidRDefault="00AF6A09" w:rsidP="00AF6A09">
      <w:pPr>
        <w:ind w:right="-101"/>
        <w:jc w:val="both"/>
        <w:rPr>
          <w:rFonts w:ascii="Arial" w:hAnsi="Arial" w:cs="Arial"/>
          <w:b/>
          <w:sz w:val="22"/>
          <w:szCs w:val="22"/>
        </w:rPr>
      </w:pPr>
    </w:p>
    <w:p w14:paraId="0C623090" w14:textId="3BD3EE2C" w:rsidR="00AF6A09" w:rsidRPr="007711B1" w:rsidRDefault="00AF6A09" w:rsidP="00AF6A09">
      <w:pPr>
        <w:spacing w:after="120"/>
        <w:ind w:right="-102"/>
        <w:jc w:val="both"/>
        <w:rPr>
          <w:rFonts w:ascii="Arial" w:hAnsi="Arial" w:cs="Arial"/>
          <w:sz w:val="22"/>
          <w:szCs w:val="22"/>
        </w:rPr>
      </w:pPr>
      <w:r w:rsidRPr="007711B1">
        <w:rPr>
          <w:rFonts w:ascii="Arial" w:hAnsi="Arial" w:cs="Arial"/>
          <w:b/>
          <w:sz w:val="22"/>
          <w:szCs w:val="22"/>
        </w:rPr>
        <w:t>1</w:t>
      </w:r>
      <w:r>
        <w:rPr>
          <w:rFonts w:ascii="Arial" w:hAnsi="Arial" w:cs="Arial"/>
          <w:b/>
          <w:sz w:val="22"/>
          <w:szCs w:val="22"/>
        </w:rPr>
        <w:t>7</w:t>
      </w:r>
      <w:r w:rsidRPr="007711B1">
        <w:rPr>
          <w:rFonts w:ascii="Arial" w:hAnsi="Arial" w:cs="Arial"/>
          <w:sz w:val="22"/>
          <w:szCs w:val="22"/>
        </w:rPr>
        <w:t>.</w:t>
      </w:r>
      <w:r w:rsidRPr="007711B1">
        <w:rPr>
          <w:rFonts w:ascii="Arial" w:hAnsi="Arial" w:cs="Arial"/>
          <w:b/>
          <w:sz w:val="22"/>
          <w:szCs w:val="22"/>
        </w:rPr>
        <w:t>1</w:t>
      </w:r>
      <w:r w:rsidRPr="007711B1">
        <w:rPr>
          <w:rFonts w:ascii="Arial" w:hAnsi="Arial" w:cs="Arial"/>
          <w:sz w:val="22"/>
          <w:szCs w:val="22"/>
        </w:rPr>
        <w:t xml:space="preserve">. O presente instrumento rege-se pelas disposições expressas na Lei nº 8.666/93, suas alterações e legislação correlata, </w:t>
      </w:r>
      <w:r>
        <w:rPr>
          <w:rFonts w:ascii="Arial" w:hAnsi="Arial" w:cs="Arial"/>
          <w:sz w:val="22"/>
          <w:szCs w:val="22"/>
        </w:rPr>
        <w:t>Lei Estadual nº 15.607/</w:t>
      </w:r>
      <w:r w:rsidR="00C73330">
        <w:rPr>
          <w:rFonts w:ascii="Arial" w:hAnsi="Arial" w:cs="Arial"/>
          <w:sz w:val="22"/>
          <w:szCs w:val="22"/>
        </w:rPr>
        <w:t xml:space="preserve">07 e </w:t>
      </w:r>
      <w:r w:rsidRPr="007711B1">
        <w:rPr>
          <w:rFonts w:ascii="Arial" w:hAnsi="Arial" w:cs="Arial"/>
          <w:sz w:val="22"/>
          <w:szCs w:val="22"/>
        </w:rPr>
        <w:t>Decreto Federal nº 7.892/2013 e pelos preceitos de direito público, aplicando-se lhe supletivamente os princípios da teoria geral dos contratos e as disposições de direito privado.</w:t>
      </w:r>
    </w:p>
    <w:p w14:paraId="2DEDCB45" w14:textId="77777777" w:rsidR="00AF6A09" w:rsidRPr="007711B1" w:rsidRDefault="00AF6A09" w:rsidP="00AF6A09">
      <w:pPr>
        <w:spacing w:after="120"/>
        <w:ind w:right="-102"/>
        <w:jc w:val="both"/>
        <w:rPr>
          <w:rFonts w:ascii="Arial" w:hAnsi="Arial" w:cs="Arial"/>
          <w:sz w:val="22"/>
          <w:szCs w:val="22"/>
        </w:rPr>
      </w:pPr>
      <w:r w:rsidRPr="007711B1">
        <w:rPr>
          <w:rFonts w:ascii="Arial" w:hAnsi="Arial" w:cs="Arial"/>
          <w:b/>
          <w:sz w:val="22"/>
          <w:szCs w:val="22"/>
        </w:rPr>
        <w:t>1</w:t>
      </w:r>
      <w:r>
        <w:rPr>
          <w:rFonts w:ascii="Arial" w:hAnsi="Arial" w:cs="Arial"/>
          <w:b/>
          <w:sz w:val="22"/>
          <w:szCs w:val="22"/>
        </w:rPr>
        <w:t>7</w:t>
      </w:r>
      <w:r w:rsidRPr="007711B1">
        <w:rPr>
          <w:rFonts w:ascii="Arial" w:hAnsi="Arial" w:cs="Arial"/>
          <w:b/>
          <w:sz w:val="22"/>
          <w:szCs w:val="22"/>
        </w:rPr>
        <w:t>.2.</w:t>
      </w:r>
      <w:r w:rsidRPr="007711B1">
        <w:rPr>
          <w:rFonts w:ascii="Arial" w:hAnsi="Arial" w:cs="Arial"/>
          <w:sz w:val="22"/>
          <w:szCs w:val="22"/>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448B33DD" w14:textId="559F1BE7" w:rsidR="009E4C7B" w:rsidRDefault="009E4C7B" w:rsidP="009E4C7B">
      <w:pPr>
        <w:autoSpaceDE w:val="0"/>
        <w:autoSpaceDN w:val="0"/>
        <w:adjustRightInd w:val="0"/>
        <w:spacing w:after="120"/>
        <w:jc w:val="both"/>
        <w:rPr>
          <w:rFonts w:ascii="Arial" w:eastAsiaTheme="minorHAnsi" w:hAnsi="Arial" w:cs="Arial"/>
          <w:b/>
          <w:bCs/>
          <w:color w:val="000000"/>
          <w:sz w:val="22"/>
          <w:szCs w:val="22"/>
          <w:lang w:eastAsia="en-US"/>
        </w:rPr>
      </w:pPr>
      <w:r w:rsidRPr="009E4C7B">
        <w:rPr>
          <w:rFonts w:ascii="Arial" w:eastAsiaTheme="minorHAnsi" w:hAnsi="Arial" w:cs="Arial"/>
          <w:b/>
          <w:bCs/>
          <w:color w:val="000000"/>
          <w:sz w:val="22"/>
          <w:szCs w:val="22"/>
          <w:lang w:eastAsia="en-US"/>
        </w:rPr>
        <w:t xml:space="preserve">CLÁUSULA DÉCIMA </w:t>
      </w:r>
      <w:r w:rsidR="00C73330">
        <w:rPr>
          <w:rFonts w:ascii="Arial" w:eastAsiaTheme="minorHAnsi" w:hAnsi="Arial" w:cs="Arial"/>
          <w:b/>
          <w:bCs/>
          <w:color w:val="000000"/>
          <w:sz w:val="22"/>
          <w:szCs w:val="22"/>
          <w:lang w:eastAsia="en-US"/>
        </w:rPr>
        <w:t>OITAVA</w:t>
      </w:r>
      <w:r>
        <w:rPr>
          <w:rFonts w:ascii="Arial" w:eastAsiaTheme="minorHAnsi" w:hAnsi="Arial" w:cs="Arial"/>
          <w:b/>
          <w:bCs/>
          <w:color w:val="000000"/>
          <w:sz w:val="22"/>
          <w:szCs w:val="22"/>
          <w:lang w:eastAsia="en-US"/>
        </w:rPr>
        <w:t>:</w:t>
      </w:r>
      <w:r w:rsidRPr="009E4C7B">
        <w:rPr>
          <w:rFonts w:ascii="Arial" w:eastAsiaTheme="minorHAnsi" w:hAnsi="Arial" w:cs="Arial"/>
          <w:b/>
          <w:bCs/>
          <w:color w:val="000000"/>
          <w:sz w:val="22"/>
          <w:szCs w:val="22"/>
          <w:lang w:eastAsia="en-US"/>
        </w:rPr>
        <w:t xml:space="preserve"> DAS DISPOSIÇÕES FINAIS</w:t>
      </w:r>
    </w:p>
    <w:p w14:paraId="153576AE" w14:textId="0E55B130" w:rsidR="009E4C7B" w:rsidRPr="009E4C7B" w:rsidRDefault="009E4C7B" w:rsidP="009E4C7B">
      <w:pPr>
        <w:autoSpaceDE w:val="0"/>
        <w:autoSpaceDN w:val="0"/>
        <w:adjustRightInd w:val="0"/>
        <w:spacing w:after="120"/>
        <w:jc w:val="both"/>
        <w:rPr>
          <w:rFonts w:ascii="Arial" w:eastAsiaTheme="minorHAnsi" w:hAnsi="Arial" w:cs="Arial"/>
          <w:color w:val="000000"/>
          <w:sz w:val="22"/>
          <w:szCs w:val="22"/>
          <w:lang w:eastAsia="en-US"/>
        </w:rPr>
      </w:pPr>
      <w:r w:rsidRPr="009E4C7B">
        <w:rPr>
          <w:rFonts w:ascii="Arial" w:eastAsiaTheme="minorHAnsi" w:hAnsi="Arial" w:cs="Arial"/>
          <w:b/>
          <w:bCs/>
          <w:color w:val="000000"/>
          <w:sz w:val="22"/>
          <w:szCs w:val="22"/>
          <w:lang w:eastAsia="en-US"/>
        </w:rPr>
        <w:t>1</w:t>
      </w:r>
      <w:r w:rsidR="00246424">
        <w:rPr>
          <w:rFonts w:ascii="Arial" w:eastAsiaTheme="minorHAnsi" w:hAnsi="Arial" w:cs="Arial"/>
          <w:b/>
          <w:bCs/>
          <w:color w:val="000000"/>
          <w:sz w:val="22"/>
          <w:szCs w:val="22"/>
          <w:lang w:eastAsia="en-US"/>
        </w:rPr>
        <w:t>8</w:t>
      </w:r>
      <w:r w:rsidRPr="009E4C7B">
        <w:rPr>
          <w:rFonts w:ascii="Arial" w:eastAsiaTheme="minorHAnsi" w:hAnsi="Arial" w:cs="Arial"/>
          <w:b/>
          <w:bCs/>
          <w:color w:val="000000"/>
          <w:sz w:val="22"/>
          <w:szCs w:val="22"/>
          <w:lang w:eastAsia="en-US"/>
        </w:rPr>
        <w:t xml:space="preserve">.1 </w:t>
      </w:r>
      <w:r w:rsidRPr="009E4C7B">
        <w:rPr>
          <w:rFonts w:ascii="Arial" w:eastAsiaTheme="minorHAnsi" w:hAnsi="Arial" w:cs="Arial"/>
          <w:color w:val="000000"/>
          <w:sz w:val="22"/>
          <w:szCs w:val="22"/>
          <w:lang w:eastAsia="en-US"/>
        </w:rPr>
        <w:t xml:space="preserve">Integram esta Ata de Registro de Preços o Ato Convocatório – CONCORRÊNCIA N.º 001/2023 e seus anexos, bem como a proposta de preço escrita formulada pelo fornecedor da Ata, constando o preço de fechamento da operação e a documentação de habilitação, de cujos teores as partes declaram ter conhecimento e aceitam, independentemente de estarem anexos. </w:t>
      </w:r>
    </w:p>
    <w:p w14:paraId="3F16BC11" w14:textId="7C220E0D" w:rsidR="009E4C7B" w:rsidRPr="009E4C7B" w:rsidRDefault="009E4C7B" w:rsidP="009E4C7B">
      <w:pPr>
        <w:autoSpaceDE w:val="0"/>
        <w:autoSpaceDN w:val="0"/>
        <w:adjustRightInd w:val="0"/>
        <w:spacing w:after="120"/>
        <w:jc w:val="both"/>
        <w:rPr>
          <w:rFonts w:ascii="Arial" w:eastAsiaTheme="minorHAnsi" w:hAnsi="Arial" w:cs="Arial"/>
          <w:color w:val="000000"/>
          <w:sz w:val="22"/>
          <w:szCs w:val="22"/>
          <w:lang w:eastAsia="en-US"/>
        </w:rPr>
      </w:pPr>
      <w:r w:rsidRPr="009E4C7B">
        <w:rPr>
          <w:rFonts w:ascii="Arial" w:eastAsiaTheme="minorHAnsi" w:hAnsi="Arial" w:cs="Arial"/>
          <w:b/>
          <w:bCs/>
          <w:color w:val="000000"/>
          <w:sz w:val="22"/>
          <w:szCs w:val="22"/>
          <w:lang w:eastAsia="en-US"/>
        </w:rPr>
        <w:t>1</w:t>
      </w:r>
      <w:r w:rsidR="00246424">
        <w:rPr>
          <w:rFonts w:ascii="Arial" w:eastAsiaTheme="minorHAnsi" w:hAnsi="Arial" w:cs="Arial"/>
          <w:b/>
          <w:bCs/>
          <w:color w:val="000000"/>
          <w:sz w:val="22"/>
          <w:szCs w:val="22"/>
          <w:lang w:eastAsia="en-US"/>
        </w:rPr>
        <w:t>8</w:t>
      </w:r>
      <w:r w:rsidRPr="009E4C7B">
        <w:rPr>
          <w:rFonts w:ascii="Arial" w:eastAsiaTheme="minorHAnsi" w:hAnsi="Arial" w:cs="Arial"/>
          <w:b/>
          <w:bCs/>
          <w:color w:val="000000"/>
          <w:sz w:val="22"/>
          <w:szCs w:val="22"/>
          <w:lang w:eastAsia="en-US"/>
        </w:rPr>
        <w:t xml:space="preserve">.2 </w:t>
      </w:r>
      <w:r w:rsidRPr="009E4C7B">
        <w:rPr>
          <w:rFonts w:ascii="Arial" w:eastAsiaTheme="minorHAnsi" w:hAnsi="Arial" w:cs="Arial"/>
          <w:color w:val="000000"/>
          <w:sz w:val="22"/>
          <w:szCs w:val="22"/>
          <w:lang w:eastAsia="en-US"/>
        </w:rPr>
        <w:t xml:space="preserve">Os documentos referidos no item anterior são considerados suficientes para, em complemento a esta Ata, definirem sua extensão, e dessa forma, regerem a execução adequada do instrumento ora celebrada. </w:t>
      </w:r>
    </w:p>
    <w:p w14:paraId="66399D42" w14:textId="34F379F7" w:rsidR="009E4C7B" w:rsidRPr="009E4C7B" w:rsidRDefault="009E4C7B" w:rsidP="009E4C7B">
      <w:pPr>
        <w:autoSpaceDE w:val="0"/>
        <w:autoSpaceDN w:val="0"/>
        <w:adjustRightInd w:val="0"/>
        <w:spacing w:after="120"/>
        <w:jc w:val="both"/>
        <w:rPr>
          <w:rFonts w:ascii="Arial" w:eastAsiaTheme="minorHAnsi" w:hAnsi="Arial" w:cs="Arial"/>
          <w:color w:val="000000"/>
          <w:sz w:val="22"/>
          <w:szCs w:val="22"/>
          <w:lang w:eastAsia="en-US"/>
        </w:rPr>
      </w:pPr>
      <w:r w:rsidRPr="009E4C7B">
        <w:rPr>
          <w:rFonts w:ascii="Arial" w:eastAsiaTheme="minorHAnsi" w:hAnsi="Arial" w:cs="Arial"/>
          <w:b/>
          <w:bCs/>
          <w:color w:val="000000"/>
          <w:sz w:val="22"/>
          <w:szCs w:val="22"/>
          <w:lang w:eastAsia="en-US"/>
        </w:rPr>
        <w:t>1</w:t>
      </w:r>
      <w:r w:rsidR="00246424">
        <w:rPr>
          <w:rFonts w:ascii="Arial" w:eastAsiaTheme="minorHAnsi" w:hAnsi="Arial" w:cs="Arial"/>
          <w:b/>
          <w:bCs/>
          <w:color w:val="000000"/>
          <w:sz w:val="22"/>
          <w:szCs w:val="22"/>
          <w:lang w:eastAsia="en-US"/>
        </w:rPr>
        <w:t>8</w:t>
      </w:r>
      <w:r w:rsidRPr="009E4C7B">
        <w:rPr>
          <w:rFonts w:ascii="Arial" w:eastAsiaTheme="minorHAnsi" w:hAnsi="Arial" w:cs="Arial"/>
          <w:b/>
          <w:bCs/>
          <w:color w:val="000000"/>
          <w:sz w:val="22"/>
          <w:szCs w:val="22"/>
          <w:lang w:eastAsia="en-US"/>
        </w:rPr>
        <w:t xml:space="preserve">.3 </w:t>
      </w:r>
      <w:r w:rsidRPr="009E4C7B">
        <w:rPr>
          <w:rFonts w:ascii="Arial" w:eastAsiaTheme="minorHAnsi" w:hAnsi="Arial" w:cs="Arial"/>
          <w:color w:val="000000"/>
          <w:sz w:val="22"/>
          <w:szCs w:val="22"/>
          <w:lang w:eastAsia="en-US"/>
        </w:rPr>
        <w:t xml:space="preserve">Os casos omissos serão resolvidos à luz das disposições estabelecidas na legislação vigente. </w:t>
      </w:r>
    </w:p>
    <w:p w14:paraId="4B52D8F3" w14:textId="7D3F6033" w:rsidR="009E4C7B" w:rsidRPr="009E4C7B" w:rsidRDefault="009E4C7B" w:rsidP="009E4C7B">
      <w:pPr>
        <w:autoSpaceDE w:val="0"/>
        <w:autoSpaceDN w:val="0"/>
        <w:adjustRightInd w:val="0"/>
        <w:spacing w:after="120"/>
        <w:jc w:val="both"/>
        <w:rPr>
          <w:rFonts w:ascii="Arial" w:eastAsiaTheme="minorHAnsi" w:hAnsi="Arial" w:cs="Arial"/>
          <w:color w:val="000000"/>
          <w:sz w:val="22"/>
          <w:szCs w:val="22"/>
          <w:lang w:eastAsia="en-US"/>
        </w:rPr>
      </w:pPr>
      <w:r w:rsidRPr="009E4C7B">
        <w:rPr>
          <w:rFonts w:ascii="Arial" w:eastAsiaTheme="minorHAnsi" w:hAnsi="Arial" w:cs="Arial"/>
          <w:b/>
          <w:bCs/>
          <w:color w:val="000000"/>
          <w:sz w:val="22"/>
          <w:szCs w:val="22"/>
          <w:lang w:eastAsia="en-US"/>
        </w:rPr>
        <w:t>1</w:t>
      </w:r>
      <w:r w:rsidR="00246424">
        <w:rPr>
          <w:rFonts w:ascii="Arial" w:eastAsiaTheme="minorHAnsi" w:hAnsi="Arial" w:cs="Arial"/>
          <w:b/>
          <w:bCs/>
          <w:color w:val="000000"/>
          <w:sz w:val="22"/>
          <w:szCs w:val="22"/>
          <w:lang w:eastAsia="en-US"/>
        </w:rPr>
        <w:t>8</w:t>
      </w:r>
      <w:r w:rsidRPr="009E4C7B">
        <w:rPr>
          <w:rFonts w:ascii="Arial" w:eastAsiaTheme="minorHAnsi" w:hAnsi="Arial" w:cs="Arial"/>
          <w:b/>
          <w:bCs/>
          <w:color w:val="000000"/>
          <w:sz w:val="22"/>
          <w:szCs w:val="22"/>
          <w:lang w:eastAsia="en-US"/>
        </w:rPr>
        <w:t xml:space="preserve">.4 </w:t>
      </w:r>
      <w:r w:rsidRPr="009E4C7B">
        <w:rPr>
          <w:rFonts w:ascii="Arial" w:eastAsiaTheme="minorHAnsi" w:hAnsi="Arial" w:cs="Arial"/>
          <w:color w:val="000000"/>
          <w:sz w:val="22"/>
          <w:szCs w:val="22"/>
          <w:lang w:eastAsia="en-US"/>
        </w:rPr>
        <w:t xml:space="preserve">Nenhuma indenização será devida ao fornecedor/prestador pela elaboração e/ou apresentação de documentação relativa à licitação, nem em relação às expectativas de aquisições dela decorrente. </w:t>
      </w:r>
    </w:p>
    <w:p w14:paraId="0A29C554" w14:textId="77777777" w:rsidR="00E073B4" w:rsidRDefault="00E073B4" w:rsidP="007711B1">
      <w:pPr>
        <w:tabs>
          <w:tab w:val="num" w:pos="0"/>
        </w:tabs>
        <w:jc w:val="both"/>
        <w:rPr>
          <w:rFonts w:ascii="Arial" w:eastAsiaTheme="minorHAnsi" w:hAnsi="Arial" w:cs="Arial"/>
          <w:b/>
          <w:sz w:val="22"/>
          <w:szCs w:val="22"/>
          <w:lang w:eastAsia="en-US"/>
        </w:rPr>
      </w:pPr>
    </w:p>
    <w:p w14:paraId="6E809341" w14:textId="148B28EB" w:rsidR="007711B1" w:rsidRPr="007711B1" w:rsidRDefault="007711B1" w:rsidP="00692A27">
      <w:pPr>
        <w:autoSpaceDE w:val="0"/>
        <w:autoSpaceDN w:val="0"/>
        <w:adjustRightInd w:val="0"/>
        <w:jc w:val="both"/>
        <w:rPr>
          <w:rFonts w:ascii="Arial" w:hAnsi="Arial" w:cs="Arial"/>
          <w:b/>
          <w:snapToGrid w:val="0"/>
          <w:color w:val="000000"/>
          <w:sz w:val="22"/>
          <w:szCs w:val="22"/>
          <w:u w:val="single"/>
        </w:rPr>
      </w:pPr>
      <w:r w:rsidRPr="007711B1">
        <w:rPr>
          <w:rFonts w:ascii="Arial" w:hAnsi="Arial" w:cs="Arial"/>
          <w:b/>
          <w:bCs/>
          <w:sz w:val="22"/>
          <w:szCs w:val="22"/>
        </w:rPr>
        <w:t>CLÁUSULA DÉCIMA</w:t>
      </w:r>
      <w:r w:rsidRPr="007711B1">
        <w:rPr>
          <w:rFonts w:ascii="Arial" w:hAnsi="Arial" w:cs="Arial"/>
          <w:b/>
          <w:snapToGrid w:val="0"/>
          <w:color w:val="000000"/>
          <w:sz w:val="22"/>
          <w:szCs w:val="22"/>
        </w:rPr>
        <w:t xml:space="preserve"> </w:t>
      </w:r>
      <w:r w:rsidR="00BA7DFE">
        <w:rPr>
          <w:rFonts w:ascii="Arial" w:hAnsi="Arial" w:cs="Arial"/>
          <w:b/>
          <w:snapToGrid w:val="0"/>
          <w:color w:val="000000"/>
          <w:sz w:val="22"/>
          <w:szCs w:val="22"/>
        </w:rPr>
        <w:t>NONA</w:t>
      </w:r>
      <w:r w:rsidRPr="007711B1">
        <w:rPr>
          <w:rFonts w:ascii="Arial" w:hAnsi="Arial" w:cs="Arial"/>
          <w:b/>
          <w:bCs/>
          <w:sz w:val="22"/>
          <w:szCs w:val="22"/>
          <w:u w:val="single"/>
        </w:rPr>
        <w:t xml:space="preserve">: </w:t>
      </w:r>
      <w:r w:rsidRPr="007711B1">
        <w:rPr>
          <w:rFonts w:ascii="Arial" w:hAnsi="Arial" w:cs="Arial"/>
          <w:b/>
          <w:snapToGrid w:val="0"/>
          <w:color w:val="000000"/>
          <w:sz w:val="22"/>
          <w:szCs w:val="22"/>
          <w:u w:val="single"/>
        </w:rPr>
        <w:t>Do Foro</w:t>
      </w:r>
    </w:p>
    <w:p w14:paraId="66695508" w14:textId="77777777" w:rsidR="007F2A57" w:rsidRDefault="007F2A57" w:rsidP="00692A27">
      <w:pPr>
        <w:jc w:val="both"/>
        <w:rPr>
          <w:rFonts w:ascii="Arial" w:hAnsi="Arial" w:cs="Arial"/>
          <w:sz w:val="22"/>
          <w:szCs w:val="22"/>
        </w:rPr>
      </w:pPr>
    </w:p>
    <w:p w14:paraId="2C5C55AD" w14:textId="0B08A9DE" w:rsidR="007711B1" w:rsidRPr="007711B1" w:rsidRDefault="007711B1" w:rsidP="00692A27">
      <w:pPr>
        <w:spacing w:after="120"/>
        <w:ind w:right="-57"/>
        <w:jc w:val="both"/>
        <w:rPr>
          <w:rFonts w:ascii="Arial" w:hAnsi="Arial" w:cs="Arial"/>
          <w:sz w:val="22"/>
          <w:szCs w:val="22"/>
        </w:rPr>
      </w:pPr>
      <w:r w:rsidRPr="007711B1">
        <w:rPr>
          <w:rFonts w:ascii="Arial" w:hAnsi="Arial" w:cs="Arial"/>
          <w:sz w:val="22"/>
          <w:szCs w:val="22"/>
        </w:rPr>
        <w:t xml:space="preserve">Fica eleito o Foro da Comarca de Andirá - Pr, para dirimir dúvidas ou questões oriundas do presente Contrato. </w:t>
      </w:r>
    </w:p>
    <w:p w14:paraId="2467F688" w14:textId="77777777" w:rsidR="007711B1" w:rsidRPr="007711B1" w:rsidRDefault="007711B1" w:rsidP="00692A27">
      <w:pPr>
        <w:spacing w:after="120"/>
        <w:ind w:right="-57"/>
        <w:jc w:val="both"/>
        <w:rPr>
          <w:rFonts w:ascii="Arial" w:hAnsi="Arial" w:cs="Arial"/>
          <w:sz w:val="22"/>
          <w:szCs w:val="22"/>
        </w:rPr>
      </w:pPr>
      <w:r w:rsidRPr="007711B1">
        <w:rPr>
          <w:rFonts w:ascii="Arial" w:hAnsi="Arial" w:cs="Arial"/>
          <w:sz w:val="22"/>
          <w:szCs w:val="22"/>
        </w:rPr>
        <w:t>E, por estarem, justas e contratadas, as partes assinam o presente instrumento contratual, em 03 (três) vias iguais e rubricadas para todos os fins de direito, na presença das testemunhas.</w:t>
      </w:r>
    </w:p>
    <w:p w14:paraId="436996FF" w14:textId="00EE60DF" w:rsidR="007711B1" w:rsidRPr="007711B1" w:rsidRDefault="007711B1" w:rsidP="007711B1">
      <w:pPr>
        <w:jc w:val="center"/>
        <w:rPr>
          <w:rFonts w:ascii="Arial" w:hAnsi="Arial" w:cs="Arial"/>
          <w:sz w:val="22"/>
          <w:szCs w:val="22"/>
        </w:rPr>
      </w:pPr>
      <w:r w:rsidRPr="007711B1">
        <w:rPr>
          <w:rFonts w:ascii="Arial" w:hAnsi="Arial" w:cs="Arial"/>
          <w:sz w:val="22"/>
          <w:szCs w:val="22"/>
        </w:rPr>
        <w:t>Itambaracá, __ de __ de 202</w:t>
      </w:r>
      <w:r w:rsidR="00544C9C">
        <w:rPr>
          <w:rFonts w:ascii="Arial" w:hAnsi="Arial" w:cs="Arial"/>
          <w:sz w:val="22"/>
          <w:szCs w:val="22"/>
        </w:rPr>
        <w:t>3</w:t>
      </w:r>
    </w:p>
    <w:p w14:paraId="17401B4A" w14:textId="77777777" w:rsidR="00994A3A" w:rsidRPr="00A5724C" w:rsidRDefault="00994A3A" w:rsidP="00994A3A">
      <w:pPr>
        <w:ind w:right="-54"/>
        <w:jc w:val="both"/>
        <w:rPr>
          <w:rFonts w:ascii="Arial" w:hAnsi="Arial" w:cs="Arial"/>
          <w:sz w:val="22"/>
          <w:szCs w:val="22"/>
        </w:rPr>
      </w:pPr>
      <w:r w:rsidRPr="00A5724C">
        <w:rPr>
          <w:rFonts w:ascii="Arial" w:hAnsi="Arial" w:cs="Arial"/>
          <w:sz w:val="22"/>
          <w:szCs w:val="22"/>
        </w:rPr>
        <w:t xml:space="preserve">__________________________                           __________________________                  </w:t>
      </w:r>
    </w:p>
    <w:p w14:paraId="1163AAE5" w14:textId="77777777" w:rsidR="00994A3A" w:rsidRPr="00A5724C" w:rsidRDefault="00994A3A" w:rsidP="00994A3A">
      <w:pPr>
        <w:tabs>
          <w:tab w:val="left" w:pos="0"/>
        </w:tabs>
        <w:jc w:val="both"/>
        <w:rPr>
          <w:rFonts w:ascii="Arial" w:hAnsi="Arial" w:cs="Arial"/>
          <w:sz w:val="22"/>
          <w:szCs w:val="22"/>
        </w:rPr>
      </w:pPr>
      <w:r w:rsidRPr="00A5724C">
        <w:rPr>
          <w:rFonts w:ascii="Arial" w:hAnsi="Arial" w:cs="Arial"/>
          <w:b/>
          <w:bCs/>
          <w:sz w:val="22"/>
          <w:szCs w:val="22"/>
        </w:rPr>
        <w:t xml:space="preserve">   </w:t>
      </w:r>
      <w:r w:rsidRPr="00A5724C">
        <w:rPr>
          <w:rFonts w:ascii="Arial" w:hAnsi="Arial" w:cs="Arial"/>
          <w:sz w:val="22"/>
          <w:szCs w:val="22"/>
        </w:rPr>
        <w:t xml:space="preserve">Assinatura do CONTRATANTE                             Assinatura da CONTRATADA                  </w:t>
      </w:r>
    </w:p>
    <w:p w14:paraId="379FD1D5" w14:textId="77777777" w:rsidR="00994A3A" w:rsidRPr="00A5724C" w:rsidRDefault="00994A3A" w:rsidP="00994A3A">
      <w:pPr>
        <w:pStyle w:val="Ttulo1"/>
        <w:ind w:right="-54"/>
        <w:rPr>
          <w:rFonts w:ascii="Arial" w:hAnsi="Arial" w:cs="Arial"/>
          <w:bCs w:val="0"/>
          <w:sz w:val="22"/>
          <w:szCs w:val="22"/>
        </w:rPr>
      </w:pPr>
    </w:p>
    <w:p w14:paraId="378469D8" w14:textId="69754ABA" w:rsidR="00994A3A" w:rsidRPr="00A5724C" w:rsidRDefault="00994A3A" w:rsidP="00994A3A">
      <w:pPr>
        <w:ind w:right="-54"/>
        <w:jc w:val="both"/>
        <w:rPr>
          <w:rFonts w:ascii="Arial" w:hAnsi="Arial" w:cs="Arial"/>
          <w:sz w:val="22"/>
          <w:szCs w:val="22"/>
        </w:rPr>
      </w:pPr>
      <w:r w:rsidRPr="00A5724C">
        <w:rPr>
          <w:rFonts w:ascii="Arial" w:hAnsi="Arial" w:cs="Arial"/>
          <w:b/>
          <w:bCs/>
          <w:sz w:val="22"/>
          <w:szCs w:val="22"/>
        </w:rPr>
        <w:t>TESTEMUNHAS:</w:t>
      </w:r>
      <w:r w:rsidR="00CF2DCE">
        <w:rPr>
          <w:rFonts w:ascii="Arial" w:hAnsi="Arial" w:cs="Arial"/>
          <w:b/>
          <w:bCs/>
          <w:sz w:val="22"/>
          <w:szCs w:val="22"/>
        </w:rPr>
        <w:t xml:space="preserve"> </w:t>
      </w:r>
      <w:r w:rsidRPr="00A5724C">
        <w:rPr>
          <w:rFonts w:ascii="Arial" w:hAnsi="Arial" w:cs="Arial"/>
          <w:sz w:val="22"/>
          <w:szCs w:val="22"/>
        </w:rPr>
        <w:t>____________________                   ____________________________</w:t>
      </w:r>
    </w:p>
    <w:p w14:paraId="6DDD6326" w14:textId="0D8D5441" w:rsidR="00994A3A" w:rsidRPr="00A5724C" w:rsidRDefault="00CF2DCE" w:rsidP="00994A3A">
      <w:pPr>
        <w:ind w:right="-54"/>
        <w:rPr>
          <w:rFonts w:ascii="Arial" w:hAnsi="Arial" w:cs="Arial"/>
          <w:sz w:val="22"/>
          <w:szCs w:val="22"/>
        </w:rPr>
      </w:pPr>
      <w:r>
        <w:rPr>
          <w:rFonts w:ascii="Arial" w:hAnsi="Arial" w:cs="Arial"/>
          <w:sz w:val="22"/>
          <w:szCs w:val="22"/>
        </w:rPr>
        <w:t xml:space="preserve">                              </w:t>
      </w:r>
      <w:r w:rsidR="00994A3A" w:rsidRPr="00A5724C">
        <w:rPr>
          <w:rFonts w:ascii="Arial" w:hAnsi="Arial" w:cs="Arial"/>
          <w:sz w:val="22"/>
          <w:szCs w:val="22"/>
        </w:rPr>
        <w:t>Nome:                                                Nome:</w:t>
      </w:r>
    </w:p>
    <w:p w14:paraId="48EB665F" w14:textId="4B86F33B" w:rsidR="003E4CC7" w:rsidRDefault="00CF2DCE" w:rsidP="00EF3A52">
      <w:pPr>
        <w:ind w:right="-54"/>
        <w:rPr>
          <w:rFonts w:ascii="Arial" w:hAnsi="Arial" w:cs="Arial"/>
          <w:sz w:val="22"/>
          <w:szCs w:val="22"/>
        </w:rPr>
      </w:pPr>
      <w:r>
        <w:rPr>
          <w:rFonts w:ascii="Arial" w:hAnsi="Arial" w:cs="Arial"/>
          <w:sz w:val="22"/>
          <w:szCs w:val="22"/>
        </w:rPr>
        <w:t xml:space="preserve">                              </w:t>
      </w:r>
      <w:r w:rsidR="00994A3A" w:rsidRPr="00A5724C">
        <w:rPr>
          <w:rFonts w:ascii="Arial" w:hAnsi="Arial" w:cs="Arial"/>
          <w:sz w:val="22"/>
          <w:szCs w:val="22"/>
        </w:rPr>
        <w:t>CPF:                                                   CPF:</w:t>
      </w:r>
    </w:p>
    <w:p w14:paraId="73950806" w14:textId="77777777" w:rsidR="00246424" w:rsidRDefault="00246424" w:rsidP="00EF3A52">
      <w:pPr>
        <w:ind w:right="-54"/>
        <w:rPr>
          <w:rFonts w:ascii="Arial" w:hAnsi="Arial" w:cs="Arial"/>
          <w:sz w:val="22"/>
          <w:szCs w:val="22"/>
        </w:rPr>
      </w:pPr>
    </w:p>
    <w:p w14:paraId="3DB8DD0A" w14:textId="77777777" w:rsidR="00246424" w:rsidRDefault="00246424" w:rsidP="00EF3A52">
      <w:pPr>
        <w:ind w:right="-54"/>
        <w:rPr>
          <w:rFonts w:ascii="Arial" w:hAnsi="Arial" w:cs="Arial"/>
          <w:sz w:val="22"/>
          <w:szCs w:val="22"/>
        </w:rPr>
      </w:pPr>
    </w:p>
    <w:p w14:paraId="6441747B" w14:textId="77777777" w:rsidR="00246424" w:rsidRDefault="00246424" w:rsidP="00EF3A52">
      <w:pPr>
        <w:ind w:right="-54"/>
        <w:rPr>
          <w:rFonts w:ascii="Arial" w:hAnsi="Arial" w:cs="Arial"/>
          <w:sz w:val="22"/>
          <w:szCs w:val="22"/>
        </w:rPr>
      </w:pPr>
    </w:p>
    <w:p w14:paraId="34243517" w14:textId="77777777" w:rsidR="00246424" w:rsidRDefault="00246424" w:rsidP="00EF3A52">
      <w:pPr>
        <w:ind w:right="-54"/>
        <w:rPr>
          <w:b/>
        </w:rPr>
      </w:pPr>
    </w:p>
    <w:p w14:paraId="4A095BF6" w14:textId="77777777" w:rsidR="003506B5" w:rsidRDefault="003506B5" w:rsidP="00EF3A52">
      <w:pPr>
        <w:ind w:right="-54"/>
        <w:rPr>
          <w:b/>
        </w:rPr>
      </w:pPr>
    </w:p>
    <w:p w14:paraId="4B7F74CE" w14:textId="77777777" w:rsidR="003506B5" w:rsidRDefault="003506B5" w:rsidP="00EF3A52">
      <w:pPr>
        <w:ind w:right="-54"/>
        <w:rPr>
          <w:b/>
        </w:rPr>
      </w:pPr>
    </w:p>
    <w:p w14:paraId="64451C8D" w14:textId="77777777" w:rsidR="003506B5" w:rsidRDefault="003506B5" w:rsidP="00EF3A52">
      <w:pPr>
        <w:ind w:right="-54"/>
        <w:rPr>
          <w:b/>
        </w:rPr>
      </w:pPr>
    </w:p>
    <w:p w14:paraId="27D7489F" w14:textId="77777777" w:rsidR="003506B5" w:rsidRDefault="003506B5" w:rsidP="00EF3A52">
      <w:pPr>
        <w:ind w:right="-54"/>
        <w:rPr>
          <w:b/>
        </w:rPr>
      </w:pPr>
    </w:p>
    <w:p w14:paraId="567A2777" w14:textId="77777777" w:rsidR="003506B5" w:rsidRDefault="003506B5" w:rsidP="00EF3A52">
      <w:pPr>
        <w:ind w:right="-54"/>
        <w:rPr>
          <w:b/>
        </w:rPr>
      </w:pPr>
    </w:p>
    <w:p w14:paraId="3275241B" w14:textId="77777777" w:rsidR="003506B5" w:rsidRDefault="003506B5" w:rsidP="00EF3A52">
      <w:pPr>
        <w:ind w:right="-54"/>
        <w:rPr>
          <w:b/>
        </w:rPr>
      </w:pPr>
    </w:p>
    <w:p w14:paraId="67896A56" w14:textId="77777777" w:rsidR="003506B5" w:rsidRDefault="003506B5" w:rsidP="00EF3A52">
      <w:pPr>
        <w:ind w:right="-54"/>
        <w:rPr>
          <w:b/>
        </w:rPr>
      </w:pPr>
    </w:p>
    <w:p w14:paraId="19231490" w14:textId="77777777" w:rsidR="002F33C4" w:rsidRDefault="002F33C4" w:rsidP="00EF3A52">
      <w:pPr>
        <w:ind w:right="-54"/>
        <w:rPr>
          <w:b/>
        </w:rPr>
      </w:pPr>
    </w:p>
    <w:p w14:paraId="1DF5B959" w14:textId="77777777" w:rsidR="002F33C4" w:rsidRDefault="002F33C4" w:rsidP="00EF3A52">
      <w:pPr>
        <w:ind w:right="-54"/>
        <w:rPr>
          <w:b/>
        </w:rPr>
      </w:pPr>
    </w:p>
    <w:p w14:paraId="0D573EAD" w14:textId="3B792C36" w:rsidR="003506B5" w:rsidRPr="00D95E07" w:rsidRDefault="003506B5" w:rsidP="003506B5">
      <w:pPr>
        <w:jc w:val="center"/>
        <w:rPr>
          <w:rFonts w:ascii="Arial" w:hAnsi="Arial" w:cs="Arial"/>
          <w:b/>
          <w:sz w:val="22"/>
          <w:szCs w:val="22"/>
        </w:rPr>
      </w:pPr>
      <w:r w:rsidRPr="00D95E07">
        <w:rPr>
          <w:rFonts w:ascii="Arial" w:hAnsi="Arial" w:cs="Arial"/>
          <w:b/>
          <w:bCs/>
          <w:sz w:val="22"/>
          <w:szCs w:val="22"/>
        </w:rPr>
        <w:t xml:space="preserve">ANEXO </w:t>
      </w:r>
      <w:r w:rsidR="002F33C4">
        <w:rPr>
          <w:rFonts w:ascii="Arial" w:hAnsi="Arial" w:cs="Arial"/>
          <w:b/>
          <w:bCs/>
          <w:sz w:val="22"/>
          <w:szCs w:val="22"/>
        </w:rPr>
        <w:t>VII</w:t>
      </w:r>
      <w:r w:rsidRPr="00D95E07">
        <w:rPr>
          <w:rFonts w:ascii="Arial" w:hAnsi="Arial" w:cs="Arial"/>
          <w:b/>
          <w:bCs/>
          <w:sz w:val="22"/>
          <w:szCs w:val="22"/>
        </w:rPr>
        <w:t xml:space="preserve"> – </w:t>
      </w:r>
      <w:r w:rsidRPr="003506B5">
        <w:rPr>
          <w:rFonts w:ascii="Arial" w:hAnsi="Arial" w:cs="Arial"/>
          <w:b/>
          <w:bCs/>
          <w:sz w:val="22"/>
          <w:szCs w:val="22"/>
        </w:rPr>
        <w:t>DECLARAÇÃO DE CUMPRIMENTO DAS NORMAS DE HIGIENE E SEGURANÇA DO TRABALHO</w:t>
      </w:r>
    </w:p>
    <w:p w14:paraId="670C2E30" w14:textId="77777777" w:rsidR="003506B5" w:rsidRDefault="003506B5" w:rsidP="003506B5">
      <w:pPr>
        <w:jc w:val="center"/>
        <w:rPr>
          <w:rFonts w:ascii="Arial" w:hAnsi="Arial" w:cs="Arial"/>
          <w:b/>
          <w:sz w:val="22"/>
          <w:szCs w:val="22"/>
        </w:rPr>
      </w:pPr>
    </w:p>
    <w:p w14:paraId="5954E23E" w14:textId="77777777" w:rsidR="003506B5" w:rsidRDefault="003506B5" w:rsidP="003506B5">
      <w:pPr>
        <w:rPr>
          <w:rFonts w:ascii="Arial" w:hAnsi="Arial" w:cs="Arial"/>
          <w:b/>
          <w:sz w:val="22"/>
          <w:szCs w:val="22"/>
        </w:rPr>
      </w:pPr>
    </w:p>
    <w:p w14:paraId="28785990" w14:textId="77777777" w:rsidR="003506B5" w:rsidRPr="006849DD" w:rsidRDefault="003506B5" w:rsidP="003506B5">
      <w:pPr>
        <w:spacing w:after="120"/>
        <w:jc w:val="both"/>
        <w:rPr>
          <w:rFonts w:ascii="Arial" w:hAnsi="Arial" w:cs="Arial"/>
          <w:sz w:val="22"/>
          <w:szCs w:val="22"/>
        </w:rPr>
      </w:pPr>
      <w:r w:rsidRPr="006849DD">
        <w:rPr>
          <w:rFonts w:ascii="Arial" w:hAnsi="Arial" w:cs="Arial"/>
          <w:b/>
          <w:sz w:val="22"/>
          <w:szCs w:val="22"/>
        </w:rPr>
        <w:t>Proponente:</w:t>
      </w:r>
      <w:r w:rsidRPr="006849DD">
        <w:rPr>
          <w:rFonts w:ascii="Arial" w:hAnsi="Arial" w:cs="Arial"/>
          <w:sz w:val="22"/>
          <w:szCs w:val="22"/>
        </w:rPr>
        <w:t xml:space="preserve"> (</w:t>
      </w:r>
      <w:r w:rsidRPr="006849DD">
        <w:rPr>
          <w:rFonts w:ascii="Arial" w:hAnsi="Arial" w:cs="Arial"/>
          <w:sz w:val="22"/>
          <w:szCs w:val="22"/>
          <w:u w:val="single"/>
        </w:rPr>
        <w:t>inserir a razão Social da Empresa</w:t>
      </w:r>
      <w:r w:rsidRPr="006849DD">
        <w:rPr>
          <w:rFonts w:ascii="Arial" w:hAnsi="Arial" w:cs="Arial"/>
          <w:sz w:val="22"/>
          <w:szCs w:val="22"/>
        </w:rPr>
        <w:t>)</w:t>
      </w:r>
    </w:p>
    <w:p w14:paraId="2C10B883" w14:textId="77777777" w:rsidR="003506B5" w:rsidRPr="006849DD" w:rsidRDefault="003506B5" w:rsidP="003506B5">
      <w:pPr>
        <w:spacing w:after="120"/>
        <w:jc w:val="both"/>
        <w:rPr>
          <w:rFonts w:ascii="Arial" w:hAnsi="Arial" w:cs="Arial"/>
          <w:b/>
          <w:color w:val="000000"/>
          <w:sz w:val="22"/>
          <w:szCs w:val="22"/>
        </w:rPr>
      </w:pPr>
      <w:r w:rsidRPr="006849DD">
        <w:rPr>
          <w:rFonts w:ascii="Arial" w:hAnsi="Arial" w:cs="Arial"/>
          <w:b/>
          <w:color w:val="000000"/>
          <w:sz w:val="22"/>
          <w:szCs w:val="22"/>
        </w:rPr>
        <w:t xml:space="preserve">À Comissão Especial de Licitações do Município de Itambaracá do Estado do Paraná. </w:t>
      </w:r>
    </w:p>
    <w:p w14:paraId="18835335" w14:textId="77777777" w:rsidR="003506B5" w:rsidRPr="006849DD" w:rsidRDefault="003506B5" w:rsidP="003506B5">
      <w:pPr>
        <w:spacing w:after="120"/>
        <w:jc w:val="both"/>
        <w:rPr>
          <w:rFonts w:ascii="Arial" w:hAnsi="Arial" w:cs="Arial"/>
          <w:color w:val="000000"/>
          <w:sz w:val="22"/>
          <w:szCs w:val="22"/>
          <w:u w:val="single"/>
        </w:rPr>
      </w:pPr>
      <w:r w:rsidRPr="006849DD">
        <w:rPr>
          <w:rFonts w:ascii="Arial" w:hAnsi="Arial" w:cs="Arial"/>
          <w:b/>
          <w:color w:val="000000"/>
          <w:sz w:val="22"/>
          <w:szCs w:val="22"/>
        </w:rPr>
        <w:t>Ref.:</w:t>
      </w:r>
      <w:r w:rsidRPr="006849DD">
        <w:rPr>
          <w:rFonts w:ascii="Arial" w:hAnsi="Arial" w:cs="Arial"/>
          <w:color w:val="000000"/>
          <w:sz w:val="22"/>
          <w:szCs w:val="22"/>
        </w:rPr>
        <w:t xml:space="preserve"> Edital de Concorrência - SRP nº </w:t>
      </w:r>
      <w:r w:rsidRPr="006849DD">
        <w:rPr>
          <w:rFonts w:ascii="Arial" w:hAnsi="Arial" w:cs="Arial"/>
          <w:color w:val="000000"/>
          <w:sz w:val="22"/>
          <w:szCs w:val="22"/>
          <w:u w:val="single"/>
        </w:rPr>
        <w:t>(inserir o número)</w:t>
      </w:r>
      <w:r w:rsidRPr="006849DD">
        <w:rPr>
          <w:rFonts w:ascii="Arial" w:hAnsi="Arial" w:cs="Arial"/>
          <w:color w:val="000000"/>
          <w:sz w:val="22"/>
          <w:szCs w:val="22"/>
        </w:rPr>
        <w:t xml:space="preserve"> /</w:t>
      </w:r>
      <w:r w:rsidRPr="006849DD">
        <w:rPr>
          <w:rFonts w:ascii="Arial" w:hAnsi="Arial" w:cs="Arial"/>
          <w:color w:val="000000"/>
          <w:sz w:val="22"/>
          <w:szCs w:val="22"/>
          <w:u w:val="single"/>
        </w:rPr>
        <w:t xml:space="preserve"> (o ano)</w:t>
      </w:r>
      <w:r w:rsidRPr="006849DD">
        <w:rPr>
          <w:rFonts w:ascii="Arial" w:hAnsi="Arial" w:cs="Arial"/>
          <w:color w:val="000000"/>
          <w:sz w:val="22"/>
          <w:szCs w:val="22"/>
        </w:rPr>
        <w:t xml:space="preserve"> </w:t>
      </w:r>
    </w:p>
    <w:p w14:paraId="08017CD7" w14:textId="77777777" w:rsidR="003506B5" w:rsidRDefault="003506B5" w:rsidP="003506B5">
      <w:pPr>
        <w:tabs>
          <w:tab w:val="left" w:pos="0"/>
        </w:tabs>
        <w:jc w:val="center"/>
        <w:rPr>
          <w:rFonts w:ascii="Arial" w:hAnsi="Arial" w:cs="Arial"/>
          <w:b/>
          <w:color w:val="000000"/>
          <w:sz w:val="22"/>
          <w:szCs w:val="22"/>
          <w:u w:val="single"/>
        </w:rPr>
      </w:pPr>
    </w:p>
    <w:p w14:paraId="074248A6" w14:textId="77777777" w:rsidR="002F33C4" w:rsidRDefault="002F33C4" w:rsidP="003506B5">
      <w:pPr>
        <w:tabs>
          <w:tab w:val="left" w:pos="0"/>
        </w:tabs>
        <w:jc w:val="center"/>
        <w:rPr>
          <w:rFonts w:ascii="Arial" w:hAnsi="Arial" w:cs="Arial"/>
          <w:b/>
          <w:color w:val="000000"/>
          <w:sz w:val="22"/>
          <w:szCs w:val="22"/>
          <w:u w:val="single"/>
        </w:rPr>
      </w:pPr>
    </w:p>
    <w:p w14:paraId="0A2CAAE4" w14:textId="508B327B" w:rsidR="003506B5" w:rsidRPr="003506B5" w:rsidRDefault="003506B5" w:rsidP="009209ED">
      <w:pPr>
        <w:tabs>
          <w:tab w:val="left" w:pos="0"/>
        </w:tabs>
        <w:spacing w:line="360" w:lineRule="auto"/>
        <w:jc w:val="both"/>
        <w:rPr>
          <w:rFonts w:ascii="Arial" w:hAnsi="Arial" w:cs="Arial"/>
          <w:b/>
          <w:color w:val="000000"/>
          <w:sz w:val="22"/>
          <w:szCs w:val="22"/>
          <w:u w:val="single"/>
        </w:rPr>
      </w:pPr>
      <w:r w:rsidRPr="003506B5">
        <w:rPr>
          <w:rFonts w:ascii="Arial" w:hAnsi="Arial" w:cs="Arial"/>
          <w:sz w:val="22"/>
          <w:szCs w:val="22"/>
        </w:rPr>
        <w:t xml:space="preserve">A empresa </w:t>
      </w:r>
      <w:r w:rsidR="009209ED">
        <w:rPr>
          <w:rFonts w:ascii="Arial" w:hAnsi="Arial" w:cs="Arial"/>
          <w:sz w:val="22"/>
          <w:szCs w:val="22"/>
        </w:rPr>
        <w:t>_______</w:t>
      </w:r>
      <w:r w:rsidRPr="003506B5">
        <w:rPr>
          <w:rFonts w:ascii="Arial" w:hAnsi="Arial" w:cs="Arial"/>
          <w:sz w:val="22"/>
          <w:szCs w:val="22"/>
        </w:rPr>
        <w:t xml:space="preserve">, inscrita no CNPJ sob o nº </w:t>
      </w:r>
      <w:r w:rsidR="009209ED">
        <w:rPr>
          <w:rFonts w:ascii="Arial" w:hAnsi="Arial" w:cs="Arial"/>
          <w:sz w:val="22"/>
          <w:szCs w:val="22"/>
        </w:rPr>
        <w:t>___________</w:t>
      </w:r>
      <w:r w:rsidRPr="003506B5">
        <w:rPr>
          <w:rFonts w:ascii="Arial" w:hAnsi="Arial" w:cs="Arial"/>
          <w:sz w:val="22"/>
          <w:szCs w:val="22"/>
        </w:rPr>
        <w:t>, declara que cumpre as exigências dispostas nas Normas Regulamentadoras da Consolidação das Leis do Trabalho relativas à Segurança e Medicina do Trabalho, aprovadas pela Portaria nº 3.214 de 08 de junho de 1978, do Ministério do Trabalho e Previdência, e suas alterações posteriores.</w:t>
      </w:r>
    </w:p>
    <w:p w14:paraId="6DDB8D9D" w14:textId="77777777" w:rsidR="003506B5" w:rsidRDefault="003506B5" w:rsidP="003506B5">
      <w:pPr>
        <w:tabs>
          <w:tab w:val="left" w:pos="0"/>
        </w:tabs>
        <w:spacing w:line="360" w:lineRule="auto"/>
        <w:jc w:val="center"/>
        <w:rPr>
          <w:rFonts w:ascii="Arial" w:hAnsi="Arial" w:cs="Arial"/>
          <w:b/>
          <w:color w:val="000000"/>
          <w:sz w:val="22"/>
          <w:szCs w:val="22"/>
          <w:u w:val="single"/>
        </w:rPr>
      </w:pPr>
    </w:p>
    <w:p w14:paraId="4C3ADA6E" w14:textId="5B57C3B6" w:rsidR="003506B5" w:rsidRPr="00C36477" w:rsidRDefault="003506B5" w:rsidP="003506B5">
      <w:pPr>
        <w:tabs>
          <w:tab w:val="left" w:pos="0"/>
        </w:tabs>
        <w:jc w:val="center"/>
        <w:rPr>
          <w:rFonts w:ascii="Arial" w:hAnsi="Arial" w:cs="Arial"/>
          <w:color w:val="000000"/>
          <w:sz w:val="22"/>
          <w:szCs w:val="22"/>
        </w:rPr>
      </w:pPr>
      <w:r w:rsidRPr="00C36477">
        <w:rPr>
          <w:rFonts w:ascii="Arial" w:hAnsi="Arial" w:cs="Arial"/>
          <w:b/>
          <w:color w:val="000000"/>
          <w:sz w:val="22"/>
          <w:szCs w:val="22"/>
          <w:u w:val="single"/>
        </w:rPr>
        <w:t>(inserir o local)</w:t>
      </w:r>
      <w:r w:rsidRPr="00C36477">
        <w:rPr>
          <w:rFonts w:ascii="Arial" w:hAnsi="Arial" w:cs="Arial"/>
          <w:color w:val="000000"/>
          <w:sz w:val="22"/>
          <w:szCs w:val="22"/>
        </w:rPr>
        <w:t xml:space="preserve">, </w:t>
      </w:r>
      <w:r w:rsidRPr="00C36477">
        <w:rPr>
          <w:rFonts w:ascii="Arial" w:hAnsi="Arial" w:cs="Arial"/>
          <w:b/>
          <w:color w:val="000000"/>
          <w:sz w:val="22"/>
          <w:szCs w:val="22"/>
          <w:u w:val="single"/>
        </w:rPr>
        <w:t>(inserir o dia)</w:t>
      </w:r>
      <w:r w:rsidRPr="00C36477">
        <w:rPr>
          <w:rFonts w:ascii="Arial" w:hAnsi="Arial" w:cs="Arial"/>
          <w:color w:val="000000"/>
          <w:sz w:val="22"/>
          <w:szCs w:val="22"/>
        </w:rPr>
        <w:t xml:space="preserve"> de </w:t>
      </w:r>
      <w:r w:rsidRPr="00C36477">
        <w:rPr>
          <w:rFonts w:ascii="Arial" w:hAnsi="Arial" w:cs="Arial"/>
          <w:b/>
          <w:color w:val="000000"/>
          <w:sz w:val="22"/>
          <w:szCs w:val="22"/>
          <w:u w:val="single"/>
        </w:rPr>
        <w:t>(inserir o mês)</w:t>
      </w:r>
      <w:r w:rsidRPr="00C36477">
        <w:rPr>
          <w:rFonts w:ascii="Arial" w:hAnsi="Arial" w:cs="Arial"/>
          <w:color w:val="000000"/>
          <w:sz w:val="22"/>
          <w:szCs w:val="22"/>
          <w:u w:val="single"/>
        </w:rPr>
        <w:t xml:space="preserve"> </w:t>
      </w:r>
      <w:r w:rsidRPr="00C36477">
        <w:rPr>
          <w:rFonts w:ascii="Arial" w:hAnsi="Arial" w:cs="Arial"/>
          <w:color w:val="000000"/>
          <w:sz w:val="22"/>
          <w:szCs w:val="22"/>
        </w:rPr>
        <w:t xml:space="preserve">de </w:t>
      </w:r>
      <w:r w:rsidRPr="00C36477">
        <w:rPr>
          <w:rFonts w:ascii="Arial" w:hAnsi="Arial" w:cs="Arial"/>
          <w:b/>
          <w:color w:val="000000"/>
          <w:sz w:val="22"/>
          <w:szCs w:val="22"/>
          <w:u w:val="single"/>
        </w:rPr>
        <w:t>(inserir o ano)</w:t>
      </w:r>
      <w:r w:rsidRPr="00C36477">
        <w:rPr>
          <w:rFonts w:ascii="Arial" w:hAnsi="Arial" w:cs="Arial"/>
          <w:color w:val="000000"/>
          <w:sz w:val="22"/>
          <w:szCs w:val="22"/>
        </w:rPr>
        <w:t>.</w:t>
      </w:r>
    </w:p>
    <w:p w14:paraId="08DA815C" w14:textId="77777777" w:rsidR="003506B5" w:rsidRPr="00C36477" w:rsidRDefault="003506B5" w:rsidP="003506B5">
      <w:pPr>
        <w:rPr>
          <w:rFonts w:ascii="Arial" w:hAnsi="Arial" w:cs="Arial"/>
          <w:sz w:val="22"/>
          <w:szCs w:val="22"/>
        </w:rPr>
      </w:pPr>
    </w:p>
    <w:p w14:paraId="66F6F33B" w14:textId="77777777" w:rsidR="003506B5" w:rsidRPr="00C36477" w:rsidRDefault="003506B5" w:rsidP="003506B5">
      <w:pPr>
        <w:jc w:val="center"/>
        <w:rPr>
          <w:rFonts w:ascii="Arial" w:hAnsi="Arial" w:cs="Arial"/>
          <w:sz w:val="22"/>
          <w:szCs w:val="22"/>
        </w:rPr>
      </w:pPr>
      <w:r w:rsidRPr="00C36477">
        <w:rPr>
          <w:rFonts w:ascii="Arial" w:hAnsi="Arial" w:cs="Arial"/>
          <w:sz w:val="22"/>
          <w:szCs w:val="22"/>
        </w:rPr>
        <w:t>________________________________________________________</w:t>
      </w:r>
    </w:p>
    <w:p w14:paraId="2ADE192B" w14:textId="4BDF4F20" w:rsidR="003506B5" w:rsidRPr="00C36477" w:rsidRDefault="003506B5" w:rsidP="003506B5">
      <w:pPr>
        <w:jc w:val="center"/>
        <w:rPr>
          <w:rFonts w:ascii="Arial" w:hAnsi="Arial" w:cs="Arial"/>
          <w:sz w:val="22"/>
          <w:szCs w:val="22"/>
        </w:rPr>
      </w:pPr>
      <w:r w:rsidRPr="00C36477">
        <w:rPr>
          <w:rFonts w:ascii="Arial" w:hAnsi="Arial" w:cs="Arial"/>
          <w:sz w:val="22"/>
          <w:szCs w:val="22"/>
        </w:rPr>
        <w:t>( nome e assinatura do responsável legal)</w:t>
      </w:r>
    </w:p>
    <w:p w14:paraId="25784E54" w14:textId="77777777" w:rsidR="003506B5" w:rsidRPr="00C36477" w:rsidRDefault="003506B5" w:rsidP="003506B5">
      <w:pPr>
        <w:jc w:val="center"/>
        <w:rPr>
          <w:rFonts w:ascii="Arial" w:hAnsi="Arial" w:cs="Arial"/>
          <w:sz w:val="22"/>
          <w:szCs w:val="22"/>
        </w:rPr>
      </w:pPr>
      <w:r w:rsidRPr="00C36477">
        <w:rPr>
          <w:rFonts w:ascii="Arial" w:hAnsi="Arial" w:cs="Arial"/>
          <w:sz w:val="22"/>
          <w:szCs w:val="22"/>
        </w:rPr>
        <w:t>(carteira de identidade número e órgão emissor)</w:t>
      </w:r>
    </w:p>
    <w:p w14:paraId="1361BFD7" w14:textId="3122672E" w:rsidR="003506B5" w:rsidRDefault="002F33C4" w:rsidP="003506B5">
      <w:pPr>
        <w:jc w:val="both"/>
        <w:rPr>
          <w:rFonts w:ascii="Arial" w:hAnsi="Arial" w:cs="Arial"/>
          <w:b/>
        </w:rPr>
      </w:pPr>
      <w:r>
        <w:rPr>
          <w:rFonts w:ascii="Arial" w:hAnsi="Arial" w:cs="Arial"/>
          <w:b/>
        </w:rPr>
        <w:t>___________________________________________________________________</w:t>
      </w:r>
    </w:p>
    <w:p w14:paraId="2D82C89F" w14:textId="77777777" w:rsidR="003506B5" w:rsidRDefault="003506B5" w:rsidP="00EF3A52">
      <w:pPr>
        <w:ind w:right="-54"/>
        <w:rPr>
          <w:b/>
        </w:rPr>
      </w:pPr>
    </w:p>
    <w:p w14:paraId="3F778D8A" w14:textId="50EB693F" w:rsidR="00551122" w:rsidRPr="00D95E07" w:rsidRDefault="00551122" w:rsidP="00551122">
      <w:pPr>
        <w:jc w:val="center"/>
        <w:rPr>
          <w:rFonts w:ascii="Arial" w:hAnsi="Arial" w:cs="Arial"/>
          <w:b/>
          <w:sz w:val="22"/>
          <w:szCs w:val="22"/>
        </w:rPr>
      </w:pPr>
      <w:r w:rsidRPr="00D95E07">
        <w:rPr>
          <w:rFonts w:ascii="Arial" w:hAnsi="Arial" w:cs="Arial"/>
          <w:b/>
          <w:bCs/>
          <w:sz w:val="22"/>
          <w:szCs w:val="22"/>
        </w:rPr>
        <w:t xml:space="preserve">ANEXO </w:t>
      </w:r>
      <w:r w:rsidR="002F33C4">
        <w:rPr>
          <w:rFonts w:ascii="Arial" w:hAnsi="Arial" w:cs="Arial"/>
          <w:b/>
          <w:bCs/>
          <w:sz w:val="22"/>
          <w:szCs w:val="22"/>
        </w:rPr>
        <w:t>V</w:t>
      </w:r>
      <w:r>
        <w:rPr>
          <w:rFonts w:ascii="Arial" w:hAnsi="Arial" w:cs="Arial"/>
          <w:b/>
          <w:bCs/>
          <w:sz w:val="22"/>
          <w:szCs w:val="22"/>
        </w:rPr>
        <w:t>I</w:t>
      </w:r>
      <w:r w:rsidRPr="00D95E07">
        <w:rPr>
          <w:rFonts w:ascii="Arial" w:hAnsi="Arial" w:cs="Arial"/>
          <w:b/>
          <w:bCs/>
          <w:sz w:val="22"/>
          <w:szCs w:val="22"/>
        </w:rPr>
        <w:t xml:space="preserve">II – </w:t>
      </w:r>
      <w:r w:rsidR="001E2409" w:rsidRPr="001E2409">
        <w:rPr>
          <w:rFonts w:ascii="Arial" w:hAnsi="Arial" w:cs="Arial"/>
          <w:b/>
          <w:bCs/>
          <w:sz w:val="22"/>
          <w:szCs w:val="22"/>
        </w:rPr>
        <w:t>DECLARAÇÃO APARELHAMENTO, PESSOAL, E CAPACIDADE TÉCNICA</w:t>
      </w:r>
    </w:p>
    <w:p w14:paraId="687DAA7E" w14:textId="77777777" w:rsidR="00551122" w:rsidRDefault="00551122" w:rsidP="00551122">
      <w:pPr>
        <w:jc w:val="center"/>
        <w:rPr>
          <w:rFonts w:ascii="Arial" w:hAnsi="Arial" w:cs="Arial"/>
          <w:b/>
          <w:sz w:val="22"/>
          <w:szCs w:val="22"/>
        </w:rPr>
      </w:pPr>
    </w:p>
    <w:p w14:paraId="380288ED" w14:textId="77777777" w:rsidR="00551122" w:rsidRDefault="00551122" w:rsidP="00551122">
      <w:pPr>
        <w:rPr>
          <w:rFonts w:ascii="Arial" w:hAnsi="Arial" w:cs="Arial"/>
          <w:b/>
          <w:sz w:val="22"/>
          <w:szCs w:val="22"/>
        </w:rPr>
      </w:pPr>
    </w:p>
    <w:p w14:paraId="544BCE2E" w14:textId="77777777" w:rsidR="00551122" w:rsidRPr="006849DD" w:rsidRDefault="00551122" w:rsidP="00551122">
      <w:pPr>
        <w:spacing w:after="120"/>
        <w:jc w:val="both"/>
        <w:rPr>
          <w:rFonts w:ascii="Arial" w:hAnsi="Arial" w:cs="Arial"/>
          <w:sz w:val="22"/>
          <w:szCs w:val="22"/>
        </w:rPr>
      </w:pPr>
      <w:r w:rsidRPr="006849DD">
        <w:rPr>
          <w:rFonts w:ascii="Arial" w:hAnsi="Arial" w:cs="Arial"/>
          <w:b/>
          <w:sz w:val="22"/>
          <w:szCs w:val="22"/>
        </w:rPr>
        <w:t>Proponente:</w:t>
      </w:r>
      <w:r w:rsidRPr="006849DD">
        <w:rPr>
          <w:rFonts w:ascii="Arial" w:hAnsi="Arial" w:cs="Arial"/>
          <w:sz w:val="22"/>
          <w:szCs w:val="22"/>
        </w:rPr>
        <w:t xml:space="preserve"> (</w:t>
      </w:r>
      <w:r w:rsidRPr="006849DD">
        <w:rPr>
          <w:rFonts w:ascii="Arial" w:hAnsi="Arial" w:cs="Arial"/>
          <w:sz w:val="22"/>
          <w:szCs w:val="22"/>
          <w:u w:val="single"/>
        </w:rPr>
        <w:t>inserir a razão Social da Empresa</w:t>
      </w:r>
      <w:r w:rsidRPr="006849DD">
        <w:rPr>
          <w:rFonts w:ascii="Arial" w:hAnsi="Arial" w:cs="Arial"/>
          <w:sz w:val="22"/>
          <w:szCs w:val="22"/>
        </w:rPr>
        <w:t>)</w:t>
      </w:r>
    </w:p>
    <w:p w14:paraId="7B318BA1" w14:textId="77777777" w:rsidR="00551122" w:rsidRPr="006849DD" w:rsidRDefault="00551122" w:rsidP="00551122">
      <w:pPr>
        <w:spacing w:after="120"/>
        <w:jc w:val="both"/>
        <w:rPr>
          <w:rFonts w:ascii="Arial" w:hAnsi="Arial" w:cs="Arial"/>
          <w:b/>
          <w:color w:val="000000"/>
          <w:sz w:val="22"/>
          <w:szCs w:val="22"/>
        </w:rPr>
      </w:pPr>
      <w:r w:rsidRPr="006849DD">
        <w:rPr>
          <w:rFonts w:ascii="Arial" w:hAnsi="Arial" w:cs="Arial"/>
          <w:b/>
          <w:color w:val="000000"/>
          <w:sz w:val="22"/>
          <w:szCs w:val="22"/>
        </w:rPr>
        <w:t xml:space="preserve">À Comissão Especial de Licitações do Município de Itambaracá do Estado do Paraná. </w:t>
      </w:r>
    </w:p>
    <w:p w14:paraId="36C6A649" w14:textId="77777777" w:rsidR="00551122" w:rsidRPr="006849DD" w:rsidRDefault="00551122" w:rsidP="00551122">
      <w:pPr>
        <w:spacing w:after="120"/>
        <w:jc w:val="both"/>
        <w:rPr>
          <w:rFonts w:ascii="Arial" w:hAnsi="Arial" w:cs="Arial"/>
          <w:color w:val="000000"/>
          <w:sz w:val="22"/>
          <w:szCs w:val="22"/>
          <w:u w:val="single"/>
        </w:rPr>
      </w:pPr>
      <w:r w:rsidRPr="006849DD">
        <w:rPr>
          <w:rFonts w:ascii="Arial" w:hAnsi="Arial" w:cs="Arial"/>
          <w:b/>
          <w:color w:val="000000"/>
          <w:sz w:val="22"/>
          <w:szCs w:val="22"/>
        </w:rPr>
        <w:t>Ref.:</w:t>
      </w:r>
      <w:r w:rsidRPr="006849DD">
        <w:rPr>
          <w:rFonts w:ascii="Arial" w:hAnsi="Arial" w:cs="Arial"/>
          <w:color w:val="000000"/>
          <w:sz w:val="22"/>
          <w:szCs w:val="22"/>
        </w:rPr>
        <w:t xml:space="preserve"> Edital de Concorrência - SRP nº </w:t>
      </w:r>
      <w:r w:rsidRPr="006849DD">
        <w:rPr>
          <w:rFonts w:ascii="Arial" w:hAnsi="Arial" w:cs="Arial"/>
          <w:color w:val="000000"/>
          <w:sz w:val="22"/>
          <w:szCs w:val="22"/>
          <w:u w:val="single"/>
        </w:rPr>
        <w:t>(inserir o número)</w:t>
      </w:r>
      <w:r w:rsidRPr="006849DD">
        <w:rPr>
          <w:rFonts w:ascii="Arial" w:hAnsi="Arial" w:cs="Arial"/>
          <w:color w:val="000000"/>
          <w:sz w:val="22"/>
          <w:szCs w:val="22"/>
        </w:rPr>
        <w:t xml:space="preserve"> /</w:t>
      </w:r>
      <w:r w:rsidRPr="006849DD">
        <w:rPr>
          <w:rFonts w:ascii="Arial" w:hAnsi="Arial" w:cs="Arial"/>
          <w:color w:val="000000"/>
          <w:sz w:val="22"/>
          <w:szCs w:val="22"/>
          <w:u w:val="single"/>
        </w:rPr>
        <w:t xml:space="preserve"> (o ano)</w:t>
      </w:r>
      <w:r w:rsidRPr="006849DD">
        <w:rPr>
          <w:rFonts w:ascii="Arial" w:hAnsi="Arial" w:cs="Arial"/>
          <w:color w:val="000000"/>
          <w:sz w:val="22"/>
          <w:szCs w:val="22"/>
        </w:rPr>
        <w:t xml:space="preserve"> </w:t>
      </w:r>
    </w:p>
    <w:p w14:paraId="40E69337" w14:textId="77777777" w:rsidR="003506B5" w:rsidRDefault="003506B5" w:rsidP="00EF3A52">
      <w:pPr>
        <w:ind w:right="-54"/>
        <w:rPr>
          <w:b/>
        </w:rPr>
      </w:pPr>
    </w:p>
    <w:p w14:paraId="3B684DE8" w14:textId="3172273D" w:rsidR="001E2409" w:rsidRPr="001E2409" w:rsidRDefault="001E2409" w:rsidP="009209ED">
      <w:pPr>
        <w:autoSpaceDE w:val="0"/>
        <w:autoSpaceDN w:val="0"/>
        <w:adjustRightInd w:val="0"/>
        <w:spacing w:line="360" w:lineRule="auto"/>
        <w:jc w:val="both"/>
        <w:rPr>
          <w:rFonts w:ascii="Arial" w:eastAsiaTheme="minorHAnsi" w:hAnsi="Arial" w:cs="Arial"/>
          <w:color w:val="000000"/>
          <w:sz w:val="22"/>
          <w:szCs w:val="22"/>
          <w:lang w:eastAsia="en-US"/>
        </w:rPr>
      </w:pPr>
      <w:r w:rsidRPr="001E2409">
        <w:rPr>
          <w:rFonts w:ascii="Arial" w:eastAsiaTheme="minorHAnsi" w:hAnsi="Arial" w:cs="Arial"/>
          <w:color w:val="000000"/>
          <w:sz w:val="22"/>
          <w:szCs w:val="22"/>
          <w:lang w:eastAsia="en-US"/>
        </w:rPr>
        <w:t xml:space="preserve">A empresa </w:t>
      </w:r>
      <w:r w:rsidR="009209ED">
        <w:rPr>
          <w:rFonts w:ascii="Arial" w:eastAsiaTheme="minorHAnsi" w:hAnsi="Arial" w:cs="Arial"/>
          <w:color w:val="000000"/>
          <w:sz w:val="22"/>
          <w:szCs w:val="22"/>
          <w:lang w:eastAsia="en-US"/>
        </w:rPr>
        <w:t>______</w:t>
      </w:r>
      <w:r w:rsidRPr="001E2409">
        <w:rPr>
          <w:rFonts w:ascii="Arial" w:eastAsiaTheme="minorHAnsi" w:hAnsi="Arial" w:cs="Arial"/>
          <w:color w:val="000000"/>
          <w:sz w:val="22"/>
          <w:szCs w:val="22"/>
          <w:lang w:eastAsia="en-US"/>
        </w:rPr>
        <w:t xml:space="preserve">, inscrita no CNPJ sob o nº </w:t>
      </w:r>
      <w:r w:rsidR="009209ED">
        <w:rPr>
          <w:rFonts w:ascii="Arial" w:eastAsiaTheme="minorHAnsi" w:hAnsi="Arial" w:cs="Arial"/>
          <w:color w:val="000000"/>
          <w:sz w:val="22"/>
          <w:szCs w:val="22"/>
          <w:lang w:eastAsia="en-US"/>
        </w:rPr>
        <w:t>________</w:t>
      </w:r>
      <w:r w:rsidRPr="001E2409">
        <w:rPr>
          <w:rFonts w:ascii="Arial" w:eastAsiaTheme="minorHAnsi" w:hAnsi="Arial" w:cs="Arial"/>
          <w:color w:val="000000"/>
          <w:sz w:val="22"/>
          <w:szCs w:val="22"/>
          <w:lang w:eastAsia="en-US"/>
        </w:rPr>
        <w:t xml:space="preserve">, declara que: </w:t>
      </w:r>
    </w:p>
    <w:p w14:paraId="2B8193C0" w14:textId="77777777" w:rsidR="001E2409" w:rsidRPr="001E2409" w:rsidRDefault="001E2409" w:rsidP="009209ED">
      <w:pPr>
        <w:autoSpaceDE w:val="0"/>
        <w:autoSpaceDN w:val="0"/>
        <w:adjustRightInd w:val="0"/>
        <w:spacing w:line="360" w:lineRule="auto"/>
        <w:jc w:val="both"/>
        <w:rPr>
          <w:rFonts w:ascii="Arial" w:eastAsiaTheme="minorHAnsi" w:hAnsi="Arial" w:cs="Arial"/>
          <w:color w:val="000000"/>
          <w:sz w:val="22"/>
          <w:szCs w:val="22"/>
          <w:lang w:eastAsia="en-US"/>
        </w:rPr>
      </w:pPr>
      <w:r w:rsidRPr="001E2409">
        <w:rPr>
          <w:rFonts w:ascii="Arial" w:eastAsiaTheme="minorHAnsi" w:hAnsi="Arial" w:cs="Arial"/>
          <w:color w:val="000000"/>
          <w:sz w:val="22"/>
          <w:szCs w:val="22"/>
          <w:lang w:eastAsia="en-US"/>
        </w:rPr>
        <w:t xml:space="preserve">I – Disporá, por ocasião da futura e eventual contratação que se originar deste processo licitatório, aparelhamento, veículos, pessoal técnico, entre outros essenciais para a execução contratual. </w:t>
      </w:r>
    </w:p>
    <w:p w14:paraId="1552C461" w14:textId="250DF7C1" w:rsidR="001E2409" w:rsidRDefault="001E2409" w:rsidP="009209ED">
      <w:pPr>
        <w:spacing w:line="360" w:lineRule="auto"/>
        <w:ind w:right="-54"/>
        <w:jc w:val="both"/>
        <w:rPr>
          <w:rFonts w:ascii="Arial" w:eastAsiaTheme="minorHAnsi" w:hAnsi="Arial" w:cs="Arial"/>
          <w:color w:val="000000"/>
          <w:sz w:val="22"/>
          <w:szCs w:val="22"/>
          <w:lang w:eastAsia="en-US"/>
        </w:rPr>
      </w:pPr>
      <w:r w:rsidRPr="001E2409">
        <w:rPr>
          <w:rFonts w:ascii="Arial" w:eastAsiaTheme="minorHAnsi" w:hAnsi="Arial" w:cs="Arial"/>
          <w:color w:val="000000"/>
          <w:sz w:val="22"/>
          <w:szCs w:val="22"/>
          <w:lang w:eastAsia="en-US"/>
        </w:rPr>
        <w:t>II – Apresentará junto dos documentos de habilitação ou até a assinatura da ata de registro de preços/contrato, toda a documentação técnica exigida neste instrumento convocatório.</w:t>
      </w:r>
    </w:p>
    <w:p w14:paraId="564A61EE" w14:textId="77777777" w:rsidR="001E2409" w:rsidRDefault="001E2409" w:rsidP="001E2409">
      <w:pPr>
        <w:spacing w:line="360" w:lineRule="auto"/>
        <w:ind w:right="-54"/>
        <w:rPr>
          <w:rFonts w:ascii="Arial" w:eastAsiaTheme="minorHAnsi" w:hAnsi="Arial" w:cs="Arial"/>
          <w:color w:val="000000"/>
          <w:sz w:val="22"/>
          <w:szCs w:val="22"/>
          <w:lang w:eastAsia="en-US"/>
        </w:rPr>
      </w:pPr>
    </w:p>
    <w:p w14:paraId="380E7BC0" w14:textId="77777777" w:rsidR="001E2409" w:rsidRDefault="001E2409" w:rsidP="001E2409">
      <w:pPr>
        <w:spacing w:line="360" w:lineRule="auto"/>
        <w:ind w:right="-54"/>
        <w:rPr>
          <w:rFonts w:ascii="Arial" w:eastAsiaTheme="minorHAnsi" w:hAnsi="Arial" w:cs="Arial"/>
          <w:color w:val="000000"/>
          <w:sz w:val="22"/>
          <w:szCs w:val="22"/>
          <w:lang w:eastAsia="en-US"/>
        </w:rPr>
      </w:pPr>
    </w:p>
    <w:p w14:paraId="6DDBBC7C" w14:textId="77777777" w:rsidR="001E2409" w:rsidRPr="00C36477" w:rsidRDefault="001E2409" w:rsidP="001E2409">
      <w:pPr>
        <w:tabs>
          <w:tab w:val="left" w:pos="0"/>
        </w:tabs>
        <w:jc w:val="center"/>
        <w:rPr>
          <w:rFonts w:ascii="Arial" w:hAnsi="Arial" w:cs="Arial"/>
          <w:color w:val="000000"/>
          <w:sz w:val="22"/>
          <w:szCs w:val="22"/>
        </w:rPr>
      </w:pPr>
      <w:r w:rsidRPr="00C36477">
        <w:rPr>
          <w:rFonts w:ascii="Arial" w:hAnsi="Arial" w:cs="Arial"/>
          <w:b/>
          <w:color w:val="000000"/>
          <w:sz w:val="22"/>
          <w:szCs w:val="22"/>
          <w:u w:val="single"/>
        </w:rPr>
        <w:t>(inserir o local)</w:t>
      </w:r>
      <w:r w:rsidRPr="00C36477">
        <w:rPr>
          <w:rFonts w:ascii="Arial" w:hAnsi="Arial" w:cs="Arial"/>
          <w:color w:val="000000"/>
          <w:sz w:val="22"/>
          <w:szCs w:val="22"/>
        </w:rPr>
        <w:t xml:space="preserve">, </w:t>
      </w:r>
      <w:r w:rsidRPr="00C36477">
        <w:rPr>
          <w:rFonts w:ascii="Arial" w:hAnsi="Arial" w:cs="Arial"/>
          <w:b/>
          <w:color w:val="000000"/>
          <w:sz w:val="22"/>
          <w:szCs w:val="22"/>
          <w:u w:val="single"/>
        </w:rPr>
        <w:t>(inserir o dia)</w:t>
      </w:r>
      <w:r w:rsidRPr="00C36477">
        <w:rPr>
          <w:rFonts w:ascii="Arial" w:hAnsi="Arial" w:cs="Arial"/>
          <w:color w:val="000000"/>
          <w:sz w:val="22"/>
          <w:szCs w:val="22"/>
        </w:rPr>
        <w:t xml:space="preserve"> de </w:t>
      </w:r>
      <w:r w:rsidRPr="00C36477">
        <w:rPr>
          <w:rFonts w:ascii="Arial" w:hAnsi="Arial" w:cs="Arial"/>
          <w:b/>
          <w:color w:val="000000"/>
          <w:sz w:val="22"/>
          <w:szCs w:val="22"/>
          <w:u w:val="single"/>
        </w:rPr>
        <w:t>(inserir o mês)</w:t>
      </w:r>
      <w:r w:rsidRPr="00C36477">
        <w:rPr>
          <w:rFonts w:ascii="Arial" w:hAnsi="Arial" w:cs="Arial"/>
          <w:color w:val="000000"/>
          <w:sz w:val="22"/>
          <w:szCs w:val="22"/>
          <w:u w:val="single"/>
        </w:rPr>
        <w:t xml:space="preserve"> </w:t>
      </w:r>
      <w:r w:rsidRPr="00C36477">
        <w:rPr>
          <w:rFonts w:ascii="Arial" w:hAnsi="Arial" w:cs="Arial"/>
          <w:color w:val="000000"/>
          <w:sz w:val="22"/>
          <w:szCs w:val="22"/>
        </w:rPr>
        <w:t xml:space="preserve">de </w:t>
      </w:r>
      <w:r w:rsidRPr="00C36477">
        <w:rPr>
          <w:rFonts w:ascii="Arial" w:hAnsi="Arial" w:cs="Arial"/>
          <w:b/>
          <w:color w:val="000000"/>
          <w:sz w:val="22"/>
          <w:szCs w:val="22"/>
          <w:u w:val="single"/>
        </w:rPr>
        <w:t>(inserir o ano)</w:t>
      </w:r>
      <w:r w:rsidRPr="00C36477">
        <w:rPr>
          <w:rFonts w:ascii="Arial" w:hAnsi="Arial" w:cs="Arial"/>
          <w:color w:val="000000"/>
          <w:sz w:val="22"/>
          <w:szCs w:val="22"/>
        </w:rPr>
        <w:t>.</w:t>
      </w:r>
    </w:p>
    <w:p w14:paraId="21DACFF1" w14:textId="77777777" w:rsidR="001E2409" w:rsidRPr="00C36477" w:rsidRDefault="001E2409" w:rsidP="001E2409">
      <w:pPr>
        <w:rPr>
          <w:rFonts w:ascii="Arial" w:hAnsi="Arial" w:cs="Arial"/>
          <w:sz w:val="22"/>
          <w:szCs w:val="22"/>
        </w:rPr>
      </w:pPr>
    </w:p>
    <w:p w14:paraId="626823CB" w14:textId="77777777" w:rsidR="001E2409" w:rsidRPr="00C36477" w:rsidRDefault="001E2409" w:rsidP="001E2409">
      <w:pPr>
        <w:rPr>
          <w:rFonts w:ascii="Arial" w:hAnsi="Arial" w:cs="Arial"/>
          <w:sz w:val="22"/>
          <w:szCs w:val="22"/>
        </w:rPr>
      </w:pPr>
    </w:p>
    <w:p w14:paraId="50321B61" w14:textId="77777777" w:rsidR="001E2409" w:rsidRPr="00C36477" w:rsidRDefault="001E2409" w:rsidP="001E2409">
      <w:pPr>
        <w:jc w:val="center"/>
        <w:rPr>
          <w:rFonts w:ascii="Arial" w:hAnsi="Arial" w:cs="Arial"/>
          <w:sz w:val="22"/>
          <w:szCs w:val="22"/>
        </w:rPr>
      </w:pPr>
      <w:r w:rsidRPr="00C36477">
        <w:rPr>
          <w:rFonts w:ascii="Arial" w:hAnsi="Arial" w:cs="Arial"/>
          <w:sz w:val="22"/>
          <w:szCs w:val="22"/>
        </w:rPr>
        <w:t>________________________________________________________</w:t>
      </w:r>
    </w:p>
    <w:p w14:paraId="2D514303" w14:textId="723181EE" w:rsidR="001E2409" w:rsidRPr="00C36477" w:rsidRDefault="001E2409" w:rsidP="001E2409">
      <w:pPr>
        <w:jc w:val="center"/>
        <w:rPr>
          <w:rFonts w:ascii="Arial" w:hAnsi="Arial" w:cs="Arial"/>
          <w:sz w:val="22"/>
          <w:szCs w:val="22"/>
        </w:rPr>
      </w:pPr>
      <w:r w:rsidRPr="00C36477">
        <w:rPr>
          <w:rFonts w:ascii="Arial" w:hAnsi="Arial" w:cs="Arial"/>
          <w:sz w:val="22"/>
          <w:szCs w:val="22"/>
        </w:rPr>
        <w:t>(nome e assinatura do responsável legal)</w:t>
      </w:r>
    </w:p>
    <w:p w14:paraId="21849DB6" w14:textId="77777777" w:rsidR="001E2409" w:rsidRPr="00C36477" w:rsidRDefault="001E2409" w:rsidP="001E2409">
      <w:pPr>
        <w:jc w:val="center"/>
        <w:rPr>
          <w:rFonts w:ascii="Arial" w:hAnsi="Arial" w:cs="Arial"/>
          <w:sz w:val="22"/>
          <w:szCs w:val="22"/>
        </w:rPr>
      </w:pPr>
      <w:r w:rsidRPr="00C36477">
        <w:rPr>
          <w:rFonts w:ascii="Arial" w:hAnsi="Arial" w:cs="Arial"/>
          <w:sz w:val="22"/>
          <w:szCs w:val="22"/>
        </w:rPr>
        <w:t>(carteira de identidade número e órgão emissor)</w:t>
      </w:r>
    </w:p>
    <w:p w14:paraId="1D9164FB" w14:textId="77777777" w:rsidR="001E2409" w:rsidRDefault="001E2409" w:rsidP="001E2409">
      <w:pPr>
        <w:spacing w:line="360" w:lineRule="auto"/>
        <w:ind w:right="-54"/>
        <w:rPr>
          <w:b/>
        </w:rPr>
      </w:pPr>
    </w:p>
    <w:p w14:paraId="47BDA3D1" w14:textId="77777777" w:rsidR="001E2409" w:rsidRDefault="001E2409" w:rsidP="001E2409">
      <w:pPr>
        <w:spacing w:line="360" w:lineRule="auto"/>
        <w:ind w:right="-54"/>
        <w:rPr>
          <w:b/>
        </w:rPr>
      </w:pPr>
    </w:p>
    <w:p w14:paraId="49516712" w14:textId="196A0434" w:rsidR="00EC68EE" w:rsidRPr="001E2409" w:rsidRDefault="00EC68EE" w:rsidP="00D70053">
      <w:pPr>
        <w:autoSpaceDE w:val="0"/>
        <w:autoSpaceDN w:val="0"/>
        <w:adjustRightInd w:val="0"/>
        <w:jc w:val="center"/>
        <w:rPr>
          <w:rFonts w:ascii="Arial" w:eastAsiaTheme="minorHAnsi" w:hAnsi="Arial" w:cs="Arial"/>
          <w:color w:val="000000"/>
          <w:sz w:val="22"/>
          <w:szCs w:val="22"/>
          <w:lang w:eastAsia="en-US"/>
        </w:rPr>
      </w:pPr>
      <w:r w:rsidRPr="001E2409">
        <w:rPr>
          <w:rFonts w:ascii="Arial" w:eastAsiaTheme="minorHAnsi" w:hAnsi="Arial" w:cs="Arial"/>
          <w:b/>
          <w:bCs/>
          <w:color w:val="000000"/>
          <w:sz w:val="22"/>
          <w:szCs w:val="22"/>
          <w:lang w:eastAsia="en-US"/>
        </w:rPr>
        <w:t xml:space="preserve">ANEXO </w:t>
      </w:r>
      <w:r w:rsidR="009209ED">
        <w:rPr>
          <w:rFonts w:ascii="Arial" w:eastAsiaTheme="minorHAnsi" w:hAnsi="Arial" w:cs="Arial"/>
          <w:b/>
          <w:bCs/>
          <w:color w:val="000000"/>
          <w:sz w:val="22"/>
          <w:szCs w:val="22"/>
          <w:lang w:eastAsia="en-US"/>
        </w:rPr>
        <w:t>I</w:t>
      </w:r>
      <w:r w:rsidRPr="001E2409">
        <w:rPr>
          <w:rFonts w:ascii="Arial" w:eastAsiaTheme="minorHAnsi" w:hAnsi="Arial" w:cs="Arial"/>
          <w:b/>
          <w:bCs/>
          <w:color w:val="000000"/>
          <w:sz w:val="22"/>
          <w:szCs w:val="22"/>
          <w:lang w:eastAsia="en-US"/>
        </w:rPr>
        <w:t>X – DECLARAÇÃO CONDIÇÃO DE MEI, ME OU EPP</w:t>
      </w:r>
    </w:p>
    <w:p w14:paraId="52EC03F7" w14:textId="77777777" w:rsidR="00EC68EE" w:rsidRDefault="00EC68EE" w:rsidP="00EC68EE">
      <w:pPr>
        <w:autoSpaceDE w:val="0"/>
        <w:autoSpaceDN w:val="0"/>
        <w:adjustRightInd w:val="0"/>
        <w:rPr>
          <w:rFonts w:ascii="Arial" w:eastAsiaTheme="minorHAnsi" w:hAnsi="Arial" w:cs="Arial"/>
          <w:color w:val="000000"/>
          <w:sz w:val="22"/>
          <w:szCs w:val="22"/>
          <w:lang w:eastAsia="en-US"/>
        </w:rPr>
      </w:pPr>
    </w:p>
    <w:p w14:paraId="4361002F" w14:textId="77777777" w:rsidR="00EC68EE" w:rsidRPr="006849DD" w:rsidRDefault="00EC68EE" w:rsidP="00EC68EE">
      <w:pPr>
        <w:spacing w:after="120"/>
        <w:jc w:val="both"/>
        <w:rPr>
          <w:rFonts w:ascii="Arial" w:hAnsi="Arial" w:cs="Arial"/>
          <w:sz w:val="22"/>
          <w:szCs w:val="22"/>
        </w:rPr>
      </w:pPr>
      <w:r w:rsidRPr="006849DD">
        <w:rPr>
          <w:rFonts w:ascii="Arial" w:hAnsi="Arial" w:cs="Arial"/>
          <w:b/>
          <w:sz w:val="22"/>
          <w:szCs w:val="22"/>
        </w:rPr>
        <w:t>Proponente:</w:t>
      </w:r>
      <w:r w:rsidRPr="006849DD">
        <w:rPr>
          <w:rFonts w:ascii="Arial" w:hAnsi="Arial" w:cs="Arial"/>
          <w:sz w:val="22"/>
          <w:szCs w:val="22"/>
        </w:rPr>
        <w:t xml:space="preserve"> (</w:t>
      </w:r>
      <w:r w:rsidRPr="006849DD">
        <w:rPr>
          <w:rFonts w:ascii="Arial" w:hAnsi="Arial" w:cs="Arial"/>
          <w:sz w:val="22"/>
          <w:szCs w:val="22"/>
          <w:u w:val="single"/>
        </w:rPr>
        <w:t>inserir a razão Social da Empresa</w:t>
      </w:r>
      <w:r w:rsidRPr="006849DD">
        <w:rPr>
          <w:rFonts w:ascii="Arial" w:hAnsi="Arial" w:cs="Arial"/>
          <w:sz w:val="22"/>
          <w:szCs w:val="22"/>
        </w:rPr>
        <w:t>)</w:t>
      </w:r>
    </w:p>
    <w:p w14:paraId="7B50E2A9" w14:textId="77777777" w:rsidR="00EC68EE" w:rsidRPr="006849DD" w:rsidRDefault="00EC68EE" w:rsidP="00EC68EE">
      <w:pPr>
        <w:spacing w:after="120"/>
        <w:jc w:val="both"/>
        <w:rPr>
          <w:rFonts w:ascii="Arial" w:hAnsi="Arial" w:cs="Arial"/>
          <w:b/>
          <w:color w:val="000000"/>
          <w:sz w:val="22"/>
          <w:szCs w:val="22"/>
        </w:rPr>
      </w:pPr>
      <w:r w:rsidRPr="006849DD">
        <w:rPr>
          <w:rFonts w:ascii="Arial" w:hAnsi="Arial" w:cs="Arial"/>
          <w:b/>
          <w:color w:val="000000"/>
          <w:sz w:val="22"/>
          <w:szCs w:val="22"/>
        </w:rPr>
        <w:t xml:space="preserve">À Comissão Especial de Licitações do Município de Itambaracá do Estado do Paraná. </w:t>
      </w:r>
    </w:p>
    <w:p w14:paraId="69147A8F" w14:textId="77777777" w:rsidR="00EC68EE" w:rsidRPr="006849DD" w:rsidRDefault="00EC68EE" w:rsidP="00EC68EE">
      <w:pPr>
        <w:spacing w:after="120"/>
        <w:jc w:val="both"/>
        <w:rPr>
          <w:rFonts w:ascii="Arial" w:hAnsi="Arial" w:cs="Arial"/>
          <w:color w:val="000000"/>
          <w:sz w:val="22"/>
          <w:szCs w:val="22"/>
          <w:u w:val="single"/>
        </w:rPr>
      </w:pPr>
      <w:r w:rsidRPr="006849DD">
        <w:rPr>
          <w:rFonts w:ascii="Arial" w:hAnsi="Arial" w:cs="Arial"/>
          <w:b/>
          <w:color w:val="000000"/>
          <w:sz w:val="22"/>
          <w:szCs w:val="22"/>
        </w:rPr>
        <w:t>Ref.:</w:t>
      </w:r>
      <w:r w:rsidRPr="006849DD">
        <w:rPr>
          <w:rFonts w:ascii="Arial" w:hAnsi="Arial" w:cs="Arial"/>
          <w:color w:val="000000"/>
          <w:sz w:val="22"/>
          <w:szCs w:val="22"/>
        </w:rPr>
        <w:t xml:space="preserve"> Edital de Concorrência - SRP nº </w:t>
      </w:r>
      <w:r w:rsidRPr="006849DD">
        <w:rPr>
          <w:rFonts w:ascii="Arial" w:hAnsi="Arial" w:cs="Arial"/>
          <w:color w:val="000000"/>
          <w:sz w:val="22"/>
          <w:szCs w:val="22"/>
          <w:u w:val="single"/>
        </w:rPr>
        <w:t>(inserir o número)</w:t>
      </w:r>
      <w:r w:rsidRPr="006849DD">
        <w:rPr>
          <w:rFonts w:ascii="Arial" w:hAnsi="Arial" w:cs="Arial"/>
          <w:color w:val="000000"/>
          <w:sz w:val="22"/>
          <w:szCs w:val="22"/>
        </w:rPr>
        <w:t xml:space="preserve"> /</w:t>
      </w:r>
      <w:r w:rsidRPr="006849DD">
        <w:rPr>
          <w:rFonts w:ascii="Arial" w:hAnsi="Arial" w:cs="Arial"/>
          <w:color w:val="000000"/>
          <w:sz w:val="22"/>
          <w:szCs w:val="22"/>
          <w:u w:val="single"/>
        </w:rPr>
        <w:t xml:space="preserve"> (o ano)</w:t>
      </w:r>
      <w:r w:rsidRPr="006849DD">
        <w:rPr>
          <w:rFonts w:ascii="Arial" w:hAnsi="Arial" w:cs="Arial"/>
          <w:color w:val="000000"/>
          <w:sz w:val="22"/>
          <w:szCs w:val="22"/>
        </w:rPr>
        <w:t xml:space="preserve"> </w:t>
      </w:r>
    </w:p>
    <w:p w14:paraId="51AEA1E1" w14:textId="77777777" w:rsidR="00EC68EE" w:rsidRDefault="00EC68EE" w:rsidP="00EC68EE">
      <w:pPr>
        <w:autoSpaceDE w:val="0"/>
        <w:autoSpaceDN w:val="0"/>
        <w:adjustRightInd w:val="0"/>
        <w:rPr>
          <w:rFonts w:ascii="Arial" w:eastAsiaTheme="minorHAnsi" w:hAnsi="Arial" w:cs="Arial"/>
          <w:color w:val="000000"/>
          <w:sz w:val="22"/>
          <w:szCs w:val="22"/>
          <w:lang w:eastAsia="en-US"/>
        </w:rPr>
      </w:pPr>
    </w:p>
    <w:p w14:paraId="33851E17" w14:textId="77777777" w:rsidR="00EC68EE" w:rsidRDefault="00EC68EE" w:rsidP="00EC68EE">
      <w:pPr>
        <w:autoSpaceDE w:val="0"/>
        <w:autoSpaceDN w:val="0"/>
        <w:adjustRightInd w:val="0"/>
        <w:rPr>
          <w:rFonts w:ascii="Arial" w:eastAsiaTheme="minorHAnsi" w:hAnsi="Arial" w:cs="Arial"/>
          <w:color w:val="000000"/>
          <w:sz w:val="22"/>
          <w:szCs w:val="22"/>
          <w:lang w:eastAsia="en-US"/>
        </w:rPr>
      </w:pPr>
    </w:p>
    <w:p w14:paraId="14E01AAC" w14:textId="35726AB2" w:rsidR="00EC68EE" w:rsidRPr="001E2409" w:rsidRDefault="00EC68EE" w:rsidP="00F23CD9">
      <w:pPr>
        <w:autoSpaceDE w:val="0"/>
        <w:autoSpaceDN w:val="0"/>
        <w:adjustRightInd w:val="0"/>
        <w:spacing w:line="480" w:lineRule="auto"/>
        <w:jc w:val="both"/>
        <w:rPr>
          <w:rFonts w:ascii="Arial" w:eastAsiaTheme="minorHAnsi" w:hAnsi="Arial" w:cs="Arial"/>
          <w:color w:val="000000"/>
          <w:sz w:val="22"/>
          <w:szCs w:val="22"/>
          <w:lang w:eastAsia="en-US"/>
        </w:rPr>
      </w:pPr>
      <w:r w:rsidRPr="001E2409">
        <w:rPr>
          <w:rFonts w:ascii="Arial" w:eastAsiaTheme="minorHAnsi" w:hAnsi="Arial" w:cs="Arial"/>
          <w:color w:val="000000"/>
          <w:sz w:val="22"/>
          <w:szCs w:val="22"/>
          <w:lang w:eastAsia="en-US"/>
        </w:rPr>
        <w:t xml:space="preserve">Declaro, sob as penas da lei, que a empresa </w:t>
      </w:r>
      <w:r w:rsidR="00F423FD">
        <w:rPr>
          <w:rFonts w:ascii="Arial" w:eastAsiaTheme="minorHAnsi" w:hAnsi="Arial" w:cs="Arial"/>
          <w:color w:val="000000"/>
          <w:sz w:val="22"/>
          <w:szCs w:val="22"/>
          <w:lang w:eastAsia="en-US"/>
        </w:rPr>
        <w:t>________</w:t>
      </w:r>
      <w:r w:rsidRPr="001E2409">
        <w:rPr>
          <w:rFonts w:ascii="Arial" w:eastAsiaTheme="minorHAnsi" w:hAnsi="Arial" w:cs="Arial"/>
          <w:color w:val="000000"/>
          <w:sz w:val="22"/>
          <w:szCs w:val="22"/>
          <w:lang w:eastAsia="en-US"/>
        </w:rPr>
        <w:t xml:space="preserve">, inscrita no CNPJ nº </w:t>
      </w:r>
      <w:r w:rsidR="00F423FD">
        <w:rPr>
          <w:rFonts w:ascii="Arial" w:eastAsiaTheme="minorHAnsi" w:hAnsi="Arial" w:cs="Arial"/>
          <w:color w:val="000000"/>
          <w:sz w:val="22"/>
          <w:szCs w:val="22"/>
          <w:lang w:eastAsia="en-US"/>
        </w:rPr>
        <w:t>______</w:t>
      </w:r>
      <w:r w:rsidRPr="001E2409">
        <w:rPr>
          <w:rFonts w:ascii="Arial" w:eastAsiaTheme="minorHAnsi" w:hAnsi="Arial" w:cs="Arial"/>
          <w:color w:val="000000"/>
          <w:sz w:val="22"/>
          <w:szCs w:val="22"/>
          <w:lang w:eastAsia="en-US"/>
        </w:rPr>
        <w:t xml:space="preserve">, cumpre os requisitos legais, para a qualificação como microempresa ou empresa de pequeno porte, estabelecidos pela Lei Complementar nº 123, em especial quanto ao seu art. 3º, estando apta a usufruir o tratamento favorecido estabelecido nessa Lei Complementar. </w:t>
      </w:r>
    </w:p>
    <w:p w14:paraId="746BE271" w14:textId="77777777" w:rsidR="00EC68EE" w:rsidRPr="001E2409" w:rsidRDefault="00EC68EE" w:rsidP="00F23CD9">
      <w:pPr>
        <w:autoSpaceDE w:val="0"/>
        <w:autoSpaceDN w:val="0"/>
        <w:adjustRightInd w:val="0"/>
        <w:spacing w:line="480" w:lineRule="auto"/>
        <w:jc w:val="both"/>
        <w:rPr>
          <w:rFonts w:ascii="Arial" w:eastAsiaTheme="minorHAnsi" w:hAnsi="Arial" w:cs="Arial"/>
          <w:color w:val="000000"/>
          <w:sz w:val="22"/>
          <w:szCs w:val="22"/>
          <w:lang w:eastAsia="en-US"/>
        </w:rPr>
      </w:pPr>
      <w:r w:rsidRPr="001E2409">
        <w:rPr>
          <w:rFonts w:ascii="Arial" w:eastAsiaTheme="minorHAnsi" w:hAnsi="Arial" w:cs="Arial"/>
          <w:color w:val="000000"/>
          <w:sz w:val="22"/>
          <w:szCs w:val="22"/>
          <w:lang w:eastAsia="en-US"/>
        </w:rPr>
        <w:t xml:space="preserve">Declaro, ainda, que a empresa está excluída das vedações constantes do parágrafo 4º do artigo 3º da Lei Complementar nº 123 e que se compromete a promover a regularização de eventuais defeitos ou restrições existentes na documentação exigida para efeito de regularidade fiscal, caso seja declarada vencedora do certame. </w:t>
      </w:r>
    </w:p>
    <w:p w14:paraId="1160E6FC" w14:textId="77777777" w:rsidR="00EC68EE" w:rsidRDefault="00EC68EE" w:rsidP="00EC68EE">
      <w:pPr>
        <w:tabs>
          <w:tab w:val="left" w:pos="0"/>
        </w:tabs>
        <w:jc w:val="center"/>
        <w:rPr>
          <w:rFonts w:ascii="Arial" w:hAnsi="Arial" w:cs="Arial"/>
          <w:b/>
          <w:color w:val="000000"/>
          <w:sz w:val="22"/>
          <w:szCs w:val="22"/>
          <w:u w:val="single"/>
        </w:rPr>
      </w:pPr>
    </w:p>
    <w:p w14:paraId="4D8A1D86" w14:textId="77777777" w:rsidR="00EC68EE" w:rsidRDefault="00EC68EE" w:rsidP="00EC68EE">
      <w:pPr>
        <w:tabs>
          <w:tab w:val="left" w:pos="0"/>
        </w:tabs>
        <w:jc w:val="center"/>
        <w:rPr>
          <w:rFonts w:ascii="Arial" w:hAnsi="Arial" w:cs="Arial"/>
          <w:b/>
          <w:color w:val="000000"/>
          <w:sz w:val="22"/>
          <w:szCs w:val="22"/>
          <w:u w:val="single"/>
        </w:rPr>
      </w:pPr>
    </w:p>
    <w:p w14:paraId="469B7E90" w14:textId="77777777" w:rsidR="00EC68EE" w:rsidRPr="00C36477" w:rsidRDefault="00EC68EE" w:rsidP="00EC68EE">
      <w:pPr>
        <w:tabs>
          <w:tab w:val="left" w:pos="0"/>
        </w:tabs>
        <w:jc w:val="center"/>
        <w:rPr>
          <w:rFonts w:ascii="Arial" w:hAnsi="Arial" w:cs="Arial"/>
          <w:color w:val="000000"/>
          <w:sz w:val="22"/>
          <w:szCs w:val="22"/>
        </w:rPr>
      </w:pPr>
      <w:r w:rsidRPr="00C36477">
        <w:rPr>
          <w:rFonts w:ascii="Arial" w:hAnsi="Arial" w:cs="Arial"/>
          <w:b/>
          <w:color w:val="000000"/>
          <w:sz w:val="22"/>
          <w:szCs w:val="22"/>
          <w:u w:val="single"/>
        </w:rPr>
        <w:t>(inserir o local)</w:t>
      </w:r>
      <w:r w:rsidRPr="00C36477">
        <w:rPr>
          <w:rFonts w:ascii="Arial" w:hAnsi="Arial" w:cs="Arial"/>
          <w:color w:val="000000"/>
          <w:sz w:val="22"/>
          <w:szCs w:val="22"/>
        </w:rPr>
        <w:t xml:space="preserve">, </w:t>
      </w:r>
      <w:r w:rsidRPr="00C36477">
        <w:rPr>
          <w:rFonts w:ascii="Arial" w:hAnsi="Arial" w:cs="Arial"/>
          <w:b/>
          <w:color w:val="000000"/>
          <w:sz w:val="22"/>
          <w:szCs w:val="22"/>
          <w:u w:val="single"/>
        </w:rPr>
        <w:t>(inserir o dia)</w:t>
      </w:r>
      <w:r w:rsidRPr="00C36477">
        <w:rPr>
          <w:rFonts w:ascii="Arial" w:hAnsi="Arial" w:cs="Arial"/>
          <w:color w:val="000000"/>
          <w:sz w:val="22"/>
          <w:szCs w:val="22"/>
        </w:rPr>
        <w:t xml:space="preserve"> de </w:t>
      </w:r>
      <w:r w:rsidRPr="00C36477">
        <w:rPr>
          <w:rFonts w:ascii="Arial" w:hAnsi="Arial" w:cs="Arial"/>
          <w:b/>
          <w:color w:val="000000"/>
          <w:sz w:val="22"/>
          <w:szCs w:val="22"/>
          <w:u w:val="single"/>
        </w:rPr>
        <w:t>(inserir o mês)</w:t>
      </w:r>
      <w:r w:rsidRPr="00C36477">
        <w:rPr>
          <w:rFonts w:ascii="Arial" w:hAnsi="Arial" w:cs="Arial"/>
          <w:color w:val="000000"/>
          <w:sz w:val="22"/>
          <w:szCs w:val="22"/>
          <w:u w:val="single"/>
        </w:rPr>
        <w:t xml:space="preserve"> </w:t>
      </w:r>
      <w:r w:rsidRPr="00C36477">
        <w:rPr>
          <w:rFonts w:ascii="Arial" w:hAnsi="Arial" w:cs="Arial"/>
          <w:color w:val="000000"/>
          <w:sz w:val="22"/>
          <w:szCs w:val="22"/>
        </w:rPr>
        <w:t xml:space="preserve">de </w:t>
      </w:r>
      <w:r w:rsidRPr="00C36477">
        <w:rPr>
          <w:rFonts w:ascii="Arial" w:hAnsi="Arial" w:cs="Arial"/>
          <w:b/>
          <w:color w:val="000000"/>
          <w:sz w:val="22"/>
          <w:szCs w:val="22"/>
          <w:u w:val="single"/>
        </w:rPr>
        <w:t>(inserir o ano)</w:t>
      </w:r>
      <w:r w:rsidRPr="00C36477">
        <w:rPr>
          <w:rFonts w:ascii="Arial" w:hAnsi="Arial" w:cs="Arial"/>
          <w:color w:val="000000"/>
          <w:sz w:val="22"/>
          <w:szCs w:val="22"/>
        </w:rPr>
        <w:t>.</w:t>
      </w:r>
    </w:p>
    <w:p w14:paraId="56532ED5" w14:textId="77777777" w:rsidR="00EC68EE" w:rsidRDefault="00EC68EE" w:rsidP="00EC68EE">
      <w:pPr>
        <w:rPr>
          <w:rFonts w:ascii="Arial" w:hAnsi="Arial" w:cs="Arial"/>
          <w:sz w:val="22"/>
          <w:szCs w:val="22"/>
        </w:rPr>
      </w:pPr>
    </w:p>
    <w:p w14:paraId="50387705" w14:textId="77777777" w:rsidR="00EC68EE" w:rsidRPr="00C36477" w:rsidRDefault="00EC68EE" w:rsidP="00EC68EE">
      <w:pPr>
        <w:rPr>
          <w:rFonts w:ascii="Arial" w:hAnsi="Arial" w:cs="Arial"/>
          <w:sz w:val="22"/>
          <w:szCs w:val="22"/>
        </w:rPr>
      </w:pPr>
    </w:p>
    <w:p w14:paraId="213AEC43" w14:textId="77777777" w:rsidR="00EC68EE" w:rsidRPr="00C36477" w:rsidRDefault="00EC68EE" w:rsidP="00EC68EE">
      <w:pPr>
        <w:rPr>
          <w:rFonts w:ascii="Arial" w:hAnsi="Arial" w:cs="Arial"/>
          <w:sz w:val="22"/>
          <w:szCs w:val="22"/>
        </w:rPr>
      </w:pPr>
    </w:p>
    <w:p w14:paraId="6C8679F7" w14:textId="77777777" w:rsidR="00EC68EE" w:rsidRPr="00C36477" w:rsidRDefault="00EC68EE" w:rsidP="00EC68EE">
      <w:pPr>
        <w:jc w:val="center"/>
        <w:rPr>
          <w:rFonts w:ascii="Arial" w:hAnsi="Arial" w:cs="Arial"/>
          <w:sz w:val="22"/>
          <w:szCs w:val="22"/>
        </w:rPr>
      </w:pPr>
      <w:r w:rsidRPr="00C36477">
        <w:rPr>
          <w:rFonts w:ascii="Arial" w:hAnsi="Arial" w:cs="Arial"/>
          <w:sz w:val="22"/>
          <w:szCs w:val="22"/>
        </w:rPr>
        <w:t>________________________________________________________</w:t>
      </w:r>
    </w:p>
    <w:p w14:paraId="7E01D856" w14:textId="764A58FD" w:rsidR="00EC68EE" w:rsidRPr="00C36477" w:rsidRDefault="00EC68EE" w:rsidP="00EC68EE">
      <w:pPr>
        <w:jc w:val="center"/>
        <w:rPr>
          <w:rFonts w:ascii="Arial" w:hAnsi="Arial" w:cs="Arial"/>
          <w:sz w:val="22"/>
          <w:szCs w:val="22"/>
        </w:rPr>
      </w:pPr>
      <w:r w:rsidRPr="00C36477">
        <w:rPr>
          <w:rFonts w:ascii="Arial" w:hAnsi="Arial" w:cs="Arial"/>
          <w:sz w:val="22"/>
          <w:szCs w:val="22"/>
        </w:rPr>
        <w:t>(nome e assinatura do responsável legal)</w:t>
      </w:r>
    </w:p>
    <w:p w14:paraId="27D552C1" w14:textId="77777777" w:rsidR="00EC68EE" w:rsidRPr="00C36477" w:rsidRDefault="00EC68EE" w:rsidP="00EC68EE">
      <w:pPr>
        <w:jc w:val="center"/>
        <w:rPr>
          <w:rFonts w:ascii="Arial" w:hAnsi="Arial" w:cs="Arial"/>
          <w:sz w:val="22"/>
          <w:szCs w:val="22"/>
        </w:rPr>
      </w:pPr>
      <w:r w:rsidRPr="00C36477">
        <w:rPr>
          <w:rFonts w:ascii="Arial" w:hAnsi="Arial" w:cs="Arial"/>
          <w:sz w:val="22"/>
          <w:szCs w:val="22"/>
        </w:rPr>
        <w:t>(carteira de identidade número e órgão emissor)</w:t>
      </w:r>
    </w:p>
    <w:p w14:paraId="7D6FE92D" w14:textId="77777777" w:rsidR="00EC68EE" w:rsidRDefault="00EC68EE" w:rsidP="001E2409">
      <w:pPr>
        <w:spacing w:line="360" w:lineRule="auto"/>
        <w:ind w:right="-54"/>
        <w:rPr>
          <w:b/>
        </w:rPr>
      </w:pPr>
    </w:p>
    <w:p w14:paraId="1558DB31" w14:textId="77777777" w:rsidR="001E2409" w:rsidRDefault="001E2409" w:rsidP="001E2409">
      <w:pPr>
        <w:spacing w:line="360" w:lineRule="auto"/>
        <w:ind w:right="-54"/>
        <w:rPr>
          <w:b/>
        </w:rPr>
      </w:pPr>
    </w:p>
    <w:p w14:paraId="2BB98FDF" w14:textId="77777777" w:rsidR="001E2409" w:rsidRDefault="001E2409" w:rsidP="001E2409">
      <w:pPr>
        <w:spacing w:line="360" w:lineRule="auto"/>
        <w:ind w:right="-54"/>
        <w:rPr>
          <w:b/>
        </w:rPr>
      </w:pPr>
    </w:p>
    <w:p w14:paraId="5D2D59CE" w14:textId="77777777" w:rsidR="001E2409" w:rsidRDefault="001E2409" w:rsidP="001E2409">
      <w:pPr>
        <w:spacing w:line="360" w:lineRule="auto"/>
        <w:ind w:right="-54"/>
        <w:rPr>
          <w:b/>
        </w:rPr>
      </w:pPr>
    </w:p>
    <w:p w14:paraId="263753B8" w14:textId="77777777" w:rsidR="00F23CD9" w:rsidRDefault="00F23CD9" w:rsidP="001E2409">
      <w:pPr>
        <w:spacing w:line="360" w:lineRule="auto"/>
        <w:ind w:right="-54"/>
        <w:rPr>
          <w:b/>
        </w:rPr>
      </w:pPr>
    </w:p>
    <w:p w14:paraId="3D53AC3E" w14:textId="77777777" w:rsidR="00F23CD9" w:rsidRDefault="00F23CD9" w:rsidP="001E2409">
      <w:pPr>
        <w:spacing w:line="360" w:lineRule="auto"/>
        <w:ind w:right="-54"/>
        <w:rPr>
          <w:b/>
        </w:rPr>
      </w:pPr>
    </w:p>
    <w:p w14:paraId="79C1DD42" w14:textId="77777777" w:rsidR="00F23CD9" w:rsidRDefault="00F23CD9" w:rsidP="001E2409">
      <w:pPr>
        <w:spacing w:line="360" w:lineRule="auto"/>
        <w:ind w:right="-54"/>
        <w:rPr>
          <w:b/>
        </w:rPr>
      </w:pPr>
    </w:p>
    <w:p w14:paraId="7517A9F8" w14:textId="77777777" w:rsidR="00F23CD9" w:rsidRDefault="00F23CD9" w:rsidP="001E2409">
      <w:pPr>
        <w:spacing w:line="360" w:lineRule="auto"/>
        <w:ind w:right="-54"/>
        <w:rPr>
          <w:b/>
        </w:rPr>
      </w:pPr>
    </w:p>
    <w:p w14:paraId="6B5C5A25" w14:textId="77777777" w:rsidR="00F23CD9" w:rsidRDefault="00F23CD9" w:rsidP="001E2409">
      <w:pPr>
        <w:spacing w:line="360" w:lineRule="auto"/>
        <w:ind w:right="-54"/>
        <w:rPr>
          <w:b/>
        </w:rPr>
      </w:pPr>
    </w:p>
    <w:p w14:paraId="51DD503C" w14:textId="77777777" w:rsidR="00F23CD9" w:rsidRDefault="00F23CD9" w:rsidP="001E2409">
      <w:pPr>
        <w:spacing w:line="360" w:lineRule="auto"/>
        <w:ind w:right="-54"/>
        <w:rPr>
          <w:b/>
        </w:rPr>
      </w:pPr>
    </w:p>
    <w:p w14:paraId="0E3922B4" w14:textId="77777777" w:rsidR="00F23CD9" w:rsidRDefault="00F23CD9" w:rsidP="001E2409">
      <w:pPr>
        <w:spacing w:line="360" w:lineRule="auto"/>
        <w:ind w:right="-54"/>
        <w:rPr>
          <w:b/>
        </w:rPr>
      </w:pPr>
    </w:p>
    <w:p w14:paraId="051AEFD2" w14:textId="77777777" w:rsidR="001E2409" w:rsidRDefault="001E2409" w:rsidP="001E2409">
      <w:pPr>
        <w:spacing w:line="360" w:lineRule="auto"/>
        <w:ind w:right="-54"/>
        <w:rPr>
          <w:b/>
        </w:rPr>
      </w:pPr>
    </w:p>
    <w:p w14:paraId="3E3ED63B" w14:textId="77777777" w:rsidR="001E2409" w:rsidRDefault="001E2409" w:rsidP="001E2409">
      <w:pPr>
        <w:spacing w:line="360" w:lineRule="auto"/>
        <w:ind w:right="-54"/>
        <w:rPr>
          <w:b/>
        </w:rPr>
      </w:pPr>
    </w:p>
    <w:p w14:paraId="30695DB8" w14:textId="77777777" w:rsidR="00D70053" w:rsidRDefault="00D70053" w:rsidP="004E7148">
      <w:pPr>
        <w:autoSpaceDE w:val="0"/>
        <w:autoSpaceDN w:val="0"/>
        <w:adjustRightInd w:val="0"/>
        <w:jc w:val="center"/>
        <w:rPr>
          <w:rFonts w:ascii="Arial" w:eastAsiaTheme="minorHAnsi" w:hAnsi="Arial" w:cs="Arial"/>
          <w:b/>
          <w:bCs/>
          <w:color w:val="000000"/>
          <w:sz w:val="22"/>
          <w:szCs w:val="22"/>
          <w:lang w:eastAsia="en-US"/>
        </w:rPr>
      </w:pPr>
    </w:p>
    <w:p w14:paraId="17DC3E32" w14:textId="132FEB7A" w:rsidR="001E2409" w:rsidRPr="001E2409" w:rsidRDefault="001E2409" w:rsidP="004E7148">
      <w:pPr>
        <w:autoSpaceDE w:val="0"/>
        <w:autoSpaceDN w:val="0"/>
        <w:adjustRightInd w:val="0"/>
        <w:jc w:val="center"/>
        <w:rPr>
          <w:rFonts w:ascii="Arial" w:eastAsiaTheme="minorHAnsi" w:hAnsi="Arial" w:cs="Arial"/>
          <w:color w:val="000000"/>
          <w:sz w:val="22"/>
          <w:szCs w:val="22"/>
          <w:lang w:eastAsia="en-US"/>
        </w:rPr>
      </w:pPr>
      <w:r w:rsidRPr="001E2409">
        <w:rPr>
          <w:rFonts w:ascii="Arial" w:eastAsiaTheme="minorHAnsi" w:hAnsi="Arial" w:cs="Arial"/>
          <w:b/>
          <w:bCs/>
          <w:color w:val="000000"/>
          <w:sz w:val="22"/>
          <w:szCs w:val="22"/>
          <w:lang w:eastAsia="en-US"/>
        </w:rPr>
        <w:t>ANEXO X – MINUTA DO CONTRATO</w:t>
      </w:r>
    </w:p>
    <w:p w14:paraId="32CB4599" w14:textId="77777777" w:rsidR="004E7148" w:rsidRDefault="004E7148" w:rsidP="001E2409">
      <w:pPr>
        <w:autoSpaceDE w:val="0"/>
        <w:autoSpaceDN w:val="0"/>
        <w:adjustRightInd w:val="0"/>
        <w:rPr>
          <w:rFonts w:ascii="Arial" w:eastAsiaTheme="minorHAnsi" w:hAnsi="Arial" w:cs="Arial"/>
          <w:b/>
          <w:bCs/>
          <w:color w:val="000000"/>
          <w:sz w:val="22"/>
          <w:szCs w:val="22"/>
          <w:lang w:eastAsia="en-US"/>
        </w:rPr>
      </w:pPr>
    </w:p>
    <w:p w14:paraId="66533936" w14:textId="77777777" w:rsidR="004E7148" w:rsidRPr="00627F03" w:rsidRDefault="004E7148" w:rsidP="004E7148">
      <w:pPr>
        <w:ind w:left="4678"/>
        <w:jc w:val="both"/>
        <w:rPr>
          <w:rFonts w:ascii="Arial" w:hAnsi="Arial" w:cs="Arial"/>
          <w:b/>
          <w:sz w:val="22"/>
          <w:szCs w:val="22"/>
        </w:rPr>
      </w:pPr>
      <w:r w:rsidRPr="00627F03">
        <w:rPr>
          <w:rFonts w:ascii="Arial" w:hAnsi="Arial" w:cs="Arial"/>
          <w:b/>
          <w:sz w:val="22"/>
          <w:szCs w:val="22"/>
        </w:rPr>
        <w:t>CONTRATO DE EMPREITADA QUE ENTRE SI CELEBRAM O MUNICÍPIO DE ITAMBARACÁ E A EMPRESA _________.</w:t>
      </w:r>
    </w:p>
    <w:p w14:paraId="21C6AC61" w14:textId="77777777" w:rsidR="004E7148" w:rsidRPr="00627F03" w:rsidRDefault="004E7148" w:rsidP="004E7148">
      <w:pPr>
        <w:jc w:val="both"/>
        <w:rPr>
          <w:rFonts w:ascii="Arial" w:hAnsi="Arial" w:cs="Arial"/>
          <w:sz w:val="22"/>
          <w:szCs w:val="22"/>
        </w:rPr>
      </w:pPr>
    </w:p>
    <w:p w14:paraId="5DCFBDF5" w14:textId="77777777" w:rsidR="004E7148" w:rsidRDefault="004E7148" w:rsidP="004E7148">
      <w:pPr>
        <w:ind w:right="48"/>
        <w:jc w:val="both"/>
        <w:rPr>
          <w:rFonts w:ascii="Arial" w:hAnsi="Arial" w:cs="Arial"/>
          <w:sz w:val="22"/>
          <w:szCs w:val="22"/>
        </w:rPr>
      </w:pPr>
    </w:p>
    <w:p w14:paraId="05B74D1A" w14:textId="77777777" w:rsidR="004E7148" w:rsidRPr="00695DD0" w:rsidRDefault="004E7148" w:rsidP="004E7148">
      <w:pPr>
        <w:jc w:val="both"/>
        <w:rPr>
          <w:rFonts w:ascii="Arial" w:hAnsi="Arial" w:cs="Arial"/>
          <w:sz w:val="23"/>
          <w:szCs w:val="23"/>
        </w:rPr>
      </w:pPr>
      <w:r w:rsidRPr="00695DD0">
        <w:rPr>
          <w:rFonts w:ascii="Arial" w:hAnsi="Arial" w:cs="Arial"/>
          <w:b/>
          <w:bCs/>
          <w:sz w:val="23"/>
          <w:szCs w:val="23"/>
          <w:u w:val="single"/>
        </w:rPr>
        <w:t>CONTRATANTE</w:t>
      </w:r>
      <w:r w:rsidRPr="00695DD0">
        <w:rPr>
          <w:rFonts w:ascii="Arial" w:hAnsi="Arial" w:cs="Arial"/>
          <w:sz w:val="23"/>
          <w:szCs w:val="23"/>
        </w:rPr>
        <w:t xml:space="preserve">: </w:t>
      </w:r>
      <w:r w:rsidRPr="00695DD0">
        <w:rPr>
          <w:rFonts w:ascii="Arial" w:hAnsi="Arial" w:cs="Arial"/>
          <w:b/>
          <w:bCs/>
          <w:sz w:val="23"/>
          <w:szCs w:val="23"/>
        </w:rPr>
        <w:t>MUNICIPIO DE ITAMBARACÁ</w:t>
      </w:r>
      <w:r w:rsidRPr="00695DD0">
        <w:rPr>
          <w:rFonts w:ascii="Arial" w:hAnsi="Arial" w:cs="Arial"/>
          <w:sz w:val="23"/>
          <w:szCs w:val="23"/>
        </w:rPr>
        <w:t xml:space="preserve">, Pessoa Jurídica de Direito Público, com sede na cidade de Itambaracá, à Avenida Interventor Manoel Ribas, 06, CNPJ/MF nº 76.235.738/0001-08, representada pela Prefeita Municipal, Sr.ª. Mônica Cristina Zambon Holzmann, brasileira, casada, inscrito no CPF/MF sob nº </w:t>
      </w:r>
      <w:r>
        <w:rPr>
          <w:rFonts w:ascii="Arial" w:hAnsi="Arial" w:cs="Arial"/>
          <w:sz w:val="23"/>
          <w:szCs w:val="23"/>
        </w:rPr>
        <w:t>__</w:t>
      </w:r>
      <w:r w:rsidRPr="00695DD0">
        <w:rPr>
          <w:rFonts w:ascii="Arial" w:hAnsi="Arial" w:cs="Arial"/>
          <w:sz w:val="23"/>
          <w:szCs w:val="23"/>
        </w:rPr>
        <w:t xml:space="preserve">, portadora da Cédula de Identidade RG nº </w:t>
      </w:r>
      <w:r>
        <w:rPr>
          <w:rFonts w:ascii="Arial" w:hAnsi="Arial" w:cs="Arial"/>
          <w:sz w:val="23"/>
          <w:szCs w:val="23"/>
        </w:rPr>
        <w:t>__</w:t>
      </w:r>
      <w:r w:rsidRPr="00695DD0">
        <w:rPr>
          <w:rFonts w:ascii="Arial" w:hAnsi="Arial" w:cs="Arial"/>
          <w:sz w:val="23"/>
          <w:szCs w:val="23"/>
        </w:rPr>
        <w:t xml:space="preserve"> SESP/PR</w:t>
      </w:r>
      <w:r w:rsidRPr="00695DD0">
        <w:rPr>
          <w:rFonts w:ascii="Arial" w:hAnsi="Arial" w:cs="Arial"/>
          <w:b/>
          <w:sz w:val="23"/>
          <w:szCs w:val="23"/>
        </w:rPr>
        <w:t>;</w:t>
      </w:r>
      <w:r w:rsidRPr="00695DD0">
        <w:rPr>
          <w:rFonts w:ascii="Arial" w:hAnsi="Arial" w:cs="Arial"/>
          <w:sz w:val="23"/>
          <w:szCs w:val="23"/>
        </w:rPr>
        <w:t xml:space="preserve"> </w:t>
      </w:r>
    </w:p>
    <w:p w14:paraId="6415A3E7" w14:textId="77777777" w:rsidR="004E7148" w:rsidRPr="00695DD0" w:rsidRDefault="004E7148" w:rsidP="004E7148">
      <w:pPr>
        <w:jc w:val="both"/>
        <w:rPr>
          <w:rFonts w:ascii="Arial" w:hAnsi="Arial" w:cs="Arial"/>
          <w:sz w:val="23"/>
          <w:szCs w:val="23"/>
        </w:rPr>
      </w:pPr>
    </w:p>
    <w:p w14:paraId="2D3DBD5F" w14:textId="77777777" w:rsidR="004E7148" w:rsidRPr="00695DD0" w:rsidRDefault="004E7148" w:rsidP="004E7148">
      <w:pPr>
        <w:autoSpaceDE w:val="0"/>
        <w:autoSpaceDN w:val="0"/>
        <w:adjustRightInd w:val="0"/>
        <w:jc w:val="both"/>
        <w:rPr>
          <w:rFonts w:ascii="Arial" w:hAnsi="Arial" w:cs="Arial"/>
          <w:sz w:val="23"/>
          <w:szCs w:val="23"/>
        </w:rPr>
      </w:pPr>
      <w:r w:rsidRPr="00695DD0">
        <w:rPr>
          <w:rFonts w:ascii="Arial" w:hAnsi="Arial" w:cs="Arial"/>
          <w:b/>
          <w:bCs/>
          <w:sz w:val="23"/>
          <w:szCs w:val="23"/>
          <w:u w:val="single"/>
        </w:rPr>
        <w:t>CONTRATADO</w:t>
      </w:r>
      <w:r w:rsidRPr="00695DD0">
        <w:rPr>
          <w:rFonts w:ascii="Arial" w:hAnsi="Arial" w:cs="Arial"/>
          <w:sz w:val="23"/>
          <w:szCs w:val="23"/>
        </w:rPr>
        <w:t xml:space="preserve">: </w:t>
      </w:r>
      <w:r w:rsidRPr="00366DF7">
        <w:rPr>
          <w:rFonts w:ascii="Arial" w:hAnsi="Arial" w:cs="Arial"/>
          <w:sz w:val="22"/>
          <w:szCs w:val="22"/>
        </w:rPr>
        <w:t>empresa _______, inscrita no CNPJ/MF sob nº_____ e IE nº___, com sede na cidade de _____, Estado do _____, na Rua ______, nº___, CEP___ neste ato representada por ______, residente e domiciliado na cidade de _____, Estado do ____, na Rua ______, nº ___ inscrito no CPF/MF sob nº____e portador da Cédula de Identidade RG nº_____</w:t>
      </w:r>
      <w:r w:rsidRPr="00695DD0">
        <w:rPr>
          <w:rFonts w:ascii="Arial" w:hAnsi="Arial" w:cs="Arial"/>
          <w:sz w:val="23"/>
          <w:szCs w:val="23"/>
        </w:rPr>
        <w:t>:</w:t>
      </w:r>
    </w:p>
    <w:p w14:paraId="5FD0981A" w14:textId="77777777" w:rsidR="004E7148" w:rsidRDefault="004E7148" w:rsidP="001E2409">
      <w:pPr>
        <w:autoSpaceDE w:val="0"/>
        <w:autoSpaceDN w:val="0"/>
        <w:adjustRightInd w:val="0"/>
        <w:rPr>
          <w:rFonts w:ascii="Arial" w:eastAsiaTheme="minorHAnsi" w:hAnsi="Arial" w:cs="Arial"/>
          <w:b/>
          <w:bCs/>
          <w:color w:val="000000"/>
          <w:sz w:val="22"/>
          <w:szCs w:val="22"/>
          <w:lang w:eastAsia="en-US"/>
        </w:rPr>
      </w:pPr>
    </w:p>
    <w:p w14:paraId="1312D454" w14:textId="6CAB2662" w:rsidR="004E7148" w:rsidRPr="00627F03" w:rsidRDefault="004E7148" w:rsidP="004E7148">
      <w:pPr>
        <w:jc w:val="both"/>
        <w:rPr>
          <w:rFonts w:ascii="Arial" w:hAnsi="Arial" w:cs="Arial"/>
          <w:sz w:val="22"/>
          <w:szCs w:val="22"/>
          <w:u w:val="single"/>
        </w:rPr>
      </w:pPr>
      <w:r w:rsidRPr="001A16C4">
        <w:rPr>
          <w:rFonts w:ascii="Arial" w:hAnsi="Arial" w:cs="Arial"/>
          <w:b/>
          <w:sz w:val="22"/>
          <w:szCs w:val="22"/>
        </w:rPr>
        <w:t>CLÁUSULA PRIMEIRA</w:t>
      </w:r>
      <w:r w:rsidR="00843B34">
        <w:rPr>
          <w:rFonts w:ascii="Arial" w:hAnsi="Arial" w:cs="Arial"/>
          <w:b/>
          <w:sz w:val="22"/>
          <w:szCs w:val="22"/>
          <w:u w:val="single"/>
        </w:rPr>
        <w:t>:</w:t>
      </w:r>
      <w:r w:rsidRPr="00627F03">
        <w:rPr>
          <w:rFonts w:ascii="Arial" w:hAnsi="Arial" w:cs="Arial"/>
          <w:b/>
          <w:sz w:val="22"/>
          <w:szCs w:val="22"/>
          <w:u w:val="single"/>
        </w:rPr>
        <w:t xml:space="preserve"> DO OBJETO</w:t>
      </w:r>
    </w:p>
    <w:p w14:paraId="023CEDDE" w14:textId="77777777" w:rsidR="004E7148" w:rsidRDefault="004E7148" w:rsidP="0057771B">
      <w:pPr>
        <w:autoSpaceDE w:val="0"/>
        <w:autoSpaceDN w:val="0"/>
        <w:adjustRightInd w:val="0"/>
        <w:spacing w:after="120"/>
        <w:rPr>
          <w:rFonts w:ascii="Arial" w:eastAsiaTheme="minorHAnsi" w:hAnsi="Arial" w:cs="Arial"/>
          <w:b/>
          <w:bCs/>
          <w:color w:val="000000"/>
          <w:sz w:val="22"/>
          <w:szCs w:val="22"/>
          <w:lang w:eastAsia="en-US"/>
        </w:rPr>
      </w:pPr>
    </w:p>
    <w:p w14:paraId="7AC9102F" w14:textId="6CB195F2" w:rsidR="004E7148" w:rsidRPr="00245F0A" w:rsidRDefault="004E7148" w:rsidP="0057771B">
      <w:pPr>
        <w:spacing w:after="120"/>
        <w:jc w:val="both"/>
        <w:rPr>
          <w:rFonts w:ascii="Arial" w:hAnsi="Arial" w:cs="Arial"/>
          <w:sz w:val="22"/>
          <w:szCs w:val="22"/>
        </w:rPr>
      </w:pPr>
      <w:r w:rsidRPr="00245F0A">
        <w:rPr>
          <w:rFonts w:ascii="Arial" w:hAnsi="Arial" w:cs="Arial"/>
          <w:b/>
          <w:sz w:val="22"/>
          <w:szCs w:val="22"/>
        </w:rPr>
        <w:t>1.1.</w:t>
      </w:r>
      <w:r w:rsidRPr="00245F0A">
        <w:rPr>
          <w:rFonts w:ascii="Arial" w:hAnsi="Arial" w:cs="Arial"/>
          <w:sz w:val="22"/>
          <w:szCs w:val="22"/>
        </w:rPr>
        <w:t xml:space="preserve"> O presente contrato tem por objeto a </w:t>
      </w:r>
      <w:r w:rsidRPr="004E7148">
        <w:rPr>
          <w:rFonts w:ascii="Arial" w:hAnsi="Arial" w:cs="Arial"/>
          <w:sz w:val="22"/>
          <w:szCs w:val="22"/>
        </w:rPr>
        <w:t>Contratação de empresa especializada em de Serviços de Engenharia Elétrica e Obras Elétricas, com fornecimento de Projetos, Materiais, Equipamentos, Ferramentas e Mão de Obra, objetivando a elaboração de projetos executivos, construção e manutenção de rede de alta, média e baixa tensão, execução de atividades em rede energizada, modernização de Iluminação Pública, serviços de melhorias e modernização o parque de iluminação pública e ornamental, projetos para eficiência energética  de responsabilidade do Município ITAMBARACÁ, possuindo como parâmetro de preços e contratação a US/COPEL</w:t>
      </w:r>
      <w:r w:rsidRPr="00862C18">
        <w:rPr>
          <w:rFonts w:ascii="Arial" w:hAnsi="Arial" w:cs="Arial"/>
          <w:sz w:val="22"/>
          <w:szCs w:val="22"/>
        </w:rPr>
        <w:t>.</w:t>
      </w:r>
    </w:p>
    <w:p w14:paraId="35907EEB" w14:textId="476B4D80" w:rsidR="004E7148" w:rsidRPr="00627F03" w:rsidRDefault="004E7148" w:rsidP="0057771B">
      <w:pPr>
        <w:spacing w:after="120"/>
        <w:jc w:val="both"/>
        <w:rPr>
          <w:rFonts w:ascii="Arial" w:hAnsi="Arial" w:cs="Arial"/>
          <w:sz w:val="22"/>
          <w:szCs w:val="22"/>
        </w:rPr>
      </w:pPr>
      <w:r>
        <w:rPr>
          <w:rFonts w:ascii="Arial" w:hAnsi="Arial" w:cs="Arial"/>
          <w:b/>
          <w:sz w:val="22"/>
          <w:szCs w:val="22"/>
        </w:rPr>
        <w:t xml:space="preserve">1.2. </w:t>
      </w:r>
      <w:r w:rsidRPr="00245F0A">
        <w:rPr>
          <w:rFonts w:ascii="Arial" w:hAnsi="Arial" w:cs="Arial"/>
          <w:sz w:val="22"/>
          <w:szCs w:val="22"/>
        </w:rPr>
        <w:t xml:space="preserve">Integram e completam o presente Termo contratual, para todos os fins de direito, obrigando as partes em todos os seus termos, as condições expressas no edital de </w:t>
      </w:r>
      <w:r>
        <w:rPr>
          <w:rFonts w:ascii="Arial" w:hAnsi="Arial" w:cs="Arial"/>
          <w:sz w:val="22"/>
          <w:szCs w:val="22"/>
        </w:rPr>
        <w:t>Concorrência</w:t>
      </w:r>
      <w:r w:rsidRPr="00245F0A">
        <w:rPr>
          <w:rFonts w:ascii="Arial" w:hAnsi="Arial" w:cs="Arial"/>
          <w:sz w:val="22"/>
          <w:szCs w:val="22"/>
        </w:rPr>
        <w:t xml:space="preserve"> nº 0</w:t>
      </w:r>
      <w:r w:rsidRPr="00245F0A">
        <w:rPr>
          <w:rFonts w:ascii="Arial" w:hAnsi="Arial" w:cs="Arial"/>
          <w:sz w:val="22"/>
          <w:szCs w:val="22"/>
          <w:highlight w:val="yellow"/>
        </w:rPr>
        <w:t>__</w:t>
      </w:r>
      <w:r w:rsidRPr="00245F0A">
        <w:rPr>
          <w:rFonts w:ascii="Arial" w:hAnsi="Arial" w:cs="Arial"/>
          <w:sz w:val="22"/>
          <w:szCs w:val="22"/>
        </w:rPr>
        <w:t>/202</w:t>
      </w:r>
      <w:r>
        <w:rPr>
          <w:rFonts w:ascii="Arial" w:hAnsi="Arial" w:cs="Arial"/>
          <w:sz w:val="22"/>
          <w:szCs w:val="22"/>
        </w:rPr>
        <w:t>3</w:t>
      </w:r>
      <w:r w:rsidRPr="00245F0A">
        <w:rPr>
          <w:rFonts w:ascii="Arial" w:hAnsi="Arial" w:cs="Arial"/>
          <w:sz w:val="22"/>
          <w:szCs w:val="22"/>
        </w:rPr>
        <w:t>, juntamente com seus anexos e a proposta da CONTRATADA</w:t>
      </w:r>
      <w:r w:rsidRPr="00627F03">
        <w:rPr>
          <w:rFonts w:ascii="Arial" w:hAnsi="Arial" w:cs="Arial"/>
          <w:sz w:val="22"/>
          <w:szCs w:val="22"/>
        </w:rPr>
        <w:t>.</w:t>
      </w:r>
    </w:p>
    <w:p w14:paraId="575414C9" w14:textId="7A891352" w:rsidR="004E7148" w:rsidRPr="00F17FAF" w:rsidRDefault="004E7148" w:rsidP="0057771B">
      <w:pPr>
        <w:spacing w:after="120"/>
        <w:jc w:val="both"/>
        <w:rPr>
          <w:rFonts w:ascii="Arial" w:hAnsi="Arial" w:cs="Arial"/>
          <w:b/>
          <w:sz w:val="22"/>
          <w:szCs w:val="22"/>
        </w:rPr>
      </w:pPr>
      <w:r w:rsidRPr="00F17FAF">
        <w:rPr>
          <w:rFonts w:ascii="Arial" w:hAnsi="Arial" w:cs="Arial"/>
          <w:b/>
          <w:sz w:val="22"/>
          <w:szCs w:val="22"/>
        </w:rPr>
        <w:t xml:space="preserve">1.3. </w:t>
      </w:r>
      <w:r>
        <w:rPr>
          <w:rFonts w:ascii="Arial" w:hAnsi="Arial" w:cs="Arial"/>
          <w:bCs/>
          <w:sz w:val="22"/>
          <w:szCs w:val="22"/>
        </w:rPr>
        <w:t xml:space="preserve">Legislação Aplicável: </w:t>
      </w:r>
      <w:r w:rsidRPr="00366DF7">
        <w:rPr>
          <w:rFonts w:ascii="Arial" w:hAnsi="Arial" w:cs="Arial"/>
          <w:sz w:val="22"/>
          <w:szCs w:val="22"/>
        </w:rPr>
        <w:t>Lei n.º 8.666/93, de 21.06.93, com suas alterações e legislação pertinente</w:t>
      </w:r>
      <w:r>
        <w:rPr>
          <w:rFonts w:ascii="Arial" w:hAnsi="Arial" w:cs="Arial"/>
          <w:sz w:val="22"/>
          <w:szCs w:val="22"/>
        </w:rPr>
        <w:t>.</w:t>
      </w:r>
    </w:p>
    <w:p w14:paraId="0E2D6DA0" w14:textId="7A762016" w:rsidR="001E2409" w:rsidRPr="001E2409" w:rsidRDefault="001E2409" w:rsidP="004E7148">
      <w:pPr>
        <w:autoSpaceDE w:val="0"/>
        <w:autoSpaceDN w:val="0"/>
        <w:adjustRightInd w:val="0"/>
        <w:spacing w:after="120"/>
        <w:jc w:val="both"/>
        <w:rPr>
          <w:rFonts w:ascii="Arial" w:eastAsiaTheme="minorHAnsi" w:hAnsi="Arial" w:cs="Arial"/>
          <w:color w:val="000000"/>
          <w:sz w:val="22"/>
          <w:szCs w:val="22"/>
          <w:lang w:eastAsia="en-US"/>
        </w:rPr>
      </w:pPr>
      <w:r w:rsidRPr="001E2409">
        <w:rPr>
          <w:rFonts w:ascii="Arial" w:eastAsiaTheme="minorHAnsi" w:hAnsi="Arial" w:cs="Arial"/>
          <w:b/>
          <w:bCs/>
          <w:color w:val="000000"/>
          <w:sz w:val="22"/>
          <w:szCs w:val="22"/>
          <w:lang w:eastAsia="en-US"/>
        </w:rPr>
        <w:t xml:space="preserve">CLÁUSULA </w:t>
      </w:r>
      <w:r w:rsidR="00E45CC7">
        <w:rPr>
          <w:rFonts w:ascii="Arial" w:eastAsiaTheme="minorHAnsi" w:hAnsi="Arial" w:cs="Arial"/>
          <w:b/>
          <w:bCs/>
          <w:color w:val="000000"/>
          <w:sz w:val="22"/>
          <w:szCs w:val="22"/>
          <w:lang w:eastAsia="en-US"/>
        </w:rPr>
        <w:t>SEGUNDA:</w:t>
      </w:r>
      <w:r w:rsidRPr="001E2409">
        <w:rPr>
          <w:rFonts w:ascii="Arial" w:eastAsiaTheme="minorHAnsi" w:hAnsi="Arial" w:cs="Arial"/>
          <w:b/>
          <w:bCs/>
          <w:color w:val="000000"/>
          <w:sz w:val="22"/>
          <w:szCs w:val="22"/>
          <w:lang w:eastAsia="en-US"/>
        </w:rPr>
        <w:t xml:space="preserve"> CONDIÇÕES DE EXECUÇÃO DO OBJETO </w:t>
      </w:r>
    </w:p>
    <w:p w14:paraId="7FD345EC" w14:textId="77777777" w:rsidR="001E2409" w:rsidRPr="001E2409" w:rsidRDefault="001E2409" w:rsidP="004E7148">
      <w:pPr>
        <w:autoSpaceDE w:val="0"/>
        <w:autoSpaceDN w:val="0"/>
        <w:adjustRightInd w:val="0"/>
        <w:spacing w:after="120"/>
        <w:jc w:val="both"/>
        <w:rPr>
          <w:rFonts w:ascii="Arial" w:eastAsiaTheme="minorHAnsi" w:hAnsi="Arial" w:cs="Arial"/>
          <w:color w:val="000000"/>
          <w:sz w:val="22"/>
          <w:szCs w:val="22"/>
          <w:lang w:eastAsia="en-US"/>
        </w:rPr>
      </w:pPr>
      <w:r w:rsidRPr="001E2409">
        <w:rPr>
          <w:rFonts w:ascii="Arial" w:eastAsiaTheme="minorHAnsi" w:hAnsi="Arial" w:cs="Arial"/>
          <w:b/>
          <w:bCs/>
          <w:color w:val="000000"/>
          <w:sz w:val="22"/>
          <w:szCs w:val="22"/>
          <w:lang w:eastAsia="en-US"/>
        </w:rPr>
        <w:t xml:space="preserve">2.1 </w:t>
      </w:r>
      <w:r w:rsidRPr="001E2409">
        <w:rPr>
          <w:rFonts w:ascii="Arial" w:eastAsiaTheme="minorHAnsi" w:hAnsi="Arial" w:cs="Arial"/>
          <w:color w:val="000000"/>
          <w:sz w:val="22"/>
          <w:szCs w:val="22"/>
          <w:lang w:eastAsia="en-US"/>
        </w:rPr>
        <w:t xml:space="preserve">O objeto deverá ser executado de acordo com o disposto na CONCORRÊNCIA N.º 001/2023, os quais fazem parte deste contrato. </w:t>
      </w:r>
    </w:p>
    <w:p w14:paraId="672E74C7" w14:textId="77777777" w:rsidR="001E2409" w:rsidRPr="001E2409" w:rsidRDefault="001E2409" w:rsidP="004E7148">
      <w:pPr>
        <w:autoSpaceDE w:val="0"/>
        <w:autoSpaceDN w:val="0"/>
        <w:adjustRightInd w:val="0"/>
        <w:spacing w:after="120"/>
        <w:jc w:val="both"/>
        <w:rPr>
          <w:rFonts w:ascii="Arial" w:eastAsiaTheme="minorHAnsi" w:hAnsi="Arial" w:cs="Arial"/>
          <w:color w:val="000000"/>
          <w:sz w:val="22"/>
          <w:szCs w:val="22"/>
          <w:lang w:eastAsia="en-US"/>
        </w:rPr>
      </w:pPr>
      <w:r w:rsidRPr="001E2409">
        <w:rPr>
          <w:rFonts w:ascii="Arial" w:eastAsiaTheme="minorHAnsi" w:hAnsi="Arial" w:cs="Arial"/>
          <w:b/>
          <w:bCs/>
          <w:color w:val="000000"/>
          <w:sz w:val="22"/>
          <w:szCs w:val="22"/>
          <w:lang w:eastAsia="en-US"/>
        </w:rPr>
        <w:t xml:space="preserve">2.2 </w:t>
      </w:r>
      <w:r w:rsidRPr="001E2409">
        <w:rPr>
          <w:rFonts w:ascii="Arial" w:eastAsiaTheme="minorHAnsi" w:hAnsi="Arial" w:cs="Arial"/>
          <w:color w:val="000000"/>
          <w:sz w:val="22"/>
          <w:szCs w:val="22"/>
          <w:lang w:eastAsia="en-US"/>
        </w:rPr>
        <w:t xml:space="preserve">Os profissionais indicados pelo licitante para fins de comprovação da capacitação técnico-profissional deverão participar da execução da obra como responsáveis técnicos, admitindo-se a substituição por profissionais de experiência equivalente ou superior, desde que aprovado pela fiscalização do contrato. </w:t>
      </w:r>
    </w:p>
    <w:p w14:paraId="02B0EAD9" w14:textId="77777777" w:rsidR="0057771B" w:rsidRDefault="0057771B" w:rsidP="00843B34">
      <w:pPr>
        <w:spacing w:line="360" w:lineRule="auto"/>
        <w:ind w:right="-54"/>
        <w:jc w:val="both"/>
        <w:rPr>
          <w:rFonts w:ascii="Arial" w:eastAsiaTheme="minorHAnsi" w:hAnsi="Arial" w:cs="Arial"/>
          <w:b/>
          <w:bCs/>
          <w:color w:val="000000"/>
          <w:sz w:val="22"/>
          <w:szCs w:val="22"/>
          <w:lang w:eastAsia="en-US"/>
        </w:rPr>
      </w:pPr>
    </w:p>
    <w:p w14:paraId="146DC651" w14:textId="59D605FF" w:rsidR="001E2409" w:rsidRDefault="001E2409" w:rsidP="00843B34">
      <w:pPr>
        <w:spacing w:line="360" w:lineRule="auto"/>
        <w:ind w:right="-54"/>
        <w:jc w:val="both"/>
        <w:rPr>
          <w:rFonts w:ascii="Arial" w:eastAsiaTheme="minorHAnsi" w:hAnsi="Arial" w:cs="Arial"/>
          <w:b/>
          <w:bCs/>
          <w:color w:val="000000"/>
          <w:sz w:val="22"/>
          <w:szCs w:val="22"/>
          <w:lang w:eastAsia="en-US"/>
        </w:rPr>
      </w:pPr>
      <w:r w:rsidRPr="001E2409">
        <w:rPr>
          <w:rFonts w:ascii="Arial" w:eastAsiaTheme="minorHAnsi" w:hAnsi="Arial" w:cs="Arial"/>
          <w:b/>
          <w:bCs/>
          <w:color w:val="000000"/>
          <w:sz w:val="22"/>
          <w:szCs w:val="22"/>
          <w:lang w:eastAsia="en-US"/>
        </w:rPr>
        <w:t xml:space="preserve">CLÁUSULA </w:t>
      </w:r>
      <w:r w:rsidR="00843B34">
        <w:rPr>
          <w:rFonts w:ascii="Arial" w:eastAsiaTheme="minorHAnsi" w:hAnsi="Arial" w:cs="Arial"/>
          <w:b/>
          <w:bCs/>
          <w:color w:val="000000"/>
          <w:sz w:val="22"/>
          <w:szCs w:val="22"/>
          <w:lang w:eastAsia="en-US"/>
        </w:rPr>
        <w:t xml:space="preserve">TERCEIRA: </w:t>
      </w:r>
      <w:r w:rsidRPr="001A16C4">
        <w:rPr>
          <w:rFonts w:ascii="Arial" w:eastAsiaTheme="minorHAnsi" w:hAnsi="Arial" w:cs="Arial"/>
          <w:b/>
          <w:bCs/>
          <w:color w:val="000000"/>
          <w:sz w:val="22"/>
          <w:szCs w:val="22"/>
          <w:u w:val="single"/>
          <w:lang w:eastAsia="en-US"/>
        </w:rPr>
        <w:t>CRITÉRIOS DE SUSTENTABILIDADE</w:t>
      </w:r>
    </w:p>
    <w:p w14:paraId="1699BD2A" w14:textId="77777777" w:rsidR="001E2409" w:rsidRPr="001E2409" w:rsidRDefault="001E2409" w:rsidP="00843B34">
      <w:pPr>
        <w:autoSpaceDE w:val="0"/>
        <w:autoSpaceDN w:val="0"/>
        <w:adjustRightInd w:val="0"/>
        <w:spacing w:after="120"/>
        <w:jc w:val="both"/>
        <w:rPr>
          <w:rFonts w:ascii="Arial" w:eastAsiaTheme="minorHAnsi" w:hAnsi="Arial" w:cs="Arial"/>
          <w:color w:val="000000"/>
          <w:sz w:val="22"/>
          <w:szCs w:val="22"/>
          <w:lang w:eastAsia="en-US"/>
        </w:rPr>
      </w:pPr>
      <w:r w:rsidRPr="001E2409">
        <w:rPr>
          <w:rFonts w:ascii="Arial" w:eastAsiaTheme="minorHAnsi" w:hAnsi="Arial" w:cs="Arial"/>
          <w:b/>
          <w:bCs/>
          <w:color w:val="000000"/>
          <w:sz w:val="22"/>
          <w:szCs w:val="22"/>
          <w:lang w:eastAsia="en-US"/>
        </w:rPr>
        <w:t xml:space="preserve">3.1. </w:t>
      </w:r>
      <w:r w:rsidRPr="001E2409">
        <w:rPr>
          <w:rFonts w:ascii="Arial" w:eastAsiaTheme="minorHAnsi" w:hAnsi="Arial" w:cs="Arial"/>
          <w:color w:val="000000"/>
          <w:sz w:val="22"/>
          <w:szCs w:val="22"/>
          <w:lang w:eastAsia="en-US"/>
        </w:rPr>
        <w:t xml:space="preserve">A CONTRATADA deverá observar as diretrizes, critérios e procedimentos para a gestão dos resíduos da construção civil estabelecidos na Lei nº 12.305, de 2010 – Política Nacional de Resíduos Sólidos, Resolução nº 307, de 05/07/2002, do Conselho Nacional de Meio Ambiente – CONAMA, e Instrução Normativa SLTI/MPOG n° 1, de 19/01/2010, nos seguintes termos: </w:t>
      </w:r>
    </w:p>
    <w:p w14:paraId="22FABD8A" w14:textId="77777777" w:rsidR="001E2409" w:rsidRPr="001E2409" w:rsidRDefault="001E2409" w:rsidP="00843B34">
      <w:pPr>
        <w:autoSpaceDE w:val="0"/>
        <w:autoSpaceDN w:val="0"/>
        <w:adjustRightInd w:val="0"/>
        <w:spacing w:after="120"/>
        <w:jc w:val="both"/>
        <w:rPr>
          <w:rFonts w:ascii="Arial" w:eastAsiaTheme="minorHAnsi" w:hAnsi="Arial" w:cs="Arial"/>
          <w:color w:val="000000"/>
          <w:sz w:val="22"/>
          <w:szCs w:val="22"/>
          <w:lang w:eastAsia="en-US"/>
        </w:rPr>
      </w:pPr>
      <w:r w:rsidRPr="001E2409">
        <w:rPr>
          <w:rFonts w:ascii="Arial" w:eastAsiaTheme="minorHAnsi" w:hAnsi="Arial" w:cs="Arial"/>
          <w:b/>
          <w:bCs/>
          <w:color w:val="000000"/>
          <w:sz w:val="22"/>
          <w:szCs w:val="22"/>
          <w:lang w:eastAsia="en-US"/>
        </w:rPr>
        <w:lastRenderedPageBreak/>
        <w:t xml:space="preserve">3.1.1 </w:t>
      </w:r>
      <w:r w:rsidRPr="001E2409">
        <w:rPr>
          <w:rFonts w:ascii="Arial" w:eastAsiaTheme="minorHAnsi" w:hAnsi="Arial" w:cs="Arial"/>
          <w:color w:val="000000"/>
          <w:sz w:val="22"/>
          <w:szCs w:val="22"/>
          <w:lang w:eastAsia="en-US"/>
        </w:rPr>
        <w:t xml:space="preserve">O gerenciamento dos resíduos originários da contratação deverá obedecer às diretrizes técnicas e procedimentos do Plano Municipal de Gestão de Resíduos, ou do Plano de Gerenciamento de Resíduos apresentado ao órgão competente, conforme o caso; </w:t>
      </w:r>
    </w:p>
    <w:p w14:paraId="08462357" w14:textId="77777777" w:rsidR="001E2409" w:rsidRPr="001E2409" w:rsidRDefault="001E2409" w:rsidP="00843B34">
      <w:pPr>
        <w:autoSpaceDE w:val="0"/>
        <w:autoSpaceDN w:val="0"/>
        <w:adjustRightInd w:val="0"/>
        <w:spacing w:after="120"/>
        <w:jc w:val="both"/>
        <w:rPr>
          <w:rFonts w:ascii="Arial" w:eastAsiaTheme="minorHAnsi" w:hAnsi="Arial" w:cs="Arial"/>
          <w:color w:val="000000"/>
          <w:sz w:val="22"/>
          <w:szCs w:val="22"/>
          <w:lang w:eastAsia="en-US"/>
        </w:rPr>
      </w:pPr>
      <w:r w:rsidRPr="001E2409">
        <w:rPr>
          <w:rFonts w:ascii="Arial" w:eastAsiaTheme="minorHAnsi" w:hAnsi="Arial" w:cs="Arial"/>
          <w:b/>
          <w:bCs/>
          <w:color w:val="000000"/>
          <w:sz w:val="22"/>
          <w:szCs w:val="22"/>
          <w:lang w:eastAsia="en-US"/>
        </w:rPr>
        <w:t xml:space="preserve">3.1.2 </w:t>
      </w:r>
      <w:r w:rsidRPr="001E2409">
        <w:rPr>
          <w:rFonts w:ascii="Arial" w:eastAsiaTheme="minorHAnsi" w:hAnsi="Arial" w:cs="Arial"/>
          <w:color w:val="000000"/>
          <w:sz w:val="22"/>
          <w:szCs w:val="22"/>
          <w:lang w:eastAsia="en-US"/>
        </w:rPr>
        <w:t xml:space="preserve">A CONTRATADA deverá providenciar a destinação ambientalmente adequada dos resíduos originários da contratação, obedecendo aos artigos 3°, 4º e 10° da Resolução CONAMA n° 307, de 05/07/2002; </w:t>
      </w:r>
    </w:p>
    <w:p w14:paraId="05C669AC" w14:textId="77777777" w:rsidR="001E2409" w:rsidRPr="001E2409" w:rsidRDefault="001E2409" w:rsidP="00843B34">
      <w:pPr>
        <w:autoSpaceDE w:val="0"/>
        <w:autoSpaceDN w:val="0"/>
        <w:adjustRightInd w:val="0"/>
        <w:spacing w:after="120"/>
        <w:jc w:val="both"/>
        <w:rPr>
          <w:rFonts w:ascii="Arial" w:eastAsiaTheme="minorHAnsi" w:hAnsi="Arial" w:cs="Arial"/>
          <w:color w:val="000000"/>
          <w:sz w:val="22"/>
          <w:szCs w:val="22"/>
          <w:lang w:eastAsia="en-US"/>
        </w:rPr>
      </w:pPr>
      <w:r w:rsidRPr="001E2409">
        <w:rPr>
          <w:rFonts w:ascii="Arial" w:eastAsiaTheme="minorHAnsi" w:hAnsi="Arial" w:cs="Arial"/>
          <w:b/>
          <w:bCs/>
          <w:color w:val="000000"/>
          <w:sz w:val="22"/>
          <w:szCs w:val="22"/>
          <w:lang w:eastAsia="en-US"/>
        </w:rPr>
        <w:t xml:space="preserve">3.1.3 </w:t>
      </w:r>
      <w:r w:rsidRPr="001E2409">
        <w:rPr>
          <w:rFonts w:ascii="Arial" w:eastAsiaTheme="minorHAnsi" w:hAnsi="Arial" w:cs="Arial"/>
          <w:color w:val="000000"/>
          <w:sz w:val="22"/>
          <w:szCs w:val="22"/>
          <w:lang w:eastAsia="en-US"/>
        </w:rPr>
        <w:t xml:space="preserve">Para fins de cumprimento do Plano Municipal de Gestão de Resíduos, ou do Plano de Gerenciamento de Resíduos, conforme o caso, a CONTRATADA deverá garantir que todos os resíduos removidos estão acompanhados de Controle de Transporte de Resíduos, em conformidade com as normas da Agência Brasileira de Normas Técnicas - ABNT, ABNT NBR n.º 15.112, 15.113, 15.114, 15.115 e 15.116, de 2004. </w:t>
      </w:r>
    </w:p>
    <w:p w14:paraId="3FC5ADB1" w14:textId="77777777" w:rsidR="00843B34" w:rsidRDefault="00843B34" w:rsidP="001E2409">
      <w:pPr>
        <w:autoSpaceDE w:val="0"/>
        <w:autoSpaceDN w:val="0"/>
        <w:adjustRightInd w:val="0"/>
        <w:rPr>
          <w:rFonts w:ascii="Arial" w:eastAsiaTheme="minorHAnsi" w:hAnsi="Arial" w:cs="Arial"/>
          <w:b/>
          <w:bCs/>
          <w:color w:val="000000"/>
          <w:sz w:val="22"/>
          <w:szCs w:val="22"/>
          <w:lang w:eastAsia="en-US"/>
        </w:rPr>
      </w:pPr>
    </w:p>
    <w:p w14:paraId="27D08D47" w14:textId="6F4F1A00" w:rsidR="001E2409" w:rsidRPr="001E2409" w:rsidRDefault="001E2409" w:rsidP="00843B34">
      <w:pPr>
        <w:autoSpaceDE w:val="0"/>
        <w:autoSpaceDN w:val="0"/>
        <w:adjustRightInd w:val="0"/>
        <w:spacing w:after="120"/>
        <w:jc w:val="both"/>
        <w:rPr>
          <w:rFonts w:ascii="Arial" w:eastAsiaTheme="minorHAnsi" w:hAnsi="Arial" w:cs="Arial"/>
          <w:color w:val="000000"/>
          <w:sz w:val="22"/>
          <w:szCs w:val="22"/>
          <w:lang w:eastAsia="en-US"/>
        </w:rPr>
      </w:pPr>
      <w:r w:rsidRPr="001E2409">
        <w:rPr>
          <w:rFonts w:ascii="Arial" w:eastAsiaTheme="minorHAnsi" w:hAnsi="Arial" w:cs="Arial"/>
          <w:b/>
          <w:bCs/>
          <w:color w:val="000000"/>
          <w:sz w:val="22"/>
          <w:szCs w:val="22"/>
          <w:lang w:eastAsia="en-US"/>
        </w:rPr>
        <w:t xml:space="preserve">CLÁUSULA </w:t>
      </w:r>
      <w:r w:rsidR="00843B34">
        <w:rPr>
          <w:rFonts w:ascii="Arial" w:eastAsiaTheme="minorHAnsi" w:hAnsi="Arial" w:cs="Arial"/>
          <w:b/>
          <w:bCs/>
          <w:color w:val="000000"/>
          <w:sz w:val="22"/>
          <w:szCs w:val="22"/>
          <w:lang w:eastAsia="en-US"/>
        </w:rPr>
        <w:t>Q</w:t>
      </w:r>
      <w:r w:rsidR="009F36A0">
        <w:rPr>
          <w:rFonts w:ascii="Arial" w:eastAsiaTheme="minorHAnsi" w:hAnsi="Arial" w:cs="Arial"/>
          <w:b/>
          <w:bCs/>
          <w:color w:val="000000"/>
          <w:sz w:val="22"/>
          <w:szCs w:val="22"/>
          <w:lang w:eastAsia="en-US"/>
        </w:rPr>
        <w:t>UAR</w:t>
      </w:r>
      <w:r w:rsidR="00843B34">
        <w:rPr>
          <w:rFonts w:ascii="Arial" w:eastAsiaTheme="minorHAnsi" w:hAnsi="Arial" w:cs="Arial"/>
          <w:b/>
          <w:bCs/>
          <w:color w:val="000000"/>
          <w:sz w:val="22"/>
          <w:szCs w:val="22"/>
          <w:lang w:eastAsia="en-US"/>
        </w:rPr>
        <w:t>TA:</w:t>
      </w:r>
      <w:r w:rsidRPr="001E2409">
        <w:rPr>
          <w:rFonts w:ascii="Arial" w:eastAsiaTheme="minorHAnsi" w:hAnsi="Arial" w:cs="Arial"/>
          <w:b/>
          <w:bCs/>
          <w:color w:val="000000"/>
          <w:sz w:val="22"/>
          <w:szCs w:val="22"/>
          <w:lang w:eastAsia="en-US"/>
        </w:rPr>
        <w:t xml:space="preserve"> </w:t>
      </w:r>
      <w:r w:rsidRPr="001A16C4">
        <w:rPr>
          <w:rFonts w:ascii="Arial" w:eastAsiaTheme="minorHAnsi" w:hAnsi="Arial" w:cs="Arial"/>
          <w:b/>
          <w:bCs/>
          <w:color w:val="000000"/>
          <w:sz w:val="22"/>
          <w:szCs w:val="22"/>
          <w:u w:val="single"/>
          <w:lang w:eastAsia="en-US"/>
        </w:rPr>
        <w:t>CONDIÇÕES DE RECEBIMENTO</w:t>
      </w:r>
      <w:r w:rsidRPr="001E2409">
        <w:rPr>
          <w:rFonts w:ascii="Arial" w:eastAsiaTheme="minorHAnsi" w:hAnsi="Arial" w:cs="Arial"/>
          <w:b/>
          <w:bCs/>
          <w:color w:val="000000"/>
          <w:sz w:val="22"/>
          <w:szCs w:val="22"/>
          <w:lang w:eastAsia="en-US"/>
        </w:rPr>
        <w:t xml:space="preserve"> </w:t>
      </w:r>
    </w:p>
    <w:p w14:paraId="701774FD" w14:textId="11D7C1FA" w:rsidR="00843B34" w:rsidRPr="00843B34" w:rsidRDefault="00843B34" w:rsidP="00843B34">
      <w:pPr>
        <w:spacing w:after="120"/>
        <w:jc w:val="both"/>
        <w:rPr>
          <w:rFonts w:ascii="Arial" w:eastAsiaTheme="minorHAnsi" w:hAnsi="Arial" w:cs="Arial"/>
          <w:sz w:val="22"/>
          <w:szCs w:val="22"/>
          <w:lang w:eastAsia="en-US"/>
        </w:rPr>
      </w:pPr>
      <w:r w:rsidRPr="00843B34">
        <w:rPr>
          <w:rFonts w:ascii="Arial" w:eastAsiaTheme="minorHAnsi" w:hAnsi="Arial" w:cs="Arial"/>
          <w:b/>
          <w:bCs/>
          <w:sz w:val="22"/>
          <w:szCs w:val="22"/>
          <w:lang w:eastAsia="en-US"/>
        </w:rPr>
        <w:t>4.1.</w:t>
      </w:r>
      <w:r w:rsidRPr="00843B34">
        <w:rPr>
          <w:rFonts w:ascii="Arial" w:eastAsiaTheme="minorHAnsi" w:hAnsi="Arial" w:cs="Arial"/>
          <w:sz w:val="22"/>
          <w:szCs w:val="22"/>
          <w:lang w:eastAsia="en-US"/>
        </w:rPr>
        <w:t xml:space="preserve"> As medições serão feitas pela fiscalização da CONTRATANTE em conjunto com a equipe técnica da CONTRATADA, conforme a conclusão das etapas.</w:t>
      </w:r>
    </w:p>
    <w:p w14:paraId="4EEFF66F" w14:textId="382F0EC4" w:rsidR="00843B34" w:rsidRPr="00843B34" w:rsidRDefault="00843B34" w:rsidP="00843B34">
      <w:pPr>
        <w:spacing w:after="120"/>
        <w:jc w:val="both"/>
        <w:rPr>
          <w:rFonts w:ascii="Arial" w:eastAsiaTheme="minorHAnsi" w:hAnsi="Arial" w:cs="Arial"/>
          <w:sz w:val="22"/>
          <w:szCs w:val="22"/>
          <w:lang w:eastAsia="en-US"/>
        </w:rPr>
      </w:pPr>
      <w:r w:rsidRPr="00843B34">
        <w:rPr>
          <w:rFonts w:ascii="Arial" w:eastAsiaTheme="minorHAnsi" w:hAnsi="Arial" w:cs="Arial"/>
          <w:b/>
          <w:bCs/>
          <w:sz w:val="22"/>
          <w:szCs w:val="22"/>
          <w:lang w:eastAsia="en-US"/>
        </w:rPr>
        <w:t>4.2.</w:t>
      </w:r>
      <w:r w:rsidRPr="00843B34">
        <w:rPr>
          <w:rFonts w:ascii="Arial" w:eastAsiaTheme="minorHAnsi" w:hAnsi="Arial" w:cs="Arial"/>
          <w:sz w:val="22"/>
          <w:szCs w:val="22"/>
          <w:lang w:eastAsia="en-US"/>
        </w:rPr>
        <w:t xml:space="preserve"> O recebimento de cada medição e final da obra serão feitos:</w:t>
      </w:r>
    </w:p>
    <w:p w14:paraId="66CDE926" w14:textId="0A3FE961" w:rsidR="00843B34" w:rsidRPr="00843B34" w:rsidRDefault="00843B34" w:rsidP="00843B34">
      <w:pPr>
        <w:spacing w:after="120"/>
        <w:jc w:val="both"/>
        <w:rPr>
          <w:rFonts w:ascii="Arial" w:eastAsiaTheme="minorHAnsi" w:hAnsi="Arial" w:cs="Arial"/>
          <w:sz w:val="22"/>
          <w:szCs w:val="22"/>
          <w:lang w:eastAsia="en-US"/>
        </w:rPr>
      </w:pPr>
      <w:r w:rsidRPr="00843B34">
        <w:rPr>
          <w:rFonts w:ascii="Arial" w:eastAsiaTheme="minorHAnsi" w:hAnsi="Arial" w:cs="Arial"/>
          <w:b/>
          <w:bCs/>
          <w:sz w:val="22"/>
          <w:szCs w:val="22"/>
          <w:lang w:eastAsia="en-US"/>
        </w:rPr>
        <w:t>4.2.1.</w:t>
      </w:r>
      <w:r w:rsidRPr="00843B34">
        <w:rPr>
          <w:rFonts w:ascii="Arial" w:eastAsiaTheme="minorHAnsi" w:hAnsi="Arial" w:cs="Arial"/>
          <w:sz w:val="22"/>
          <w:szCs w:val="22"/>
          <w:lang w:eastAsia="en-US"/>
        </w:rPr>
        <w:t xml:space="preserve"> Provisoriamente, pelo fiscal designado no contrato, mediante termo de recebimento provisório, emitido em até 15 (quinze) dias, contados da comunicação escrita da CONTRATADA sobre a conclusão da etapa ou da obra.</w:t>
      </w:r>
    </w:p>
    <w:p w14:paraId="04763512" w14:textId="10A98F39" w:rsidR="00843B34" w:rsidRPr="00843B34" w:rsidRDefault="00843B34" w:rsidP="00843B34">
      <w:pPr>
        <w:spacing w:after="120"/>
        <w:jc w:val="both"/>
        <w:rPr>
          <w:rFonts w:ascii="Arial" w:eastAsiaTheme="minorHAnsi" w:hAnsi="Arial" w:cs="Arial"/>
          <w:sz w:val="22"/>
          <w:szCs w:val="22"/>
          <w:lang w:eastAsia="en-US"/>
        </w:rPr>
      </w:pPr>
      <w:r w:rsidRPr="00843B34">
        <w:rPr>
          <w:rFonts w:ascii="Arial" w:eastAsiaTheme="minorHAnsi" w:hAnsi="Arial" w:cs="Arial"/>
          <w:b/>
          <w:bCs/>
          <w:sz w:val="22"/>
          <w:szCs w:val="22"/>
          <w:lang w:eastAsia="en-US"/>
        </w:rPr>
        <w:t>4.2.2.</w:t>
      </w:r>
      <w:r w:rsidRPr="00843B34">
        <w:rPr>
          <w:rFonts w:ascii="Arial" w:eastAsiaTheme="minorHAnsi" w:hAnsi="Arial" w:cs="Arial"/>
          <w:sz w:val="22"/>
          <w:szCs w:val="22"/>
          <w:lang w:eastAsia="en-US"/>
        </w:rPr>
        <w:t xml:space="preserve"> Definitivamente, por comissão de recebimento, mediante termo de recebimento definitivo, no prazo máximo de 90 dias, contados do recebimento provisório da etapa ou da obra.</w:t>
      </w:r>
    </w:p>
    <w:p w14:paraId="45DE93FC" w14:textId="0ECD5D13" w:rsidR="00843B34" w:rsidRPr="00843B34" w:rsidRDefault="00843B34" w:rsidP="00843B34">
      <w:pPr>
        <w:spacing w:after="120"/>
        <w:jc w:val="both"/>
        <w:rPr>
          <w:rFonts w:ascii="Arial" w:eastAsiaTheme="minorHAnsi" w:hAnsi="Arial" w:cs="Arial"/>
          <w:sz w:val="22"/>
          <w:szCs w:val="22"/>
          <w:lang w:eastAsia="en-US"/>
        </w:rPr>
      </w:pPr>
      <w:r w:rsidRPr="00843B34">
        <w:rPr>
          <w:rFonts w:ascii="Arial" w:eastAsiaTheme="minorHAnsi" w:hAnsi="Arial" w:cs="Arial"/>
          <w:b/>
          <w:bCs/>
          <w:sz w:val="22"/>
          <w:szCs w:val="22"/>
          <w:lang w:eastAsia="en-US"/>
        </w:rPr>
        <w:t>4.3.</w:t>
      </w:r>
      <w:r w:rsidRPr="00843B34">
        <w:rPr>
          <w:rFonts w:ascii="Arial" w:eastAsiaTheme="minorHAnsi" w:hAnsi="Arial" w:cs="Arial"/>
          <w:sz w:val="22"/>
          <w:szCs w:val="22"/>
          <w:lang w:eastAsia="en-US"/>
        </w:rPr>
        <w:t xml:space="preserve"> A CONTRATADA somente emitirá a nota fiscal e protocolará o requerimento de pagamento após a emissão do recebimento definitivo da etapa concluída e medida.</w:t>
      </w:r>
    </w:p>
    <w:p w14:paraId="06DFF6FA" w14:textId="61169D63" w:rsidR="00843B34" w:rsidRPr="00843B34" w:rsidRDefault="00843B34" w:rsidP="00843B34">
      <w:pPr>
        <w:spacing w:after="120"/>
        <w:jc w:val="both"/>
        <w:rPr>
          <w:rFonts w:ascii="Arial" w:eastAsiaTheme="minorHAnsi" w:hAnsi="Arial" w:cs="Arial"/>
          <w:sz w:val="22"/>
          <w:szCs w:val="22"/>
          <w:lang w:eastAsia="en-US"/>
        </w:rPr>
      </w:pPr>
      <w:r w:rsidRPr="00843B34">
        <w:rPr>
          <w:rFonts w:ascii="Arial" w:eastAsiaTheme="minorHAnsi" w:hAnsi="Arial" w:cs="Arial"/>
          <w:b/>
          <w:bCs/>
          <w:sz w:val="22"/>
          <w:szCs w:val="22"/>
          <w:lang w:eastAsia="en-US"/>
        </w:rPr>
        <w:t>4.4.</w:t>
      </w:r>
      <w:r w:rsidRPr="00843B34">
        <w:rPr>
          <w:rFonts w:ascii="Arial" w:eastAsiaTheme="minorHAnsi" w:hAnsi="Arial" w:cs="Arial"/>
          <w:sz w:val="22"/>
          <w:szCs w:val="22"/>
          <w:lang w:eastAsia="en-US"/>
        </w:rPr>
        <w:t xml:space="preserve"> A CONTRATADA é obrigada a reparar, corrigir, remover, reconstruir ou substituir, às suas expensas, no todo ou em parte, o objeto do contrato em que se verificarem vícios, defeitos ou incorreções resultantes da execução ou de materiais empregados.</w:t>
      </w:r>
    </w:p>
    <w:p w14:paraId="591292C9" w14:textId="238D5E17" w:rsidR="00843B34" w:rsidRPr="00843B34" w:rsidRDefault="00843B34" w:rsidP="00843B34">
      <w:pPr>
        <w:spacing w:after="120"/>
        <w:jc w:val="both"/>
        <w:rPr>
          <w:rFonts w:ascii="Arial" w:eastAsiaTheme="minorHAnsi" w:hAnsi="Arial" w:cs="Arial"/>
          <w:sz w:val="22"/>
          <w:szCs w:val="22"/>
          <w:lang w:eastAsia="en-US"/>
        </w:rPr>
      </w:pPr>
      <w:r w:rsidRPr="00843B34">
        <w:rPr>
          <w:rFonts w:ascii="Arial" w:eastAsiaTheme="minorHAnsi" w:hAnsi="Arial" w:cs="Arial"/>
          <w:b/>
          <w:bCs/>
          <w:sz w:val="22"/>
          <w:szCs w:val="22"/>
          <w:lang w:eastAsia="en-US"/>
        </w:rPr>
        <w:t>4.5.</w:t>
      </w:r>
      <w:r w:rsidRPr="00843B34">
        <w:rPr>
          <w:rFonts w:ascii="Arial" w:eastAsiaTheme="minorHAnsi" w:hAnsi="Arial" w:cs="Arial"/>
          <w:sz w:val="22"/>
          <w:szCs w:val="22"/>
          <w:lang w:eastAsia="en-US"/>
        </w:rPr>
        <w:t xml:space="preserve"> Na impossibilidade de serem refeitos os serviços rejeitados, ou na hipótese de eles não serem executados, o valor respectivo será descontado da importância devida à CONTRATADA, sem prejuízo das demais medidas cabíveis.</w:t>
      </w:r>
    </w:p>
    <w:p w14:paraId="38960B2D" w14:textId="44428A22" w:rsidR="00843B34" w:rsidRPr="00843B34" w:rsidRDefault="00843B34" w:rsidP="00843B34">
      <w:pPr>
        <w:spacing w:after="120"/>
        <w:jc w:val="both"/>
        <w:rPr>
          <w:rFonts w:ascii="Arial" w:eastAsiaTheme="minorHAnsi" w:hAnsi="Arial" w:cs="Arial"/>
          <w:sz w:val="22"/>
          <w:szCs w:val="22"/>
          <w:lang w:eastAsia="en-US"/>
        </w:rPr>
      </w:pPr>
      <w:r w:rsidRPr="00843B34">
        <w:rPr>
          <w:rFonts w:ascii="Arial" w:eastAsiaTheme="minorHAnsi" w:hAnsi="Arial" w:cs="Arial"/>
          <w:b/>
          <w:bCs/>
          <w:sz w:val="22"/>
          <w:szCs w:val="22"/>
          <w:lang w:eastAsia="en-US"/>
        </w:rPr>
        <w:t xml:space="preserve">4.6. </w:t>
      </w:r>
      <w:r w:rsidRPr="00843B34">
        <w:rPr>
          <w:rFonts w:ascii="Arial" w:eastAsiaTheme="minorHAnsi" w:hAnsi="Arial" w:cs="Arial"/>
          <w:sz w:val="22"/>
          <w:szCs w:val="22"/>
          <w:lang w:eastAsia="en-US"/>
        </w:rPr>
        <w:t>O recebimento do objeto não exclui a responsabilidade quanto à solidez e segurança da obra, nem ético-profissional pela perfeita execução do contrato.</w:t>
      </w:r>
    </w:p>
    <w:p w14:paraId="7AD32F12" w14:textId="77777777" w:rsidR="00681F5A" w:rsidRDefault="00681F5A" w:rsidP="001E2409">
      <w:pPr>
        <w:autoSpaceDE w:val="0"/>
        <w:autoSpaceDN w:val="0"/>
        <w:adjustRightInd w:val="0"/>
        <w:rPr>
          <w:rFonts w:ascii="Arial" w:eastAsiaTheme="minorHAnsi" w:hAnsi="Arial" w:cs="Arial"/>
          <w:b/>
          <w:bCs/>
          <w:color w:val="000000"/>
          <w:sz w:val="22"/>
          <w:szCs w:val="22"/>
          <w:lang w:eastAsia="en-US"/>
        </w:rPr>
      </w:pPr>
    </w:p>
    <w:p w14:paraId="280698E9" w14:textId="5DD7E561" w:rsidR="001E2409" w:rsidRPr="001E2409" w:rsidRDefault="001E2409" w:rsidP="001E2409">
      <w:pPr>
        <w:autoSpaceDE w:val="0"/>
        <w:autoSpaceDN w:val="0"/>
        <w:adjustRightInd w:val="0"/>
        <w:rPr>
          <w:rFonts w:ascii="Arial" w:eastAsiaTheme="minorHAnsi" w:hAnsi="Arial" w:cs="Arial"/>
          <w:color w:val="000000"/>
          <w:sz w:val="22"/>
          <w:szCs w:val="22"/>
          <w:lang w:eastAsia="en-US"/>
        </w:rPr>
      </w:pPr>
      <w:r w:rsidRPr="001E2409">
        <w:rPr>
          <w:rFonts w:ascii="Arial" w:eastAsiaTheme="minorHAnsi" w:hAnsi="Arial" w:cs="Arial"/>
          <w:b/>
          <w:bCs/>
          <w:color w:val="000000"/>
          <w:sz w:val="22"/>
          <w:szCs w:val="22"/>
          <w:lang w:eastAsia="en-US"/>
        </w:rPr>
        <w:t xml:space="preserve">CLÁUSULA </w:t>
      </w:r>
      <w:r w:rsidR="00AE43FD">
        <w:rPr>
          <w:rFonts w:ascii="Arial" w:eastAsiaTheme="minorHAnsi" w:hAnsi="Arial" w:cs="Arial"/>
          <w:b/>
          <w:bCs/>
          <w:color w:val="000000"/>
          <w:sz w:val="22"/>
          <w:szCs w:val="22"/>
          <w:lang w:eastAsia="en-US"/>
        </w:rPr>
        <w:t>QUINTA</w:t>
      </w:r>
      <w:r w:rsidR="00681F5A">
        <w:rPr>
          <w:rFonts w:ascii="Arial" w:eastAsiaTheme="minorHAnsi" w:hAnsi="Arial" w:cs="Arial"/>
          <w:b/>
          <w:bCs/>
          <w:color w:val="000000"/>
          <w:sz w:val="22"/>
          <w:szCs w:val="22"/>
          <w:lang w:eastAsia="en-US"/>
        </w:rPr>
        <w:t>:</w:t>
      </w:r>
      <w:r w:rsidRPr="001E2409">
        <w:rPr>
          <w:rFonts w:ascii="Arial" w:eastAsiaTheme="minorHAnsi" w:hAnsi="Arial" w:cs="Arial"/>
          <w:b/>
          <w:bCs/>
          <w:color w:val="000000"/>
          <w:sz w:val="22"/>
          <w:szCs w:val="22"/>
          <w:lang w:eastAsia="en-US"/>
        </w:rPr>
        <w:t xml:space="preserve"> </w:t>
      </w:r>
      <w:r w:rsidRPr="001A16C4">
        <w:rPr>
          <w:rFonts w:ascii="Arial" w:eastAsiaTheme="minorHAnsi" w:hAnsi="Arial" w:cs="Arial"/>
          <w:b/>
          <w:bCs/>
          <w:color w:val="000000"/>
          <w:sz w:val="22"/>
          <w:szCs w:val="22"/>
          <w:u w:val="single"/>
          <w:lang w:eastAsia="en-US"/>
        </w:rPr>
        <w:t>PRAZO E CONDIÇÕES DE GARANTIA DO SERVIÇO</w:t>
      </w:r>
      <w:r w:rsidRPr="001E2409">
        <w:rPr>
          <w:rFonts w:ascii="Arial" w:eastAsiaTheme="minorHAnsi" w:hAnsi="Arial" w:cs="Arial"/>
          <w:b/>
          <w:bCs/>
          <w:color w:val="000000"/>
          <w:sz w:val="22"/>
          <w:szCs w:val="22"/>
          <w:lang w:eastAsia="en-US"/>
        </w:rPr>
        <w:t xml:space="preserve"> </w:t>
      </w:r>
    </w:p>
    <w:p w14:paraId="1A0C4DBE" w14:textId="77777777" w:rsidR="00681F5A" w:rsidRDefault="00681F5A" w:rsidP="001E2409">
      <w:pPr>
        <w:autoSpaceDE w:val="0"/>
        <w:autoSpaceDN w:val="0"/>
        <w:adjustRightInd w:val="0"/>
        <w:rPr>
          <w:rFonts w:ascii="Arial" w:eastAsiaTheme="minorHAnsi" w:hAnsi="Arial" w:cs="Arial"/>
          <w:b/>
          <w:bCs/>
          <w:color w:val="000000"/>
          <w:sz w:val="22"/>
          <w:szCs w:val="22"/>
          <w:lang w:eastAsia="en-US"/>
        </w:rPr>
      </w:pPr>
    </w:p>
    <w:p w14:paraId="190A8F6F" w14:textId="77777777" w:rsidR="00681F5A" w:rsidRPr="00681F5A" w:rsidRDefault="001E2409" w:rsidP="00681F5A">
      <w:pPr>
        <w:autoSpaceDE w:val="0"/>
        <w:autoSpaceDN w:val="0"/>
        <w:adjustRightInd w:val="0"/>
        <w:spacing w:after="120"/>
        <w:jc w:val="both"/>
        <w:rPr>
          <w:rFonts w:ascii="Arial" w:eastAsiaTheme="minorHAnsi" w:hAnsi="Arial" w:cs="Arial"/>
          <w:color w:val="000000"/>
          <w:sz w:val="22"/>
          <w:szCs w:val="22"/>
          <w:lang w:eastAsia="en-US"/>
        </w:rPr>
      </w:pPr>
      <w:r w:rsidRPr="001E2409">
        <w:rPr>
          <w:rFonts w:ascii="Arial" w:eastAsiaTheme="minorHAnsi" w:hAnsi="Arial" w:cs="Arial"/>
          <w:b/>
          <w:bCs/>
          <w:color w:val="000000"/>
          <w:sz w:val="22"/>
          <w:szCs w:val="22"/>
          <w:lang w:eastAsia="en-US"/>
        </w:rPr>
        <w:t xml:space="preserve">5.1. </w:t>
      </w:r>
      <w:r w:rsidR="00681F5A" w:rsidRPr="00681F5A">
        <w:rPr>
          <w:rFonts w:ascii="Arial" w:eastAsiaTheme="minorHAnsi" w:hAnsi="Arial" w:cs="Arial"/>
          <w:color w:val="000000"/>
          <w:sz w:val="22"/>
          <w:szCs w:val="22"/>
          <w:lang w:eastAsia="en-US"/>
        </w:rPr>
        <w:t>O objeto desta licitação será solicitado conforme a necessidade da Secretaria Municipal de Serviços Públicos, Obras e Viação, através do envio da Nota de Autorização de Despesa (NAD), devendo ser iniciado no prazo de 5 (cinco) dias, e finalizado no prazo previsto no cronograma aprovado pela Secretaria Municipal demandante.</w:t>
      </w:r>
    </w:p>
    <w:p w14:paraId="452D607A" w14:textId="2B6B9276" w:rsidR="00681F5A" w:rsidRPr="00681F5A" w:rsidRDefault="00D05968" w:rsidP="00681F5A">
      <w:pPr>
        <w:autoSpaceDE w:val="0"/>
        <w:autoSpaceDN w:val="0"/>
        <w:adjustRightInd w:val="0"/>
        <w:spacing w:after="120"/>
        <w:jc w:val="both"/>
        <w:rPr>
          <w:rFonts w:ascii="Arial" w:eastAsiaTheme="minorHAnsi" w:hAnsi="Arial" w:cs="Arial"/>
          <w:b/>
          <w:color w:val="000000"/>
          <w:u w:val="single"/>
          <w:lang w:eastAsia="en-US"/>
        </w:rPr>
      </w:pPr>
      <w:r w:rsidRPr="00D05968">
        <w:rPr>
          <w:rFonts w:ascii="Arial" w:eastAsiaTheme="minorHAnsi" w:hAnsi="Arial" w:cs="Arial"/>
          <w:b/>
          <w:bCs/>
          <w:color w:val="000000"/>
          <w:sz w:val="22"/>
          <w:szCs w:val="22"/>
          <w:lang w:eastAsia="en-US"/>
        </w:rPr>
        <w:t>5</w:t>
      </w:r>
      <w:r w:rsidR="00681F5A" w:rsidRPr="00681F5A">
        <w:rPr>
          <w:rFonts w:ascii="Arial" w:eastAsiaTheme="minorHAnsi" w:hAnsi="Arial" w:cs="Arial"/>
          <w:b/>
          <w:bCs/>
          <w:color w:val="000000"/>
          <w:sz w:val="22"/>
          <w:szCs w:val="22"/>
          <w:lang w:eastAsia="en-US"/>
        </w:rPr>
        <w:t xml:space="preserve">.1.1 </w:t>
      </w:r>
      <w:r w:rsidR="00681F5A" w:rsidRPr="00681F5A">
        <w:rPr>
          <w:rFonts w:ascii="Arial" w:eastAsiaTheme="minorHAnsi" w:hAnsi="Arial" w:cs="Arial"/>
          <w:color w:val="000000"/>
          <w:sz w:val="22"/>
          <w:szCs w:val="22"/>
          <w:lang w:eastAsia="en-US"/>
        </w:rPr>
        <w:t>Os profissionais indicados pelo licitante para fins de comprovação da capacitação técnico-profissional deverão participar da execução da obra como responsáveis técnicos, admitindo-se a substituição por profissionais de experiência equivalente ou superior, desde que aprovado pela fiscalização do contrato.</w:t>
      </w:r>
    </w:p>
    <w:p w14:paraId="45B4D5B1" w14:textId="77777777" w:rsidR="001E2409" w:rsidRPr="001E2409" w:rsidRDefault="001E2409" w:rsidP="00681F5A">
      <w:pPr>
        <w:autoSpaceDE w:val="0"/>
        <w:autoSpaceDN w:val="0"/>
        <w:adjustRightInd w:val="0"/>
        <w:spacing w:after="120"/>
        <w:rPr>
          <w:rFonts w:ascii="Arial" w:eastAsiaTheme="minorHAnsi" w:hAnsi="Arial" w:cs="Arial"/>
          <w:color w:val="000000"/>
          <w:sz w:val="22"/>
          <w:szCs w:val="22"/>
          <w:lang w:eastAsia="en-US"/>
        </w:rPr>
      </w:pPr>
      <w:r w:rsidRPr="001E2409">
        <w:rPr>
          <w:rFonts w:ascii="Arial" w:eastAsiaTheme="minorHAnsi" w:hAnsi="Arial" w:cs="Arial"/>
          <w:b/>
          <w:bCs/>
          <w:color w:val="000000"/>
          <w:sz w:val="22"/>
          <w:szCs w:val="22"/>
          <w:lang w:eastAsia="en-US"/>
        </w:rPr>
        <w:t xml:space="preserve">5.2 </w:t>
      </w:r>
      <w:r w:rsidRPr="001E2409">
        <w:rPr>
          <w:rFonts w:ascii="Arial" w:eastAsiaTheme="minorHAnsi" w:hAnsi="Arial" w:cs="Arial"/>
          <w:color w:val="000000"/>
          <w:sz w:val="22"/>
          <w:szCs w:val="22"/>
          <w:lang w:eastAsia="en-US"/>
        </w:rPr>
        <w:t xml:space="preserve">Durante o prazo de garantia, a CONTRATADA obriga-se a substituir ou reparar, às suas expensas, qualquer serviço ou material que apresente defeito que não decorra do desgaste natural. </w:t>
      </w:r>
    </w:p>
    <w:p w14:paraId="4576D2BF" w14:textId="44F780AA" w:rsidR="001E2409" w:rsidRPr="001E2409" w:rsidRDefault="001E2409" w:rsidP="00681F5A">
      <w:pPr>
        <w:autoSpaceDE w:val="0"/>
        <w:autoSpaceDN w:val="0"/>
        <w:adjustRightInd w:val="0"/>
        <w:spacing w:after="120"/>
        <w:rPr>
          <w:rFonts w:ascii="Arial" w:eastAsiaTheme="minorHAnsi" w:hAnsi="Arial" w:cs="Arial"/>
          <w:color w:val="000000"/>
          <w:sz w:val="22"/>
          <w:szCs w:val="22"/>
          <w:lang w:eastAsia="en-US"/>
        </w:rPr>
      </w:pPr>
      <w:r w:rsidRPr="001E2409">
        <w:rPr>
          <w:rFonts w:ascii="Arial" w:eastAsiaTheme="minorHAnsi" w:hAnsi="Arial" w:cs="Arial"/>
          <w:b/>
          <w:bCs/>
          <w:color w:val="000000"/>
          <w:sz w:val="22"/>
          <w:szCs w:val="22"/>
          <w:lang w:eastAsia="en-US"/>
        </w:rPr>
        <w:t xml:space="preserve">5.3 </w:t>
      </w:r>
      <w:r w:rsidRPr="001E2409">
        <w:rPr>
          <w:rFonts w:ascii="Arial" w:eastAsiaTheme="minorHAnsi" w:hAnsi="Arial" w:cs="Arial"/>
          <w:color w:val="000000"/>
          <w:sz w:val="22"/>
          <w:szCs w:val="22"/>
          <w:lang w:eastAsia="en-US"/>
        </w:rPr>
        <w:t xml:space="preserve">Incumbe à CONTRATADA o ônus da prova da origem do defeito. </w:t>
      </w:r>
    </w:p>
    <w:p w14:paraId="7A7FD55B" w14:textId="77777777" w:rsidR="001E2409" w:rsidRPr="001E2409" w:rsidRDefault="001E2409" w:rsidP="00D05968">
      <w:pPr>
        <w:autoSpaceDE w:val="0"/>
        <w:autoSpaceDN w:val="0"/>
        <w:adjustRightInd w:val="0"/>
        <w:spacing w:after="120"/>
        <w:jc w:val="both"/>
        <w:rPr>
          <w:rFonts w:ascii="Arial" w:eastAsiaTheme="minorHAnsi" w:hAnsi="Arial" w:cs="Arial"/>
          <w:color w:val="000000"/>
          <w:sz w:val="22"/>
          <w:szCs w:val="22"/>
          <w:lang w:eastAsia="en-US"/>
        </w:rPr>
      </w:pPr>
      <w:r w:rsidRPr="001E2409">
        <w:rPr>
          <w:rFonts w:ascii="Arial" w:eastAsiaTheme="minorHAnsi" w:hAnsi="Arial" w:cs="Arial"/>
          <w:b/>
          <w:bCs/>
          <w:color w:val="000000"/>
          <w:sz w:val="22"/>
          <w:szCs w:val="22"/>
          <w:lang w:eastAsia="en-US"/>
        </w:rPr>
        <w:lastRenderedPageBreak/>
        <w:t xml:space="preserve">5.4 </w:t>
      </w:r>
      <w:r w:rsidRPr="001E2409">
        <w:rPr>
          <w:rFonts w:ascii="Arial" w:eastAsiaTheme="minorHAnsi" w:hAnsi="Arial" w:cs="Arial"/>
          <w:color w:val="000000"/>
          <w:sz w:val="22"/>
          <w:szCs w:val="22"/>
          <w:lang w:eastAsia="en-US"/>
        </w:rPr>
        <w:t xml:space="preserve">O prazo de garantia contratual firmado entre as partes não afasta a incidência do prazo legal previsto no art. 26, §§ 1º, 2º e 3º do Código de Defesa do Consumidor para reclamação de vícios, o qual somente se iniciará findando-se aquele. </w:t>
      </w:r>
    </w:p>
    <w:p w14:paraId="502274C7" w14:textId="77777777" w:rsidR="00681F5A" w:rsidRDefault="00681F5A" w:rsidP="001E2409">
      <w:pPr>
        <w:autoSpaceDE w:val="0"/>
        <w:autoSpaceDN w:val="0"/>
        <w:adjustRightInd w:val="0"/>
        <w:rPr>
          <w:rFonts w:ascii="Arial" w:eastAsiaTheme="minorHAnsi" w:hAnsi="Arial" w:cs="Arial"/>
          <w:b/>
          <w:bCs/>
          <w:color w:val="000000"/>
          <w:sz w:val="22"/>
          <w:szCs w:val="22"/>
          <w:lang w:eastAsia="en-US"/>
        </w:rPr>
      </w:pPr>
    </w:p>
    <w:p w14:paraId="1528FA73" w14:textId="62A99100" w:rsidR="001E2409" w:rsidRPr="001E2409" w:rsidRDefault="001E2409" w:rsidP="001E2409">
      <w:pPr>
        <w:autoSpaceDE w:val="0"/>
        <w:autoSpaceDN w:val="0"/>
        <w:adjustRightInd w:val="0"/>
        <w:rPr>
          <w:rFonts w:ascii="Arial" w:eastAsiaTheme="minorHAnsi" w:hAnsi="Arial" w:cs="Arial"/>
          <w:color w:val="000000"/>
          <w:sz w:val="22"/>
          <w:szCs w:val="22"/>
          <w:lang w:eastAsia="en-US"/>
        </w:rPr>
      </w:pPr>
      <w:r w:rsidRPr="001E2409">
        <w:rPr>
          <w:rFonts w:ascii="Arial" w:eastAsiaTheme="minorHAnsi" w:hAnsi="Arial" w:cs="Arial"/>
          <w:b/>
          <w:bCs/>
          <w:color w:val="000000"/>
          <w:sz w:val="22"/>
          <w:szCs w:val="22"/>
          <w:lang w:eastAsia="en-US"/>
        </w:rPr>
        <w:t xml:space="preserve">CLÁUSULA </w:t>
      </w:r>
      <w:r w:rsidR="008C2693">
        <w:rPr>
          <w:rFonts w:ascii="Arial" w:eastAsiaTheme="minorHAnsi" w:hAnsi="Arial" w:cs="Arial"/>
          <w:b/>
          <w:bCs/>
          <w:color w:val="000000"/>
          <w:sz w:val="22"/>
          <w:szCs w:val="22"/>
          <w:lang w:eastAsia="en-US"/>
        </w:rPr>
        <w:t>SEXTA:</w:t>
      </w:r>
      <w:r w:rsidRPr="001E2409">
        <w:rPr>
          <w:rFonts w:ascii="Arial" w:eastAsiaTheme="minorHAnsi" w:hAnsi="Arial" w:cs="Arial"/>
          <w:b/>
          <w:bCs/>
          <w:color w:val="000000"/>
          <w:sz w:val="22"/>
          <w:szCs w:val="22"/>
          <w:lang w:eastAsia="en-US"/>
        </w:rPr>
        <w:t xml:space="preserve"> </w:t>
      </w:r>
      <w:r w:rsidRPr="001A16C4">
        <w:rPr>
          <w:rFonts w:ascii="Arial" w:eastAsiaTheme="minorHAnsi" w:hAnsi="Arial" w:cs="Arial"/>
          <w:b/>
          <w:bCs/>
          <w:color w:val="000000"/>
          <w:sz w:val="22"/>
          <w:szCs w:val="22"/>
          <w:u w:val="single"/>
          <w:lang w:eastAsia="en-US"/>
        </w:rPr>
        <w:t>OBRIGAÇÕES DAS PARTES</w:t>
      </w:r>
      <w:r w:rsidRPr="001E2409">
        <w:rPr>
          <w:rFonts w:ascii="Arial" w:eastAsiaTheme="minorHAnsi" w:hAnsi="Arial" w:cs="Arial"/>
          <w:b/>
          <w:bCs/>
          <w:color w:val="000000"/>
          <w:sz w:val="22"/>
          <w:szCs w:val="22"/>
          <w:lang w:eastAsia="en-US"/>
        </w:rPr>
        <w:t xml:space="preserve"> </w:t>
      </w:r>
    </w:p>
    <w:p w14:paraId="3888DA78" w14:textId="77777777" w:rsidR="00681F5A" w:rsidRDefault="00681F5A" w:rsidP="001E2409">
      <w:pPr>
        <w:autoSpaceDE w:val="0"/>
        <w:autoSpaceDN w:val="0"/>
        <w:adjustRightInd w:val="0"/>
        <w:rPr>
          <w:rFonts w:ascii="Arial" w:eastAsiaTheme="minorHAnsi" w:hAnsi="Arial" w:cs="Arial"/>
          <w:b/>
          <w:bCs/>
          <w:color w:val="000000"/>
          <w:sz w:val="22"/>
          <w:szCs w:val="22"/>
          <w:lang w:eastAsia="en-US"/>
        </w:rPr>
      </w:pPr>
    </w:p>
    <w:p w14:paraId="4511360E" w14:textId="358E150C" w:rsidR="008C2693" w:rsidRPr="008C2693" w:rsidRDefault="0044676A" w:rsidP="008C2693">
      <w:pPr>
        <w:spacing w:after="24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008C2693" w:rsidRPr="008C2693">
        <w:rPr>
          <w:rFonts w:ascii="Arial" w:eastAsiaTheme="minorHAnsi" w:hAnsi="Arial" w:cs="Arial"/>
          <w:b/>
          <w:bCs/>
          <w:sz w:val="22"/>
          <w:szCs w:val="22"/>
          <w:lang w:eastAsia="en-US"/>
        </w:rPr>
        <w:t>.1</w:t>
      </w:r>
      <w:r w:rsidR="008C2693" w:rsidRPr="008C2693">
        <w:rPr>
          <w:rFonts w:ascii="Arial" w:eastAsiaTheme="minorHAnsi" w:hAnsi="Arial" w:cs="Arial"/>
          <w:sz w:val="22"/>
          <w:szCs w:val="22"/>
          <w:lang w:eastAsia="en-US"/>
        </w:rPr>
        <w:t xml:space="preserve">. Além das obrigações contidas no projeto básico, são obrigações da </w:t>
      </w:r>
      <w:r w:rsidR="008C2693" w:rsidRPr="008C2693">
        <w:rPr>
          <w:rFonts w:ascii="Arial" w:eastAsiaTheme="minorHAnsi" w:hAnsi="Arial" w:cs="Arial"/>
          <w:b/>
          <w:bCs/>
          <w:sz w:val="22"/>
          <w:szCs w:val="22"/>
          <w:lang w:eastAsia="en-US"/>
        </w:rPr>
        <w:t>CONTRATANTE</w:t>
      </w:r>
      <w:r w:rsidR="008C2693" w:rsidRPr="008C2693">
        <w:rPr>
          <w:rFonts w:ascii="Arial" w:eastAsiaTheme="minorHAnsi" w:hAnsi="Arial" w:cs="Arial"/>
          <w:sz w:val="22"/>
          <w:szCs w:val="22"/>
          <w:lang w:eastAsia="en-US"/>
        </w:rPr>
        <w:t>:</w:t>
      </w:r>
    </w:p>
    <w:p w14:paraId="40539B44" w14:textId="3503F046" w:rsidR="008C2693" w:rsidRPr="008C2693" w:rsidRDefault="0044676A" w:rsidP="008C2693">
      <w:pPr>
        <w:tabs>
          <w:tab w:val="left" w:pos="0"/>
        </w:tabs>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008C2693" w:rsidRPr="008C2693">
        <w:rPr>
          <w:rFonts w:ascii="Arial" w:eastAsiaTheme="minorHAnsi" w:hAnsi="Arial" w:cs="Arial"/>
          <w:b/>
          <w:bCs/>
          <w:sz w:val="22"/>
          <w:szCs w:val="22"/>
          <w:lang w:eastAsia="en-US"/>
        </w:rPr>
        <w:t>.1.1.</w:t>
      </w:r>
      <w:r w:rsidR="008C2693" w:rsidRPr="008C2693">
        <w:rPr>
          <w:rFonts w:ascii="Arial" w:eastAsiaTheme="minorHAnsi" w:hAnsi="Arial" w:cs="Arial"/>
          <w:sz w:val="22"/>
          <w:szCs w:val="22"/>
          <w:lang w:eastAsia="en-US"/>
        </w:rPr>
        <w:t xml:space="preserve"> Fornecer todos os documentos e informações necessárias para a total e completa execução do objeto do presente Contrato;</w:t>
      </w:r>
    </w:p>
    <w:p w14:paraId="627853EC" w14:textId="02476DCB" w:rsidR="008C2693" w:rsidRPr="008C2693" w:rsidRDefault="0044676A" w:rsidP="008C2693">
      <w:pPr>
        <w:tabs>
          <w:tab w:val="left" w:pos="0"/>
        </w:tabs>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008C2693" w:rsidRPr="008C2693">
        <w:rPr>
          <w:rFonts w:ascii="Arial" w:eastAsiaTheme="minorHAnsi" w:hAnsi="Arial" w:cs="Arial"/>
          <w:b/>
          <w:bCs/>
          <w:sz w:val="22"/>
          <w:szCs w:val="22"/>
          <w:lang w:eastAsia="en-US"/>
        </w:rPr>
        <w:t>.1.2.</w:t>
      </w:r>
      <w:r w:rsidR="008C2693" w:rsidRPr="008C2693">
        <w:rPr>
          <w:rFonts w:ascii="Arial" w:eastAsiaTheme="minorHAnsi" w:hAnsi="Arial" w:cs="Arial"/>
          <w:sz w:val="22"/>
          <w:szCs w:val="22"/>
          <w:lang w:eastAsia="en-US"/>
        </w:rPr>
        <w:t xml:space="preserve"> Efetuar previsão orçamentária dos recursos e os pagamentos devidos à CONTRATADA na forma estabelecida neste Contrato; </w:t>
      </w:r>
    </w:p>
    <w:p w14:paraId="3D3864DE" w14:textId="392C3147" w:rsidR="008C2693" w:rsidRPr="008C2693" w:rsidRDefault="0044676A" w:rsidP="008C2693">
      <w:pPr>
        <w:tabs>
          <w:tab w:val="left" w:pos="0"/>
        </w:tabs>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008C2693" w:rsidRPr="008C2693">
        <w:rPr>
          <w:rFonts w:ascii="Arial" w:eastAsiaTheme="minorHAnsi" w:hAnsi="Arial" w:cs="Arial"/>
          <w:b/>
          <w:bCs/>
          <w:sz w:val="22"/>
          <w:szCs w:val="22"/>
          <w:lang w:eastAsia="en-US"/>
        </w:rPr>
        <w:t>.1.3.</w:t>
      </w:r>
      <w:r w:rsidR="008C2693" w:rsidRPr="008C2693">
        <w:rPr>
          <w:rFonts w:ascii="Arial" w:eastAsiaTheme="minorHAnsi" w:hAnsi="Arial" w:cs="Arial"/>
          <w:sz w:val="22"/>
          <w:szCs w:val="22"/>
          <w:lang w:eastAsia="en-US"/>
        </w:rPr>
        <w:t xml:space="preserve"> Garantir à CONTRATADO acesso à documentação técnica necessária para a execução do objeto Contratado;</w:t>
      </w:r>
    </w:p>
    <w:p w14:paraId="37827436" w14:textId="0228FDDE" w:rsidR="008C2693" w:rsidRPr="008C2693" w:rsidRDefault="0044676A" w:rsidP="008C2693">
      <w:pPr>
        <w:tabs>
          <w:tab w:val="left" w:pos="0"/>
        </w:tabs>
        <w:spacing w:after="24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008C2693" w:rsidRPr="008C2693">
        <w:rPr>
          <w:rFonts w:ascii="Arial" w:eastAsiaTheme="minorHAnsi" w:hAnsi="Arial" w:cs="Arial"/>
          <w:b/>
          <w:bCs/>
          <w:sz w:val="22"/>
          <w:szCs w:val="22"/>
          <w:lang w:eastAsia="en-US"/>
        </w:rPr>
        <w:t>.1.4.</w:t>
      </w:r>
      <w:r w:rsidR="008C2693" w:rsidRPr="008C2693">
        <w:rPr>
          <w:rFonts w:ascii="Arial" w:eastAsiaTheme="minorHAnsi" w:hAnsi="Arial" w:cs="Arial"/>
          <w:sz w:val="22"/>
          <w:szCs w:val="22"/>
          <w:lang w:eastAsia="en-US"/>
        </w:rPr>
        <w:t xml:space="preserve"> Notificar a CONTRATADA por escrito da ocorrência de eventuais imperfeições no curso da execução dos serviços, fixando prazo para a sua correção.</w:t>
      </w:r>
    </w:p>
    <w:p w14:paraId="22B1141C" w14:textId="07D6BFEC" w:rsidR="008C2693" w:rsidRPr="008C2693" w:rsidRDefault="0044676A" w:rsidP="008C2693">
      <w:pPr>
        <w:spacing w:after="24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008C2693" w:rsidRPr="008C2693">
        <w:rPr>
          <w:rFonts w:ascii="Arial" w:eastAsiaTheme="minorHAnsi" w:hAnsi="Arial" w:cs="Arial"/>
          <w:b/>
          <w:bCs/>
          <w:sz w:val="22"/>
          <w:szCs w:val="22"/>
          <w:lang w:eastAsia="en-US"/>
        </w:rPr>
        <w:t xml:space="preserve">.2. </w:t>
      </w:r>
      <w:r w:rsidR="008C2693" w:rsidRPr="008C2693">
        <w:rPr>
          <w:rFonts w:ascii="Arial" w:eastAsiaTheme="minorHAnsi" w:hAnsi="Arial" w:cs="Arial"/>
          <w:sz w:val="22"/>
          <w:szCs w:val="22"/>
          <w:lang w:eastAsia="en-US"/>
        </w:rPr>
        <w:t>Além das obrigações contidas no projeto básico, são obrigações da CONTRATADA:</w:t>
      </w:r>
    </w:p>
    <w:p w14:paraId="7E5D3D80" w14:textId="4FD2E2C2" w:rsidR="008C2693" w:rsidRPr="008C2693" w:rsidRDefault="0044676A" w:rsidP="008C2693">
      <w:pPr>
        <w:tabs>
          <w:tab w:val="left" w:pos="0"/>
        </w:tabs>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008C2693" w:rsidRPr="008C2693">
        <w:rPr>
          <w:rFonts w:ascii="Arial" w:eastAsiaTheme="minorHAnsi" w:hAnsi="Arial" w:cs="Arial"/>
          <w:b/>
          <w:bCs/>
          <w:sz w:val="22"/>
          <w:szCs w:val="22"/>
          <w:lang w:eastAsia="en-US"/>
        </w:rPr>
        <w:t>.2.1.</w:t>
      </w:r>
      <w:r w:rsidR="008C2693" w:rsidRPr="008C2693">
        <w:rPr>
          <w:rFonts w:ascii="Arial" w:eastAsiaTheme="minorHAnsi" w:hAnsi="Arial" w:cs="Arial"/>
          <w:sz w:val="22"/>
          <w:szCs w:val="22"/>
          <w:lang w:eastAsia="en-US"/>
        </w:rPr>
        <w:t xml:space="preserve"> Assegurar a execução do objeto do Contrato, a proteção e a conservação dos serviços executados bem como, na forma da Lei, respeitar rigorosamente as recomendações da ABNT;</w:t>
      </w:r>
    </w:p>
    <w:p w14:paraId="5A0D54B4" w14:textId="2CC0AEFF" w:rsidR="008C2693" w:rsidRPr="008C2693" w:rsidRDefault="0044676A" w:rsidP="008C2693">
      <w:pPr>
        <w:tabs>
          <w:tab w:val="left" w:pos="0"/>
        </w:tabs>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008C2693" w:rsidRPr="008C2693">
        <w:rPr>
          <w:rFonts w:ascii="Arial" w:eastAsiaTheme="minorHAnsi" w:hAnsi="Arial" w:cs="Arial"/>
          <w:b/>
          <w:bCs/>
          <w:sz w:val="22"/>
          <w:szCs w:val="22"/>
          <w:lang w:eastAsia="en-US"/>
        </w:rPr>
        <w:t>.2.2.</w:t>
      </w:r>
      <w:r w:rsidR="008C2693" w:rsidRPr="008C2693">
        <w:rPr>
          <w:rFonts w:ascii="Arial" w:eastAsiaTheme="minorHAnsi" w:hAnsi="Arial" w:cs="Arial"/>
          <w:sz w:val="22"/>
          <w:szCs w:val="22"/>
          <w:lang w:eastAsia="en-US"/>
        </w:rPr>
        <w:t xml:space="preserve"> Manter, em todos os locais de serviços, um seguro sistema de sinalização e segurança, principalmente nos de trabalho em vias públicas, de acordo com as normas de segurança do trabalho; </w:t>
      </w:r>
    </w:p>
    <w:p w14:paraId="4C776B4F" w14:textId="460CD087" w:rsidR="008C2693" w:rsidRPr="008C2693" w:rsidRDefault="0044676A" w:rsidP="008C2693">
      <w:pPr>
        <w:tabs>
          <w:tab w:val="left" w:pos="0"/>
        </w:tabs>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008C2693" w:rsidRPr="008C2693">
        <w:rPr>
          <w:rFonts w:ascii="Arial" w:eastAsiaTheme="minorHAnsi" w:hAnsi="Arial" w:cs="Arial"/>
          <w:b/>
          <w:bCs/>
          <w:sz w:val="22"/>
          <w:szCs w:val="22"/>
          <w:lang w:eastAsia="en-US"/>
        </w:rPr>
        <w:t>.2.3</w:t>
      </w:r>
      <w:r w:rsidR="008C2693" w:rsidRPr="008C2693">
        <w:rPr>
          <w:rFonts w:ascii="Arial" w:eastAsiaTheme="minorHAnsi" w:hAnsi="Arial" w:cs="Arial"/>
          <w:sz w:val="22"/>
          <w:szCs w:val="22"/>
          <w:lang w:eastAsia="en-US"/>
        </w:rPr>
        <w:t xml:space="preserve">. Apresentar os empregados devidamente uniformizados, identificados, e com os Equipamentos de Proteção Individual – EPI‟s adequados; </w:t>
      </w:r>
    </w:p>
    <w:p w14:paraId="1C5CA173" w14:textId="053D3E9B" w:rsidR="008C2693" w:rsidRPr="008C2693" w:rsidRDefault="0044676A" w:rsidP="008C2693">
      <w:pPr>
        <w:tabs>
          <w:tab w:val="left" w:pos="0"/>
        </w:tabs>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008C2693" w:rsidRPr="008C2693">
        <w:rPr>
          <w:rFonts w:ascii="Arial" w:eastAsiaTheme="minorHAnsi" w:hAnsi="Arial" w:cs="Arial"/>
          <w:b/>
          <w:bCs/>
          <w:sz w:val="22"/>
          <w:szCs w:val="22"/>
          <w:lang w:eastAsia="en-US"/>
        </w:rPr>
        <w:t>.2.4</w:t>
      </w:r>
      <w:r w:rsidR="008C2693" w:rsidRPr="008C2693">
        <w:rPr>
          <w:rFonts w:ascii="Arial" w:eastAsiaTheme="minorHAnsi" w:hAnsi="Arial" w:cs="Arial"/>
          <w:sz w:val="22"/>
          <w:szCs w:val="22"/>
          <w:lang w:eastAsia="en-US"/>
        </w:rPr>
        <w:t>. Apresentar à CONTRATANTE, quando for o caso, a relação nominal dos empregados com as respectivas funções;</w:t>
      </w:r>
    </w:p>
    <w:p w14:paraId="28AA73E6" w14:textId="60814BDD" w:rsidR="008C2693" w:rsidRPr="008C2693" w:rsidRDefault="0044676A" w:rsidP="008C2693">
      <w:pPr>
        <w:tabs>
          <w:tab w:val="left" w:pos="0"/>
        </w:tabs>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008C2693" w:rsidRPr="008C2693">
        <w:rPr>
          <w:rFonts w:ascii="Arial" w:eastAsiaTheme="minorHAnsi" w:hAnsi="Arial" w:cs="Arial"/>
          <w:b/>
          <w:bCs/>
          <w:sz w:val="22"/>
          <w:szCs w:val="22"/>
          <w:lang w:eastAsia="en-US"/>
        </w:rPr>
        <w:t>.2.5</w:t>
      </w:r>
      <w:r w:rsidR="008C2693" w:rsidRPr="008C2693">
        <w:rPr>
          <w:rFonts w:ascii="Arial" w:eastAsiaTheme="minorHAnsi" w:hAnsi="Arial" w:cs="Arial"/>
          <w:sz w:val="22"/>
          <w:szCs w:val="22"/>
          <w:lang w:eastAsia="en-US"/>
        </w:rPr>
        <w:t>. Responsabilizar-se por todas as obrigações trabalhistas, sociais, previdenciárias, tributárias e as demais previstas na legislação específica, cuja inadimplência não transfere responsabilidade à CONTRATANTE;</w:t>
      </w:r>
    </w:p>
    <w:p w14:paraId="2E2CFE18" w14:textId="00C1A6E6" w:rsidR="008C2693" w:rsidRPr="008C2693" w:rsidRDefault="0044676A" w:rsidP="008C2693">
      <w:pPr>
        <w:tabs>
          <w:tab w:val="left" w:pos="0"/>
        </w:tabs>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008C2693" w:rsidRPr="008C2693">
        <w:rPr>
          <w:rFonts w:ascii="Arial" w:eastAsiaTheme="minorHAnsi" w:hAnsi="Arial" w:cs="Arial"/>
          <w:b/>
          <w:bCs/>
          <w:sz w:val="22"/>
          <w:szCs w:val="22"/>
          <w:lang w:eastAsia="en-US"/>
        </w:rPr>
        <w:t>.2.6</w:t>
      </w:r>
      <w:r w:rsidR="008C2693" w:rsidRPr="008C2693">
        <w:rPr>
          <w:rFonts w:ascii="Arial" w:eastAsiaTheme="minorHAnsi" w:hAnsi="Arial" w:cs="Arial"/>
          <w:sz w:val="22"/>
          <w:szCs w:val="22"/>
          <w:lang w:eastAsia="en-US"/>
        </w:rPr>
        <w:t xml:space="preserve">.  Não manter em seu quadro de pessoal menores de 18 (dezoito) anos em horário noturno de trabalho ou em serviços perigosos ou insalubres, não manter ainda, em qualquer trabalho, menores de 16 (dezesseis) anos, salvo na condição de aprendiz, a partir de 14 (quatorze) anos; </w:t>
      </w:r>
    </w:p>
    <w:p w14:paraId="0F1CB9C3" w14:textId="64E6FCAE" w:rsidR="008C2693" w:rsidRPr="008C2693" w:rsidRDefault="0044676A" w:rsidP="008C2693">
      <w:pPr>
        <w:tabs>
          <w:tab w:val="left" w:pos="0"/>
        </w:tabs>
        <w:spacing w:after="24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008C2693" w:rsidRPr="008C2693">
        <w:rPr>
          <w:rFonts w:ascii="Arial" w:eastAsiaTheme="minorHAnsi" w:hAnsi="Arial" w:cs="Arial"/>
          <w:b/>
          <w:bCs/>
          <w:sz w:val="22"/>
          <w:szCs w:val="22"/>
          <w:lang w:eastAsia="en-US"/>
        </w:rPr>
        <w:t>.2.7.</w:t>
      </w:r>
      <w:r w:rsidR="008C2693" w:rsidRPr="008C2693">
        <w:rPr>
          <w:rFonts w:ascii="Arial" w:eastAsiaTheme="minorHAnsi" w:hAnsi="Arial" w:cs="Arial"/>
          <w:sz w:val="22"/>
          <w:szCs w:val="22"/>
          <w:lang w:eastAsia="en-US"/>
        </w:rPr>
        <w:t xml:space="preserve">  Manter durante toda a execução do Contrato, em compatibilidade com as obrigações assumidas, todas as condições de habilitação e qualificação exigidas na habilitação.</w:t>
      </w:r>
    </w:p>
    <w:p w14:paraId="50607264" w14:textId="1809B097" w:rsidR="0044676A" w:rsidRDefault="001E2409" w:rsidP="001E2409">
      <w:pPr>
        <w:autoSpaceDE w:val="0"/>
        <w:autoSpaceDN w:val="0"/>
        <w:adjustRightInd w:val="0"/>
        <w:rPr>
          <w:rFonts w:ascii="Arial" w:eastAsiaTheme="minorHAnsi" w:hAnsi="Arial" w:cs="Arial"/>
          <w:b/>
          <w:bCs/>
          <w:color w:val="000000"/>
          <w:sz w:val="22"/>
          <w:szCs w:val="22"/>
          <w:lang w:eastAsia="en-US"/>
        </w:rPr>
      </w:pPr>
      <w:r w:rsidRPr="001E2409">
        <w:rPr>
          <w:rFonts w:ascii="Arial" w:eastAsiaTheme="minorHAnsi" w:hAnsi="Arial" w:cs="Arial"/>
          <w:b/>
          <w:bCs/>
          <w:color w:val="000000"/>
          <w:sz w:val="22"/>
          <w:szCs w:val="22"/>
          <w:lang w:eastAsia="en-US"/>
        </w:rPr>
        <w:t>CLÁUSULA</w:t>
      </w:r>
      <w:r w:rsidR="004107F0">
        <w:rPr>
          <w:rFonts w:ascii="Arial" w:eastAsiaTheme="minorHAnsi" w:hAnsi="Arial" w:cs="Arial"/>
          <w:b/>
          <w:bCs/>
          <w:color w:val="000000"/>
          <w:sz w:val="22"/>
          <w:szCs w:val="22"/>
          <w:lang w:eastAsia="en-US"/>
        </w:rPr>
        <w:t xml:space="preserve"> SÉTIMA</w:t>
      </w:r>
      <w:r w:rsidR="0044676A">
        <w:rPr>
          <w:rFonts w:ascii="Arial" w:eastAsiaTheme="minorHAnsi" w:hAnsi="Arial" w:cs="Arial"/>
          <w:b/>
          <w:bCs/>
          <w:color w:val="000000"/>
          <w:sz w:val="22"/>
          <w:szCs w:val="22"/>
          <w:lang w:eastAsia="en-US"/>
        </w:rPr>
        <w:t xml:space="preserve">: </w:t>
      </w:r>
      <w:r w:rsidR="0044676A" w:rsidRPr="001A16C4">
        <w:rPr>
          <w:rFonts w:ascii="Arial" w:eastAsiaTheme="minorHAnsi" w:hAnsi="Arial" w:cs="Arial"/>
          <w:b/>
          <w:bCs/>
          <w:color w:val="000000"/>
          <w:sz w:val="22"/>
          <w:szCs w:val="22"/>
          <w:u w:val="single"/>
          <w:lang w:eastAsia="en-US"/>
        </w:rPr>
        <w:t>VALOR</w:t>
      </w:r>
    </w:p>
    <w:p w14:paraId="09DD4026" w14:textId="2FE3C745" w:rsidR="001E2409" w:rsidRPr="001E2409" w:rsidRDefault="001E2409" w:rsidP="001E2409">
      <w:pPr>
        <w:autoSpaceDE w:val="0"/>
        <w:autoSpaceDN w:val="0"/>
        <w:adjustRightInd w:val="0"/>
        <w:rPr>
          <w:rFonts w:ascii="Arial" w:eastAsiaTheme="minorHAnsi" w:hAnsi="Arial" w:cs="Arial"/>
          <w:color w:val="000000"/>
          <w:sz w:val="22"/>
          <w:szCs w:val="22"/>
          <w:lang w:eastAsia="en-US"/>
        </w:rPr>
      </w:pPr>
      <w:r w:rsidRPr="001E2409">
        <w:rPr>
          <w:rFonts w:ascii="Arial" w:eastAsiaTheme="minorHAnsi" w:hAnsi="Arial" w:cs="Arial"/>
          <w:b/>
          <w:bCs/>
          <w:color w:val="000000"/>
          <w:sz w:val="22"/>
          <w:szCs w:val="22"/>
          <w:lang w:eastAsia="en-US"/>
        </w:rPr>
        <w:t xml:space="preserve"> </w:t>
      </w:r>
    </w:p>
    <w:p w14:paraId="07F2982C" w14:textId="69688377" w:rsidR="001E2409" w:rsidRPr="001E2409" w:rsidRDefault="001E2409" w:rsidP="0044676A">
      <w:pPr>
        <w:autoSpaceDE w:val="0"/>
        <w:autoSpaceDN w:val="0"/>
        <w:adjustRightInd w:val="0"/>
        <w:spacing w:after="120"/>
        <w:jc w:val="both"/>
        <w:rPr>
          <w:rFonts w:ascii="Arial" w:eastAsiaTheme="minorHAnsi" w:hAnsi="Arial" w:cs="Arial"/>
          <w:color w:val="000000"/>
          <w:sz w:val="22"/>
          <w:szCs w:val="22"/>
          <w:lang w:eastAsia="en-US"/>
        </w:rPr>
      </w:pPr>
      <w:r w:rsidRPr="001E2409">
        <w:rPr>
          <w:rFonts w:ascii="Arial" w:eastAsiaTheme="minorHAnsi" w:hAnsi="Arial" w:cs="Arial"/>
          <w:b/>
          <w:bCs/>
          <w:color w:val="000000"/>
          <w:sz w:val="22"/>
          <w:szCs w:val="22"/>
          <w:lang w:eastAsia="en-US"/>
        </w:rPr>
        <w:t xml:space="preserve">7.1 </w:t>
      </w:r>
      <w:r w:rsidRPr="001E2409">
        <w:rPr>
          <w:rFonts w:ascii="Arial" w:eastAsiaTheme="minorHAnsi" w:hAnsi="Arial" w:cs="Arial"/>
          <w:color w:val="000000"/>
          <w:sz w:val="22"/>
          <w:szCs w:val="22"/>
          <w:lang w:eastAsia="en-US"/>
        </w:rPr>
        <w:t>A CONTRATANTE pagará à CONTRATADA o valor da US (Unidade de Serviço) proposto pela licitante</w:t>
      </w:r>
      <w:r w:rsidR="0044676A">
        <w:rPr>
          <w:rFonts w:ascii="Arial" w:eastAsiaTheme="minorHAnsi" w:hAnsi="Arial" w:cs="Arial"/>
          <w:color w:val="000000"/>
          <w:sz w:val="22"/>
          <w:szCs w:val="22"/>
          <w:lang w:eastAsia="en-US"/>
        </w:rPr>
        <w:t xml:space="preserve">, </w:t>
      </w:r>
      <w:r w:rsidR="00BC5064" w:rsidRPr="00BC5064">
        <w:rPr>
          <w:rFonts w:ascii="Arial" w:eastAsiaTheme="minorHAnsi" w:hAnsi="Arial" w:cs="Arial"/>
          <w:color w:val="000000"/>
          <w:sz w:val="22"/>
          <w:szCs w:val="22"/>
          <w:lang w:eastAsia="en-US"/>
        </w:rPr>
        <w:t>R$ ___,__ (_______________________), perfazendo o valor total de R$ ___,__ (_______________________) para as 8.000 (trinta mil US)</w:t>
      </w:r>
      <w:r w:rsidRPr="001E2409">
        <w:rPr>
          <w:rFonts w:ascii="Arial" w:eastAsiaTheme="minorHAnsi" w:hAnsi="Arial" w:cs="Arial"/>
          <w:color w:val="000000"/>
          <w:sz w:val="22"/>
          <w:szCs w:val="22"/>
          <w:lang w:eastAsia="en-US"/>
        </w:rPr>
        <w:t xml:space="preserve">. </w:t>
      </w:r>
    </w:p>
    <w:p w14:paraId="00C48377" w14:textId="77777777" w:rsidR="001E2409" w:rsidRPr="001E2409" w:rsidRDefault="001E2409" w:rsidP="0044676A">
      <w:pPr>
        <w:autoSpaceDE w:val="0"/>
        <w:autoSpaceDN w:val="0"/>
        <w:adjustRightInd w:val="0"/>
        <w:spacing w:after="120"/>
        <w:jc w:val="both"/>
        <w:rPr>
          <w:rFonts w:ascii="Arial" w:eastAsiaTheme="minorHAnsi" w:hAnsi="Arial" w:cs="Arial"/>
          <w:color w:val="000000"/>
          <w:sz w:val="22"/>
          <w:szCs w:val="22"/>
          <w:lang w:eastAsia="en-US"/>
        </w:rPr>
      </w:pPr>
      <w:r w:rsidRPr="001E2409">
        <w:rPr>
          <w:rFonts w:ascii="Arial" w:eastAsiaTheme="minorHAnsi" w:hAnsi="Arial" w:cs="Arial"/>
          <w:b/>
          <w:bCs/>
          <w:color w:val="000000"/>
          <w:sz w:val="22"/>
          <w:szCs w:val="22"/>
          <w:lang w:eastAsia="en-US"/>
        </w:rPr>
        <w:t xml:space="preserve">7.1.1 </w:t>
      </w:r>
      <w:r w:rsidRPr="001E2409">
        <w:rPr>
          <w:rFonts w:ascii="Arial" w:eastAsiaTheme="minorHAnsi" w:hAnsi="Arial" w:cs="Arial"/>
          <w:color w:val="000000"/>
          <w:sz w:val="22"/>
          <w:szCs w:val="22"/>
          <w:lang w:eastAsia="en-US"/>
        </w:rPr>
        <w:t xml:space="preserve">No valor indicado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 </w:t>
      </w:r>
    </w:p>
    <w:p w14:paraId="723995EA" w14:textId="77777777" w:rsidR="0044676A" w:rsidRDefault="0044676A" w:rsidP="001E2409">
      <w:pPr>
        <w:autoSpaceDE w:val="0"/>
        <w:autoSpaceDN w:val="0"/>
        <w:adjustRightInd w:val="0"/>
        <w:rPr>
          <w:rFonts w:ascii="Arial" w:eastAsiaTheme="minorHAnsi" w:hAnsi="Arial" w:cs="Arial"/>
          <w:b/>
          <w:bCs/>
          <w:color w:val="000000"/>
          <w:sz w:val="22"/>
          <w:szCs w:val="22"/>
          <w:lang w:eastAsia="en-US"/>
        </w:rPr>
      </w:pPr>
    </w:p>
    <w:p w14:paraId="0DF4178B" w14:textId="7C444E26" w:rsidR="001E2409" w:rsidRPr="001E2409" w:rsidRDefault="001E2409" w:rsidP="00BC5064">
      <w:pPr>
        <w:autoSpaceDE w:val="0"/>
        <w:autoSpaceDN w:val="0"/>
        <w:adjustRightInd w:val="0"/>
        <w:spacing w:after="120"/>
        <w:jc w:val="both"/>
        <w:rPr>
          <w:rFonts w:ascii="Arial" w:eastAsiaTheme="minorHAnsi" w:hAnsi="Arial" w:cs="Arial"/>
          <w:color w:val="000000"/>
          <w:sz w:val="22"/>
          <w:szCs w:val="22"/>
          <w:lang w:eastAsia="en-US"/>
        </w:rPr>
      </w:pPr>
      <w:r w:rsidRPr="001E2409">
        <w:rPr>
          <w:rFonts w:ascii="Arial" w:eastAsiaTheme="minorHAnsi" w:hAnsi="Arial" w:cs="Arial"/>
          <w:b/>
          <w:bCs/>
          <w:color w:val="000000"/>
          <w:sz w:val="22"/>
          <w:szCs w:val="22"/>
          <w:lang w:eastAsia="en-US"/>
        </w:rPr>
        <w:t>CLÁUSULA</w:t>
      </w:r>
      <w:r w:rsidR="004107F0">
        <w:rPr>
          <w:rFonts w:ascii="Arial" w:eastAsiaTheme="minorHAnsi" w:hAnsi="Arial" w:cs="Arial"/>
          <w:b/>
          <w:bCs/>
          <w:color w:val="000000"/>
          <w:sz w:val="22"/>
          <w:szCs w:val="22"/>
          <w:lang w:eastAsia="en-US"/>
        </w:rPr>
        <w:t xml:space="preserve"> OITAVA</w:t>
      </w:r>
      <w:r w:rsidR="00BC5064">
        <w:rPr>
          <w:rFonts w:ascii="Arial" w:eastAsiaTheme="minorHAnsi" w:hAnsi="Arial" w:cs="Arial"/>
          <w:b/>
          <w:bCs/>
          <w:color w:val="000000"/>
          <w:sz w:val="22"/>
          <w:szCs w:val="22"/>
          <w:lang w:eastAsia="en-US"/>
        </w:rPr>
        <w:t>:</w:t>
      </w:r>
      <w:r w:rsidRPr="001E2409">
        <w:rPr>
          <w:rFonts w:ascii="Arial" w:eastAsiaTheme="minorHAnsi" w:hAnsi="Arial" w:cs="Arial"/>
          <w:b/>
          <w:bCs/>
          <w:color w:val="000000"/>
          <w:sz w:val="22"/>
          <w:szCs w:val="22"/>
          <w:lang w:eastAsia="en-US"/>
        </w:rPr>
        <w:t xml:space="preserve"> </w:t>
      </w:r>
      <w:r w:rsidRPr="001A16C4">
        <w:rPr>
          <w:rFonts w:ascii="Arial" w:eastAsiaTheme="minorHAnsi" w:hAnsi="Arial" w:cs="Arial"/>
          <w:b/>
          <w:bCs/>
          <w:color w:val="000000"/>
          <w:sz w:val="22"/>
          <w:szCs w:val="22"/>
          <w:u w:val="single"/>
          <w:lang w:eastAsia="en-US"/>
        </w:rPr>
        <w:t>VALOR DE ADITIVOS</w:t>
      </w:r>
      <w:r w:rsidRPr="001E2409">
        <w:rPr>
          <w:rFonts w:ascii="Arial" w:eastAsiaTheme="minorHAnsi" w:hAnsi="Arial" w:cs="Arial"/>
          <w:b/>
          <w:bCs/>
          <w:color w:val="000000"/>
          <w:sz w:val="22"/>
          <w:szCs w:val="22"/>
          <w:lang w:eastAsia="en-US"/>
        </w:rPr>
        <w:t xml:space="preserve"> </w:t>
      </w:r>
    </w:p>
    <w:p w14:paraId="6837E285" w14:textId="77777777" w:rsidR="001E2409" w:rsidRPr="001E2409" w:rsidRDefault="001E2409" w:rsidP="00BC5064">
      <w:pPr>
        <w:autoSpaceDE w:val="0"/>
        <w:autoSpaceDN w:val="0"/>
        <w:adjustRightInd w:val="0"/>
        <w:spacing w:after="120"/>
        <w:jc w:val="both"/>
        <w:rPr>
          <w:rFonts w:ascii="Arial" w:eastAsiaTheme="minorHAnsi" w:hAnsi="Arial" w:cs="Arial"/>
          <w:color w:val="000000"/>
          <w:sz w:val="22"/>
          <w:szCs w:val="22"/>
          <w:lang w:eastAsia="en-US"/>
        </w:rPr>
      </w:pPr>
      <w:r w:rsidRPr="001E2409">
        <w:rPr>
          <w:rFonts w:ascii="Arial" w:eastAsiaTheme="minorHAnsi" w:hAnsi="Arial" w:cs="Arial"/>
          <w:b/>
          <w:bCs/>
          <w:color w:val="000000"/>
          <w:sz w:val="22"/>
          <w:szCs w:val="22"/>
          <w:lang w:eastAsia="en-US"/>
        </w:rPr>
        <w:lastRenderedPageBreak/>
        <w:t xml:space="preserve">8.1 </w:t>
      </w:r>
      <w:r w:rsidRPr="001E2409">
        <w:rPr>
          <w:rFonts w:ascii="Arial" w:eastAsiaTheme="minorHAnsi" w:hAnsi="Arial" w:cs="Arial"/>
          <w:color w:val="000000"/>
          <w:sz w:val="22"/>
          <w:szCs w:val="22"/>
          <w:lang w:eastAsia="en-US"/>
        </w:rPr>
        <w:t xml:space="preserve">Na celebração de aditivo de acréscimo de quantidade será utilizado o mesmo valor unitário ofertado pela CONTRATADA. </w:t>
      </w:r>
    </w:p>
    <w:p w14:paraId="42FA0868" w14:textId="3742A552" w:rsidR="001E2409" w:rsidRPr="001E2409" w:rsidRDefault="001E2409" w:rsidP="00BC5064">
      <w:pPr>
        <w:autoSpaceDE w:val="0"/>
        <w:autoSpaceDN w:val="0"/>
        <w:adjustRightInd w:val="0"/>
        <w:spacing w:after="120"/>
        <w:jc w:val="both"/>
        <w:rPr>
          <w:rFonts w:ascii="Arial" w:eastAsiaTheme="minorHAnsi" w:hAnsi="Arial" w:cs="Arial"/>
          <w:color w:val="000000"/>
          <w:sz w:val="22"/>
          <w:szCs w:val="22"/>
          <w:lang w:eastAsia="en-US"/>
        </w:rPr>
      </w:pPr>
      <w:r w:rsidRPr="001E2409">
        <w:rPr>
          <w:rFonts w:ascii="Arial" w:eastAsiaTheme="minorHAnsi" w:hAnsi="Arial" w:cs="Arial"/>
          <w:b/>
          <w:bCs/>
          <w:color w:val="000000"/>
          <w:sz w:val="22"/>
          <w:szCs w:val="22"/>
          <w:lang w:eastAsia="en-US"/>
        </w:rPr>
        <w:t xml:space="preserve">CLÁUSULA </w:t>
      </w:r>
      <w:r w:rsidR="004107F0">
        <w:rPr>
          <w:rFonts w:ascii="Arial" w:eastAsiaTheme="minorHAnsi" w:hAnsi="Arial" w:cs="Arial"/>
          <w:b/>
          <w:bCs/>
          <w:color w:val="000000"/>
          <w:sz w:val="22"/>
          <w:szCs w:val="22"/>
          <w:lang w:eastAsia="en-US"/>
        </w:rPr>
        <w:t>NONA:</w:t>
      </w:r>
      <w:r w:rsidRPr="001E2409">
        <w:rPr>
          <w:rFonts w:ascii="Arial" w:eastAsiaTheme="minorHAnsi" w:hAnsi="Arial" w:cs="Arial"/>
          <w:b/>
          <w:bCs/>
          <w:color w:val="000000"/>
          <w:sz w:val="22"/>
          <w:szCs w:val="22"/>
          <w:lang w:eastAsia="en-US"/>
        </w:rPr>
        <w:t xml:space="preserve"> </w:t>
      </w:r>
      <w:r w:rsidRPr="001A16C4">
        <w:rPr>
          <w:rFonts w:ascii="Arial" w:eastAsiaTheme="minorHAnsi" w:hAnsi="Arial" w:cs="Arial"/>
          <w:b/>
          <w:bCs/>
          <w:color w:val="000000"/>
          <w:sz w:val="22"/>
          <w:szCs w:val="22"/>
          <w:u w:val="single"/>
          <w:lang w:eastAsia="en-US"/>
        </w:rPr>
        <w:t>DOTAÇÃO ORÇAMENTÁRIA</w:t>
      </w:r>
      <w:r w:rsidRPr="001E2409">
        <w:rPr>
          <w:rFonts w:ascii="Arial" w:eastAsiaTheme="minorHAnsi" w:hAnsi="Arial" w:cs="Arial"/>
          <w:b/>
          <w:bCs/>
          <w:color w:val="000000"/>
          <w:sz w:val="22"/>
          <w:szCs w:val="22"/>
          <w:lang w:eastAsia="en-US"/>
        </w:rPr>
        <w:t xml:space="preserve"> </w:t>
      </w:r>
    </w:p>
    <w:p w14:paraId="0D215826" w14:textId="538F6768" w:rsidR="001E2409" w:rsidRPr="001E2409" w:rsidRDefault="001E2409" w:rsidP="00BC5064">
      <w:pPr>
        <w:autoSpaceDE w:val="0"/>
        <w:autoSpaceDN w:val="0"/>
        <w:adjustRightInd w:val="0"/>
        <w:spacing w:after="120"/>
        <w:jc w:val="both"/>
        <w:rPr>
          <w:rFonts w:ascii="Arial" w:eastAsiaTheme="minorHAnsi" w:hAnsi="Arial" w:cs="Arial"/>
          <w:color w:val="000000"/>
          <w:sz w:val="22"/>
          <w:szCs w:val="22"/>
          <w:lang w:eastAsia="en-US"/>
        </w:rPr>
      </w:pPr>
      <w:r w:rsidRPr="001E2409">
        <w:rPr>
          <w:rFonts w:ascii="Arial" w:eastAsiaTheme="minorHAnsi" w:hAnsi="Arial" w:cs="Arial"/>
          <w:b/>
          <w:bCs/>
          <w:color w:val="000000"/>
          <w:sz w:val="22"/>
          <w:szCs w:val="22"/>
          <w:lang w:eastAsia="en-US"/>
        </w:rPr>
        <w:t xml:space="preserve">9.1. </w:t>
      </w:r>
      <w:r w:rsidRPr="001E2409">
        <w:rPr>
          <w:rFonts w:ascii="Arial" w:eastAsiaTheme="minorHAnsi" w:hAnsi="Arial" w:cs="Arial"/>
          <w:color w:val="000000"/>
          <w:sz w:val="22"/>
          <w:szCs w:val="22"/>
          <w:lang w:eastAsia="en-US"/>
        </w:rPr>
        <w:t xml:space="preserve">O pagamento decorrente do objeto desta contratação correrá à conta dos recursos da dotação orçamentária </w:t>
      </w:r>
      <w:r w:rsidR="00122DD3" w:rsidRPr="00122DD3">
        <w:rPr>
          <w:rFonts w:ascii="Arial" w:eastAsiaTheme="minorHAnsi" w:hAnsi="Arial" w:cs="Arial"/>
          <w:color w:val="000000"/>
          <w:sz w:val="22"/>
          <w:szCs w:val="22"/>
          <w:lang w:eastAsia="en-US"/>
        </w:rPr>
        <w:t>Código Reduzido: 138 – Programática Funcional: 05.006.25.752.0003.2020-33.90.30.00.00, fonte 01507; Código Reduzido: 496 – Programática Funcional: 05.006.25.752.0003.2020-33.90.30.00.00, fonte 03507;  Código Reduzido: 139 – Programática Funcional: 05.006.25.752.0003.2020-33.90.39.00.00, fonte 01000; Código Reduzido: 139 – Programática Funcional: 05.006.25.752.0003.2020-33.90.39.00.00, fonte 01000; Código Reduzido: 140 – Programática Funcional: 05.006.25.752.0003.2020-33.90.39.00.00, fonte 01507; Código Reduzido: 141 – Programática Funcional: 05.006.25.752.0003.2020-33.90.39.00.00, fonte 01511; Código Reduzido: 515 – Programática Funcional: 05.006.25.752.0003.2020-33.90.39.00.00, fonte 03000; e Código Reduzido: 496 – Programática Funcional: 05.006.25.752.0003.2020-33.90.39.00.00, fonte 03507 para as Secretarias Municipais de Obras, Urbanismo e Viação</w:t>
      </w:r>
      <w:r w:rsidRPr="001E2409">
        <w:rPr>
          <w:rFonts w:ascii="Arial" w:eastAsiaTheme="minorHAnsi" w:hAnsi="Arial" w:cs="Arial"/>
          <w:color w:val="000000"/>
          <w:sz w:val="22"/>
          <w:szCs w:val="22"/>
          <w:lang w:eastAsia="en-US"/>
        </w:rPr>
        <w:t xml:space="preserve">. </w:t>
      </w:r>
    </w:p>
    <w:p w14:paraId="6238AA36" w14:textId="77777777" w:rsidR="00BC5064" w:rsidRDefault="00BC5064" w:rsidP="001E2409">
      <w:pPr>
        <w:autoSpaceDE w:val="0"/>
        <w:autoSpaceDN w:val="0"/>
        <w:adjustRightInd w:val="0"/>
        <w:rPr>
          <w:rFonts w:ascii="Arial" w:eastAsiaTheme="minorHAnsi" w:hAnsi="Arial" w:cs="Arial"/>
          <w:b/>
          <w:bCs/>
          <w:color w:val="000000"/>
          <w:sz w:val="22"/>
          <w:szCs w:val="22"/>
          <w:lang w:eastAsia="en-US"/>
        </w:rPr>
      </w:pPr>
    </w:p>
    <w:p w14:paraId="533F5F87" w14:textId="2DA1F709" w:rsidR="001E2409" w:rsidRPr="001E2409" w:rsidRDefault="001E2409" w:rsidP="00AA01DA">
      <w:pPr>
        <w:autoSpaceDE w:val="0"/>
        <w:autoSpaceDN w:val="0"/>
        <w:adjustRightInd w:val="0"/>
        <w:spacing w:after="120"/>
        <w:rPr>
          <w:rFonts w:ascii="Arial" w:eastAsiaTheme="minorHAnsi" w:hAnsi="Arial" w:cs="Arial"/>
          <w:color w:val="000000"/>
          <w:sz w:val="22"/>
          <w:szCs w:val="22"/>
          <w:lang w:eastAsia="en-US"/>
        </w:rPr>
      </w:pPr>
      <w:r w:rsidRPr="001E2409">
        <w:rPr>
          <w:rFonts w:ascii="Arial" w:eastAsiaTheme="minorHAnsi" w:hAnsi="Arial" w:cs="Arial"/>
          <w:b/>
          <w:bCs/>
          <w:color w:val="000000"/>
          <w:sz w:val="22"/>
          <w:szCs w:val="22"/>
          <w:lang w:eastAsia="en-US"/>
        </w:rPr>
        <w:t>CLÁUSULA</w:t>
      </w:r>
      <w:r w:rsidR="004107F0">
        <w:rPr>
          <w:rFonts w:ascii="Arial" w:eastAsiaTheme="minorHAnsi" w:hAnsi="Arial" w:cs="Arial"/>
          <w:b/>
          <w:bCs/>
          <w:color w:val="000000"/>
          <w:sz w:val="22"/>
          <w:szCs w:val="22"/>
          <w:lang w:eastAsia="en-US"/>
        </w:rPr>
        <w:t xml:space="preserve"> DÉCIMA</w:t>
      </w:r>
      <w:r w:rsidR="00AA01DA">
        <w:rPr>
          <w:rFonts w:ascii="Arial" w:eastAsiaTheme="minorHAnsi" w:hAnsi="Arial" w:cs="Arial"/>
          <w:b/>
          <w:bCs/>
          <w:color w:val="000000"/>
          <w:sz w:val="22"/>
          <w:szCs w:val="22"/>
          <w:lang w:eastAsia="en-US"/>
        </w:rPr>
        <w:t xml:space="preserve"> PRIMEIRA</w:t>
      </w:r>
      <w:r w:rsidR="004107F0">
        <w:rPr>
          <w:rFonts w:ascii="Arial" w:eastAsiaTheme="minorHAnsi" w:hAnsi="Arial" w:cs="Arial"/>
          <w:b/>
          <w:bCs/>
          <w:color w:val="000000"/>
          <w:sz w:val="22"/>
          <w:szCs w:val="22"/>
          <w:lang w:eastAsia="en-US"/>
        </w:rPr>
        <w:t xml:space="preserve">: </w:t>
      </w:r>
      <w:r w:rsidRPr="001A16C4">
        <w:rPr>
          <w:rFonts w:ascii="Arial" w:eastAsiaTheme="minorHAnsi" w:hAnsi="Arial" w:cs="Arial"/>
          <w:b/>
          <w:bCs/>
          <w:color w:val="000000"/>
          <w:sz w:val="22"/>
          <w:szCs w:val="22"/>
          <w:u w:val="single"/>
          <w:lang w:eastAsia="en-US"/>
        </w:rPr>
        <w:t>PAGAMENTO</w:t>
      </w:r>
      <w:r w:rsidRPr="001E2409">
        <w:rPr>
          <w:rFonts w:ascii="Arial" w:eastAsiaTheme="minorHAnsi" w:hAnsi="Arial" w:cs="Arial"/>
          <w:b/>
          <w:bCs/>
          <w:color w:val="000000"/>
          <w:sz w:val="22"/>
          <w:szCs w:val="22"/>
          <w:lang w:eastAsia="en-US"/>
        </w:rPr>
        <w:t xml:space="preserve"> </w:t>
      </w:r>
    </w:p>
    <w:p w14:paraId="2FA90EB6" w14:textId="4BA1F9AB" w:rsidR="004107F0" w:rsidRPr="004107F0" w:rsidRDefault="00AA01DA" w:rsidP="00AA01DA">
      <w:pPr>
        <w:autoSpaceDE w:val="0"/>
        <w:autoSpaceDN w:val="0"/>
        <w:adjustRightInd w:val="0"/>
        <w:spacing w:after="120"/>
        <w:jc w:val="both"/>
        <w:rPr>
          <w:rFonts w:ascii="Arial" w:hAnsi="Arial" w:cs="Arial"/>
          <w:color w:val="000000"/>
          <w:sz w:val="22"/>
          <w:szCs w:val="22"/>
        </w:rPr>
      </w:pPr>
      <w:bookmarkStart w:id="5" w:name="_Hlk153787028"/>
      <w:r>
        <w:rPr>
          <w:rFonts w:ascii="Arial" w:hAnsi="Arial" w:cs="Arial"/>
          <w:b/>
          <w:color w:val="000000"/>
          <w:sz w:val="22"/>
          <w:szCs w:val="22"/>
        </w:rPr>
        <w:t>11</w:t>
      </w:r>
      <w:r w:rsidR="004107F0" w:rsidRPr="004107F0">
        <w:rPr>
          <w:rFonts w:ascii="Arial" w:hAnsi="Arial" w:cs="Arial"/>
          <w:b/>
          <w:color w:val="000000"/>
          <w:sz w:val="22"/>
          <w:szCs w:val="22"/>
        </w:rPr>
        <w:t>.1.</w:t>
      </w:r>
      <w:r w:rsidR="004107F0" w:rsidRPr="004107F0">
        <w:rPr>
          <w:rFonts w:ascii="Arial" w:hAnsi="Arial" w:cs="Arial"/>
          <w:color w:val="000000"/>
          <w:sz w:val="22"/>
          <w:szCs w:val="22"/>
        </w:rPr>
        <w:t xml:space="preserve"> O pagamento será efetuado através de ordem bancária e depósito em conta corrente indicada pelo Contratado, no prazo máximo de 30 (trinta) dias após o recebimento definitivo do objeto, com a devida apresentação da Nota Fiscal e a</w:t>
      </w:r>
      <w:r w:rsidR="004107F0" w:rsidRPr="004107F0">
        <w:rPr>
          <w:rFonts w:ascii="Arial" w:eastAsiaTheme="minorHAnsi" w:hAnsi="Arial" w:cs="Arial"/>
          <w:sz w:val="22"/>
          <w:szCs w:val="22"/>
          <w:lang w:eastAsia="en-US"/>
        </w:rPr>
        <w:t xml:space="preserve"> medição</w:t>
      </w:r>
      <w:r w:rsidR="004107F0" w:rsidRPr="004107F0">
        <w:rPr>
          <w:rFonts w:ascii="Arial" w:hAnsi="Arial" w:cs="Arial"/>
          <w:color w:val="000000"/>
          <w:sz w:val="22"/>
          <w:szCs w:val="22"/>
        </w:rPr>
        <w:t xml:space="preserve"> dos serviços executados, devidamente atestada pelo responsável pelo recebimento e fiscalização do contrato; </w:t>
      </w:r>
    </w:p>
    <w:p w14:paraId="03A615D1" w14:textId="1EFF750C" w:rsidR="004107F0" w:rsidRPr="004107F0" w:rsidRDefault="00AA01DA" w:rsidP="004107F0">
      <w:pPr>
        <w:autoSpaceDE w:val="0"/>
        <w:autoSpaceDN w:val="0"/>
        <w:adjustRightInd w:val="0"/>
        <w:spacing w:after="120"/>
        <w:jc w:val="both"/>
        <w:rPr>
          <w:rFonts w:ascii="Arial" w:hAnsi="Arial" w:cs="Arial"/>
          <w:bCs/>
          <w:sz w:val="22"/>
          <w:szCs w:val="22"/>
        </w:rPr>
      </w:pPr>
      <w:r>
        <w:rPr>
          <w:rFonts w:ascii="Arial" w:hAnsi="Arial" w:cs="Arial"/>
          <w:b/>
          <w:sz w:val="22"/>
          <w:szCs w:val="22"/>
        </w:rPr>
        <w:t>11</w:t>
      </w:r>
      <w:r w:rsidR="004107F0" w:rsidRPr="004107F0">
        <w:rPr>
          <w:rFonts w:ascii="Arial" w:hAnsi="Arial" w:cs="Arial"/>
          <w:b/>
          <w:sz w:val="22"/>
          <w:szCs w:val="22"/>
        </w:rPr>
        <w:t xml:space="preserve">.1.1. </w:t>
      </w:r>
      <w:r w:rsidR="004107F0" w:rsidRPr="004107F0">
        <w:rPr>
          <w:rFonts w:ascii="Arial" w:hAnsi="Arial" w:cs="Arial"/>
          <w:bCs/>
          <w:sz w:val="22"/>
          <w:szCs w:val="22"/>
        </w:rPr>
        <w:t>A nota fiscal/fatura deverá ser emitida pela própria Contratada, obrigatoriamente com o número de inscrição no CNPJ apresentado nos documentos de habilitação e das propostas de preços, bem como o número da Nota de Empenho, não se admitindo notas fiscais/faturas emitidas com outros CNPJ. No documento fiscal deverá ser discriminando o objeto licitado, o número do processo licitatório e o número do contrato que a originou.</w:t>
      </w:r>
    </w:p>
    <w:p w14:paraId="159FA129" w14:textId="122778B7" w:rsidR="004107F0" w:rsidRPr="004107F0" w:rsidRDefault="00AA01DA" w:rsidP="004107F0">
      <w:pPr>
        <w:autoSpaceDE w:val="0"/>
        <w:autoSpaceDN w:val="0"/>
        <w:adjustRightInd w:val="0"/>
        <w:spacing w:after="120"/>
        <w:jc w:val="both"/>
        <w:rPr>
          <w:rFonts w:ascii="Arial" w:hAnsi="Arial" w:cs="Arial"/>
          <w:color w:val="FF0000"/>
          <w:sz w:val="22"/>
          <w:szCs w:val="22"/>
        </w:rPr>
      </w:pPr>
      <w:r>
        <w:rPr>
          <w:rFonts w:ascii="Arial" w:hAnsi="Arial" w:cs="Arial"/>
          <w:b/>
          <w:sz w:val="22"/>
          <w:szCs w:val="22"/>
        </w:rPr>
        <w:t>11</w:t>
      </w:r>
      <w:r w:rsidR="004107F0" w:rsidRPr="004107F0">
        <w:rPr>
          <w:rFonts w:ascii="Arial" w:hAnsi="Arial" w:cs="Arial"/>
          <w:b/>
          <w:sz w:val="22"/>
          <w:szCs w:val="22"/>
        </w:rPr>
        <w:t>.2.</w:t>
      </w:r>
      <w:r w:rsidR="004107F0" w:rsidRPr="004107F0">
        <w:rPr>
          <w:rFonts w:ascii="Arial" w:hAnsi="Arial" w:cs="Arial"/>
          <w:sz w:val="22"/>
          <w:szCs w:val="22"/>
        </w:rPr>
        <w:t xml:space="preserve"> Para a liberação do pagamento, a futura contratada encaminhará nota fiscal, acompanhada das seguintes certidões:</w:t>
      </w:r>
    </w:p>
    <w:p w14:paraId="27F65825" w14:textId="77777777" w:rsidR="004107F0" w:rsidRPr="004107F0" w:rsidRDefault="004107F0" w:rsidP="004107F0">
      <w:pPr>
        <w:pStyle w:val="PargrafodaLista"/>
        <w:numPr>
          <w:ilvl w:val="0"/>
          <w:numId w:val="55"/>
        </w:numPr>
        <w:suppressAutoHyphens/>
        <w:autoSpaceDE w:val="0"/>
        <w:autoSpaceDN w:val="0"/>
        <w:adjustRightInd w:val="0"/>
        <w:spacing w:after="20" w:line="276" w:lineRule="auto"/>
        <w:jc w:val="both"/>
        <w:rPr>
          <w:rFonts w:ascii="Arial" w:eastAsiaTheme="minorHAnsi" w:hAnsi="Arial" w:cs="Arial"/>
          <w:color w:val="000000"/>
          <w:sz w:val="22"/>
          <w:szCs w:val="22"/>
        </w:rPr>
      </w:pPr>
      <w:r w:rsidRPr="004107F0">
        <w:rPr>
          <w:rFonts w:ascii="Arial" w:eastAsiaTheme="minorHAnsi" w:hAnsi="Arial" w:cs="Arial"/>
          <w:color w:val="000000"/>
          <w:sz w:val="22"/>
          <w:szCs w:val="22"/>
        </w:rPr>
        <w:t xml:space="preserve">Certidão de Regularidade de débito com o </w:t>
      </w:r>
      <w:r w:rsidRPr="004107F0">
        <w:rPr>
          <w:rFonts w:ascii="Arial" w:eastAsiaTheme="minorHAnsi" w:hAnsi="Arial" w:cs="Arial"/>
          <w:b/>
          <w:color w:val="000000"/>
          <w:sz w:val="22"/>
          <w:szCs w:val="22"/>
        </w:rPr>
        <w:t>Fundo de Garantia por Tempo de Serviço</w:t>
      </w:r>
      <w:r w:rsidRPr="004107F0">
        <w:rPr>
          <w:rFonts w:ascii="Arial" w:eastAsiaTheme="minorHAnsi" w:hAnsi="Arial" w:cs="Arial"/>
          <w:color w:val="000000"/>
          <w:sz w:val="22"/>
          <w:szCs w:val="22"/>
        </w:rPr>
        <w:t xml:space="preserve"> (FGTS), com validade;</w:t>
      </w:r>
    </w:p>
    <w:p w14:paraId="30A04A66" w14:textId="77777777" w:rsidR="004107F0" w:rsidRPr="004107F0" w:rsidRDefault="004107F0" w:rsidP="004107F0">
      <w:pPr>
        <w:pStyle w:val="PargrafodaLista"/>
        <w:numPr>
          <w:ilvl w:val="0"/>
          <w:numId w:val="55"/>
        </w:numPr>
        <w:suppressAutoHyphens/>
        <w:autoSpaceDE w:val="0"/>
        <w:autoSpaceDN w:val="0"/>
        <w:adjustRightInd w:val="0"/>
        <w:spacing w:after="20" w:line="276" w:lineRule="auto"/>
        <w:jc w:val="both"/>
        <w:rPr>
          <w:rFonts w:ascii="Arial" w:eastAsiaTheme="minorHAnsi" w:hAnsi="Arial" w:cs="Arial"/>
          <w:color w:val="000000"/>
          <w:sz w:val="22"/>
          <w:szCs w:val="22"/>
        </w:rPr>
      </w:pPr>
      <w:r w:rsidRPr="004107F0">
        <w:rPr>
          <w:rFonts w:ascii="Arial" w:eastAsiaTheme="minorHAnsi" w:hAnsi="Arial" w:cs="Arial"/>
          <w:color w:val="000000"/>
          <w:sz w:val="22"/>
          <w:szCs w:val="22"/>
        </w:rPr>
        <w:t xml:space="preserve">Prova de regularidade fiscal perante a </w:t>
      </w:r>
      <w:r w:rsidRPr="004107F0">
        <w:rPr>
          <w:rFonts w:ascii="Arial" w:eastAsiaTheme="minorHAnsi" w:hAnsi="Arial" w:cs="Arial"/>
          <w:b/>
          <w:color w:val="000000"/>
          <w:sz w:val="22"/>
          <w:szCs w:val="22"/>
        </w:rPr>
        <w:t>Fazenda Federal</w:t>
      </w:r>
      <w:r w:rsidRPr="004107F0">
        <w:rPr>
          <w:rFonts w:ascii="Arial" w:eastAsiaTheme="minorHAnsi" w:hAnsi="Arial" w:cs="Arial"/>
          <w:color w:val="000000"/>
          <w:sz w:val="22"/>
          <w:szCs w:val="22"/>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1053056C" w14:textId="77777777" w:rsidR="004107F0" w:rsidRPr="004107F0" w:rsidRDefault="004107F0" w:rsidP="004107F0">
      <w:pPr>
        <w:pStyle w:val="PargrafodaLista"/>
        <w:numPr>
          <w:ilvl w:val="0"/>
          <w:numId w:val="55"/>
        </w:numPr>
        <w:suppressAutoHyphens/>
        <w:autoSpaceDE w:val="0"/>
        <w:autoSpaceDN w:val="0"/>
        <w:adjustRightInd w:val="0"/>
        <w:spacing w:after="20" w:line="276" w:lineRule="auto"/>
        <w:jc w:val="both"/>
        <w:rPr>
          <w:rFonts w:ascii="Arial" w:eastAsiaTheme="minorHAnsi" w:hAnsi="Arial" w:cs="Arial"/>
          <w:color w:val="000000"/>
          <w:sz w:val="22"/>
          <w:szCs w:val="22"/>
        </w:rPr>
      </w:pPr>
      <w:r w:rsidRPr="004107F0">
        <w:rPr>
          <w:rFonts w:ascii="Arial" w:eastAsiaTheme="minorHAnsi" w:hAnsi="Arial" w:cs="Arial"/>
          <w:color w:val="000000"/>
          <w:sz w:val="22"/>
          <w:szCs w:val="22"/>
        </w:rPr>
        <w:t xml:space="preserve">Prova de regularidade para com a </w:t>
      </w:r>
      <w:r w:rsidRPr="004107F0">
        <w:rPr>
          <w:rFonts w:ascii="Arial" w:eastAsiaTheme="minorHAnsi" w:hAnsi="Arial" w:cs="Arial"/>
          <w:b/>
          <w:bCs/>
          <w:color w:val="000000"/>
          <w:sz w:val="22"/>
          <w:szCs w:val="22"/>
        </w:rPr>
        <w:t xml:space="preserve">Fazenda Estadual, </w:t>
      </w:r>
      <w:r w:rsidRPr="004107F0">
        <w:rPr>
          <w:rFonts w:ascii="Arial" w:eastAsiaTheme="minorHAnsi" w:hAnsi="Arial" w:cs="Arial"/>
          <w:color w:val="000000"/>
          <w:sz w:val="22"/>
          <w:szCs w:val="22"/>
        </w:rPr>
        <w:t>mediante apresentação de Certidão de Regularidade Fiscal;</w:t>
      </w:r>
    </w:p>
    <w:p w14:paraId="5C03B5F5" w14:textId="77777777" w:rsidR="004107F0" w:rsidRPr="004107F0" w:rsidRDefault="004107F0" w:rsidP="004107F0">
      <w:pPr>
        <w:pStyle w:val="PargrafodaLista"/>
        <w:numPr>
          <w:ilvl w:val="0"/>
          <w:numId w:val="55"/>
        </w:numPr>
        <w:suppressAutoHyphens/>
        <w:autoSpaceDE w:val="0"/>
        <w:autoSpaceDN w:val="0"/>
        <w:adjustRightInd w:val="0"/>
        <w:spacing w:after="20" w:line="276" w:lineRule="auto"/>
        <w:jc w:val="both"/>
        <w:rPr>
          <w:rFonts w:ascii="Arial" w:eastAsiaTheme="minorHAnsi" w:hAnsi="Arial" w:cs="Arial"/>
          <w:color w:val="000000"/>
          <w:sz w:val="22"/>
          <w:szCs w:val="22"/>
        </w:rPr>
      </w:pPr>
      <w:r w:rsidRPr="004107F0">
        <w:rPr>
          <w:rFonts w:ascii="Arial" w:eastAsiaTheme="minorHAnsi" w:hAnsi="Arial" w:cs="Arial"/>
          <w:color w:val="000000"/>
          <w:sz w:val="22"/>
          <w:szCs w:val="22"/>
        </w:rPr>
        <w:t xml:space="preserve">Prova de regularidade para com a </w:t>
      </w:r>
      <w:r w:rsidRPr="004107F0">
        <w:rPr>
          <w:rFonts w:ascii="Arial" w:eastAsiaTheme="minorHAnsi" w:hAnsi="Arial" w:cs="Arial"/>
          <w:b/>
          <w:bCs/>
          <w:color w:val="000000"/>
          <w:sz w:val="22"/>
          <w:szCs w:val="22"/>
        </w:rPr>
        <w:t>Fazenda Municipal</w:t>
      </w:r>
      <w:r w:rsidRPr="004107F0">
        <w:rPr>
          <w:rFonts w:ascii="Arial" w:eastAsiaTheme="minorHAnsi" w:hAnsi="Arial" w:cs="Arial"/>
          <w:color w:val="000000"/>
          <w:sz w:val="22"/>
          <w:szCs w:val="22"/>
        </w:rPr>
        <w:t>, mediante apresentação de Certidão Negativa de Débito;</w:t>
      </w:r>
    </w:p>
    <w:p w14:paraId="15685AEA" w14:textId="77777777" w:rsidR="004107F0" w:rsidRPr="004107F0" w:rsidRDefault="004107F0" w:rsidP="004107F0">
      <w:pPr>
        <w:pStyle w:val="PargrafodaLista"/>
        <w:numPr>
          <w:ilvl w:val="0"/>
          <w:numId w:val="55"/>
        </w:numPr>
        <w:suppressAutoHyphens/>
        <w:autoSpaceDE w:val="0"/>
        <w:autoSpaceDN w:val="0"/>
        <w:adjustRightInd w:val="0"/>
        <w:spacing w:after="20" w:line="276" w:lineRule="auto"/>
        <w:jc w:val="both"/>
        <w:rPr>
          <w:rFonts w:ascii="Arial" w:eastAsiaTheme="minorHAnsi" w:hAnsi="Arial" w:cs="Arial"/>
          <w:color w:val="000000"/>
          <w:sz w:val="22"/>
          <w:szCs w:val="22"/>
        </w:rPr>
      </w:pPr>
      <w:r w:rsidRPr="004107F0">
        <w:rPr>
          <w:rFonts w:ascii="Arial" w:eastAsiaTheme="minorHAnsi" w:hAnsi="Arial" w:cs="Arial"/>
          <w:color w:val="000000"/>
          <w:sz w:val="22"/>
          <w:szCs w:val="22"/>
        </w:rPr>
        <w:t>Prova de inexistência de débitos inadimplidos perante a Justiça do Trabalho, mediante a apresentação da Certidão Negativa de Débitos Trabalhistas (CNDT).</w:t>
      </w:r>
    </w:p>
    <w:p w14:paraId="5F746D7E" w14:textId="77777777" w:rsidR="004107F0" w:rsidRPr="004107F0" w:rsidRDefault="004107F0" w:rsidP="004107F0">
      <w:pPr>
        <w:autoSpaceDE w:val="0"/>
        <w:autoSpaceDN w:val="0"/>
        <w:adjustRightInd w:val="0"/>
        <w:jc w:val="both"/>
        <w:rPr>
          <w:rFonts w:ascii="Arial" w:hAnsi="Arial" w:cs="Arial"/>
          <w:color w:val="000000"/>
          <w:sz w:val="22"/>
          <w:szCs w:val="22"/>
        </w:rPr>
      </w:pPr>
    </w:p>
    <w:p w14:paraId="1099543E" w14:textId="501D1D40" w:rsidR="004107F0" w:rsidRPr="004107F0" w:rsidRDefault="00AA01DA" w:rsidP="004107F0">
      <w:pPr>
        <w:autoSpaceDE w:val="0"/>
        <w:autoSpaceDN w:val="0"/>
        <w:adjustRightInd w:val="0"/>
        <w:spacing w:after="120"/>
        <w:ind w:right="-2"/>
        <w:jc w:val="both"/>
        <w:rPr>
          <w:rFonts w:ascii="Arial" w:hAnsi="Arial" w:cs="Arial"/>
          <w:color w:val="000000"/>
          <w:sz w:val="22"/>
          <w:szCs w:val="22"/>
        </w:rPr>
      </w:pPr>
      <w:r>
        <w:rPr>
          <w:rFonts w:ascii="Arial" w:hAnsi="Arial" w:cs="Arial"/>
          <w:b/>
          <w:color w:val="000000"/>
          <w:sz w:val="22"/>
          <w:szCs w:val="22"/>
        </w:rPr>
        <w:t>11</w:t>
      </w:r>
      <w:r w:rsidR="004107F0" w:rsidRPr="004107F0">
        <w:rPr>
          <w:rFonts w:ascii="Arial" w:hAnsi="Arial" w:cs="Arial"/>
          <w:b/>
          <w:color w:val="000000"/>
          <w:sz w:val="22"/>
          <w:szCs w:val="22"/>
        </w:rPr>
        <w:t>.3.</w:t>
      </w:r>
      <w:r w:rsidR="004107F0" w:rsidRPr="004107F0">
        <w:rPr>
          <w:rFonts w:ascii="Arial" w:hAnsi="Arial" w:cs="Arial"/>
          <w:color w:val="000000"/>
          <w:sz w:val="22"/>
          <w:szCs w:val="22"/>
        </w:rPr>
        <w:t xml:space="preserve"> Qualquer erro ou emissão ocorridos na documentação fiscal será motivo de correção por parte da adjudicatária e haverá em decorrência, suspensão do prazo de pagamento até que o problema seja definitivamente sanado. </w:t>
      </w:r>
    </w:p>
    <w:p w14:paraId="65417D5A" w14:textId="07E1CEF8" w:rsidR="004107F0" w:rsidRPr="004107F0" w:rsidRDefault="00AA01DA" w:rsidP="004107F0">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11</w:t>
      </w:r>
      <w:r w:rsidR="004107F0" w:rsidRPr="004107F0">
        <w:rPr>
          <w:rFonts w:ascii="Arial" w:hAnsi="Arial" w:cs="Arial"/>
          <w:b/>
          <w:color w:val="000000"/>
          <w:sz w:val="22"/>
          <w:szCs w:val="22"/>
        </w:rPr>
        <w:t>.4</w:t>
      </w:r>
      <w:r w:rsidR="004107F0" w:rsidRPr="004107F0">
        <w:rPr>
          <w:rFonts w:ascii="Arial" w:hAnsi="Arial" w:cs="Arial"/>
          <w:color w:val="000000"/>
          <w:sz w:val="22"/>
          <w:szCs w:val="22"/>
        </w:rPr>
        <w:t xml:space="preserve">. Não haverá sob hipótese alguma, pagamento antecipado. </w:t>
      </w:r>
    </w:p>
    <w:p w14:paraId="1C72D3B1" w14:textId="5CFACEB3" w:rsidR="004107F0" w:rsidRPr="004107F0" w:rsidRDefault="00AA01DA" w:rsidP="004107F0">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11</w:t>
      </w:r>
      <w:r w:rsidR="004107F0" w:rsidRPr="004107F0">
        <w:rPr>
          <w:rFonts w:ascii="Arial" w:hAnsi="Arial" w:cs="Arial"/>
          <w:b/>
          <w:color w:val="000000"/>
          <w:sz w:val="22"/>
          <w:szCs w:val="22"/>
        </w:rPr>
        <w:t>.5</w:t>
      </w:r>
      <w:r w:rsidR="004107F0" w:rsidRPr="004107F0">
        <w:rPr>
          <w:rFonts w:ascii="Arial" w:hAnsi="Arial" w:cs="Arial"/>
          <w:color w:val="000000"/>
          <w:sz w:val="22"/>
          <w:szCs w:val="22"/>
        </w:rPr>
        <w:t xml:space="preserve">. A Nota Fiscal/Fatura deverá conter número do Processo e número do empenho. </w:t>
      </w:r>
    </w:p>
    <w:p w14:paraId="7C2FF9A6" w14:textId="2655CA68" w:rsidR="004107F0" w:rsidRPr="004107F0" w:rsidRDefault="00AA01DA" w:rsidP="004107F0">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lastRenderedPageBreak/>
        <w:t>11</w:t>
      </w:r>
      <w:r w:rsidR="004107F0" w:rsidRPr="004107F0">
        <w:rPr>
          <w:rFonts w:ascii="Arial" w:hAnsi="Arial" w:cs="Arial"/>
          <w:b/>
          <w:color w:val="000000"/>
          <w:sz w:val="22"/>
          <w:szCs w:val="22"/>
        </w:rPr>
        <w:t>.6</w:t>
      </w:r>
      <w:r w:rsidR="004107F0" w:rsidRPr="004107F0">
        <w:rPr>
          <w:rFonts w:ascii="Arial" w:hAnsi="Arial" w:cs="Arial"/>
          <w:color w:val="000000"/>
          <w:sz w:val="22"/>
          <w:szCs w:val="22"/>
        </w:rPr>
        <w:t xml:space="preserve">. Em caso de não cumprimento pela contratada de disposição contratual, os pagamentos poderão ficar retidos até posterior solução, sem prejuízos de quaisquer outras disposições contratuais. </w:t>
      </w:r>
    </w:p>
    <w:p w14:paraId="57895907" w14:textId="1EB1CCC1" w:rsidR="004107F0" w:rsidRPr="004107F0" w:rsidRDefault="00AA01DA" w:rsidP="004107F0">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11</w:t>
      </w:r>
      <w:r w:rsidR="004107F0" w:rsidRPr="004107F0">
        <w:rPr>
          <w:rFonts w:ascii="Arial" w:eastAsiaTheme="minorHAnsi" w:hAnsi="Arial" w:cs="Arial"/>
          <w:b/>
          <w:sz w:val="22"/>
          <w:szCs w:val="22"/>
          <w:lang w:eastAsia="en-US"/>
        </w:rPr>
        <w:t>.7</w:t>
      </w:r>
      <w:r w:rsidR="004107F0" w:rsidRPr="004107F0">
        <w:rPr>
          <w:rFonts w:ascii="Arial" w:eastAsiaTheme="minorHAnsi" w:hAnsi="Arial" w:cs="Arial"/>
          <w:sz w:val="22"/>
          <w:szCs w:val="22"/>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4B2947F8" w14:textId="77777777" w:rsidR="004107F0" w:rsidRPr="004107F0" w:rsidRDefault="004107F0" w:rsidP="004107F0">
      <w:pPr>
        <w:ind w:right="-54"/>
        <w:jc w:val="both"/>
        <w:rPr>
          <w:rFonts w:ascii="Arial" w:eastAsiaTheme="minorHAnsi" w:hAnsi="Arial" w:cs="Arial"/>
          <w:sz w:val="22"/>
          <w:szCs w:val="22"/>
          <w:lang w:eastAsia="en-US"/>
        </w:rPr>
      </w:pPr>
      <w:r w:rsidRPr="004107F0">
        <w:rPr>
          <w:rFonts w:ascii="Arial" w:eastAsiaTheme="minorHAnsi" w:hAnsi="Arial" w:cs="Arial"/>
          <w:sz w:val="22"/>
          <w:szCs w:val="22"/>
          <w:lang w:eastAsia="en-US"/>
        </w:rPr>
        <w:t xml:space="preserve">I = (TX / 100) / 365 </w:t>
      </w:r>
    </w:p>
    <w:p w14:paraId="09BADA8D" w14:textId="77777777" w:rsidR="004107F0" w:rsidRPr="004107F0" w:rsidRDefault="004107F0" w:rsidP="004107F0">
      <w:pPr>
        <w:ind w:right="-54"/>
        <w:jc w:val="both"/>
        <w:rPr>
          <w:rFonts w:ascii="Arial" w:eastAsiaTheme="minorHAnsi" w:hAnsi="Arial" w:cs="Arial"/>
          <w:sz w:val="22"/>
          <w:szCs w:val="22"/>
          <w:lang w:eastAsia="en-US"/>
        </w:rPr>
      </w:pPr>
      <w:r w:rsidRPr="004107F0">
        <w:rPr>
          <w:rFonts w:ascii="Arial" w:eastAsiaTheme="minorHAnsi" w:hAnsi="Arial" w:cs="Arial"/>
          <w:sz w:val="22"/>
          <w:szCs w:val="22"/>
          <w:lang w:eastAsia="en-US"/>
        </w:rPr>
        <w:t xml:space="preserve">EM = I x N x VP, onde: </w:t>
      </w:r>
    </w:p>
    <w:p w14:paraId="605F0473" w14:textId="77777777" w:rsidR="004107F0" w:rsidRPr="004107F0" w:rsidRDefault="004107F0" w:rsidP="004107F0">
      <w:pPr>
        <w:ind w:right="-54"/>
        <w:jc w:val="both"/>
        <w:rPr>
          <w:rFonts w:ascii="Arial" w:eastAsiaTheme="minorHAnsi" w:hAnsi="Arial" w:cs="Arial"/>
          <w:sz w:val="22"/>
          <w:szCs w:val="22"/>
          <w:lang w:eastAsia="en-US"/>
        </w:rPr>
      </w:pPr>
      <w:r w:rsidRPr="004107F0">
        <w:rPr>
          <w:rFonts w:ascii="Arial" w:eastAsiaTheme="minorHAnsi" w:hAnsi="Arial" w:cs="Arial"/>
          <w:sz w:val="22"/>
          <w:szCs w:val="22"/>
          <w:lang w:eastAsia="en-US"/>
        </w:rPr>
        <w:t xml:space="preserve">I = Índice de atualização financeira; </w:t>
      </w:r>
    </w:p>
    <w:p w14:paraId="383A9694" w14:textId="77777777" w:rsidR="004107F0" w:rsidRPr="004107F0" w:rsidRDefault="004107F0" w:rsidP="004107F0">
      <w:pPr>
        <w:ind w:right="-54"/>
        <w:jc w:val="both"/>
        <w:rPr>
          <w:rFonts w:ascii="Arial" w:eastAsiaTheme="minorHAnsi" w:hAnsi="Arial" w:cs="Arial"/>
          <w:sz w:val="22"/>
          <w:szCs w:val="22"/>
          <w:lang w:eastAsia="en-US"/>
        </w:rPr>
      </w:pPr>
      <w:r w:rsidRPr="004107F0">
        <w:rPr>
          <w:rFonts w:ascii="Arial" w:eastAsiaTheme="minorHAnsi" w:hAnsi="Arial" w:cs="Arial"/>
          <w:sz w:val="22"/>
          <w:szCs w:val="22"/>
          <w:lang w:eastAsia="en-US"/>
        </w:rPr>
        <w:t xml:space="preserve">TX = Percentual da taxa de juros de mora anual; </w:t>
      </w:r>
    </w:p>
    <w:p w14:paraId="3AAF8DB3" w14:textId="77777777" w:rsidR="004107F0" w:rsidRPr="004107F0" w:rsidRDefault="004107F0" w:rsidP="004107F0">
      <w:pPr>
        <w:ind w:right="-54"/>
        <w:jc w:val="both"/>
        <w:rPr>
          <w:rFonts w:ascii="Arial" w:eastAsiaTheme="minorHAnsi" w:hAnsi="Arial" w:cs="Arial"/>
          <w:sz w:val="22"/>
          <w:szCs w:val="22"/>
          <w:lang w:eastAsia="en-US"/>
        </w:rPr>
      </w:pPr>
      <w:r w:rsidRPr="004107F0">
        <w:rPr>
          <w:rFonts w:ascii="Arial" w:eastAsiaTheme="minorHAnsi" w:hAnsi="Arial" w:cs="Arial"/>
          <w:sz w:val="22"/>
          <w:szCs w:val="22"/>
          <w:lang w:eastAsia="en-US"/>
        </w:rPr>
        <w:t xml:space="preserve">EM = Encargos moratórios; </w:t>
      </w:r>
    </w:p>
    <w:p w14:paraId="7BDBCF03" w14:textId="77777777" w:rsidR="004107F0" w:rsidRPr="004107F0" w:rsidRDefault="004107F0" w:rsidP="004107F0">
      <w:pPr>
        <w:ind w:right="-54"/>
        <w:jc w:val="both"/>
        <w:rPr>
          <w:rFonts w:ascii="Arial" w:eastAsiaTheme="minorHAnsi" w:hAnsi="Arial" w:cs="Arial"/>
          <w:sz w:val="22"/>
          <w:szCs w:val="22"/>
          <w:lang w:eastAsia="en-US"/>
        </w:rPr>
      </w:pPr>
      <w:r w:rsidRPr="004107F0">
        <w:rPr>
          <w:rFonts w:ascii="Arial" w:eastAsiaTheme="minorHAnsi" w:hAnsi="Arial" w:cs="Arial"/>
          <w:sz w:val="22"/>
          <w:szCs w:val="22"/>
          <w:lang w:eastAsia="en-US"/>
        </w:rPr>
        <w:t xml:space="preserve">N = Nº de dias entre a data prevista para pagamento e a do efetivo pagamento; </w:t>
      </w:r>
    </w:p>
    <w:p w14:paraId="3AA18EC4" w14:textId="77777777" w:rsidR="004107F0" w:rsidRPr="004107F0" w:rsidRDefault="004107F0" w:rsidP="004107F0">
      <w:pPr>
        <w:ind w:right="-54"/>
        <w:jc w:val="both"/>
        <w:rPr>
          <w:rFonts w:ascii="Arial" w:eastAsiaTheme="minorHAnsi" w:hAnsi="Arial" w:cs="Arial"/>
          <w:sz w:val="22"/>
          <w:szCs w:val="22"/>
          <w:lang w:eastAsia="en-US"/>
        </w:rPr>
      </w:pPr>
      <w:r w:rsidRPr="004107F0">
        <w:rPr>
          <w:rFonts w:ascii="Arial" w:eastAsiaTheme="minorHAnsi" w:hAnsi="Arial" w:cs="Arial"/>
          <w:sz w:val="22"/>
          <w:szCs w:val="22"/>
          <w:lang w:eastAsia="en-US"/>
        </w:rPr>
        <w:t>VP = Valor da parcela em atraso.</w:t>
      </w:r>
    </w:p>
    <w:p w14:paraId="62EEC599" w14:textId="77777777" w:rsidR="004107F0" w:rsidRPr="004107F0" w:rsidRDefault="004107F0" w:rsidP="004107F0">
      <w:pPr>
        <w:autoSpaceDE w:val="0"/>
        <w:autoSpaceDN w:val="0"/>
        <w:adjustRightInd w:val="0"/>
        <w:jc w:val="both"/>
        <w:rPr>
          <w:rFonts w:ascii="Arial" w:eastAsiaTheme="minorHAnsi" w:hAnsi="Arial" w:cs="Arial"/>
          <w:sz w:val="22"/>
          <w:szCs w:val="22"/>
          <w:lang w:eastAsia="en-US"/>
        </w:rPr>
      </w:pPr>
    </w:p>
    <w:p w14:paraId="7D1F7AF6" w14:textId="36C0EFA1" w:rsidR="004107F0" w:rsidRPr="004107F0" w:rsidRDefault="00AA01DA" w:rsidP="004107F0">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11</w:t>
      </w:r>
      <w:r w:rsidR="004107F0" w:rsidRPr="004107F0">
        <w:rPr>
          <w:rFonts w:ascii="Arial" w:eastAsiaTheme="minorHAnsi" w:hAnsi="Arial" w:cs="Arial"/>
          <w:b/>
          <w:sz w:val="22"/>
          <w:szCs w:val="22"/>
          <w:lang w:eastAsia="en-US"/>
        </w:rPr>
        <w:t>.8</w:t>
      </w:r>
      <w:r w:rsidR="004107F0" w:rsidRPr="004107F0">
        <w:rPr>
          <w:rFonts w:ascii="Arial" w:eastAsiaTheme="minorHAnsi" w:hAnsi="Arial" w:cs="Arial"/>
          <w:sz w:val="22"/>
          <w:szCs w:val="22"/>
          <w:lang w:eastAsia="en-US"/>
        </w:rPr>
        <w:t>. Caso se faça necessária reapresentação de qualquer fatura por culpa da CONTRATADA, o prazo para pagamento reiniciar-se-á a contar da data da respectiva representação.</w:t>
      </w:r>
    </w:p>
    <w:p w14:paraId="3BBD1D4A" w14:textId="131C31B8" w:rsidR="004107F0" w:rsidRPr="004107F0" w:rsidRDefault="00AA01DA" w:rsidP="004107F0">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11</w:t>
      </w:r>
      <w:r w:rsidR="004107F0" w:rsidRPr="004107F0">
        <w:rPr>
          <w:rFonts w:ascii="Arial" w:eastAsiaTheme="minorHAnsi" w:hAnsi="Arial" w:cs="Arial"/>
          <w:b/>
          <w:bCs/>
          <w:sz w:val="22"/>
          <w:szCs w:val="22"/>
          <w:lang w:eastAsia="en-US"/>
        </w:rPr>
        <w:t xml:space="preserve">.9. </w:t>
      </w:r>
      <w:r w:rsidR="004107F0" w:rsidRPr="004107F0">
        <w:rPr>
          <w:rFonts w:ascii="Arial" w:eastAsiaTheme="minorHAnsi" w:hAnsi="Arial" w:cs="Arial"/>
          <w:sz w:val="22"/>
          <w:szCs w:val="22"/>
          <w:lang w:eastAsia="en-US"/>
        </w:rPr>
        <w:t xml:space="preserve">O Município de Itambaracá/Pr fará as retenções de acordo com a legislação vigente e/ou exigirá a comprovação dos recolhimentos exigidos em lei.  </w:t>
      </w:r>
    </w:p>
    <w:p w14:paraId="61196557" w14:textId="2DF2FEAE" w:rsidR="004107F0" w:rsidRPr="004107F0" w:rsidRDefault="00AA01DA" w:rsidP="004107F0">
      <w:pPr>
        <w:autoSpaceDE w:val="0"/>
        <w:autoSpaceDN w:val="0"/>
        <w:adjustRightInd w:val="0"/>
        <w:spacing w:after="240"/>
        <w:jc w:val="both"/>
        <w:rPr>
          <w:rFonts w:ascii="Arial" w:eastAsiaTheme="minorHAnsi" w:hAnsi="Arial" w:cs="Arial"/>
          <w:sz w:val="22"/>
          <w:szCs w:val="22"/>
          <w:lang w:eastAsia="en-US"/>
        </w:rPr>
      </w:pPr>
      <w:r>
        <w:rPr>
          <w:rFonts w:ascii="Arial" w:eastAsiaTheme="minorHAnsi" w:hAnsi="Arial" w:cs="Arial"/>
          <w:b/>
          <w:bCs/>
          <w:sz w:val="22"/>
          <w:szCs w:val="22"/>
          <w:lang w:eastAsia="en-US"/>
        </w:rPr>
        <w:t>11</w:t>
      </w:r>
      <w:r w:rsidR="004107F0" w:rsidRPr="004107F0">
        <w:rPr>
          <w:rFonts w:ascii="Arial" w:eastAsiaTheme="minorHAnsi" w:hAnsi="Arial" w:cs="Arial"/>
          <w:b/>
          <w:bCs/>
          <w:sz w:val="22"/>
          <w:szCs w:val="22"/>
          <w:lang w:eastAsia="en-US"/>
        </w:rPr>
        <w:t xml:space="preserve">.10. </w:t>
      </w:r>
      <w:r w:rsidR="004107F0" w:rsidRPr="004107F0">
        <w:rPr>
          <w:rFonts w:ascii="Arial" w:eastAsiaTheme="minorHAnsi" w:hAnsi="Arial" w:cs="Arial"/>
          <w:sz w:val="22"/>
          <w:szCs w:val="22"/>
          <w:lang w:eastAsia="en-US"/>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bookmarkEnd w:id="5"/>
    <w:p w14:paraId="145F285F" w14:textId="67361C21" w:rsidR="001E2409" w:rsidRPr="001E2409" w:rsidRDefault="001E2409" w:rsidP="001E2409">
      <w:pPr>
        <w:autoSpaceDE w:val="0"/>
        <w:autoSpaceDN w:val="0"/>
        <w:adjustRightInd w:val="0"/>
        <w:rPr>
          <w:rFonts w:ascii="Arial" w:eastAsiaTheme="minorHAnsi" w:hAnsi="Arial" w:cs="Arial"/>
          <w:color w:val="000000"/>
          <w:sz w:val="22"/>
          <w:szCs w:val="22"/>
          <w:lang w:eastAsia="en-US"/>
        </w:rPr>
      </w:pPr>
      <w:r w:rsidRPr="001E2409">
        <w:rPr>
          <w:rFonts w:ascii="Arial" w:eastAsiaTheme="minorHAnsi" w:hAnsi="Arial" w:cs="Arial"/>
          <w:b/>
          <w:bCs/>
          <w:color w:val="000000"/>
          <w:sz w:val="22"/>
          <w:szCs w:val="22"/>
          <w:lang w:eastAsia="en-US"/>
        </w:rPr>
        <w:t xml:space="preserve">CLÁUSULA </w:t>
      </w:r>
      <w:r w:rsidR="00AA01DA">
        <w:rPr>
          <w:rFonts w:ascii="Arial" w:eastAsiaTheme="minorHAnsi" w:hAnsi="Arial" w:cs="Arial"/>
          <w:b/>
          <w:bCs/>
          <w:color w:val="000000"/>
          <w:sz w:val="22"/>
          <w:szCs w:val="22"/>
          <w:lang w:eastAsia="en-US"/>
        </w:rPr>
        <w:t>DÉCIMA SEGUNDA:</w:t>
      </w:r>
      <w:r w:rsidRPr="001E2409">
        <w:rPr>
          <w:rFonts w:ascii="Arial" w:eastAsiaTheme="minorHAnsi" w:hAnsi="Arial" w:cs="Arial"/>
          <w:b/>
          <w:bCs/>
          <w:color w:val="000000"/>
          <w:sz w:val="22"/>
          <w:szCs w:val="22"/>
          <w:lang w:eastAsia="en-US"/>
        </w:rPr>
        <w:t xml:space="preserve"> </w:t>
      </w:r>
      <w:r w:rsidRPr="001A16C4">
        <w:rPr>
          <w:rFonts w:ascii="Arial" w:eastAsiaTheme="minorHAnsi" w:hAnsi="Arial" w:cs="Arial"/>
          <w:b/>
          <w:bCs/>
          <w:color w:val="000000"/>
          <w:sz w:val="22"/>
          <w:szCs w:val="22"/>
          <w:u w:val="single"/>
          <w:lang w:eastAsia="en-US"/>
        </w:rPr>
        <w:t>REAJUSTE</w:t>
      </w:r>
      <w:r w:rsidRPr="001E2409">
        <w:rPr>
          <w:rFonts w:ascii="Arial" w:eastAsiaTheme="minorHAnsi" w:hAnsi="Arial" w:cs="Arial"/>
          <w:b/>
          <w:bCs/>
          <w:color w:val="000000"/>
          <w:sz w:val="22"/>
          <w:szCs w:val="22"/>
          <w:lang w:eastAsia="en-US"/>
        </w:rPr>
        <w:t xml:space="preserve"> </w:t>
      </w:r>
    </w:p>
    <w:p w14:paraId="19933F01" w14:textId="77777777" w:rsidR="00AA01DA" w:rsidRDefault="00AA01DA" w:rsidP="001E2409">
      <w:pPr>
        <w:autoSpaceDE w:val="0"/>
        <w:autoSpaceDN w:val="0"/>
        <w:adjustRightInd w:val="0"/>
        <w:rPr>
          <w:rFonts w:ascii="Arial" w:eastAsiaTheme="minorHAnsi" w:hAnsi="Arial" w:cs="Arial"/>
          <w:b/>
          <w:bCs/>
          <w:color w:val="000000"/>
          <w:sz w:val="22"/>
          <w:szCs w:val="22"/>
          <w:lang w:eastAsia="en-US"/>
        </w:rPr>
      </w:pPr>
    </w:p>
    <w:p w14:paraId="1EB35E96" w14:textId="20BAC888" w:rsidR="00AA01DA" w:rsidRPr="00AA01DA" w:rsidRDefault="00AA01DA" w:rsidP="00AA01DA">
      <w:pPr>
        <w:autoSpaceDE w:val="0"/>
        <w:autoSpaceDN w:val="0"/>
        <w:adjustRightInd w:val="0"/>
        <w:spacing w:after="240"/>
        <w:rPr>
          <w:rFonts w:ascii="Arial" w:eastAsiaTheme="minorHAnsi" w:hAnsi="Arial" w:cs="Arial"/>
          <w:color w:val="000000"/>
          <w:sz w:val="22"/>
          <w:szCs w:val="22"/>
          <w:lang w:eastAsia="en-US"/>
        </w:rPr>
      </w:pPr>
      <w:bookmarkStart w:id="6" w:name="_Hlk153788230"/>
      <w:r>
        <w:rPr>
          <w:rFonts w:ascii="Arial" w:eastAsiaTheme="minorHAnsi" w:hAnsi="Arial" w:cs="Arial"/>
          <w:b/>
          <w:bCs/>
          <w:color w:val="000000"/>
          <w:sz w:val="22"/>
          <w:szCs w:val="22"/>
          <w:lang w:eastAsia="en-US"/>
        </w:rPr>
        <w:t>12</w:t>
      </w:r>
      <w:r w:rsidRPr="00AA01DA">
        <w:rPr>
          <w:rFonts w:ascii="Arial" w:eastAsiaTheme="minorHAnsi" w:hAnsi="Arial" w:cs="Arial"/>
          <w:b/>
          <w:bCs/>
          <w:color w:val="000000"/>
          <w:sz w:val="22"/>
          <w:szCs w:val="22"/>
          <w:lang w:eastAsia="en-US"/>
        </w:rPr>
        <w:t xml:space="preserve">.1. </w:t>
      </w:r>
      <w:r w:rsidRPr="00AA01DA">
        <w:rPr>
          <w:rFonts w:ascii="Arial" w:eastAsiaTheme="minorHAnsi" w:hAnsi="Arial" w:cs="Arial"/>
          <w:color w:val="000000"/>
          <w:sz w:val="22"/>
          <w:szCs w:val="22"/>
          <w:lang w:eastAsia="en-US"/>
        </w:rPr>
        <w:t xml:space="preserve">Os preços propostos não serão reajustados durante o período de contratação, salvo, se ocorrerem algumas das hipóteses do Artigo 65 da Lei nº 8.666/93 e suas alterações. </w:t>
      </w:r>
    </w:p>
    <w:p w14:paraId="62406859" w14:textId="5DB2E07B" w:rsidR="00AA01DA" w:rsidRPr="00AA01DA" w:rsidRDefault="00AA01DA" w:rsidP="00AA01DA">
      <w:pPr>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Pr="00AA01DA">
        <w:rPr>
          <w:rFonts w:ascii="Arial" w:eastAsiaTheme="minorHAnsi" w:hAnsi="Arial" w:cs="Arial"/>
          <w:b/>
          <w:bCs/>
          <w:color w:val="000000"/>
          <w:sz w:val="22"/>
          <w:szCs w:val="22"/>
          <w:lang w:eastAsia="en-US"/>
        </w:rPr>
        <w:t xml:space="preserve">.1.1. </w:t>
      </w:r>
      <w:r w:rsidRPr="00AA01DA">
        <w:rPr>
          <w:rFonts w:ascii="Arial" w:eastAsiaTheme="minorHAnsi" w:hAnsi="Arial" w:cs="Arial"/>
          <w:color w:val="000000"/>
          <w:sz w:val="22"/>
          <w:szCs w:val="22"/>
          <w:lang w:eastAsia="en-US"/>
        </w:rPr>
        <w:t>A prorrogação do contrato sem a solicitação de reajuste implicará preclusão do direito ao reajuste.</w:t>
      </w:r>
    </w:p>
    <w:p w14:paraId="5BEFFF96" w14:textId="5DC0C3D5" w:rsidR="00AA01DA" w:rsidRPr="00AA01DA" w:rsidRDefault="00AA01DA" w:rsidP="00AA01DA">
      <w:pPr>
        <w:adjustRightInd w:val="0"/>
        <w:spacing w:after="120"/>
        <w:ind w:right="-2"/>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Pr="00AA01DA">
        <w:rPr>
          <w:rFonts w:ascii="Arial" w:eastAsiaTheme="minorHAnsi" w:hAnsi="Arial" w:cs="Arial"/>
          <w:b/>
          <w:bCs/>
          <w:color w:val="000000"/>
          <w:sz w:val="22"/>
          <w:szCs w:val="22"/>
          <w:lang w:eastAsia="en-US"/>
        </w:rPr>
        <w:t>.2</w:t>
      </w:r>
      <w:r w:rsidRPr="00AA01DA">
        <w:rPr>
          <w:rFonts w:ascii="Arial" w:eastAsiaTheme="minorHAnsi" w:hAnsi="Arial" w:cs="Arial"/>
          <w:color w:val="000000"/>
          <w:sz w:val="22"/>
          <w:szCs w:val="22"/>
          <w:lang w:eastAsia="en-US"/>
        </w:rPr>
        <w:t xml:space="preserve">. Será considerada nula de pleno direito qualquer estipulação de reajuste ou correção monetária de periodicidade inferior a um ano. </w:t>
      </w:r>
    </w:p>
    <w:p w14:paraId="212D14DB" w14:textId="4118EE7C" w:rsidR="00AA01DA" w:rsidRPr="00AA01DA" w:rsidRDefault="00AA01DA" w:rsidP="00AA01DA">
      <w:pPr>
        <w:adjustRightInd w:val="0"/>
        <w:spacing w:after="120"/>
        <w:ind w:right="-2"/>
        <w:jc w:val="both"/>
        <w:rPr>
          <w:rFonts w:ascii="Arial" w:eastAsiaTheme="minorHAnsi" w:hAnsi="Arial" w:cs="Arial"/>
          <w:b/>
          <w:bCs/>
          <w:sz w:val="22"/>
          <w:szCs w:val="22"/>
          <w:lang w:eastAsia="en-US"/>
        </w:rPr>
      </w:pPr>
      <w:r>
        <w:rPr>
          <w:rFonts w:ascii="Arial" w:eastAsiaTheme="minorHAnsi" w:hAnsi="Arial" w:cs="Arial"/>
          <w:b/>
          <w:bCs/>
          <w:color w:val="000000"/>
          <w:sz w:val="22"/>
          <w:szCs w:val="22"/>
          <w:lang w:eastAsia="en-US"/>
        </w:rPr>
        <w:t>12</w:t>
      </w:r>
      <w:r w:rsidRPr="00AA01DA">
        <w:rPr>
          <w:rFonts w:ascii="Arial" w:eastAsiaTheme="minorHAnsi" w:hAnsi="Arial" w:cs="Arial"/>
          <w:b/>
          <w:bCs/>
          <w:color w:val="000000"/>
          <w:sz w:val="22"/>
          <w:szCs w:val="22"/>
          <w:lang w:eastAsia="en-US"/>
        </w:rPr>
        <w:t>.3.</w:t>
      </w:r>
      <w:r w:rsidRPr="00AA01DA">
        <w:rPr>
          <w:rFonts w:ascii="Arial" w:eastAsiaTheme="minorHAnsi" w:hAnsi="Arial" w:cs="Arial"/>
          <w:color w:val="000000"/>
          <w:sz w:val="22"/>
          <w:szCs w:val="22"/>
          <w:lang w:eastAsia="en-US"/>
        </w:rPr>
        <w:t xml:space="preserve"> Em caso de revisão contratual, o termo inicial do período de correção monetária ou reajuste, ou de nova revisão, será a data em que a anterior revisão tiver ocorrido.</w:t>
      </w:r>
    </w:p>
    <w:p w14:paraId="5985D698" w14:textId="29558542" w:rsidR="00AA01DA" w:rsidRPr="00AA01DA" w:rsidRDefault="00AA01DA" w:rsidP="00AA01DA">
      <w:pPr>
        <w:adjustRightInd w:val="0"/>
        <w:spacing w:after="120"/>
        <w:jc w:val="both"/>
        <w:rPr>
          <w:rFonts w:ascii="Arial" w:hAnsi="Arial" w:cs="Arial"/>
          <w:b/>
          <w:bCs/>
          <w:color w:val="000000"/>
          <w:sz w:val="22"/>
          <w:szCs w:val="22"/>
          <w:u w:val="single"/>
        </w:rPr>
      </w:pPr>
      <w:r>
        <w:rPr>
          <w:rFonts w:ascii="Arial" w:eastAsiaTheme="minorHAnsi" w:hAnsi="Arial" w:cs="Arial"/>
          <w:b/>
          <w:bCs/>
          <w:sz w:val="22"/>
          <w:szCs w:val="22"/>
          <w:lang w:eastAsia="en-US"/>
        </w:rPr>
        <w:t>12</w:t>
      </w:r>
      <w:r w:rsidRPr="00AA01DA">
        <w:rPr>
          <w:rFonts w:ascii="Arial" w:eastAsiaTheme="minorHAnsi" w:hAnsi="Arial" w:cs="Arial"/>
          <w:b/>
          <w:bCs/>
          <w:sz w:val="22"/>
          <w:szCs w:val="22"/>
          <w:lang w:eastAsia="en-US"/>
        </w:rPr>
        <w:t>.4.</w:t>
      </w:r>
      <w:r w:rsidRPr="00AA01DA">
        <w:rPr>
          <w:rFonts w:ascii="Arial" w:eastAsiaTheme="minorHAnsi" w:hAnsi="Arial" w:cs="Arial"/>
          <w:sz w:val="22"/>
          <w:szCs w:val="22"/>
          <w:lang w:eastAsia="en-US"/>
        </w:rPr>
        <w:t xml:space="preserve"> Ficam ressalvados os casos de manutenção do equilíbrio econômico-financeiro do Contrato, nos termos do artigo 65, II “d”, da Lei Federal nº 8.666/93, desde que efetivamente comprovados, em face dos aumentos de custo que não possam, por vedação legal, ser refletidos através de reajuste ou revisão de preços básicos, as partes, de comum acordo.</w:t>
      </w:r>
    </w:p>
    <w:p w14:paraId="7E867888" w14:textId="5D222E20" w:rsidR="00AA01DA" w:rsidRPr="00AA01DA" w:rsidRDefault="00AA01DA" w:rsidP="00AA01DA">
      <w:pPr>
        <w:spacing w:after="240"/>
        <w:ind w:right="22"/>
        <w:jc w:val="both"/>
        <w:rPr>
          <w:rFonts w:ascii="Arial" w:hAnsi="Arial" w:cs="Arial"/>
          <w:b/>
          <w:sz w:val="22"/>
          <w:szCs w:val="22"/>
          <w:u w:val="single"/>
        </w:rPr>
      </w:pPr>
      <w:r>
        <w:rPr>
          <w:rFonts w:ascii="Arial" w:eastAsiaTheme="minorHAnsi" w:hAnsi="Arial" w:cs="Arial"/>
          <w:b/>
          <w:bCs/>
          <w:color w:val="000000"/>
          <w:sz w:val="22"/>
          <w:szCs w:val="22"/>
          <w:lang w:eastAsia="en-US"/>
        </w:rPr>
        <w:t>12</w:t>
      </w:r>
      <w:r w:rsidRPr="00AA01DA">
        <w:rPr>
          <w:rFonts w:ascii="Arial" w:eastAsiaTheme="minorHAnsi" w:hAnsi="Arial" w:cs="Arial"/>
          <w:b/>
          <w:bCs/>
          <w:color w:val="000000"/>
          <w:sz w:val="22"/>
          <w:szCs w:val="22"/>
          <w:lang w:eastAsia="en-US"/>
        </w:rPr>
        <w:t>.5</w:t>
      </w:r>
      <w:r w:rsidRPr="00AA01DA">
        <w:rPr>
          <w:rFonts w:ascii="Arial" w:eastAsiaTheme="minorHAnsi" w:hAnsi="Arial" w:cs="Arial"/>
          <w:color w:val="000000"/>
          <w:sz w:val="22"/>
          <w:szCs w:val="22"/>
          <w:lang w:eastAsia="en-US"/>
        </w:rPr>
        <w:t>. A quantidade prevista para efeito da execução do objeto poderá ser alterada nos termos do artigo 65 da Lei Federal nº 8.666/93, mediante o correspondente termo de aditamento do Contrato.</w:t>
      </w:r>
    </w:p>
    <w:bookmarkEnd w:id="6"/>
    <w:p w14:paraId="194F0CAA" w14:textId="7CA8E452" w:rsidR="001E2409" w:rsidRPr="001E2409" w:rsidRDefault="001E2409" w:rsidP="00307EC9">
      <w:pPr>
        <w:autoSpaceDE w:val="0"/>
        <w:autoSpaceDN w:val="0"/>
        <w:adjustRightInd w:val="0"/>
        <w:spacing w:after="120"/>
        <w:rPr>
          <w:rFonts w:ascii="Arial" w:eastAsiaTheme="minorHAnsi" w:hAnsi="Arial" w:cs="Arial"/>
          <w:color w:val="000000"/>
          <w:sz w:val="22"/>
          <w:szCs w:val="22"/>
          <w:lang w:eastAsia="en-US"/>
        </w:rPr>
      </w:pPr>
      <w:r w:rsidRPr="001E2409">
        <w:rPr>
          <w:rFonts w:ascii="Arial" w:eastAsiaTheme="minorHAnsi" w:hAnsi="Arial" w:cs="Arial"/>
          <w:b/>
          <w:bCs/>
          <w:color w:val="000000"/>
          <w:sz w:val="22"/>
          <w:szCs w:val="22"/>
          <w:lang w:eastAsia="en-US"/>
        </w:rPr>
        <w:t>CLÁUSULA</w:t>
      </w:r>
      <w:r w:rsidR="00BA1E73">
        <w:rPr>
          <w:rFonts w:ascii="Arial" w:eastAsiaTheme="minorHAnsi" w:hAnsi="Arial" w:cs="Arial"/>
          <w:b/>
          <w:bCs/>
          <w:color w:val="000000"/>
          <w:sz w:val="22"/>
          <w:szCs w:val="22"/>
          <w:lang w:eastAsia="en-US"/>
        </w:rPr>
        <w:t xml:space="preserve"> DÉCIMA</w:t>
      </w:r>
      <w:r w:rsidRPr="001E2409">
        <w:rPr>
          <w:rFonts w:ascii="Arial" w:eastAsiaTheme="minorHAnsi" w:hAnsi="Arial" w:cs="Arial"/>
          <w:b/>
          <w:bCs/>
          <w:color w:val="000000"/>
          <w:sz w:val="22"/>
          <w:szCs w:val="22"/>
          <w:lang w:eastAsia="en-US"/>
        </w:rPr>
        <w:t xml:space="preserve"> </w:t>
      </w:r>
      <w:r w:rsidR="00307EC9">
        <w:rPr>
          <w:rFonts w:ascii="Arial" w:eastAsiaTheme="minorHAnsi" w:hAnsi="Arial" w:cs="Arial"/>
          <w:b/>
          <w:bCs/>
          <w:color w:val="000000"/>
          <w:sz w:val="22"/>
          <w:szCs w:val="22"/>
          <w:lang w:eastAsia="en-US"/>
        </w:rPr>
        <w:t>TERCEIRA:</w:t>
      </w:r>
      <w:r w:rsidRPr="001E2409">
        <w:rPr>
          <w:rFonts w:ascii="Arial" w:eastAsiaTheme="minorHAnsi" w:hAnsi="Arial" w:cs="Arial"/>
          <w:b/>
          <w:bCs/>
          <w:color w:val="000000"/>
          <w:sz w:val="22"/>
          <w:szCs w:val="22"/>
          <w:lang w:eastAsia="en-US"/>
        </w:rPr>
        <w:t xml:space="preserve"> </w:t>
      </w:r>
      <w:r w:rsidRPr="001A16C4">
        <w:rPr>
          <w:rFonts w:ascii="Arial" w:eastAsiaTheme="minorHAnsi" w:hAnsi="Arial" w:cs="Arial"/>
          <w:b/>
          <w:bCs/>
          <w:color w:val="000000"/>
          <w:sz w:val="22"/>
          <w:szCs w:val="22"/>
          <w:u w:val="single"/>
          <w:lang w:eastAsia="en-US"/>
        </w:rPr>
        <w:t>VIGÊNCIA</w:t>
      </w:r>
      <w:r w:rsidRPr="001E2409">
        <w:rPr>
          <w:rFonts w:ascii="Arial" w:eastAsiaTheme="minorHAnsi" w:hAnsi="Arial" w:cs="Arial"/>
          <w:b/>
          <w:bCs/>
          <w:color w:val="000000"/>
          <w:sz w:val="22"/>
          <w:szCs w:val="22"/>
          <w:lang w:eastAsia="en-US"/>
        </w:rPr>
        <w:t xml:space="preserve"> </w:t>
      </w:r>
    </w:p>
    <w:p w14:paraId="08A59BF8" w14:textId="2C59E572" w:rsidR="001E2409" w:rsidRPr="001E2409" w:rsidRDefault="001E2409" w:rsidP="00307EC9">
      <w:pPr>
        <w:autoSpaceDE w:val="0"/>
        <w:autoSpaceDN w:val="0"/>
        <w:adjustRightInd w:val="0"/>
        <w:spacing w:after="120"/>
        <w:rPr>
          <w:rFonts w:ascii="Arial" w:eastAsiaTheme="minorHAnsi" w:hAnsi="Arial" w:cs="Arial"/>
          <w:color w:val="000000"/>
          <w:sz w:val="22"/>
          <w:szCs w:val="22"/>
          <w:lang w:eastAsia="en-US"/>
        </w:rPr>
      </w:pPr>
      <w:r w:rsidRPr="001E2409">
        <w:rPr>
          <w:rFonts w:ascii="Arial" w:eastAsiaTheme="minorHAnsi" w:hAnsi="Arial" w:cs="Arial"/>
          <w:b/>
          <w:bCs/>
          <w:color w:val="000000"/>
          <w:sz w:val="22"/>
          <w:szCs w:val="22"/>
          <w:lang w:eastAsia="en-US"/>
        </w:rPr>
        <w:t>1</w:t>
      </w:r>
      <w:r w:rsidR="00307EC9">
        <w:rPr>
          <w:rFonts w:ascii="Arial" w:eastAsiaTheme="minorHAnsi" w:hAnsi="Arial" w:cs="Arial"/>
          <w:b/>
          <w:bCs/>
          <w:color w:val="000000"/>
          <w:sz w:val="22"/>
          <w:szCs w:val="22"/>
          <w:lang w:eastAsia="en-US"/>
        </w:rPr>
        <w:t>3</w:t>
      </w:r>
      <w:r w:rsidRPr="001E2409">
        <w:rPr>
          <w:rFonts w:ascii="Arial" w:eastAsiaTheme="minorHAnsi" w:hAnsi="Arial" w:cs="Arial"/>
          <w:b/>
          <w:bCs/>
          <w:color w:val="000000"/>
          <w:sz w:val="22"/>
          <w:szCs w:val="22"/>
          <w:lang w:eastAsia="en-US"/>
        </w:rPr>
        <w:t xml:space="preserve">.1. </w:t>
      </w:r>
      <w:r w:rsidRPr="001E2409">
        <w:rPr>
          <w:rFonts w:ascii="Arial" w:eastAsiaTheme="minorHAnsi" w:hAnsi="Arial" w:cs="Arial"/>
          <w:color w:val="000000"/>
          <w:sz w:val="22"/>
          <w:szCs w:val="22"/>
          <w:lang w:eastAsia="en-US"/>
        </w:rPr>
        <w:t xml:space="preserve">O contrato terá vigência de um ano, contado da data de publicação no Diário </w:t>
      </w:r>
      <w:r w:rsidR="00307EC9">
        <w:rPr>
          <w:rFonts w:ascii="Arial" w:eastAsiaTheme="minorHAnsi" w:hAnsi="Arial" w:cs="Arial"/>
          <w:color w:val="000000"/>
          <w:sz w:val="22"/>
          <w:szCs w:val="22"/>
          <w:lang w:eastAsia="en-US"/>
        </w:rPr>
        <w:t xml:space="preserve">Oficial </w:t>
      </w:r>
      <w:r w:rsidRPr="001E2409">
        <w:rPr>
          <w:rFonts w:ascii="Arial" w:eastAsiaTheme="minorHAnsi" w:hAnsi="Arial" w:cs="Arial"/>
          <w:color w:val="000000"/>
          <w:sz w:val="22"/>
          <w:szCs w:val="22"/>
          <w:lang w:eastAsia="en-US"/>
        </w:rPr>
        <w:t>do</w:t>
      </w:r>
      <w:r w:rsidR="00307EC9">
        <w:rPr>
          <w:rFonts w:ascii="Arial" w:eastAsiaTheme="minorHAnsi" w:hAnsi="Arial" w:cs="Arial"/>
          <w:color w:val="000000"/>
          <w:sz w:val="22"/>
          <w:szCs w:val="22"/>
          <w:lang w:eastAsia="en-US"/>
        </w:rPr>
        <w:t>s</w:t>
      </w:r>
      <w:r w:rsidRPr="001E2409">
        <w:rPr>
          <w:rFonts w:ascii="Arial" w:eastAsiaTheme="minorHAnsi" w:hAnsi="Arial" w:cs="Arial"/>
          <w:color w:val="000000"/>
          <w:sz w:val="22"/>
          <w:szCs w:val="22"/>
          <w:lang w:eastAsia="en-US"/>
        </w:rPr>
        <w:t xml:space="preserve"> Município</w:t>
      </w:r>
      <w:r w:rsidR="00307EC9">
        <w:rPr>
          <w:rFonts w:ascii="Arial" w:eastAsiaTheme="minorHAnsi" w:hAnsi="Arial" w:cs="Arial"/>
          <w:color w:val="000000"/>
          <w:sz w:val="22"/>
          <w:szCs w:val="22"/>
          <w:lang w:eastAsia="en-US"/>
        </w:rPr>
        <w:t>s do Paraná</w:t>
      </w:r>
      <w:r w:rsidRPr="001E2409">
        <w:rPr>
          <w:rFonts w:ascii="Arial" w:eastAsiaTheme="minorHAnsi" w:hAnsi="Arial" w:cs="Arial"/>
          <w:color w:val="000000"/>
          <w:sz w:val="22"/>
          <w:szCs w:val="22"/>
          <w:lang w:eastAsia="en-US"/>
        </w:rPr>
        <w:t>, podendo ser prorrogado</w:t>
      </w:r>
      <w:r w:rsidR="00307EC9" w:rsidRPr="00307EC9">
        <w:rPr>
          <w:rFonts w:ascii="Arial" w:eastAsiaTheme="minorHAnsi" w:hAnsi="Arial" w:cs="Arial"/>
          <w:color w:val="000000"/>
          <w:sz w:val="22"/>
          <w:szCs w:val="22"/>
          <w:lang w:eastAsia="en-US"/>
        </w:rPr>
        <w:t xml:space="preserve"> </w:t>
      </w:r>
      <w:r w:rsidR="00307EC9" w:rsidRPr="000F0CB5">
        <w:rPr>
          <w:rFonts w:ascii="Arial" w:eastAsiaTheme="minorHAnsi" w:hAnsi="Arial" w:cs="Arial"/>
          <w:color w:val="000000"/>
          <w:sz w:val="22"/>
          <w:szCs w:val="22"/>
          <w:lang w:eastAsia="en-US"/>
        </w:rPr>
        <w:t>por até 60 (sessenta) meses, conforme o Art. 57 da Lei 8.666/93</w:t>
      </w:r>
      <w:r w:rsidRPr="001E2409">
        <w:rPr>
          <w:rFonts w:ascii="Arial" w:eastAsiaTheme="minorHAnsi" w:hAnsi="Arial" w:cs="Arial"/>
          <w:color w:val="000000"/>
          <w:sz w:val="22"/>
          <w:szCs w:val="22"/>
          <w:lang w:eastAsia="en-US"/>
        </w:rPr>
        <w:t xml:space="preserve">. </w:t>
      </w:r>
    </w:p>
    <w:p w14:paraId="3C9BA431" w14:textId="77777777" w:rsidR="00307EC9" w:rsidRDefault="00307EC9" w:rsidP="001E2409">
      <w:pPr>
        <w:autoSpaceDE w:val="0"/>
        <w:autoSpaceDN w:val="0"/>
        <w:adjustRightInd w:val="0"/>
        <w:rPr>
          <w:rFonts w:ascii="Arial" w:eastAsiaTheme="minorHAnsi" w:hAnsi="Arial" w:cs="Arial"/>
          <w:b/>
          <w:bCs/>
          <w:color w:val="000000"/>
          <w:sz w:val="22"/>
          <w:szCs w:val="22"/>
          <w:lang w:eastAsia="en-US"/>
        </w:rPr>
      </w:pPr>
    </w:p>
    <w:p w14:paraId="545D3423" w14:textId="7F1614BB" w:rsidR="001E2409" w:rsidRPr="001E2409" w:rsidRDefault="001E2409" w:rsidP="0057771B">
      <w:pPr>
        <w:autoSpaceDE w:val="0"/>
        <w:autoSpaceDN w:val="0"/>
        <w:adjustRightInd w:val="0"/>
        <w:spacing w:after="120"/>
        <w:rPr>
          <w:rFonts w:ascii="Arial" w:eastAsiaTheme="minorHAnsi" w:hAnsi="Arial" w:cs="Arial"/>
          <w:color w:val="000000"/>
          <w:sz w:val="22"/>
          <w:szCs w:val="22"/>
          <w:lang w:eastAsia="en-US"/>
        </w:rPr>
      </w:pPr>
      <w:r w:rsidRPr="001E2409">
        <w:rPr>
          <w:rFonts w:ascii="Arial" w:eastAsiaTheme="minorHAnsi" w:hAnsi="Arial" w:cs="Arial"/>
          <w:b/>
          <w:bCs/>
          <w:color w:val="000000"/>
          <w:sz w:val="22"/>
          <w:szCs w:val="22"/>
          <w:lang w:eastAsia="en-US"/>
        </w:rPr>
        <w:t xml:space="preserve">CLÁUSULA </w:t>
      </w:r>
      <w:r w:rsidR="003C4B97">
        <w:rPr>
          <w:rFonts w:ascii="Arial" w:eastAsiaTheme="minorHAnsi" w:hAnsi="Arial" w:cs="Arial"/>
          <w:b/>
          <w:bCs/>
          <w:color w:val="000000"/>
          <w:sz w:val="22"/>
          <w:szCs w:val="22"/>
          <w:lang w:eastAsia="en-US"/>
        </w:rPr>
        <w:t xml:space="preserve">DÉCIMA </w:t>
      </w:r>
      <w:r w:rsidR="00BA1E73">
        <w:rPr>
          <w:rFonts w:ascii="Arial" w:eastAsiaTheme="minorHAnsi" w:hAnsi="Arial" w:cs="Arial"/>
          <w:b/>
          <w:bCs/>
          <w:color w:val="000000"/>
          <w:sz w:val="22"/>
          <w:szCs w:val="22"/>
          <w:lang w:eastAsia="en-US"/>
        </w:rPr>
        <w:t>QUARTA:</w:t>
      </w:r>
      <w:r w:rsidRPr="001E2409">
        <w:rPr>
          <w:rFonts w:ascii="Arial" w:eastAsiaTheme="minorHAnsi" w:hAnsi="Arial" w:cs="Arial"/>
          <w:b/>
          <w:bCs/>
          <w:color w:val="000000"/>
          <w:sz w:val="22"/>
          <w:szCs w:val="22"/>
          <w:lang w:eastAsia="en-US"/>
        </w:rPr>
        <w:t xml:space="preserve"> </w:t>
      </w:r>
      <w:r w:rsidRPr="001A16C4">
        <w:rPr>
          <w:rFonts w:ascii="Arial" w:eastAsiaTheme="minorHAnsi" w:hAnsi="Arial" w:cs="Arial"/>
          <w:b/>
          <w:bCs/>
          <w:color w:val="000000"/>
          <w:sz w:val="22"/>
          <w:szCs w:val="22"/>
          <w:u w:val="single"/>
          <w:lang w:eastAsia="en-US"/>
        </w:rPr>
        <w:t>GARANTIA DE EXECUÇÃO CONTRATUAL</w:t>
      </w:r>
      <w:r w:rsidRPr="001E2409">
        <w:rPr>
          <w:rFonts w:ascii="Arial" w:eastAsiaTheme="minorHAnsi" w:hAnsi="Arial" w:cs="Arial"/>
          <w:b/>
          <w:bCs/>
          <w:color w:val="000000"/>
          <w:sz w:val="22"/>
          <w:szCs w:val="22"/>
          <w:lang w:eastAsia="en-US"/>
        </w:rPr>
        <w:t xml:space="preserve"> </w:t>
      </w:r>
    </w:p>
    <w:p w14:paraId="4C22A00A" w14:textId="34451325" w:rsidR="00BA1E73" w:rsidRPr="00BA1E73" w:rsidRDefault="00BA1E73" w:rsidP="0057771B">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lastRenderedPageBreak/>
        <w:t>14</w:t>
      </w:r>
      <w:r w:rsidRPr="00BA1E73">
        <w:rPr>
          <w:rFonts w:ascii="Arial" w:eastAsiaTheme="minorHAnsi" w:hAnsi="Arial" w:cs="Arial"/>
          <w:b/>
          <w:bCs/>
          <w:color w:val="000000"/>
          <w:sz w:val="22"/>
          <w:szCs w:val="22"/>
          <w:lang w:eastAsia="en-US"/>
        </w:rPr>
        <w:t xml:space="preserve">.1 </w:t>
      </w:r>
      <w:r w:rsidRPr="00BA1E73">
        <w:rPr>
          <w:rFonts w:ascii="Arial" w:eastAsiaTheme="minorHAnsi" w:hAnsi="Arial" w:cs="Arial"/>
          <w:color w:val="000000"/>
          <w:sz w:val="22"/>
          <w:szCs w:val="22"/>
          <w:lang w:eastAsia="en-US"/>
        </w:rPr>
        <w:t xml:space="preserve">Até 10 (dez) dias úteis, prorrogáveis por igual período, a critério da CONTRANTE, após a assinatura do contrato, a CONTRATADA deverá apresentar à CONTRATANTE garantia contratual no valor de 5% (cinco por cento) do total da contratação, em uma das modalidades descritas a seguir: </w:t>
      </w:r>
    </w:p>
    <w:p w14:paraId="67627C51" w14:textId="796DAF8A" w:rsidR="00BA1E73" w:rsidRPr="00BA1E73" w:rsidRDefault="00BA1E73" w:rsidP="00BA1E73">
      <w:pPr>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14</w:t>
      </w:r>
      <w:r w:rsidRPr="00BA1E73">
        <w:rPr>
          <w:rFonts w:ascii="Arial" w:eastAsiaTheme="minorHAnsi" w:hAnsi="Arial" w:cs="Arial"/>
          <w:b/>
          <w:bCs/>
          <w:color w:val="000000"/>
          <w:sz w:val="22"/>
          <w:szCs w:val="22"/>
          <w:lang w:eastAsia="en-US"/>
        </w:rPr>
        <w:t xml:space="preserve">.1.1 </w:t>
      </w:r>
      <w:r w:rsidRPr="00BA1E73">
        <w:rPr>
          <w:rFonts w:ascii="Arial" w:eastAsiaTheme="minorHAnsi" w:hAnsi="Arial" w:cs="Arial"/>
          <w:color w:val="000000"/>
          <w:sz w:val="22"/>
          <w:szCs w:val="22"/>
          <w:lang w:eastAsia="en-US"/>
        </w:rPr>
        <w:t>caução em dinheiro ou em títulos da dívida pública, devendo estes ter sido emitidos sob a forma escritural, mediante registro em sistema centralizado de liquidação e de custódia autorizado pelo Banco Central do Brasil e avaliados pelos seus valores econômicos, conforme definido pelo Ministério da Fazenda;</w:t>
      </w:r>
    </w:p>
    <w:p w14:paraId="484823B7" w14:textId="438F50FE" w:rsidR="00BA1E73" w:rsidRPr="00BA1E73" w:rsidRDefault="00BA1E73" w:rsidP="00BA1E73">
      <w:pPr>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14</w:t>
      </w:r>
      <w:r w:rsidRPr="00BA1E73">
        <w:rPr>
          <w:rFonts w:ascii="Arial" w:eastAsiaTheme="minorHAnsi" w:hAnsi="Arial" w:cs="Arial"/>
          <w:b/>
          <w:bCs/>
          <w:color w:val="000000"/>
          <w:sz w:val="22"/>
          <w:szCs w:val="22"/>
          <w:lang w:eastAsia="en-US"/>
        </w:rPr>
        <w:t>.1.2.</w:t>
      </w:r>
      <w:r w:rsidRPr="00BA1E73">
        <w:rPr>
          <w:rFonts w:ascii="Arial" w:eastAsiaTheme="minorHAnsi" w:hAnsi="Arial" w:cs="Arial"/>
          <w:color w:val="000000"/>
          <w:sz w:val="22"/>
          <w:szCs w:val="22"/>
          <w:lang w:eastAsia="en-US"/>
        </w:rPr>
        <w:t xml:space="preserve"> Seguro-garantia;</w:t>
      </w:r>
    </w:p>
    <w:p w14:paraId="128EF9BA" w14:textId="7BC101CA" w:rsidR="00BA1E73" w:rsidRPr="00BA1E73" w:rsidRDefault="00BA1E73" w:rsidP="00BA1E73">
      <w:pPr>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14</w:t>
      </w:r>
      <w:r w:rsidRPr="00BA1E73">
        <w:rPr>
          <w:rFonts w:ascii="Arial" w:eastAsiaTheme="minorHAnsi" w:hAnsi="Arial" w:cs="Arial"/>
          <w:b/>
          <w:bCs/>
          <w:color w:val="000000"/>
          <w:sz w:val="22"/>
          <w:szCs w:val="22"/>
          <w:lang w:eastAsia="en-US"/>
        </w:rPr>
        <w:t>.1.3.</w:t>
      </w:r>
      <w:r w:rsidRPr="00BA1E73">
        <w:rPr>
          <w:rFonts w:ascii="Arial" w:eastAsiaTheme="minorHAnsi" w:hAnsi="Arial" w:cs="Arial"/>
          <w:color w:val="000000"/>
          <w:sz w:val="22"/>
          <w:szCs w:val="22"/>
          <w:lang w:eastAsia="en-US"/>
        </w:rPr>
        <w:t xml:space="preserve"> Fiança bancária.</w:t>
      </w:r>
    </w:p>
    <w:p w14:paraId="120F0AAC" w14:textId="104B2C91" w:rsidR="00BA1E73" w:rsidRPr="00BA1E73" w:rsidRDefault="00BA1E73" w:rsidP="00BA1E73">
      <w:pPr>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14</w:t>
      </w:r>
      <w:r w:rsidRPr="00BA1E73">
        <w:rPr>
          <w:rFonts w:ascii="Arial" w:eastAsiaTheme="minorHAnsi" w:hAnsi="Arial" w:cs="Arial"/>
          <w:b/>
          <w:bCs/>
          <w:color w:val="000000"/>
          <w:sz w:val="22"/>
          <w:szCs w:val="22"/>
          <w:lang w:eastAsia="en-US"/>
        </w:rPr>
        <w:t>.2.</w:t>
      </w:r>
      <w:r w:rsidRPr="00BA1E73">
        <w:rPr>
          <w:rFonts w:ascii="Arial" w:eastAsiaTheme="minorHAnsi" w:hAnsi="Arial" w:cs="Arial"/>
          <w:color w:val="000000"/>
          <w:sz w:val="22"/>
          <w:szCs w:val="22"/>
          <w:lang w:eastAsia="en-US"/>
        </w:rPr>
        <w:t xml:space="preserve"> A garantia assegurará, qualquer que seja a modalidade escolhida, o pagamento de:</w:t>
      </w:r>
    </w:p>
    <w:p w14:paraId="66192181" w14:textId="0C5F7657" w:rsidR="00BA1E73" w:rsidRPr="00BA1E73" w:rsidRDefault="00BA1E73" w:rsidP="00BA1E73">
      <w:pPr>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14</w:t>
      </w:r>
      <w:r w:rsidRPr="00BA1E73">
        <w:rPr>
          <w:rFonts w:ascii="Arial" w:eastAsiaTheme="minorHAnsi" w:hAnsi="Arial" w:cs="Arial"/>
          <w:b/>
          <w:bCs/>
          <w:color w:val="000000"/>
          <w:sz w:val="22"/>
          <w:szCs w:val="22"/>
          <w:lang w:eastAsia="en-US"/>
        </w:rPr>
        <w:t>.2.1.</w:t>
      </w:r>
      <w:r w:rsidRPr="00BA1E73">
        <w:rPr>
          <w:rFonts w:ascii="Arial" w:eastAsiaTheme="minorHAnsi" w:hAnsi="Arial" w:cs="Arial"/>
          <w:color w:val="000000"/>
          <w:sz w:val="22"/>
          <w:szCs w:val="22"/>
          <w:lang w:eastAsia="en-US"/>
        </w:rPr>
        <w:t xml:space="preserve"> Prejuízo advindo do não cumprimento das obrigações previstas no contrato;</w:t>
      </w:r>
    </w:p>
    <w:p w14:paraId="6D273477" w14:textId="1DC65988" w:rsidR="00BA1E73" w:rsidRPr="00BA1E73" w:rsidRDefault="00BA1E73" w:rsidP="00BA1E73">
      <w:pPr>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14</w:t>
      </w:r>
      <w:r w:rsidRPr="00BA1E73">
        <w:rPr>
          <w:rFonts w:ascii="Arial" w:eastAsiaTheme="minorHAnsi" w:hAnsi="Arial" w:cs="Arial"/>
          <w:b/>
          <w:bCs/>
          <w:color w:val="000000"/>
          <w:sz w:val="22"/>
          <w:szCs w:val="22"/>
          <w:lang w:eastAsia="en-US"/>
        </w:rPr>
        <w:t>.2.2.</w:t>
      </w:r>
      <w:r w:rsidRPr="00BA1E73">
        <w:rPr>
          <w:rFonts w:ascii="Arial" w:eastAsiaTheme="minorHAnsi" w:hAnsi="Arial" w:cs="Arial"/>
          <w:color w:val="000000"/>
          <w:sz w:val="22"/>
          <w:szCs w:val="22"/>
          <w:lang w:eastAsia="en-US"/>
        </w:rPr>
        <w:t xml:space="preserve"> prejuízos causados à Administração, decorrentes de culpa ou dolo durante a execução do contrato;</w:t>
      </w:r>
    </w:p>
    <w:p w14:paraId="1414BAEF" w14:textId="7A5DA525" w:rsidR="00BA1E73" w:rsidRPr="00BA1E73" w:rsidRDefault="00BA1E73" w:rsidP="00BA1E73">
      <w:pPr>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14</w:t>
      </w:r>
      <w:r w:rsidRPr="00BA1E73">
        <w:rPr>
          <w:rFonts w:ascii="Arial" w:eastAsiaTheme="minorHAnsi" w:hAnsi="Arial" w:cs="Arial"/>
          <w:b/>
          <w:bCs/>
          <w:color w:val="000000"/>
          <w:sz w:val="22"/>
          <w:szCs w:val="22"/>
          <w:lang w:eastAsia="en-US"/>
        </w:rPr>
        <w:t>.2.3</w:t>
      </w:r>
      <w:r w:rsidRPr="00BA1E73">
        <w:rPr>
          <w:rFonts w:ascii="Arial" w:eastAsiaTheme="minorHAnsi" w:hAnsi="Arial" w:cs="Arial"/>
          <w:color w:val="000000"/>
          <w:sz w:val="22"/>
          <w:szCs w:val="22"/>
          <w:lang w:eastAsia="en-US"/>
        </w:rPr>
        <w:t>. multas moratórias e punitivas aplicadas pela Administração à CONTRATADA; e</w:t>
      </w:r>
    </w:p>
    <w:p w14:paraId="7A54267B" w14:textId="68FE8982" w:rsidR="00BA1E73" w:rsidRPr="00BA1E73" w:rsidRDefault="00BA1E73" w:rsidP="00BA1E73">
      <w:pPr>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14</w:t>
      </w:r>
      <w:r w:rsidRPr="00BA1E73">
        <w:rPr>
          <w:rFonts w:ascii="Arial" w:eastAsiaTheme="minorHAnsi" w:hAnsi="Arial" w:cs="Arial"/>
          <w:b/>
          <w:bCs/>
          <w:color w:val="000000"/>
          <w:sz w:val="22"/>
          <w:szCs w:val="22"/>
          <w:lang w:eastAsia="en-US"/>
        </w:rPr>
        <w:t>.2.4.</w:t>
      </w:r>
      <w:r w:rsidRPr="00BA1E73">
        <w:rPr>
          <w:rFonts w:ascii="Arial" w:eastAsiaTheme="minorHAnsi" w:hAnsi="Arial" w:cs="Arial"/>
          <w:color w:val="000000"/>
          <w:sz w:val="22"/>
          <w:szCs w:val="22"/>
          <w:lang w:eastAsia="en-US"/>
        </w:rPr>
        <w:t xml:space="preserve"> obrigações trabalhistas e previdenciárias de qualquer natureza, não adimplidas pela CONTRATADA.</w:t>
      </w:r>
    </w:p>
    <w:p w14:paraId="09553DB7" w14:textId="6159CE4B" w:rsidR="00BA1E73" w:rsidRPr="00BA1E73" w:rsidRDefault="00BA1E73" w:rsidP="00BA1E73">
      <w:pPr>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14</w:t>
      </w:r>
      <w:r w:rsidRPr="00BA1E73">
        <w:rPr>
          <w:rFonts w:ascii="Arial" w:eastAsiaTheme="minorHAnsi" w:hAnsi="Arial" w:cs="Arial"/>
          <w:b/>
          <w:bCs/>
          <w:color w:val="000000"/>
          <w:sz w:val="22"/>
          <w:szCs w:val="22"/>
          <w:lang w:eastAsia="en-US"/>
        </w:rPr>
        <w:t>.3.</w:t>
      </w:r>
      <w:r w:rsidRPr="00BA1E73">
        <w:rPr>
          <w:rFonts w:ascii="Arial" w:eastAsiaTheme="minorHAnsi" w:hAnsi="Arial" w:cs="Arial"/>
          <w:color w:val="000000"/>
          <w:sz w:val="22"/>
          <w:szCs w:val="22"/>
          <w:lang w:eastAsia="en-US"/>
        </w:rPr>
        <w:t xml:space="preserve"> No caso de apresentação de seguro-garantia como garantia contratual, este deve ter como beneficiário direto, único e exclusivo, a CONTRANTE e cobrir todos os eventos indicados no subitem anterior.</w:t>
      </w:r>
    </w:p>
    <w:p w14:paraId="262D40DE" w14:textId="596392CD" w:rsidR="00BA1E73" w:rsidRPr="00BA1E73" w:rsidRDefault="00BA1E73" w:rsidP="00BA1E73">
      <w:pPr>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14</w:t>
      </w:r>
      <w:r w:rsidRPr="00BA1E73">
        <w:rPr>
          <w:rFonts w:ascii="Arial" w:eastAsiaTheme="minorHAnsi" w:hAnsi="Arial" w:cs="Arial"/>
          <w:b/>
          <w:bCs/>
          <w:color w:val="000000"/>
          <w:sz w:val="22"/>
          <w:szCs w:val="22"/>
          <w:lang w:eastAsia="en-US"/>
        </w:rPr>
        <w:t>.4</w:t>
      </w:r>
      <w:r w:rsidRPr="00BA1E73">
        <w:rPr>
          <w:rFonts w:ascii="Arial" w:eastAsiaTheme="minorHAnsi" w:hAnsi="Arial" w:cs="Arial"/>
          <w:color w:val="000000"/>
          <w:sz w:val="22"/>
          <w:szCs w:val="22"/>
          <w:lang w:eastAsia="en-US"/>
        </w:rPr>
        <w:t>. No caso de se prestar caução em dinheiro como garantia, a empresa adjudicatária deverá fazer o devido depósito em conta informada pela CONTRATANTE.</w:t>
      </w:r>
    </w:p>
    <w:p w14:paraId="311E3EA5" w14:textId="21A9DEA2" w:rsidR="00BA1E73" w:rsidRPr="00BA1E73" w:rsidRDefault="00BA1E73" w:rsidP="00BA1E73">
      <w:pPr>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14</w:t>
      </w:r>
      <w:r w:rsidRPr="00BA1E73">
        <w:rPr>
          <w:rFonts w:ascii="Arial" w:eastAsiaTheme="minorHAnsi" w:hAnsi="Arial" w:cs="Arial"/>
          <w:b/>
          <w:bCs/>
          <w:color w:val="000000"/>
          <w:sz w:val="22"/>
          <w:szCs w:val="22"/>
          <w:lang w:eastAsia="en-US"/>
        </w:rPr>
        <w:t>.5.</w:t>
      </w:r>
      <w:r w:rsidRPr="00BA1E73">
        <w:rPr>
          <w:rFonts w:ascii="Arial" w:eastAsiaTheme="minorHAnsi" w:hAnsi="Arial" w:cs="Arial"/>
          <w:color w:val="000000"/>
          <w:sz w:val="22"/>
          <w:szCs w:val="22"/>
          <w:lang w:eastAsia="en-US"/>
        </w:rPr>
        <w:t xml:space="preserve"> No caso de apresentação de fiança bancária como garantia, esta deverá ser emitida em nome da CONTRATANTE, devendo constar do instrumento a renúncia expressa, pelo fiador, do benefício previsto no art. 827, da Lei nº 10.406, de 10 de janeiro de 2002 - Código Civil.</w:t>
      </w:r>
    </w:p>
    <w:p w14:paraId="70560A0B" w14:textId="602F3078" w:rsidR="00BA1E73" w:rsidRPr="00BA1E73" w:rsidRDefault="00BA1E73" w:rsidP="00BA1E73">
      <w:pPr>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14</w:t>
      </w:r>
      <w:r w:rsidRPr="00BA1E73">
        <w:rPr>
          <w:rFonts w:ascii="Arial" w:eastAsiaTheme="minorHAnsi" w:hAnsi="Arial" w:cs="Arial"/>
          <w:b/>
          <w:bCs/>
          <w:color w:val="000000"/>
          <w:sz w:val="22"/>
          <w:szCs w:val="22"/>
          <w:lang w:eastAsia="en-US"/>
        </w:rPr>
        <w:t>.6</w:t>
      </w:r>
      <w:r w:rsidRPr="00BA1E73">
        <w:rPr>
          <w:rFonts w:ascii="Arial" w:eastAsiaTheme="minorHAnsi" w:hAnsi="Arial" w:cs="Arial"/>
          <w:color w:val="000000"/>
          <w:sz w:val="22"/>
          <w:szCs w:val="22"/>
          <w:lang w:eastAsia="en-US"/>
        </w:rPr>
        <w:t>. A inobservância do prazo fixado para apresentação da garantia acarretará a aplicação de multa moratória de 0,07% (sete centésimos por cento) do valor do contrato, por dia de atraso, até o máximo de 2% (dois por cento).</w:t>
      </w:r>
    </w:p>
    <w:p w14:paraId="2FCC3A7D" w14:textId="152C6EFB" w:rsidR="00BA1E73" w:rsidRPr="00BA1E73" w:rsidRDefault="00BA1E73" w:rsidP="00BA1E73">
      <w:pPr>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14</w:t>
      </w:r>
      <w:r w:rsidRPr="00BA1E73">
        <w:rPr>
          <w:rFonts w:ascii="Arial" w:eastAsiaTheme="minorHAnsi" w:hAnsi="Arial" w:cs="Arial"/>
          <w:b/>
          <w:bCs/>
          <w:color w:val="000000"/>
          <w:sz w:val="22"/>
          <w:szCs w:val="22"/>
          <w:lang w:eastAsia="en-US"/>
        </w:rPr>
        <w:t>.7</w:t>
      </w:r>
      <w:r w:rsidRPr="00BA1E73">
        <w:rPr>
          <w:rFonts w:ascii="Arial" w:eastAsiaTheme="minorHAnsi" w:hAnsi="Arial" w:cs="Arial"/>
          <w:color w:val="000000"/>
          <w:sz w:val="22"/>
          <w:szCs w:val="22"/>
          <w:lang w:eastAsia="en-US"/>
        </w:rPr>
        <w:t>. O atraso superior a 25 (vinte e cinco) dias autoriza a Administração a promover a rescisão do contrato por descumprimento ou cumprimento irregular de suas cláusulas, conforme dispõem os incisos I e II do art. 78 da Lei nº8.666, de 1993;</w:t>
      </w:r>
    </w:p>
    <w:p w14:paraId="48EC95DE" w14:textId="0E466E39" w:rsidR="00BA1E73" w:rsidRPr="00BA1E73" w:rsidRDefault="00BA1E73" w:rsidP="00BA1E73">
      <w:pPr>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14</w:t>
      </w:r>
      <w:r w:rsidRPr="00BA1E73">
        <w:rPr>
          <w:rFonts w:ascii="Arial" w:eastAsiaTheme="minorHAnsi" w:hAnsi="Arial" w:cs="Arial"/>
          <w:b/>
          <w:bCs/>
          <w:color w:val="000000"/>
          <w:sz w:val="22"/>
          <w:szCs w:val="22"/>
          <w:lang w:eastAsia="en-US"/>
        </w:rPr>
        <w:t>.8.</w:t>
      </w:r>
      <w:r w:rsidRPr="00BA1E73">
        <w:rPr>
          <w:rFonts w:ascii="Arial" w:eastAsiaTheme="minorHAnsi" w:hAnsi="Arial" w:cs="Arial"/>
          <w:color w:val="000000"/>
          <w:sz w:val="22"/>
          <w:szCs w:val="22"/>
          <w:lang w:eastAsia="en-US"/>
        </w:rPr>
        <w:t xml:space="preserve"> O garantidor não é parte para figurar em processo administrativo instaurado pelo contratante com o objetivo de apurar prejuízos e/ou aplicar sanções à CONTRATADA.</w:t>
      </w:r>
    </w:p>
    <w:p w14:paraId="373E31ED" w14:textId="42B4BFB8" w:rsidR="00BA1E73" w:rsidRPr="00BA1E73" w:rsidRDefault="00BA1E73" w:rsidP="00BA1E73">
      <w:pPr>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14</w:t>
      </w:r>
      <w:r w:rsidRPr="00BA1E73">
        <w:rPr>
          <w:rFonts w:ascii="Arial" w:eastAsiaTheme="minorHAnsi" w:hAnsi="Arial" w:cs="Arial"/>
          <w:b/>
          <w:bCs/>
          <w:color w:val="000000"/>
          <w:sz w:val="22"/>
          <w:szCs w:val="22"/>
          <w:lang w:eastAsia="en-US"/>
        </w:rPr>
        <w:t>.9.</w:t>
      </w:r>
      <w:r w:rsidRPr="00BA1E73">
        <w:rPr>
          <w:rFonts w:ascii="Arial" w:eastAsiaTheme="minorHAnsi" w:hAnsi="Arial" w:cs="Arial"/>
          <w:color w:val="000000"/>
          <w:sz w:val="22"/>
          <w:szCs w:val="22"/>
          <w:lang w:eastAsia="en-US"/>
        </w:rPr>
        <w:t xml:space="preserve"> O valor da garantia será atualizado sempre que houver alteração do valor do contrato.</w:t>
      </w:r>
    </w:p>
    <w:p w14:paraId="680E277D" w14:textId="1F348DEC" w:rsidR="00BA1E73" w:rsidRPr="00BA1E73" w:rsidRDefault="00BA1E73" w:rsidP="00BA1E73">
      <w:pPr>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14</w:t>
      </w:r>
      <w:r w:rsidRPr="00BA1E73">
        <w:rPr>
          <w:rFonts w:ascii="Arial" w:eastAsiaTheme="minorHAnsi" w:hAnsi="Arial" w:cs="Arial"/>
          <w:b/>
          <w:bCs/>
          <w:color w:val="000000"/>
          <w:sz w:val="22"/>
          <w:szCs w:val="22"/>
          <w:lang w:eastAsia="en-US"/>
        </w:rPr>
        <w:t>.10</w:t>
      </w:r>
      <w:r w:rsidRPr="00BA1E73">
        <w:rPr>
          <w:rFonts w:ascii="Arial" w:eastAsiaTheme="minorHAnsi" w:hAnsi="Arial" w:cs="Arial"/>
          <w:color w:val="000000"/>
          <w:sz w:val="22"/>
          <w:szCs w:val="22"/>
          <w:lang w:eastAsia="en-US"/>
        </w:rPr>
        <w:t>. A garantia vigorará da data de assinatura do contrato até o término da vigência contratual, devendo ser renovada a cada prorrogação.</w:t>
      </w:r>
    </w:p>
    <w:p w14:paraId="020DD0D0" w14:textId="0E854673" w:rsidR="00BA1E73" w:rsidRPr="00BA1E73" w:rsidRDefault="00BA1E73" w:rsidP="00BA1E73">
      <w:pPr>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14</w:t>
      </w:r>
      <w:r w:rsidRPr="00BA1E73">
        <w:rPr>
          <w:rFonts w:ascii="Arial" w:eastAsiaTheme="minorHAnsi" w:hAnsi="Arial" w:cs="Arial"/>
          <w:b/>
          <w:bCs/>
          <w:color w:val="000000"/>
          <w:sz w:val="22"/>
          <w:szCs w:val="22"/>
          <w:lang w:eastAsia="en-US"/>
        </w:rPr>
        <w:t>.11</w:t>
      </w:r>
      <w:r w:rsidRPr="00BA1E73">
        <w:rPr>
          <w:rFonts w:ascii="Arial" w:eastAsiaTheme="minorHAnsi" w:hAnsi="Arial" w:cs="Arial"/>
          <w:color w:val="000000"/>
          <w:sz w:val="22"/>
          <w:szCs w:val="22"/>
          <w:lang w:eastAsia="en-US"/>
        </w:rPr>
        <w:t>. Se a garantia for utilizada em pagamento de qualquer obrigação ou de multa aplicada, a CONTRATADA obrigar-se-á a fazer a respectiva reposição.</w:t>
      </w:r>
    </w:p>
    <w:p w14:paraId="67106C57" w14:textId="31AC78A4" w:rsidR="00BA1E73" w:rsidRPr="00BA1E73" w:rsidRDefault="00BA1E73" w:rsidP="00BA1E73">
      <w:pPr>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14</w:t>
      </w:r>
      <w:r w:rsidRPr="00BA1E73">
        <w:rPr>
          <w:rFonts w:ascii="Arial" w:eastAsiaTheme="minorHAnsi" w:hAnsi="Arial" w:cs="Arial"/>
          <w:b/>
          <w:bCs/>
          <w:color w:val="000000"/>
          <w:sz w:val="22"/>
          <w:szCs w:val="22"/>
          <w:lang w:eastAsia="en-US"/>
        </w:rPr>
        <w:t>.12</w:t>
      </w:r>
      <w:r w:rsidRPr="00BA1E73">
        <w:rPr>
          <w:rFonts w:ascii="Arial" w:eastAsiaTheme="minorHAnsi" w:hAnsi="Arial" w:cs="Arial"/>
          <w:color w:val="000000"/>
          <w:sz w:val="22"/>
          <w:szCs w:val="22"/>
          <w:lang w:eastAsia="en-US"/>
        </w:rPr>
        <w:t>. A não prestação ou reposição de garantia equivale à recusa injustificada para a contratação, caracterizando descumprimento total da obrigação assumida, sujeitando a CONTRATADA às sanções contratuais.</w:t>
      </w:r>
    </w:p>
    <w:p w14:paraId="7C1928F6" w14:textId="5FBA097E" w:rsidR="00BA1E73" w:rsidRPr="00BA1E73" w:rsidRDefault="00BA1E73" w:rsidP="00BA1E73">
      <w:pPr>
        <w:spacing w:after="24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14</w:t>
      </w:r>
      <w:r w:rsidRPr="00BA1E73">
        <w:rPr>
          <w:rFonts w:ascii="Arial" w:eastAsiaTheme="minorHAnsi" w:hAnsi="Arial" w:cs="Arial"/>
          <w:b/>
          <w:bCs/>
          <w:color w:val="000000"/>
          <w:sz w:val="22"/>
          <w:szCs w:val="22"/>
          <w:lang w:eastAsia="en-US"/>
        </w:rPr>
        <w:t>.13</w:t>
      </w:r>
      <w:r w:rsidRPr="00BA1E73">
        <w:rPr>
          <w:rFonts w:ascii="Arial" w:eastAsiaTheme="minorHAnsi" w:hAnsi="Arial" w:cs="Arial"/>
          <w:color w:val="000000"/>
          <w:sz w:val="22"/>
          <w:szCs w:val="22"/>
          <w:lang w:eastAsia="en-US"/>
        </w:rPr>
        <w:t>. A garantia prestada será restituída ou liberada após o cumprimento integral de todas as obrigações contratuais.</w:t>
      </w:r>
    </w:p>
    <w:p w14:paraId="0AD2E91D" w14:textId="35A7974B" w:rsidR="001E2409" w:rsidRPr="001E2409" w:rsidRDefault="001E2409" w:rsidP="00AC0083">
      <w:pPr>
        <w:autoSpaceDE w:val="0"/>
        <w:autoSpaceDN w:val="0"/>
        <w:adjustRightInd w:val="0"/>
        <w:spacing w:after="120"/>
        <w:rPr>
          <w:rFonts w:ascii="Arial" w:eastAsiaTheme="minorHAnsi" w:hAnsi="Arial" w:cs="Arial"/>
          <w:color w:val="000000"/>
          <w:sz w:val="22"/>
          <w:szCs w:val="22"/>
          <w:lang w:eastAsia="en-US"/>
        </w:rPr>
      </w:pPr>
      <w:r w:rsidRPr="001E2409">
        <w:rPr>
          <w:rFonts w:ascii="Arial" w:eastAsiaTheme="minorHAnsi" w:hAnsi="Arial" w:cs="Arial"/>
          <w:b/>
          <w:bCs/>
          <w:color w:val="000000"/>
          <w:sz w:val="22"/>
          <w:szCs w:val="22"/>
          <w:lang w:eastAsia="en-US"/>
        </w:rPr>
        <w:t>CLÁUSULA</w:t>
      </w:r>
      <w:r w:rsidR="003C4B97">
        <w:rPr>
          <w:rFonts w:ascii="Arial" w:eastAsiaTheme="minorHAnsi" w:hAnsi="Arial" w:cs="Arial"/>
          <w:b/>
          <w:bCs/>
          <w:color w:val="000000"/>
          <w:sz w:val="22"/>
          <w:szCs w:val="22"/>
          <w:lang w:eastAsia="en-US"/>
        </w:rPr>
        <w:t xml:space="preserve"> DÉCIMA</w:t>
      </w:r>
      <w:r w:rsidRPr="001E2409">
        <w:rPr>
          <w:rFonts w:ascii="Arial" w:eastAsiaTheme="minorHAnsi" w:hAnsi="Arial" w:cs="Arial"/>
          <w:b/>
          <w:bCs/>
          <w:color w:val="000000"/>
          <w:sz w:val="22"/>
          <w:szCs w:val="22"/>
          <w:lang w:eastAsia="en-US"/>
        </w:rPr>
        <w:t xml:space="preserve"> </w:t>
      </w:r>
      <w:r w:rsidR="00BA1E73">
        <w:rPr>
          <w:rFonts w:ascii="Arial" w:eastAsiaTheme="minorHAnsi" w:hAnsi="Arial" w:cs="Arial"/>
          <w:b/>
          <w:bCs/>
          <w:color w:val="000000"/>
          <w:sz w:val="22"/>
          <w:szCs w:val="22"/>
          <w:lang w:eastAsia="en-US"/>
        </w:rPr>
        <w:t>QUINTA:</w:t>
      </w:r>
      <w:r w:rsidRPr="001E2409">
        <w:rPr>
          <w:rFonts w:ascii="Arial" w:eastAsiaTheme="minorHAnsi" w:hAnsi="Arial" w:cs="Arial"/>
          <w:b/>
          <w:bCs/>
          <w:color w:val="000000"/>
          <w:sz w:val="22"/>
          <w:szCs w:val="22"/>
          <w:lang w:eastAsia="en-US"/>
        </w:rPr>
        <w:t xml:space="preserve"> </w:t>
      </w:r>
      <w:r w:rsidRPr="001A16C4">
        <w:rPr>
          <w:rFonts w:ascii="Arial" w:eastAsiaTheme="minorHAnsi" w:hAnsi="Arial" w:cs="Arial"/>
          <w:b/>
          <w:bCs/>
          <w:color w:val="000000"/>
          <w:sz w:val="22"/>
          <w:szCs w:val="22"/>
          <w:u w:val="single"/>
          <w:lang w:eastAsia="en-US"/>
        </w:rPr>
        <w:t>GESTÃO E FISCALIZAÇÃO</w:t>
      </w:r>
      <w:r w:rsidRPr="001E2409">
        <w:rPr>
          <w:rFonts w:ascii="Arial" w:eastAsiaTheme="minorHAnsi" w:hAnsi="Arial" w:cs="Arial"/>
          <w:b/>
          <w:bCs/>
          <w:color w:val="000000"/>
          <w:sz w:val="22"/>
          <w:szCs w:val="22"/>
          <w:lang w:eastAsia="en-US"/>
        </w:rPr>
        <w:t xml:space="preserve"> </w:t>
      </w:r>
    </w:p>
    <w:p w14:paraId="3FFD261C" w14:textId="21EE4651" w:rsidR="00AC0083" w:rsidRPr="00AC0083" w:rsidRDefault="00AC0083" w:rsidP="00AC0083">
      <w:pPr>
        <w:autoSpaceDE w:val="0"/>
        <w:autoSpaceDN w:val="0"/>
        <w:adjustRightInd w:val="0"/>
        <w:spacing w:after="120"/>
        <w:jc w:val="both"/>
        <w:rPr>
          <w:rFonts w:ascii="Arial" w:eastAsiaTheme="minorHAnsi" w:hAnsi="Arial" w:cs="Arial"/>
          <w:color w:val="000000"/>
          <w:sz w:val="22"/>
          <w:szCs w:val="22"/>
          <w:lang w:eastAsia="en-US"/>
        </w:rPr>
      </w:pPr>
      <w:bookmarkStart w:id="7" w:name="_Hlk153787121"/>
      <w:r>
        <w:rPr>
          <w:rFonts w:ascii="Arial" w:eastAsiaTheme="minorHAnsi" w:hAnsi="Arial" w:cs="Arial"/>
          <w:b/>
          <w:color w:val="000000"/>
          <w:sz w:val="22"/>
          <w:szCs w:val="22"/>
          <w:lang w:eastAsia="en-US"/>
        </w:rPr>
        <w:t>15</w:t>
      </w:r>
      <w:r w:rsidRPr="00AC0083">
        <w:rPr>
          <w:rFonts w:ascii="Arial" w:eastAsiaTheme="minorHAnsi" w:hAnsi="Arial" w:cs="Arial"/>
          <w:b/>
          <w:color w:val="000000"/>
          <w:sz w:val="22"/>
          <w:szCs w:val="22"/>
          <w:lang w:eastAsia="en-US"/>
        </w:rPr>
        <w:t>.1.</w:t>
      </w:r>
      <w:r w:rsidRPr="00AC0083">
        <w:rPr>
          <w:rFonts w:ascii="Arial" w:eastAsiaTheme="minorHAnsi" w:hAnsi="Arial" w:cs="Arial"/>
          <w:color w:val="000000"/>
          <w:sz w:val="22"/>
          <w:szCs w:val="22"/>
          <w:lang w:eastAsia="en-US"/>
        </w:rPr>
        <w:t xml:space="preserve"> Nos termos do art. 67 Lei nº 8.666, de 1993, será designado representante para acompanhar e fiscalizar a entrega do equipamento, anotando em registro próprio todas as </w:t>
      </w:r>
      <w:r w:rsidRPr="00AC0083">
        <w:rPr>
          <w:rFonts w:ascii="Arial" w:eastAsiaTheme="minorHAnsi" w:hAnsi="Arial" w:cs="Arial"/>
          <w:color w:val="000000"/>
          <w:sz w:val="22"/>
          <w:szCs w:val="22"/>
          <w:lang w:eastAsia="en-US"/>
        </w:rPr>
        <w:lastRenderedPageBreak/>
        <w:t>ocorrências relacionadas com a execução e determinando o que for necessário à regularização de falhas ou defeitos observados.</w:t>
      </w:r>
    </w:p>
    <w:p w14:paraId="6DABD331" w14:textId="25481E9F" w:rsidR="00AC0083" w:rsidRPr="00AC0083" w:rsidRDefault="00AC0083" w:rsidP="00AC0083">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15</w:t>
      </w:r>
      <w:r w:rsidRPr="00AC0083">
        <w:rPr>
          <w:rFonts w:ascii="Arial" w:eastAsiaTheme="minorHAnsi" w:hAnsi="Arial" w:cs="Arial"/>
          <w:b/>
          <w:sz w:val="22"/>
          <w:szCs w:val="22"/>
          <w:lang w:eastAsia="en-US"/>
        </w:rPr>
        <w:t xml:space="preserve">.2 </w:t>
      </w:r>
      <w:r w:rsidRPr="00AC0083">
        <w:rPr>
          <w:rFonts w:ascii="Arial" w:eastAsiaTheme="minorHAnsi" w:hAnsi="Arial" w:cs="Arial"/>
          <w:sz w:val="22"/>
          <w:szCs w:val="22"/>
          <w:lang w:eastAsia="en-US"/>
        </w:rPr>
        <w:t>A fiscalização da execução do objeto do Contrato será realizada pela Secretaria Municipal de Saúde, através dos servidores indicado abaixo, o qual atuará no acompanhamento das solicitações, entrega e recebimento dos Equipamentos:</w:t>
      </w:r>
    </w:p>
    <w:p w14:paraId="73D1E287" w14:textId="68301281" w:rsidR="00AC0083" w:rsidRPr="00AC0083" w:rsidRDefault="00AC0083" w:rsidP="00AC0083">
      <w:pPr>
        <w:spacing w:after="120"/>
        <w:ind w:right="-101"/>
        <w:jc w:val="both"/>
        <w:rPr>
          <w:rFonts w:ascii="Arial" w:hAnsi="Arial" w:cs="Arial"/>
          <w:b/>
          <w:sz w:val="22"/>
          <w:szCs w:val="22"/>
          <w:u w:val="single"/>
        </w:rPr>
      </w:pPr>
      <w:r>
        <w:rPr>
          <w:rFonts w:ascii="Arial" w:eastAsiaTheme="minorHAnsi" w:hAnsi="Arial" w:cs="Arial"/>
          <w:b/>
          <w:color w:val="000000"/>
          <w:sz w:val="22"/>
          <w:szCs w:val="22"/>
          <w:lang w:eastAsia="en-US"/>
        </w:rPr>
        <w:t>15</w:t>
      </w:r>
      <w:r w:rsidRPr="00AC0083">
        <w:rPr>
          <w:rFonts w:ascii="Arial" w:eastAsiaTheme="minorHAnsi" w:hAnsi="Arial" w:cs="Arial"/>
          <w:b/>
          <w:color w:val="000000"/>
          <w:sz w:val="22"/>
          <w:szCs w:val="22"/>
          <w:lang w:eastAsia="en-US"/>
        </w:rPr>
        <w:t xml:space="preserve">.2.1. </w:t>
      </w:r>
      <w:r w:rsidRPr="00AC0083">
        <w:rPr>
          <w:rFonts w:ascii="Arial" w:eastAsia="Calibri" w:hAnsi="Arial" w:cs="Arial"/>
          <w:color w:val="000000"/>
          <w:sz w:val="22"/>
          <w:szCs w:val="22"/>
          <w:lang w:eastAsia="en-US"/>
        </w:rPr>
        <w:t>O gestor do contrato é o (a) Sr(a). Milayne Gonçalves Franco, designada pela Portaria nº 214/2022.</w:t>
      </w:r>
    </w:p>
    <w:p w14:paraId="55EC4C41" w14:textId="3B4FCFC2" w:rsidR="00AC0083" w:rsidRPr="00AC0083" w:rsidRDefault="00AC0083" w:rsidP="00AC0083">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15</w:t>
      </w:r>
      <w:r w:rsidRPr="00AC0083">
        <w:rPr>
          <w:rFonts w:ascii="Arial" w:eastAsiaTheme="minorHAnsi" w:hAnsi="Arial" w:cs="Arial"/>
          <w:b/>
          <w:color w:val="000000"/>
          <w:sz w:val="22"/>
          <w:szCs w:val="22"/>
          <w:lang w:eastAsia="en-US"/>
        </w:rPr>
        <w:t xml:space="preserve">.2.2. </w:t>
      </w:r>
      <w:r w:rsidRPr="00AC0083">
        <w:rPr>
          <w:rFonts w:ascii="Arial" w:eastAsiaTheme="minorHAnsi" w:hAnsi="Arial" w:cs="Arial"/>
          <w:color w:val="000000"/>
          <w:sz w:val="22"/>
          <w:szCs w:val="22"/>
          <w:lang w:eastAsia="en-US"/>
        </w:rPr>
        <w:t>O responsável pelo Acompanhamento e Fiscalização deste contrato, é o (a) Sr (a) Andressa de Moraes de Afonso Cavalcante, designado pela Portaria nº 499/2023.</w:t>
      </w:r>
    </w:p>
    <w:p w14:paraId="65363327" w14:textId="06D0034E" w:rsidR="00AC0083" w:rsidRPr="00AC0083" w:rsidRDefault="00AC0083" w:rsidP="00AC0083">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15</w:t>
      </w:r>
      <w:r w:rsidRPr="00AC0083">
        <w:rPr>
          <w:rFonts w:ascii="Arial" w:eastAsiaTheme="minorHAnsi" w:hAnsi="Arial" w:cs="Arial"/>
          <w:b/>
          <w:color w:val="000000"/>
          <w:sz w:val="22"/>
          <w:szCs w:val="22"/>
          <w:lang w:eastAsia="en-US"/>
        </w:rPr>
        <w:t>.5</w:t>
      </w:r>
      <w:r w:rsidRPr="00AC0083">
        <w:rPr>
          <w:rFonts w:ascii="Arial" w:eastAsiaTheme="minorHAnsi" w:hAnsi="Arial" w:cs="Arial"/>
          <w:color w:val="000000"/>
          <w:sz w:val="22"/>
          <w:szCs w:val="22"/>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6B553B54" w14:textId="2FE14A4E" w:rsidR="00AC0083" w:rsidRPr="00AC0083" w:rsidRDefault="00AC0083" w:rsidP="00AC0083">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15</w:t>
      </w:r>
      <w:r w:rsidRPr="00AC0083">
        <w:rPr>
          <w:rFonts w:ascii="Arial" w:eastAsiaTheme="minorHAnsi" w:hAnsi="Arial" w:cs="Arial"/>
          <w:b/>
          <w:color w:val="000000"/>
          <w:sz w:val="22"/>
          <w:szCs w:val="22"/>
          <w:lang w:eastAsia="en-US"/>
        </w:rPr>
        <w:t>.7</w:t>
      </w:r>
      <w:r w:rsidRPr="00AC0083">
        <w:rPr>
          <w:rFonts w:ascii="Arial" w:eastAsiaTheme="minorHAnsi" w:hAnsi="Arial" w:cs="Arial"/>
          <w:color w:val="000000"/>
          <w:sz w:val="22"/>
          <w:szCs w:val="22"/>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bookmarkEnd w:id="7"/>
    <w:p w14:paraId="7C08F029" w14:textId="77777777" w:rsidR="00AC0083" w:rsidRDefault="00AC0083" w:rsidP="001E2409">
      <w:pPr>
        <w:autoSpaceDE w:val="0"/>
        <w:autoSpaceDN w:val="0"/>
        <w:adjustRightInd w:val="0"/>
        <w:rPr>
          <w:rFonts w:ascii="Arial" w:eastAsiaTheme="minorHAnsi" w:hAnsi="Arial" w:cs="Arial"/>
          <w:b/>
          <w:bCs/>
          <w:color w:val="000000"/>
          <w:sz w:val="22"/>
          <w:szCs w:val="22"/>
          <w:lang w:eastAsia="en-US"/>
        </w:rPr>
      </w:pPr>
    </w:p>
    <w:p w14:paraId="6D59B17A" w14:textId="641379C6" w:rsidR="001E2409" w:rsidRPr="001E2409" w:rsidRDefault="001E2409" w:rsidP="003C4B97">
      <w:pPr>
        <w:autoSpaceDE w:val="0"/>
        <w:autoSpaceDN w:val="0"/>
        <w:adjustRightInd w:val="0"/>
        <w:spacing w:after="120"/>
        <w:rPr>
          <w:rFonts w:ascii="Arial" w:eastAsiaTheme="minorHAnsi" w:hAnsi="Arial" w:cs="Arial"/>
          <w:color w:val="000000"/>
          <w:sz w:val="22"/>
          <w:szCs w:val="22"/>
          <w:lang w:eastAsia="en-US"/>
        </w:rPr>
      </w:pPr>
      <w:r w:rsidRPr="001E2409">
        <w:rPr>
          <w:rFonts w:ascii="Arial" w:eastAsiaTheme="minorHAnsi" w:hAnsi="Arial" w:cs="Arial"/>
          <w:b/>
          <w:bCs/>
          <w:color w:val="000000"/>
          <w:sz w:val="22"/>
          <w:szCs w:val="22"/>
          <w:lang w:eastAsia="en-US"/>
        </w:rPr>
        <w:t xml:space="preserve">CLÁUSULA </w:t>
      </w:r>
      <w:r w:rsidR="003C4B97">
        <w:rPr>
          <w:rFonts w:ascii="Arial" w:eastAsiaTheme="minorHAnsi" w:hAnsi="Arial" w:cs="Arial"/>
          <w:b/>
          <w:bCs/>
          <w:color w:val="000000"/>
          <w:sz w:val="22"/>
          <w:szCs w:val="22"/>
          <w:lang w:eastAsia="en-US"/>
        </w:rPr>
        <w:t xml:space="preserve">DÉCIMA </w:t>
      </w:r>
      <w:r w:rsidR="00AC0083">
        <w:rPr>
          <w:rFonts w:ascii="Arial" w:eastAsiaTheme="minorHAnsi" w:hAnsi="Arial" w:cs="Arial"/>
          <w:b/>
          <w:bCs/>
          <w:color w:val="000000"/>
          <w:sz w:val="22"/>
          <w:szCs w:val="22"/>
          <w:lang w:eastAsia="en-US"/>
        </w:rPr>
        <w:t>SEXTA:</w:t>
      </w:r>
      <w:r w:rsidRPr="001E2409">
        <w:rPr>
          <w:rFonts w:ascii="Arial" w:eastAsiaTheme="minorHAnsi" w:hAnsi="Arial" w:cs="Arial"/>
          <w:b/>
          <w:bCs/>
          <w:color w:val="000000"/>
          <w:sz w:val="22"/>
          <w:szCs w:val="22"/>
          <w:lang w:eastAsia="en-US"/>
        </w:rPr>
        <w:t xml:space="preserve"> </w:t>
      </w:r>
      <w:r w:rsidRPr="001A16C4">
        <w:rPr>
          <w:rFonts w:ascii="Arial" w:eastAsiaTheme="minorHAnsi" w:hAnsi="Arial" w:cs="Arial"/>
          <w:b/>
          <w:bCs/>
          <w:color w:val="000000"/>
          <w:sz w:val="22"/>
          <w:szCs w:val="22"/>
          <w:u w:val="single"/>
          <w:lang w:eastAsia="en-US"/>
        </w:rPr>
        <w:t>SANÇÕES</w:t>
      </w:r>
      <w:r w:rsidRPr="001E2409">
        <w:rPr>
          <w:rFonts w:ascii="Arial" w:eastAsiaTheme="minorHAnsi" w:hAnsi="Arial" w:cs="Arial"/>
          <w:b/>
          <w:bCs/>
          <w:color w:val="000000"/>
          <w:sz w:val="22"/>
          <w:szCs w:val="22"/>
          <w:lang w:eastAsia="en-US"/>
        </w:rPr>
        <w:t xml:space="preserve"> </w:t>
      </w:r>
    </w:p>
    <w:p w14:paraId="01E429AF" w14:textId="4159C3E4" w:rsidR="003C4B97" w:rsidRPr="003C4B97" w:rsidRDefault="003C4B97" w:rsidP="003C4B97">
      <w:pPr>
        <w:autoSpaceDE w:val="0"/>
        <w:autoSpaceDN w:val="0"/>
        <w:adjustRightInd w:val="0"/>
        <w:spacing w:after="120"/>
        <w:jc w:val="both"/>
        <w:rPr>
          <w:rFonts w:ascii="Arial" w:eastAsiaTheme="minorHAnsi" w:hAnsi="Arial" w:cs="Arial"/>
          <w:color w:val="000000"/>
          <w:sz w:val="22"/>
          <w:szCs w:val="22"/>
          <w:lang w:eastAsia="en-US"/>
        </w:rPr>
      </w:pPr>
      <w:bookmarkStart w:id="8" w:name="_Hlk153787418"/>
      <w:r w:rsidRPr="003C4B97">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6</w:t>
      </w:r>
      <w:r w:rsidRPr="003C4B97">
        <w:rPr>
          <w:rFonts w:ascii="Arial" w:eastAsiaTheme="minorHAnsi" w:hAnsi="Arial" w:cs="Arial"/>
          <w:b/>
          <w:bCs/>
          <w:color w:val="000000"/>
          <w:sz w:val="22"/>
          <w:szCs w:val="22"/>
          <w:lang w:eastAsia="en-US"/>
        </w:rPr>
        <w:t xml:space="preserve">.1 </w:t>
      </w:r>
      <w:r w:rsidRPr="003C4B97">
        <w:rPr>
          <w:rFonts w:ascii="Arial" w:eastAsiaTheme="minorHAnsi" w:hAnsi="Arial" w:cs="Arial"/>
          <w:color w:val="000000"/>
          <w:sz w:val="22"/>
          <w:szCs w:val="22"/>
          <w:lang w:eastAsia="en-US"/>
        </w:rPr>
        <w:t xml:space="preserve">A CONTRATADA poderá ser apenada com: </w:t>
      </w:r>
    </w:p>
    <w:p w14:paraId="291FBEDF" w14:textId="05AEB308" w:rsidR="003C4B97" w:rsidRPr="003C4B97" w:rsidRDefault="003C4B97" w:rsidP="003C4B97">
      <w:pPr>
        <w:autoSpaceDE w:val="0"/>
        <w:autoSpaceDN w:val="0"/>
        <w:adjustRightInd w:val="0"/>
        <w:spacing w:after="120"/>
        <w:jc w:val="both"/>
        <w:rPr>
          <w:rFonts w:ascii="Arial" w:eastAsiaTheme="minorHAnsi" w:hAnsi="Arial" w:cs="Arial"/>
          <w:color w:val="000000"/>
          <w:sz w:val="22"/>
          <w:szCs w:val="22"/>
          <w:lang w:eastAsia="en-US"/>
        </w:rPr>
      </w:pPr>
      <w:r w:rsidRPr="003C4B97">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6</w:t>
      </w:r>
      <w:r w:rsidRPr="003C4B97">
        <w:rPr>
          <w:rFonts w:ascii="Arial" w:eastAsiaTheme="minorHAnsi" w:hAnsi="Arial" w:cs="Arial"/>
          <w:b/>
          <w:bCs/>
          <w:color w:val="000000"/>
          <w:sz w:val="22"/>
          <w:szCs w:val="22"/>
          <w:lang w:eastAsia="en-US"/>
        </w:rPr>
        <w:t xml:space="preserve">.1.1 </w:t>
      </w:r>
      <w:r w:rsidRPr="003C4B97">
        <w:rPr>
          <w:rFonts w:ascii="Arial" w:eastAsiaTheme="minorHAnsi" w:hAnsi="Arial" w:cs="Arial"/>
          <w:color w:val="000000"/>
          <w:sz w:val="22"/>
          <w:szCs w:val="22"/>
          <w:lang w:eastAsia="en-US"/>
        </w:rPr>
        <w:t xml:space="preserve">Advertência; </w:t>
      </w:r>
    </w:p>
    <w:p w14:paraId="41EA2F81" w14:textId="7D63F159" w:rsidR="003C4B97" w:rsidRPr="003C4B97" w:rsidRDefault="003C4B97" w:rsidP="003C4B97">
      <w:pPr>
        <w:spacing w:after="120"/>
        <w:jc w:val="both"/>
        <w:rPr>
          <w:rFonts w:ascii="Arial" w:eastAsiaTheme="minorHAnsi" w:hAnsi="Arial" w:cs="Arial"/>
          <w:color w:val="000000"/>
          <w:sz w:val="22"/>
          <w:szCs w:val="22"/>
          <w:lang w:eastAsia="en-US"/>
        </w:rPr>
      </w:pPr>
      <w:r w:rsidRPr="003C4B97">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6</w:t>
      </w:r>
      <w:r w:rsidRPr="003C4B97">
        <w:rPr>
          <w:rFonts w:ascii="Arial" w:eastAsiaTheme="minorHAnsi" w:hAnsi="Arial" w:cs="Arial"/>
          <w:b/>
          <w:bCs/>
          <w:color w:val="000000"/>
          <w:sz w:val="22"/>
          <w:szCs w:val="22"/>
          <w:lang w:eastAsia="en-US"/>
        </w:rPr>
        <w:t xml:space="preserve">.1.2 </w:t>
      </w:r>
      <w:r w:rsidRPr="003C4B97">
        <w:rPr>
          <w:rFonts w:ascii="Arial" w:eastAsiaTheme="minorHAnsi" w:hAnsi="Arial" w:cs="Arial"/>
          <w:color w:val="000000"/>
          <w:sz w:val="22"/>
          <w:szCs w:val="22"/>
          <w:lang w:eastAsia="en-US"/>
        </w:rPr>
        <w:t>Multa;</w:t>
      </w:r>
    </w:p>
    <w:p w14:paraId="502D4513" w14:textId="656C0CA7" w:rsidR="003C4B97" w:rsidRPr="003C4B97" w:rsidRDefault="003C4B97" w:rsidP="003C4B97">
      <w:pPr>
        <w:autoSpaceDE w:val="0"/>
        <w:autoSpaceDN w:val="0"/>
        <w:adjustRightInd w:val="0"/>
        <w:spacing w:after="120"/>
        <w:jc w:val="both"/>
        <w:rPr>
          <w:rFonts w:ascii="Arial" w:eastAsiaTheme="minorHAnsi" w:hAnsi="Arial" w:cs="Arial"/>
          <w:color w:val="000000"/>
          <w:sz w:val="22"/>
          <w:szCs w:val="22"/>
          <w:lang w:eastAsia="en-US"/>
        </w:rPr>
      </w:pPr>
      <w:r w:rsidRPr="003C4B97">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6</w:t>
      </w:r>
      <w:r w:rsidRPr="003C4B97">
        <w:rPr>
          <w:rFonts w:ascii="Arial" w:eastAsiaTheme="minorHAnsi" w:hAnsi="Arial" w:cs="Arial"/>
          <w:b/>
          <w:bCs/>
          <w:color w:val="000000"/>
          <w:sz w:val="22"/>
          <w:szCs w:val="22"/>
          <w:lang w:eastAsia="en-US"/>
        </w:rPr>
        <w:t xml:space="preserve">.1.3 </w:t>
      </w:r>
      <w:r w:rsidRPr="003C4B97">
        <w:rPr>
          <w:rFonts w:ascii="Arial" w:eastAsiaTheme="minorHAnsi" w:hAnsi="Arial" w:cs="Arial"/>
          <w:color w:val="000000"/>
          <w:sz w:val="22"/>
          <w:szCs w:val="22"/>
          <w:lang w:eastAsia="en-US"/>
        </w:rPr>
        <w:t xml:space="preserve">Suspensão temporária de participação em licitação e impedimento de contratar com a CONTRATANTE, nos casos do art. 154, da Lei Estadual n. 15.608/07; </w:t>
      </w:r>
    </w:p>
    <w:p w14:paraId="73BFC23D" w14:textId="75A56CED" w:rsidR="003C4B97" w:rsidRPr="003C4B97" w:rsidRDefault="003C4B97" w:rsidP="003C4B97">
      <w:pPr>
        <w:autoSpaceDE w:val="0"/>
        <w:autoSpaceDN w:val="0"/>
        <w:adjustRightInd w:val="0"/>
        <w:spacing w:after="120"/>
        <w:jc w:val="both"/>
        <w:rPr>
          <w:rFonts w:ascii="Arial" w:eastAsiaTheme="minorHAnsi" w:hAnsi="Arial" w:cs="Arial"/>
          <w:color w:val="000000"/>
          <w:sz w:val="22"/>
          <w:szCs w:val="22"/>
          <w:lang w:eastAsia="en-US"/>
        </w:rPr>
      </w:pPr>
      <w:r w:rsidRPr="003C4B97">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6</w:t>
      </w:r>
      <w:r w:rsidRPr="003C4B97">
        <w:rPr>
          <w:rFonts w:ascii="Arial" w:eastAsiaTheme="minorHAnsi" w:hAnsi="Arial" w:cs="Arial"/>
          <w:b/>
          <w:bCs/>
          <w:color w:val="000000"/>
          <w:sz w:val="22"/>
          <w:szCs w:val="22"/>
          <w:lang w:eastAsia="en-US"/>
        </w:rPr>
        <w:t xml:space="preserve">.1.4 </w:t>
      </w:r>
      <w:r w:rsidRPr="003C4B97">
        <w:rPr>
          <w:rFonts w:ascii="Arial" w:eastAsiaTheme="minorHAnsi" w:hAnsi="Arial" w:cs="Arial"/>
          <w:color w:val="000000"/>
          <w:sz w:val="22"/>
          <w:szCs w:val="22"/>
          <w:lang w:eastAsia="en-US"/>
        </w:rPr>
        <w:t xml:space="preserve">Declaração de inidoneidade para licitar ou contratar com a Administração Pública, nos casos do art. 156, da Lei Estadual n. 15.608/07. </w:t>
      </w:r>
    </w:p>
    <w:p w14:paraId="1E8BA449" w14:textId="3FE03EE5" w:rsidR="003C4B97" w:rsidRPr="003C4B97" w:rsidRDefault="003C4B97" w:rsidP="003C4B97">
      <w:pPr>
        <w:autoSpaceDE w:val="0"/>
        <w:autoSpaceDN w:val="0"/>
        <w:adjustRightInd w:val="0"/>
        <w:spacing w:after="120"/>
        <w:jc w:val="both"/>
        <w:rPr>
          <w:rFonts w:ascii="Arial" w:eastAsiaTheme="minorHAnsi" w:hAnsi="Arial" w:cs="Arial"/>
          <w:color w:val="000000"/>
          <w:sz w:val="22"/>
          <w:szCs w:val="22"/>
          <w:lang w:eastAsia="en-US"/>
        </w:rPr>
      </w:pPr>
      <w:r w:rsidRPr="003C4B97">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6</w:t>
      </w:r>
      <w:r w:rsidRPr="003C4B97">
        <w:rPr>
          <w:rFonts w:ascii="Arial" w:eastAsiaTheme="minorHAnsi" w:hAnsi="Arial" w:cs="Arial"/>
          <w:b/>
          <w:bCs/>
          <w:color w:val="000000"/>
          <w:sz w:val="22"/>
          <w:szCs w:val="22"/>
          <w:lang w:eastAsia="en-US"/>
        </w:rPr>
        <w:t xml:space="preserve">.2 </w:t>
      </w:r>
      <w:r w:rsidRPr="003C4B97">
        <w:rPr>
          <w:rFonts w:ascii="Arial" w:eastAsiaTheme="minorHAnsi" w:hAnsi="Arial" w:cs="Arial"/>
          <w:color w:val="000000"/>
          <w:sz w:val="22"/>
          <w:szCs w:val="22"/>
          <w:lang w:eastAsia="en-US"/>
        </w:rPr>
        <w:t xml:space="preserve">Poderão ser aplicadas as seguintes multas: </w:t>
      </w:r>
    </w:p>
    <w:p w14:paraId="6E2A3D63" w14:textId="74A557D7" w:rsidR="003C4B97" w:rsidRPr="003C4B97" w:rsidRDefault="003C4B97" w:rsidP="003C4B97">
      <w:pPr>
        <w:autoSpaceDE w:val="0"/>
        <w:autoSpaceDN w:val="0"/>
        <w:adjustRightInd w:val="0"/>
        <w:spacing w:after="120"/>
        <w:jc w:val="both"/>
        <w:rPr>
          <w:rFonts w:ascii="Arial" w:eastAsiaTheme="minorHAnsi" w:hAnsi="Arial" w:cs="Arial"/>
          <w:color w:val="000000"/>
          <w:sz w:val="22"/>
          <w:szCs w:val="22"/>
          <w:lang w:eastAsia="en-US"/>
        </w:rPr>
      </w:pPr>
      <w:r w:rsidRPr="003C4B97">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6</w:t>
      </w:r>
      <w:r w:rsidRPr="003C4B97">
        <w:rPr>
          <w:rFonts w:ascii="Arial" w:eastAsiaTheme="minorHAnsi" w:hAnsi="Arial" w:cs="Arial"/>
          <w:b/>
          <w:bCs/>
          <w:color w:val="000000"/>
          <w:sz w:val="22"/>
          <w:szCs w:val="22"/>
          <w:lang w:eastAsia="en-US"/>
        </w:rPr>
        <w:t xml:space="preserve">.2.1 </w:t>
      </w:r>
      <w:r w:rsidRPr="003C4B97">
        <w:rPr>
          <w:rFonts w:ascii="Arial" w:eastAsiaTheme="minorHAnsi" w:hAnsi="Arial" w:cs="Arial"/>
          <w:color w:val="000000"/>
          <w:sz w:val="22"/>
          <w:szCs w:val="22"/>
          <w:lang w:eastAsia="en-US"/>
        </w:rPr>
        <w:t xml:space="preserve">de caráter moratório, na hipótese de atraso injustificado na entrega ou execução do objeto do contrato, quando será aplicada nos seguintes percentuais: </w:t>
      </w:r>
    </w:p>
    <w:p w14:paraId="6581F9FF" w14:textId="3EA6491B" w:rsidR="003C4B97" w:rsidRPr="003C4B97" w:rsidRDefault="003C4B97" w:rsidP="003C4B97">
      <w:pPr>
        <w:autoSpaceDE w:val="0"/>
        <w:autoSpaceDN w:val="0"/>
        <w:adjustRightInd w:val="0"/>
        <w:spacing w:after="120"/>
        <w:jc w:val="both"/>
        <w:rPr>
          <w:rFonts w:ascii="Arial" w:eastAsiaTheme="minorHAnsi" w:hAnsi="Arial" w:cs="Arial"/>
          <w:color w:val="000000"/>
          <w:sz w:val="22"/>
          <w:szCs w:val="22"/>
          <w:lang w:eastAsia="en-US"/>
        </w:rPr>
      </w:pPr>
      <w:r w:rsidRPr="003C4B97">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6</w:t>
      </w:r>
      <w:r w:rsidRPr="003C4B97">
        <w:rPr>
          <w:rFonts w:ascii="Arial" w:eastAsiaTheme="minorHAnsi" w:hAnsi="Arial" w:cs="Arial"/>
          <w:b/>
          <w:bCs/>
          <w:color w:val="000000"/>
          <w:sz w:val="22"/>
          <w:szCs w:val="22"/>
          <w:lang w:eastAsia="en-US"/>
        </w:rPr>
        <w:t xml:space="preserve">.2.2 </w:t>
      </w:r>
      <w:r w:rsidRPr="003C4B97">
        <w:rPr>
          <w:rFonts w:ascii="Arial" w:eastAsiaTheme="minorHAnsi" w:hAnsi="Arial" w:cs="Arial"/>
          <w:color w:val="000000"/>
          <w:sz w:val="22"/>
          <w:szCs w:val="22"/>
          <w:lang w:eastAsia="en-US"/>
        </w:rPr>
        <w:t xml:space="preserve">0,33% (trinta e três centésimos por cento) por dia de atraso, na entrega de etapa do objeto, calculado sobre o valor correspondente à parte inadimplida, quando o atraso não for superior 30 (trinta) dias corridos; </w:t>
      </w:r>
    </w:p>
    <w:p w14:paraId="46608F5E" w14:textId="5FD4BBCA" w:rsidR="003C4B97" w:rsidRPr="003C4B97" w:rsidRDefault="003C4B97" w:rsidP="003C4B97">
      <w:pPr>
        <w:autoSpaceDE w:val="0"/>
        <w:autoSpaceDN w:val="0"/>
        <w:adjustRightInd w:val="0"/>
        <w:spacing w:after="120"/>
        <w:jc w:val="both"/>
        <w:rPr>
          <w:rFonts w:ascii="Arial" w:eastAsiaTheme="minorHAnsi" w:hAnsi="Arial" w:cs="Arial"/>
          <w:color w:val="000000"/>
          <w:sz w:val="22"/>
          <w:szCs w:val="22"/>
          <w:lang w:eastAsia="en-US"/>
        </w:rPr>
      </w:pPr>
      <w:r w:rsidRPr="003C4B97">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6</w:t>
      </w:r>
      <w:r w:rsidRPr="003C4B97">
        <w:rPr>
          <w:rFonts w:ascii="Arial" w:eastAsiaTheme="minorHAnsi" w:hAnsi="Arial" w:cs="Arial"/>
          <w:b/>
          <w:bCs/>
          <w:color w:val="000000"/>
          <w:sz w:val="22"/>
          <w:szCs w:val="22"/>
          <w:lang w:eastAsia="en-US"/>
        </w:rPr>
        <w:t xml:space="preserve">.2.3. </w:t>
      </w:r>
      <w:r w:rsidRPr="003C4B97">
        <w:rPr>
          <w:rFonts w:ascii="Arial" w:eastAsiaTheme="minorHAnsi" w:hAnsi="Arial" w:cs="Arial"/>
          <w:color w:val="000000"/>
          <w:sz w:val="22"/>
          <w:szCs w:val="22"/>
          <w:lang w:eastAsia="en-US"/>
        </w:rPr>
        <w:t xml:space="preserve">0,66% (sessenta e seis centésimos por cento) por dia de atraso que exceder a alínea anterior, até o limite de 15 (quinze) dias, na entrega de etapa do objeto, calculado, desde o trigésimo primeiro dia de atraso, sobre o valor correspondente à parte inadimplida, em caráter excepcional, e a critério da CONTRATANTE. </w:t>
      </w:r>
    </w:p>
    <w:p w14:paraId="0168D9ED" w14:textId="369C96C3" w:rsidR="003C4B97" w:rsidRPr="003C4B97" w:rsidRDefault="003C4B97" w:rsidP="003C4B97">
      <w:pPr>
        <w:autoSpaceDE w:val="0"/>
        <w:autoSpaceDN w:val="0"/>
        <w:adjustRightInd w:val="0"/>
        <w:spacing w:after="120"/>
        <w:jc w:val="both"/>
        <w:rPr>
          <w:rFonts w:ascii="Arial" w:eastAsiaTheme="minorHAnsi" w:hAnsi="Arial" w:cs="Arial"/>
          <w:color w:val="000000"/>
          <w:sz w:val="22"/>
          <w:szCs w:val="22"/>
          <w:lang w:eastAsia="en-US"/>
        </w:rPr>
      </w:pPr>
      <w:r w:rsidRPr="003C4B97">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6</w:t>
      </w:r>
      <w:r w:rsidRPr="003C4B97">
        <w:rPr>
          <w:rFonts w:ascii="Arial" w:eastAsiaTheme="minorHAnsi" w:hAnsi="Arial" w:cs="Arial"/>
          <w:b/>
          <w:bCs/>
          <w:color w:val="000000"/>
          <w:sz w:val="22"/>
          <w:szCs w:val="22"/>
          <w:lang w:eastAsia="en-US"/>
        </w:rPr>
        <w:t xml:space="preserve">.2.4. </w:t>
      </w:r>
      <w:r w:rsidRPr="003C4B97">
        <w:rPr>
          <w:rFonts w:ascii="Arial" w:eastAsiaTheme="minorHAnsi" w:hAnsi="Arial" w:cs="Arial"/>
          <w:color w:val="000000"/>
          <w:sz w:val="22"/>
          <w:szCs w:val="22"/>
          <w:lang w:eastAsia="en-US"/>
        </w:rPr>
        <w:t xml:space="preserve">de caráter compensatório, quando será aplicada nos seguintes percentuais: </w:t>
      </w:r>
    </w:p>
    <w:p w14:paraId="2E7D053B" w14:textId="1ABD5810" w:rsidR="003C4B97" w:rsidRPr="003C4B97" w:rsidRDefault="003C4B97" w:rsidP="003C4B97">
      <w:pPr>
        <w:autoSpaceDE w:val="0"/>
        <w:autoSpaceDN w:val="0"/>
        <w:adjustRightInd w:val="0"/>
        <w:spacing w:after="120"/>
        <w:jc w:val="both"/>
        <w:rPr>
          <w:rFonts w:ascii="Arial" w:eastAsiaTheme="minorHAnsi" w:hAnsi="Arial" w:cs="Arial"/>
          <w:color w:val="000000"/>
          <w:sz w:val="22"/>
          <w:szCs w:val="22"/>
          <w:lang w:eastAsia="en-US"/>
        </w:rPr>
      </w:pPr>
      <w:r w:rsidRPr="003C4B97">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6</w:t>
      </w:r>
      <w:r w:rsidRPr="003C4B97">
        <w:rPr>
          <w:rFonts w:ascii="Arial" w:eastAsiaTheme="minorHAnsi" w:hAnsi="Arial" w:cs="Arial"/>
          <w:b/>
          <w:bCs/>
          <w:color w:val="000000"/>
          <w:sz w:val="22"/>
          <w:szCs w:val="22"/>
          <w:lang w:eastAsia="en-US"/>
        </w:rPr>
        <w:t xml:space="preserve">.2.4.1. </w:t>
      </w:r>
      <w:r w:rsidRPr="003C4B97">
        <w:rPr>
          <w:rFonts w:ascii="Arial" w:eastAsiaTheme="minorHAnsi" w:hAnsi="Arial" w:cs="Arial"/>
          <w:color w:val="000000"/>
          <w:sz w:val="22"/>
          <w:szCs w:val="22"/>
          <w:lang w:eastAsia="en-US"/>
        </w:rPr>
        <w:t xml:space="preserve">15% (quinze por cento) em caso de inexecução parcial do objeto pela CONTRATADA ou nos casos de rescisão do contrato, calculada sobre a parte inadimplida; </w:t>
      </w:r>
    </w:p>
    <w:p w14:paraId="0D3E81C1" w14:textId="1F1CC7D9" w:rsidR="003C4B97" w:rsidRPr="003C4B97" w:rsidRDefault="003C4B97" w:rsidP="003C4B97">
      <w:pPr>
        <w:autoSpaceDE w:val="0"/>
        <w:autoSpaceDN w:val="0"/>
        <w:adjustRightInd w:val="0"/>
        <w:spacing w:after="120"/>
        <w:jc w:val="both"/>
        <w:rPr>
          <w:rFonts w:ascii="Arial" w:eastAsiaTheme="minorHAnsi" w:hAnsi="Arial" w:cs="Arial"/>
          <w:color w:val="000000"/>
          <w:sz w:val="22"/>
          <w:szCs w:val="22"/>
          <w:lang w:eastAsia="en-US"/>
        </w:rPr>
      </w:pPr>
      <w:r w:rsidRPr="003C4B97">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6</w:t>
      </w:r>
      <w:r w:rsidRPr="003C4B97">
        <w:rPr>
          <w:rFonts w:ascii="Arial" w:eastAsiaTheme="minorHAnsi" w:hAnsi="Arial" w:cs="Arial"/>
          <w:b/>
          <w:bCs/>
          <w:color w:val="000000"/>
          <w:sz w:val="22"/>
          <w:szCs w:val="22"/>
          <w:lang w:eastAsia="en-US"/>
        </w:rPr>
        <w:t xml:space="preserve">.2.4.2. </w:t>
      </w:r>
      <w:r w:rsidRPr="003C4B97">
        <w:rPr>
          <w:rFonts w:ascii="Arial" w:eastAsiaTheme="minorHAnsi" w:hAnsi="Arial" w:cs="Arial"/>
          <w:color w:val="000000"/>
          <w:sz w:val="22"/>
          <w:szCs w:val="22"/>
          <w:lang w:eastAsia="en-US"/>
        </w:rPr>
        <w:t xml:space="preserve">20% (vinte por cento) sobre o valor do contrato, pela sua inexecução total ou pela recusa injustificada do licitante adjudicatário em assinar o contrato ou retirar o instrumento equivalente, dentro do prazo estabelecido pela Administração. </w:t>
      </w:r>
    </w:p>
    <w:p w14:paraId="32047582" w14:textId="59CE978A" w:rsidR="003C4B97" w:rsidRPr="003C4B97" w:rsidRDefault="003C4B97" w:rsidP="003C4B97">
      <w:pPr>
        <w:autoSpaceDE w:val="0"/>
        <w:autoSpaceDN w:val="0"/>
        <w:adjustRightInd w:val="0"/>
        <w:spacing w:after="120"/>
        <w:jc w:val="both"/>
        <w:rPr>
          <w:rFonts w:ascii="Arial" w:eastAsiaTheme="minorHAnsi" w:hAnsi="Arial" w:cs="Arial"/>
          <w:color w:val="000000"/>
          <w:sz w:val="22"/>
          <w:szCs w:val="22"/>
          <w:lang w:eastAsia="en-US"/>
        </w:rPr>
      </w:pPr>
      <w:r w:rsidRPr="003C4B97">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6</w:t>
      </w:r>
      <w:r w:rsidRPr="003C4B97">
        <w:rPr>
          <w:rFonts w:ascii="Arial" w:eastAsiaTheme="minorHAnsi" w:hAnsi="Arial" w:cs="Arial"/>
          <w:b/>
          <w:bCs/>
          <w:color w:val="000000"/>
          <w:sz w:val="22"/>
          <w:szCs w:val="22"/>
          <w:lang w:eastAsia="en-US"/>
        </w:rPr>
        <w:t xml:space="preserve">.3. </w:t>
      </w:r>
      <w:r w:rsidRPr="003C4B97">
        <w:rPr>
          <w:rFonts w:ascii="Arial" w:eastAsiaTheme="minorHAnsi" w:hAnsi="Arial" w:cs="Arial"/>
          <w:color w:val="000000"/>
          <w:sz w:val="22"/>
          <w:szCs w:val="22"/>
          <w:lang w:eastAsia="en-US"/>
        </w:rPr>
        <w:t xml:space="preserve">O atraso, para efeito de cálculo de multa, será contado em dias corridos, a partir do primeiro dia útil seguinte ao do vencimento do prazo de entrega ou execução do contrato. </w:t>
      </w:r>
    </w:p>
    <w:p w14:paraId="701CDABF" w14:textId="218A0299" w:rsidR="003C4B97" w:rsidRPr="003C4B97" w:rsidRDefault="003C4B97" w:rsidP="003C4B97">
      <w:pPr>
        <w:autoSpaceDE w:val="0"/>
        <w:autoSpaceDN w:val="0"/>
        <w:adjustRightInd w:val="0"/>
        <w:spacing w:after="120"/>
        <w:jc w:val="both"/>
        <w:rPr>
          <w:rFonts w:ascii="Arial" w:eastAsiaTheme="minorHAnsi" w:hAnsi="Arial" w:cs="Arial"/>
          <w:color w:val="000000"/>
          <w:sz w:val="22"/>
          <w:szCs w:val="22"/>
          <w:lang w:eastAsia="en-US"/>
        </w:rPr>
      </w:pPr>
      <w:r w:rsidRPr="003C4B97">
        <w:rPr>
          <w:rFonts w:ascii="Arial" w:eastAsiaTheme="minorHAnsi" w:hAnsi="Arial" w:cs="Arial"/>
          <w:b/>
          <w:bCs/>
          <w:color w:val="000000"/>
          <w:sz w:val="22"/>
          <w:szCs w:val="22"/>
          <w:lang w:eastAsia="en-US"/>
        </w:rPr>
        <w:lastRenderedPageBreak/>
        <w:t>1</w:t>
      </w:r>
      <w:r>
        <w:rPr>
          <w:rFonts w:ascii="Arial" w:eastAsiaTheme="minorHAnsi" w:hAnsi="Arial" w:cs="Arial"/>
          <w:b/>
          <w:bCs/>
          <w:color w:val="000000"/>
          <w:sz w:val="22"/>
          <w:szCs w:val="22"/>
          <w:lang w:eastAsia="en-US"/>
        </w:rPr>
        <w:t>6</w:t>
      </w:r>
      <w:r w:rsidRPr="003C4B97">
        <w:rPr>
          <w:rFonts w:ascii="Arial" w:eastAsiaTheme="minorHAnsi" w:hAnsi="Arial" w:cs="Arial"/>
          <w:b/>
          <w:bCs/>
          <w:color w:val="000000"/>
          <w:sz w:val="22"/>
          <w:szCs w:val="22"/>
          <w:lang w:eastAsia="en-US"/>
        </w:rPr>
        <w:t xml:space="preserve">.4. </w:t>
      </w:r>
      <w:r w:rsidRPr="003C4B97">
        <w:rPr>
          <w:rFonts w:ascii="Arial" w:eastAsiaTheme="minorHAnsi" w:hAnsi="Arial" w:cs="Arial"/>
          <w:color w:val="000000"/>
          <w:sz w:val="22"/>
          <w:szCs w:val="22"/>
          <w:lang w:eastAsia="en-US"/>
        </w:rPr>
        <w:t xml:space="preserve">No caso de atraso por mais de 30 (trinta) dias, ou de o somatório das multas aplicadas por atraso ou inadimplemento ultrapassarem o percentual de 20% (vinte por cento) do valor total do contrato, fica facultado à Administração reconhecer a ocorrência das hipóteses de rescisão contratual. </w:t>
      </w:r>
    </w:p>
    <w:p w14:paraId="1E00C3C4" w14:textId="79CD0852" w:rsidR="003C4B97" w:rsidRPr="003C4B97" w:rsidRDefault="003C4B97" w:rsidP="003C4B97">
      <w:pPr>
        <w:autoSpaceDE w:val="0"/>
        <w:autoSpaceDN w:val="0"/>
        <w:adjustRightInd w:val="0"/>
        <w:spacing w:after="120"/>
        <w:jc w:val="both"/>
        <w:rPr>
          <w:rFonts w:ascii="Arial" w:eastAsiaTheme="minorHAnsi" w:hAnsi="Arial" w:cs="Arial"/>
          <w:color w:val="000000"/>
          <w:sz w:val="22"/>
          <w:szCs w:val="22"/>
          <w:lang w:eastAsia="en-US"/>
        </w:rPr>
      </w:pPr>
      <w:r w:rsidRPr="003C4B97">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6</w:t>
      </w:r>
      <w:r w:rsidRPr="003C4B97">
        <w:rPr>
          <w:rFonts w:ascii="Arial" w:eastAsiaTheme="minorHAnsi" w:hAnsi="Arial" w:cs="Arial"/>
          <w:b/>
          <w:bCs/>
          <w:color w:val="000000"/>
          <w:sz w:val="22"/>
          <w:szCs w:val="22"/>
          <w:lang w:eastAsia="en-US"/>
        </w:rPr>
        <w:t xml:space="preserve">.5. </w:t>
      </w:r>
      <w:r w:rsidRPr="003C4B97">
        <w:rPr>
          <w:rFonts w:ascii="Arial" w:eastAsiaTheme="minorHAnsi" w:hAnsi="Arial" w:cs="Arial"/>
          <w:color w:val="000000"/>
          <w:sz w:val="22"/>
          <w:szCs w:val="22"/>
          <w:lang w:eastAsia="en-US"/>
        </w:rPr>
        <w:t xml:space="preserve">A fixação de multas compensatórias ou moratórias não obsta o ajuizamento de demanda buscando indenização suplementar em favor da CONTRATANTE, sendo o dano superior ao percentual referido. </w:t>
      </w:r>
    </w:p>
    <w:p w14:paraId="1E630781" w14:textId="2E636047" w:rsidR="003C4B97" w:rsidRPr="003C4B97" w:rsidRDefault="003C4B97" w:rsidP="003C4B97">
      <w:pPr>
        <w:spacing w:after="120"/>
        <w:jc w:val="both"/>
        <w:rPr>
          <w:rFonts w:ascii="Arial" w:eastAsiaTheme="minorHAnsi" w:hAnsi="Arial" w:cs="Arial"/>
          <w:color w:val="000000"/>
          <w:sz w:val="22"/>
          <w:szCs w:val="22"/>
          <w:lang w:eastAsia="en-US"/>
        </w:rPr>
      </w:pPr>
      <w:r w:rsidRPr="003C4B97">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6</w:t>
      </w:r>
      <w:r w:rsidRPr="003C4B97">
        <w:rPr>
          <w:rFonts w:ascii="Arial" w:eastAsiaTheme="minorHAnsi" w:hAnsi="Arial" w:cs="Arial"/>
          <w:b/>
          <w:bCs/>
          <w:color w:val="000000"/>
          <w:sz w:val="22"/>
          <w:szCs w:val="22"/>
          <w:lang w:eastAsia="en-US"/>
        </w:rPr>
        <w:t xml:space="preserve">.6. </w:t>
      </w:r>
      <w:r w:rsidRPr="003C4B97">
        <w:rPr>
          <w:rFonts w:ascii="Arial" w:eastAsiaTheme="minorHAnsi" w:hAnsi="Arial" w:cs="Arial"/>
          <w:color w:val="000000"/>
          <w:sz w:val="22"/>
          <w:szCs w:val="22"/>
          <w:lang w:eastAsia="en-US"/>
        </w:rPr>
        <w:t>O valor da multa poderá ser descontado do pagamento devido à CONTRATADA.</w:t>
      </w:r>
    </w:p>
    <w:p w14:paraId="58239669" w14:textId="58B1C691" w:rsidR="003C4B97" w:rsidRPr="003C4B97" w:rsidRDefault="003C4B97" w:rsidP="003C4B97">
      <w:pPr>
        <w:autoSpaceDE w:val="0"/>
        <w:autoSpaceDN w:val="0"/>
        <w:adjustRightInd w:val="0"/>
        <w:spacing w:after="120"/>
        <w:jc w:val="both"/>
        <w:rPr>
          <w:rFonts w:ascii="Arial" w:eastAsiaTheme="minorHAnsi" w:hAnsi="Arial" w:cs="Arial"/>
          <w:color w:val="000000"/>
          <w:sz w:val="22"/>
          <w:szCs w:val="22"/>
          <w:lang w:eastAsia="en-US"/>
        </w:rPr>
      </w:pPr>
      <w:r w:rsidRPr="003C4B97">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6</w:t>
      </w:r>
      <w:r w:rsidRPr="003C4B97">
        <w:rPr>
          <w:rFonts w:ascii="Arial" w:eastAsiaTheme="minorHAnsi" w:hAnsi="Arial" w:cs="Arial"/>
          <w:b/>
          <w:bCs/>
          <w:color w:val="000000"/>
          <w:sz w:val="22"/>
          <w:szCs w:val="22"/>
          <w:lang w:eastAsia="en-US"/>
        </w:rPr>
        <w:t xml:space="preserve">.7. </w:t>
      </w:r>
      <w:r w:rsidRPr="003C4B97">
        <w:rPr>
          <w:rFonts w:ascii="Arial" w:eastAsiaTheme="minorHAnsi" w:hAnsi="Arial" w:cs="Arial"/>
          <w:color w:val="000000"/>
          <w:sz w:val="22"/>
          <w:szCs w:val="22"/>
          <w:lang w:eastAsia="en-US"/>
        </w:rPr>
        <w:t xml:space="preserve">Se o valor do pagamento for insuficiente, fica a CONTRATADA obrigada a recolher a importância devida no prazo de 15 (quinze) dias, contados da comunicação oficial. </w:t>
      </w:r>
    </w:p>
    <w:p w14:paraId="684E1CF9" w14:textId="367067DB" w:rsidR="003C4B97" w:rsidRPr="003C4B97" w:rsidRDefault="003C4B97" w:rsidP="003C4B97">
      <w:pPr>
        <w:autoSpaceDE w:val="0"/>
        <w:autoSpaceDN w:val="0"/>
        <w:adjustRightInd w:val="0"/>
        <w:spacing w:after="120"/>
        <w:jc w:val="both"/>
        <w:rPr>
          <w:rFonts w:ascii="Arial" w:eastAsiaTheme="minorHAnsi" w:hAnsi="Arial" w:cs="Arial"/>
          <w:color w:val="000000"/>
          <w:sz w:val="22"/>
          <w:szCs w:val="22"/>
          <w:lang w:eastAsia="en-US"/>
        </w:rPr>
      </w:pPr>
      <w:r w:rsidRPr="003C4B97">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6</w:t>
      </w:r>
      <w:r w:rsidRPr="003C4B97">
        <w:rPr>
          <w:rFonts w:ascii="Arial" w:eastAsiaTheme="minorHAnsi" w:hAnsi="Arial" w:cs="Arial"/>
          <w:b/>
          <w:bCs/>
          <w:color w:val="000000"/>
          <w:sz w:val="22"/>
          <w:szCs w:val="22"/>
          <w:lang w:eastAsia="en-US"/>
        </w:rPr>
        <w:t xml:space="preserve">.8. </w:t>
      </w:r>
      <w:r w:rsidRPr="003C4B97">
        <w:rPr>
          <w:rFonts w:ascii="Arial" w:eastAsiaTheme="minorHAnsi" w:hAnsi="Arial" w:cs="Arial"/>
          <w:color w:val="000000"/>
          <w:sz w:val="22"/>
          <w:szCs w:val="22"/>
          <w:lang w:eastAsia="en-US"/>
        </w:rPr>
        <w:t xml:space="preserve">Esgotados os meios administrativos para cobrança do valor devido pela CONTRATADA à CONTRATANTE, este será encaminhado para inscrição em dívida ativa. </w:t>
      </w:r>
    </w:p>
    <w:p w14:paraId="17BA6CB4" w14:textId="569A6AA1" w:rsidR="003C4B97" w:rsidRPr="003C4B97" w:rsidRDefault="003C4B97" w:rsidP="003C4B97">
      <w:pPr>
        <w:spacing w:after="120"/>
        <w:jc w:val="both"/>
        <w:rPr>
          <w:rFonts w:ascii="Arial" w:eastAsiaTheme="minorHAnsi" w:hAnsi="Arial" w:cs="Arial"/>
          <w:b/>
          <w:bCs/>
          <w:lang w:eastAsia="en-US"/>
        </w:rPr>
      </w:pPr>
      <w:r w:rsidRPr="003C4B97">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6</w:t>
      </w:r>
      <w:r w:rsidRPr="003C4B97">
        <w:rPr>
          <w:rFonts w:ascii="Arial" w:eastAsiaTheme="minorHAnsi" w:hAnsi="Arial" w:cs="Arial"/>
          <w:b/>
          <w:bCs/>
          <w:color w:val="000000"/>
          <w:sz w:val="22"/>
          <w:szCs w:val="22"/>
          <w:lang w:eastAsia="en-US"/>
        </w:rPr>
        <w:t xml:space="preserve">.9. </w:t>
      </w:r>
      <w:r w:rsidRPr="003C4B97">
        <w:rPr>
          <w:rFonts w:ascii="Arial" w:eastAsiaTheme="minorHAnsi" w:hAnsi="Arial" w:cs="Arial"/>
          <w:color w:val="000000"/>
          <w:sz w:val="22"/>
          <w:szCs w:val="22"/>
          <w:lang w:eastAsia="en-US"/>
        </w:rPr>
        <w:t>As sanções administrativas serão aplicadas em procedimento administrativo autônomo, garantindo-se o contraditório à CONTRATADA.</w:t>
      </w:r>
    </w:p>
    <w:bookmarkEnd w:id="8"/>
    <w:p w14:paraId="693046D8" w14:textId="13910009" w:rsidR="001E2409" w:rsidRPr="001E2409" w:rsidRDefault="001E2409" w:rsidP="003C4B97">
      <w:pPr>
        <w:autoSpaceDE w:val="0"/>
        <w:autoSpaceDN w:val="0"/>
        <w:adjustRightInd w:val="0"/>
        <w:spacing w:after="120"/>
        <w:rPr>
          <w:rFonts w:ascii="Arial" w:eastAsiaTheme="minorHAnsi" w:hAnsi="Arial" w:cs="Arial"/>
          <w:color w:val="000000"/>
          <w:sz w:val="22"/>
          <w:szCs w:val="22"/>
          <w:lang w:eastAsia="en-US"/>
        </w:rPr>
      </w:pPr>
      <w:r w:rsidRPr="001E2409">
        <w:rPr>
          <w:rFonts w:ascii="Arial" w:eastAsiaTheme="minorHAnsi" w:hAnsi="Arial" w:cs="Arial"/>
          <w:b/>
          <w:bCs/>
          <w:color w:val="000000"/>
          <w:sz w:val="22"/>
          <w:szCs w:val="22"/>
          <w:lang w:eastAsia="en-US"/>
        </w:rPr>
        <w:t xml:space="preserve">CLÁUSULA </w:t>
      </w:r>
      <w:r w:rsidR="003C4B97">
        <w:rPr>
          <w:rFonts w:ascii="Arial" w:eastAsiaTheme="minorHAnsi" w:hAnsi="Arial" w:cs="Arial"/>
          <w:b/>
          <w:bCs/>
          <w:color w:val="000000"/>
          <w:sz w:val="22"/>
          <w:szCs w:val="22"/>
          <w:lang w:eastAsia="en-US"/>
        </w:rPr>
        <w:t>DÉCIMA SÉTIMA:</w:t>
      </w:r>
      <w:r w:rsidRPr="001E2409">
        <w:rPr>
          <w:rFonts w:ascii="Arial" w:eastAsiaTheme="minorHAnsi" w:hAnsi="Arial" w:cs="Arial"/>
          <w:b/>
          <w:bCs/>
          <w:color w:val="000000"/>
          <w:sz w:val="22"/>
          <w:szCs w:val="22"/>
          <w:lang w:eastAsia="en-US"/>
        </w:rPr>
        <w:t xml:space="preserve"> RESCISÃO </w:t>
      </w:r>
    </w:p>
    <w:p w14:paraId="7C1AB750" w14:textId="4EDD6367" w:rsidR="001E2409" w:rsidRPr="001E2409" w:rsidRDefault="001E2409" w:rsidP="003C4B97">
      <w:pPr>
        <w:autoSpaceDE w:val="0"/>
        <w:autoSpaceDN w:val="0"/>
        <w:adjustRightInd w:val="0"/>
        <w:spacing w:after="120"/>
        <w:jc w:val="both"/>
        <w:rPr>
          <w:rFonts w:ascii="Arial" w:eastAsiaTheme="minorHAnsi" w:hAnsi="Arial" w:cs="Arial"/>
          <w:color w:val="000000"/>
          <w:sz w:val="22"/>
          <w:szCs w:val="22"/>
          <w:lang w:eastAsia="en-US"/>
        </w:rPr>
      </w:pPr>
      <w:r w:rsidRPr="001E2409">
        <w:rPr>
          <w:rFonts w:ascii="Arial" w:eastAsiaTheme="minorHAnsi" w:hAnsi="Arial" w:cs="Arial"/>
          <w:b/>
          <w:bCs/>
          <w:color w:val="000000"/>
          <w:sz w:val="22"/>
          <w:szCs w:val="22"/>
          <w:lang w:eastAsia="en-US"/>
        </w:rPr>
        <w:t>1</w:t>
      </w:r>
      <w:r w:rsidR="003C4B97">
        <w:rPr>
          <w:rFonts w:ascii="Arial" w:eastAsiaTheme="minorHAnsi" w:hAnsi="Arial" w:cs="Arial"/>
          <w:b/>
          <w:bCs/>
          <w:color w:val="000000"/>
          <w:sz w:val="22"/>
          <w:szCs w:val="22"/>
          <w:lang w:eastAsia="en-US"/>
        </w:rPr>
        <w:t>7</w:t>
      </w:r>
      <w:r w:rsidRPr="001E2409">
        <w:rPr>
          <w:rFonts w:ascii="Arial" w:eastAsiaTheme="minorHAnsi" w:hAnsi="Arial" w:cs="Arial"/>
          <w:b/>
          <w:bCs/>
          <w:color w:val="000000"/>
          <w:sz w:val="22"/>
          <w:szCs w:val="22"/>
          <w:lang w:eastAsia="en-US"/>
        </w:rPr>
        <w:t xml:space="preserve">.1 </w:t>
      </w:r>
      <w:r w:rsidRPr="001E2409">
        <w:rPr>
          <w:rFonts w:ascii="Arial" w:eastAsiaTheme="minorHAnsi" w:hAnsi="Arial" w:cs="Arial"/>
          <w:color w:val="000000"/>
          <w:sz w:val="22"/>
          <w:szCs w:val="22"/>
          <w:lang w:eastAsia="en-US"/>
        </w:rPr>
        <w:t xml:space="preserve">Constituem motivos para rescisão contratual, as hipóteses especificadas nos </w:t>
      </w:r>
      <w:r w:rsidR="003C4B97">
        <w:rPr>
          <w:rFonts w:ascii="Arial" w:eastAsiaTheme="minorHAnsi" w:hAnsi="Arial" w:cs="Arial"/>
          <w:color w:val="000000"/>
          <w:sz w:val="22"/>
          <w:szCs w:val="22"/>
          <w:lang w:eastAsia="en-US"/>
        </w:rPr>
        <w:t>77 à 80</w:t>
      </w:r>
      <w:r w:rsidRPr="001E2409">
        <w:rPr>
          <w:rFonts w:ascii="Arial" w:eastAsiaTheme="minorHAnsi" w:hAnsi="Arial" w:cs="Arial"/>
          <w:color w:val="000000"/>
          <w:sz w:val="22"/>
          <w:szCs w:val="22"/>
          <w:lang w:eastAsia="en-US"/>
        </w:rPr>
        <w:t xml:space="preserve">, </w:t>
      </w:r>
      <w:r w:rsidR="003C4B97">
        <w:rPr>
          <w:rFonts w:ascii="Arial" w:eastAsiaTheme="minorHAnsi" w:hAnsi="Arial" w:cs="Arial"/>
          <w:color w:val="000000"/>
          <w:sz w:val="22"/>
          <w:szCs w:val="22"/>
          <w:lang w:eastAsia="en-US"/>
        </w:rPr>
        <w:t>da</w:t>
      </w:r>
      <w:r w:rsidRPr="001E2409">
        <w:rPr>
          <w:rFonts w:ascii="Arial" w:eastAsiaTheme="minorHAnsi" w:hAnsi="Arial" w:cs="Arial"/>
          <w:color w:val="000000"/>
          <w:sz w:val="22"/>
          <w:szCs w:val="22"/>
          <w:lang w:eastAsia="en-US"/>
        </w:rPr>
        <w:t xml:space="preserve"> Lei </w:t>
      </w:r>
      <w:r w:rsidR="003C4B97">
        <w:rPr>
          <w:rFonts w:ascii="Arial" w:eastAsiaTheme="minorHAnsi" w:hAnsi="Arial" w:cs="Arial"/>
          <w:color w:val="000000"/>
          <w:sz w:val="22"/>
          <w:szCs w:val="22"/>
          <w:lang w:eastAsia="en-US"/>
        </w:rPr>
        <w:t>Federal</w:t>
      </w:r>
      <w:r w:rsidRPr="001E2409">
        <w:rPr>
          <w:rFonts w:ascii="Arial" w:eastAsiaTheme="minorHAnsi" w:hAnsi="Arial" w:cs="Arial"/>
          <w:color w:val="000000"/>
          <w:sz w:val="22"/>
          <w:szCs w:val="22"/>
          <w:lang w:eastAsia="en-US"/>
        </w:rPr>
        <w:t xml:space="preserve"> nº. </w:t>
      </w:r>
      <w:r w:rsidR="003C4B97">
        <w:rPr>
          <w:rFonts w:ascii="Arial" w:eastAsiaTheme="minorHAnsi" w:hAnsi="Arial" w:cs="Arial"/>
          <w:color w:val="000000"/>
          <w:sz w:val="22"/>
          <w:szCs w:val="22"/>
          <w:lang w:eastAsia="en-US"/>
        </w:rPr>
        <w:t>8.666</w:t>
      </w:r>
      <w:r w:rsidRPr="001E2409">
        <w:rPr>
          <w:rFonts w:ascii="Arial" w:eastAsiaTheme="minorHAnsi" w:hAnsi="Arial" w:cs="Arial"/>
          <w:color w:val="000000"/>
          <w:sz w:val="22"/>
          <w:szCs w:val="22"/>
          <w:lang w:eastAsia="en-US"/>
        </w:rPr>
        <w:t>/</w:t>
      </w:r>
      <w:r w:rsidR="003C4B97">
        <w:rPr>
          <w:rFonts w:ascii="Arial" w:eastAsiaTheme="minorHAnsi" w:hAnsi="Arial" w:cs="Arial"/>
          <w:color w:val="000000"/>
          <w:sz w:val="22"/>
          <w:szCs w:val="22"/>
          <w:lang w:eastAsia="en-US"/>
        </w:rPr>
        <w:t>93</w:t>
      </w:r>
      <w:r w:rsidRPr="001E2409">
        <w:rPr>
          <w:rFonts w:ascii="Arial" w:eastAsiaTheme="minorHAnsi" w:hAnsi="Arial" w:cs="Arial"/>
          <w:color w:val="000000"/>
          <w:sz w:val="22"/>
          <w:szCs w:val="22"/>
          <w:lang w:eastAsia="en-US"/>
        </w:rPr>
        <w:t xml:space="preserve">. </w:t>
      </w:r>
    </w:p>
    <w:p w14:paraId="27F77904" w14:textId="5ABCCF4B" w:rsidR="001E2409" w:rsidRPr="001E2409" w:rsidRDefault="001E2409" w:rsidP="003C4B97">
      <w:pPr>
        <w:autoSpaceDE w:val="0"/>
        <w:autoSpaceDN w:val="0"/>
        <w:adjustRightInd w:val="0"/>
        <w:spacing w:after="120"/>
        <w:jc w:val="both"/>
        <w:rPr>
          <w:rFonts w:ascii="Arial" w:eastAsiaTheme="minorHAnsi" w:hAnsi="Arial" w:cs="Arial"/>
          <w:color w:val="000000"/>
          <w:sz w:val="22"/>
          <w:szCs w:val="22"/>
          <w:lang w:eastAsia="en-US"/>
        </w:rPr>
      </w:pPr>
      <w:r w:rsidRPr="001E2409">
        <w:rPr>
          <w:rFonts w:ascii="Arial" w:eastAsiaTheme="minorHAnsi" w:hAnsi="Arial" w:cs="Arial"/>
          <w:b/>
          <w:bCs/>
          <w:color w:val="000000"/>
          <w:sz w:val="22"/>
          <w:szCs w:val="22"/>
          <w:lang w:eastAsia="en-US"/>
        </w:rPr>
        <w:t>1</w:t>
      </w:r>
      <w:r w:rsidR="003C4B97">
        <w:rPr>
          <w:rFonts w:ascii="Arial" w:eastAsiaTheme="minorHAnsi" w:hAnsi="Arial" w:cs="Arial"/>
          <w:b/>
          <w:bCs/>
          <w:color w:val="000000"/>
          <w:sz w:val="22"/>
          <w:szCs w:val="22"/>
          <w:lang w:eastAsia="en-US"/>
        </w:rPr>
        <w:t>7</w:t>
      </w:r>
      <w:r w:rsidRPr="001E2409">
        <w:rPr>
          <w:rFonts w:ascii="Arial" w:eastAsiaTheme="minorHAnsi" w:hAnsi="Arial" w:cs="Arial"/>
          <w:b/>
          <w:bCs/>
          <w:color w:val="000000"/>
          <w:sz w:val="22"/>
          <w:szCs w:val="22"/>
          <w:lang w:eastAsia="en-US"/>
        </w:rPr>
        <w:t xml:space="preserve">.2 </w:t>
      </w:r>
      <w:r w:rsidRPr="001E2409">
        <w:rPr>
          <w:rFonts w:ascii="Arial" w:eastAsiaTheme="minorHAnsi" w:hAnsi="Arial" w:cs="Arial"/>
          <w:color w:val="000000"/>
          <w:sz w:val="22"/>
          <w:szCs w:val="22"/>
          <w:lang w:eastAsia="en-US"/>
        </w:rPr>
        <w:t xml:space="preserve">No caso de rescisão provocada por inadimplemento da CONTRATADA, a CONTRATANTE poderá reter, cautelarmente, os créditos decorrentes do contrato até o valor dos prejuízos causados, já calculados ou estimados. </w:t>
      </w:r>
    </w:p>
    <w:p w14:paraId="7229476C" w14:textId="77777777" w:rsidR="003C4B97" w:rsidRDefault="003C4B97" w:rsidP="001E2409">
      <w:pPr>
        <w:autoSpaceDE w:val="0"/>
        <w:autoSpaceDN w:val="0"/>
        <w:adjustRightInd w:val="0"/>
        <w:rPr>
          <w:rFonts w:ascii="Arial" w:eastAsiaTheme="minorHAnsi" w:hAnsi="Arial" w:cs="Arial"/>
          <w:b/>
          <w:bCs/>
          <w:color w:val="000000"/>
          <w:sz w:val="22"/>
          <w:szCs w:val="22"/>
          <w:lang w:eastAsia="en-US"/>
        </w:rPr>
      </w:pPr>
    </w:p>
    <w:p w14:paraId="7BE2FCA8" w14:textId="77777777" w:rsidR="0030058B" w:rsidRPr="00F73246" w:rsidRDefault="001E2409" w:rsidP="00D70053">
      <w:pPr>
        <w:spacing w:after="120"/>
        <w:rPr>
          <w:rFonts w:ascii="Arial" w:hAnsi="Arial" w:cs="Arial"/>
          <w:b/>
          <w:sz w:val="22"/>
          <w:szCs w:val="22"/>
          <w:u w:val="single"/>
        </w:rPr>
      </w:pPr>
      <w:r w:rsidRPr="001E2409">
        <w:rPr>
          <w:rFonts w:ascii="Arial" w:eastAsiaTheme="minorHAnsi" w:hAnsi="Arial" w:cs="Arial"/>
          <w:b/>
          <w:bCs/>
          <w:color w:val="000000"/>
          <w:sz w:val="22"/>
          <w:szCs w:val="22"/>
          <w:lang w:eastAsia="en-US"/>
        </w:rPr>
        <w:t xml:space="preserve">CLÁUSULA </w:t>
      </w:r>
      <w:r w:rsidR="003C4B97">
        <w:rPr>
          <w:rFonts w:ascii="Arial" w:eastAsiaTheme="minorHAnsi" w:hAnsi="Arial" w:cs="Arial"/>
          <w:b/>
          <w:bCs/>
          <w:color w:val="000000"/>
          <w:sz w:val="22"/>
          <w:szCs w:val="22"/>
          <w:lang w:eastAsia="en-US"/>
        </w:rPr>
        <w:t xml:space="preserve">DÉCIMA OITAVA: </w:t>
      </w:r>
      <w:r w:rsidR="0030058B" w:rsidRPr="00F73246">
        <w:rPr>
          <w:rFonts w:ascii="Arial" w:hAnsi="Arial" w:cs="Arial"/>
          <w:b/>
          <w:sz w:val="22"/>
          <w:szCs w:val="22"/>
          <w:u w:val="single"/>
        </w:rPr>
        <w:t>DOS CASOS OMISSOS E LEGISLAÇÃO APLICÁVEL</w:t>
      </w:r>
    </w:p>
    <w:p w14:paraId="7FCF0593" w14:textId="288108AF" w:rsidR="0030058B" w:rsidRPr="00F73246" w:rsidRDefault="0030058B" w:rsidP="00D70053">
      <w:pPr>
        <w:spacing w:after="120"/>
        <w:jc w:val="both"/>
        <w:rPr>
          <w:rFonts w:ascii="Arial" w:hAnsi="Arial" w:cs="Arial"/>
          <w:sz w:val="22"/>
          <w:szCs w:val="22"/>
        </w:rPr>
      </w:pPr>
      <w:r>
        <w:rPr>
          <w:rFonts w:ascii="Arial" w:hAnsi="Arial" w:cs="Arial"/>
          <w:b/>
          <w:bCs/>
          <w:sz w:val="22"/>
          <w:szCs w:val="22"/>
        </w:rPr>
        <w:t>18</w:t>
      </w:r>
      <w:r w:rsidRPr="00F73246">
        <w:rPr>
          <w:rFonts w:ascii="Arial" w:hAnsi="Arial" w:cs="Arial"/>
          <w:b/>
          <w:bCs/>
          <w:sz w:val="22"/>
          <w:szCs w:val="22"/>
        </w:rPr>
        <w:t>.1.</w:t>
      </w:r>
      <w:r w:rsidRPr="00F73246">
        <w:rPr>
          <w:rFonts w:ascii="Arial" w:hAnsi="Arial" w:cs="Arial"/>
          <w:sz w:val="22"/>
          <w:szCs w:val="22"/>
        </w:rPr>
        <w:t xml:space="preserve"> Aplicar-se-á a Lei nº 8.666/93, atualizada, para os casos porventura omissos neste termo de contrato.</w:t>
      </w:r>
    </w:p>
    <w:p w14:paraId="154EA231" w14:textId="4A2524AB" w:rsidR="0030058B" w:rsidRPr="00F73246" w:rsidRDefault="0030058B" w:rsidP="00D70053">
      <w:pPr>
        <w:spacing w:after="120"/>
        <w:ind w:right="-101"/>
        <w:jc w:val="both"/>
        <w:rPr>
          <w:rFonts w:ascii="Arial" w:hAnsi="Arial" w:cs="Arial"/>
          <w:sz w:val="22"/>
          <w:szCs w:val="22"/>
        </w:rPr>
      </w:pPr>
      <w:r>
        <w:rPr>
          <w:rFonts w:ascii="Arial" w:hAnsi="Arial" w:cs="Arial"/>
          <w:b/>
          <w:sz w:val="22"/>
          <w:szCs w:val="22"/>
        </w:rPr>
        <w:t>18</w:t>
      </w:r>
      <w:r w:rsidRPr="00F73246">
        <w:rPr>
          <w:rFonts w:ascii="Arial" w:hAnsi="Arial" w:cs="Arial"/>
          <w:sz w:val="22"/>
          <w:szCs w:val="22"/>
        </w:rPr>
        <w:t>.</w:t>
      </w:r>
      <w:r w:rsidRPr="00F73246">
        <w:rPr>
          <w:rFonts w:ascii="Arial" w:hAnsi="Arial" w:cs="Arial"/>
          <w:b/>
          <w:sz w:val="22"/>
          <w:szCs w:val="22"/>
        </w:rPr>
        <w:t>2</w:t>
      </w:r>
      <w:r w:rsidRPr="00F73246">
        <w:rPr>
          <w:rFonts w:ascii="Arial" w:hAnsi="Arial" w:cs="Arial"/>
          <w:sz w:val="22"/>
          <w:szCs w:val="22"/>
        </w:rPr>
        <w:t xml:space="preserve">. O presente instrumento Contratual rege-se pelas disposições expressas na </w:t>
      </w:r>
      <w:r w:rsidRPr="001E2409">
        <w:rPr>
          <w:rFonts w:ascii="Arial" w:eastAsiaTheme="minorHAnsi" w:hAnsi="Arial" w:cs="Arial"/>
          <w:color w:val="000000"/>
          <w:sz w:val="22"/>
          <w:szCs w:val="22"/>
          <w:lang w:eastAsia="en-US"/>
        </w:rPr>
        <w:t>Lei Estadual nº. 15.608/07</w:t>
      </w:r>
      <w:r>
        <w:rPr>
          <w:rFonts w:ascii="Arial" w:eastAsiaTheme="minorHAnsi" w:hAnsi="Arial" w:cs="Arial"/>
          <w:color w:val="000000"/>
          <w:sz w:val="22"/>
          <w:szCs w:val="22"/>
          <w:lang w:eastAsia="en-US"/>
        </w:rPr>
        <w:t xml:space="preserve">, </w:t>
      </w:r>
      <w:r w:rsidRPr="00F73246">
        <w:rPr>
          <w:rFonts w:ascii="Arial" w:hAnsi="Arial" w:cs="Arial"/>
          <w:sz w:val="22"/>
          <w:szCs w:val="22"/>
        </w:rPr>
        <w:t>Lei nº 8.666/93, suas alterações e legislação correlata e pelos preceitos de direito público, aplicando-se lhe supletivamente os princípios da teoria geral dos contratos e as disposições de direito privado.</w:t>
      </w:r>
    </w:p>
    <w:p w14:paraId="159A1574" w14:textId="5E24FF3B" w:rsidR="0030058B" w:rsidRPr="00F73246" w:rsidRDefault="0030058B" w:rsidP="00D70053">
      <w:pPr>
        <w:spacing w:after="120"/>
        <w:jc w:val="both"/>
        <w:rPr>
          <w:rFonts w:ascii="Arial" w:hAnsi="Arial" w:cs="Arial"/>
          <w:sz w:val="22"/>
          <w:szCs w:val="22"/>
        </w:rPr>
      </w:pPr>
      <w:r>
        <w:rPr>
          <w:rFonts w:ascii="Arial" w:hAnsi="Arial" w:cs="Arial"/>
          <w:b/>
          <w:sz w:val="22"/>
          <w:szCs w:val="22"/>
        </w:rPr>
        <w:t>18</w:t>
      </w:r>
      <w:r w:rsidRPr="00F73246">
        <w:rPr>
          <w:rFonts w:ascii="Arial" w:hAnsi="Arial" w:cs="Arial"/>
          <w:b/>
          <w:sz w:val="22"/>
          <w:szCs w:val="22"/>
        </w:rPr>
        <w:t>.</w:t>
      </w:r>
      <w:r>
        <w:rPr>
          <w:rFonts w:ascii="Arial" w:hAnsi="Arial" w:cs="Arial"/>
          <w:b/>
          <w:sz w:val="22"/>
          <w:szCs w:val="22"/>
        </w:rPr>
        <w:t>3</w:t>
      </w:r>
      <w:r w:rsidRPr="00F73246">
        <w:rPr>
          <w:rFonts w:ascii="Arial" w:hAnsi="Arial" w:cs="Arial"/>
          <w:b/>
          <w:sz w:val="22"/>
          <w:szCs w:val="22"/>
        </w:rPr>
        <w:t>.</w:t>
      </w:r>
      <w:r w:rsidRPr="00F73246">
        <w:rPr>
          <w:rFonts w:ascii="Arial" w:hAnsi="Arial" w:cs="Arial"/>
          <w:sz w:val="22"/>
          <w:szCs w:val="22"/>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7E907148" w14:textId="77777777" w:rsidR="00982A96" w:rsidRPr="00A6703F" w:rsidRDefault="001E2409" w:rsidP="00982A96">
      <w:pPr>
        <w:autoSpaceDE w:val="0"/>
        <w:autoSpaceDN w:val="0"/>
        <w:adjustRightInd w:val="0"/>
        <w:spacing w:after="120"/>
        <w:rPr>
          <w:rFonts w:ascii="Arial" w:eastAsiaTheme="minorHAnsi" w:hAnsi="Arial" w:cs="Arial"/>
          <w:b/>
          <w:bCs/>
          <w:color w:val="000000"/>
          <w:sz w:val="22"/>
          <w:szCs w:val="22"/>
          <w:u w:val="single"/>
          <w:lang w:eastAsia="en-US"/>
        </w:rPr>
      </w:pPr>
      <w:r w:rsidRPr="001E2409">
        <w:rPr>
          <w:rFonts w:ascii="Arial" w:eastAsiaTheme="minorHAnsi" w:hAnsi="Arial" w:cs="Arial"/>
          <w:b/>
          <w:bCs/>
          <w:color w:val="000000"/>
          <w:sz w:val="22"/>
          <w:szCs w:val="22"/>
          <w:lang w:eastAsia="en-US"/>
        </w:rPr>
        <w:t xml:space="preserve">CLÁUSULA </w:t>
      </w:r>
      <w:r w:rsidR="00472CA0" w:rsidRPr="00A6703F">
        <w:rPr>
          <w:rFonts w:ascii="Arial" w:eastAsiaTheme="minorHAnsi" w:hAnsi="Arial" w:cs="Arial"/>
          <w:b/>
          <w:bCs/>
          <w:color w:val="000000"/>
          <w:sz w:val="22"/>
          <w:szCs w:val="22"/>
          <w:lang w:eastAsia="en-US"/>
        </w:rPr>
        <w:t>DÉCIMA NONA</w:t>
      </w:r>
      <w:r w:rsidR="00472CA0" w:rsidRPr="00A6703F">
        <w:rPr>
          <w:rFonts w:ascii="Arial" w:eastAsiaTheme="minorHAnsi" w:hAnsi="Arial" w:cs="Arial"/>
          <w:b/>
          <w:bCs/>
          <w:color w:val="000000"/>
          <w:sz w:val="22"/>
          <w:szCs w:val="22"/>
          <w:u w:val="single"/>
          <w:lang w:eastAsia="en-US"/>
        </w:rPr>
        <w:t>:</w:t>
      </w:r>
      <w:r w:rsidRPr="001E2409">
        <w:rPr>
          <w:rFonts w:ascii="Arial" w:eastAsiaTheme="minorHAnsi" w:hAnsi="Arial" w:cs="Arial"/>
          <w:b/>
          <w:bCs/>
          <w:color w:val="000000"/>
          <w:sz w:val="22"/>
          <w:szCs w:val="22"/>
          <w:u w:val="single"/>
          <w:lang w:eastAsia="en-US"/>
        </w:rPr>
        <w:t xml:space="preserve"> </w:t>
      </w:r>
      <w:r w:rsidR="00982A96" w:rsidRPr="00A6703F">
        <w:rPr>
          <w:rFonts w:ascii="Arial" w:eastAsiaTheme="minorHAnsi" w:hAnsi="Arial" w:cs="Arial"/>
          <w:b/>
          <w:bCs/>
          <w:color w:val="000000"/>
          <w:sz w:val="22"/>
          <w:szCs w:val="22"/>
          <w:u w:val="single"/>
          <w:lang w:eastAsia="en-US"/>
        </w:rPr>
        <w:t>DA PUBLICAÇÃO</w:t>
      </w:r>
    </w:p>
    <w:p w14:paraId="68F3139A" w14:textId="4A68CF00" w:rsidR="003C4B97" w:rsidRPr="00982A96" w:rsidRDefault="00982A96" w:rsidP="00982A96">
      <w:pPr>
        <w:autoSpaceDE w:val="0"/>
        <w:autoSpaceDN w:val="0"/>
        <w:adjustRightInd w:val="0"/>
        <w:spacing w:after="120"/>
        <w:jc w:val="both"/>
        <w:rPr>
          <w:rFonts w:ascii="Arial" w:eastAsiaTheme="minorHAnsi" w:hAnsi="Arial" w:cs="Arial"/>
          <w:color w:val="000000"/>
          <w:sz w:val="22"/>
          <w:szCs w:val="22"/>
          <w:lang w:eastAsia="en-US"/>
        </w:rPr>
      </w:pPr>
      <w:r w:rsidRPr="00982A96">
        <w:rPr>
          <w:rFonts w:ascii="Arial" w:eastAsiaTheme="minorHAnsi" w:hAnsi="Arial" w:cs="Arial"/>
          <w:color w:val="000000"/>
          <w:sz w:val="22"/>
          <w:szCs w:val="22"/>
          <w:lang w:eastAsia="en-US"/>
        </w:rPr>
        <w:t>Em conformidade com o disposto no parágrafo único do art. 61 da Lei nº 8.666/93, será publicada o extrato do instrumento de contrato no “DIÁRIO OFICIAL DOS MUNICIPIOS DO PARANÁ”.</w:t>
      </w:r>
    </w:p>
    <w:p w14:paraId="769FB063" w14:textId="0FAB6679" w:rsidR="001E2409" w:rsidRPr="001E2409" w:rsidRDefault="001E2409" w:rsidP="0030058B">
      <w:pPr>
        <w:autoSpaceDE w:val="0"/>
        <w:autoSpaceDN w:val="0"/>
        <w:adjustRightInd w:val="0"/>
        <w:spacing w:after="120"/>
        <w:rPr>
          <w:rFonts w:ascii="Arial" w:eastAsiaTheme="minorHAnsi" w:hAnsi="Arial" w:cs="Arial"/>
          <w:color w:val="000000"/>
          <w:sz w:val="22"/>
          <w:szCs w:val="22"/>
          <w:u w:val="single"/>
          <w:lang w:eastAsia="en-US"/>
        </w:rPr>
      </w:pPr>
      <w:r w:rsidRPr="001E2409">
        <w:rPr>
          <w:rFonts w:ascii="Arial" w:eastAsiaTheme="minorHAnsi" w:hAnsi="Arial" w:cs="Arial"/>
          <w:b/>
          <w:bCs/>
          <w:color w:val="000000"/>
          <w:sz w:val="22"/>
          <w:szCs w:val="22"/>
          <w:lang w:eastAsia="en-US"/>
        </w:rPr>
        <w:t xml:space="preserve">CLÁUSULA </w:t>
      </w:r>
      <w:r w:rsidR="0030058B" w:rsidRPr="00A6703F">
        <w:rPr>
          <w:rFonts w:ascii="Arial" w:eastAsiaTheme="minorHAnsi" w:hAnsi="Arial" w:cs="Arial"/>
          <w:b/>
          <w:bCs/>
          <w:color w:val="000000"/>
          <w:sz w:val="22"/>
          <w:szCs w:val="22"/>
          <w:lang w:eastAsia="en-US"/>
        </w:rPr>
        <w:t>VIGÉSIMA</w:t>
      </w:r>
      <w:r w:rsidR="0030058B" w:rsidRPr="00A6703F">
        <w:rPr>
          <w:rFonts w:ascii="Arial" w:eastAsiaTheme="minorHAnsi" w:hAnsi="Arial" w:cs="Arial"/>
          <w:b/>
          <w:bCs/>
          <w:color w:val="000000"/>
          <w:sz w:val="22"/>
          <w:szCs w:val="22"/>
          <w:u w:val="single"/>
          <w:lang w:eastAsia="en-US"/>
        </w:rPr>
        <w:t>:</w:t>
      </w:r>
      <w:r w:rsidRPr="001E2409">
        <w:rPr>
          <w:rFonts w:ascii="Arial" w:eastAsiaTheme="minorHAnsi" w:hAnsi="Arial" w:cs="Arial"/>
          <w:b/>
          <w:bCs/>
          <w:color w:val="000000"/>
          <w:sz w:val="22"/>
          <w:szCs w:val="22"/>
          <w:u w:val="single"/>
          <w:lang w:eastAsia="en-US"/>
        </w:rPr>
        <w:t xml:space="preserve"> FRAUDE E CORRUPÇÃO </w:t>
      </w:r>
    </w:p>
    <w:p w14:paraId="673ECB56" w14:textId="65320B66" w:rsidR="001E2409" w:rsidRPr="001E2409" w:rsidRDefault="0030058B" w:rsidP="0030058B">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20</w:t>
      </w:r>
      <w:r w:rsidR="001E2409" w:rsidRPr="001E2409">
        <w:rPr>
          <w:rFonts w:ascii="Arial" w:eastAsiaTheme="minorHAnsi" w:hAnsi="Arial" w:cs="Arial"/>
          <w:b/>
          <w:bCs/>
          <w:color w:val="000000"/>
          <w:sz w:val="22"/>
          <w:szCs w:val="22"/>
          <w:lang w:eastAsia="en-US"/>
        </w:rPr>
        <w:t xml:space="preserve">.1 </w:t>
      </w:r>
      <w:r w:rsidR="001E2409" w:rsidRPr="001E2409">
        <w:rPr>
          <w:rFonts w:ascii="Arial" w:eastAsiaTheme="minorHAnsi" w:hAnsi="Arial" w:cs="Arial"/>
          <w:color w:val="000000"/>
          <w:sz w:val="22"/>
          <w:szCs w:val="22"/>
          <w:lang w:eastAsia="en-US"/>
        </w:rPr>
        <w:t xml:space="preserve">Conforme a Lei nº 12.846/2013 e o Decreto nº 8.420/2015 que versam sobre Anticorrupção, os licitantes, fornecedores, empreiteiros e seus agentes (sejam eles declarados ou não), subcontratados, sub consultores, prestadores de serviços e fornecedores, além de todo funcionário a eles vinculados, que mantenham os mais elevados padrões de ética durante todo o processo de licitação, de contratação e de execução do objeto contratual. </w:t>
      </w:r>
    </w:p>
    <w:p w14:paraId="6F0B885E" w14:textId="6AA75399" w:rsidR="001E2409" w:rsidRPr="001E2409" w:rsidRDefault="0030058B" w:rsidP="0030058B">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20</w:t>
      </w:r>
      <w:r w:rsidR="001E2409" w:rsidRPr="001E2409">
        <w:rPr>
          <w:rFonts w:ascii="Arial" w:eastAsiaTheme="minorHAnsi" w:hAnsi="Arial" w:cs="Arial"/>
          <w:b/>
          <w:bCs/>
          <w:color w:val="000000"/>
          <w:sz w:val="22"/>
          <w:szCs w:val="22"/>
          <w:lang w:eastAsia="en-US"/>
        </w:rPr>
        <w:t xml:space="preserve">.2 </w:t>
      </w:r>
      <w:r w:rsidR="001E2409" w:rsidRPr="001E2409">
        <w:rPr>
          <w:rFonts w:ascii="Arial" w:eastAsiaTheme="minorHAnsi" w:hAnsi="Arial" w:cs="Arial"/>
          <w:color w:val="000000"/>
          <w:sz w:val="22"/>
          <w:szCs w:val="22"/>
          <w:lang w:eastAsia="en-US"/>
        </w:rPr>
        <w:t xml:space="preserve">Para os propósitos desta cláusula, definem-se as seguintes práticas: </w:t>
      </w:r>
    </w:p>
    <w:p w14:paraId="287B6E18" w14:textId="77777777" w:rsidR="001E2409" w:rsidRPr="001E2409" w:rsidRDefault="001E2409" w:rsidP="0030058B">
      <w:pPr>
        <w:autoSpaceDE w:val="0"/>
        <w:autoSpaceDN w:val="0"/>
        <w:adjustRightInd w:val="0"/>
        <w:spacing w:after="120"/>
        <w:jc w:val="both"/>
        <w:rPr>
          <w:rFonts w:ascii="Arial" w:eastAsiaTheme="minorHAnsi" w:hAnsi="Arial" w:cs="Arial"/>
          <w:color w:val="000000"/>
          <w:sz w:val="22"/>
          <w:szCs w:val="22"/>
          <w:lang w:eastAsia="en-US"/>
        </w:rPr>
      </w:pPr>
      <w:r w:rsidRPr="001E2409">
        <w:rPr>
          <w:rFonts w:ascii="Arial" w:eastAsiaTheme="minorHAnsi" w:hAnsi="Arial" w:cs="Arial"/>
          <w:color w:val="000000"/>
          <w:sz w:val="22"/>
          <w:szCs w:val="22"/>
          <w:lang w:eastAsia="en-US"/>
        </w:rPr>
        <w:lastRenderedPageBreak/>
        <w:t xml:space="preserve">a) “prática corrupta”: significa oferecer, entregar, receber ou solicitar, direta ou indiretamente, qualquer coisa de valor com a intenção de influenciar de modo indevido a ação de terceiros; </w:t>
      </w:r>
    </w:p>
    <w:p w14:paraId="06266A32" w14:textId="223B5095" w:rsidR="001E2409" w:rsidRDefault="001E2409" w:rsidP="0030058B">
      <w:pPr>
        <w:spacing w:after="120"/>
        <w:ind w:right="-54"/>
        <w:jc w:val="both"/>
        <w:rPr>
          <w:rFonts w:ascii="Arial" w:eastAsiaTheme="minorHAnsi" w:hAnsi="Arial" w:cs="Arial"/>
          <w:color w:val="000000"/>
          <w:sz w:val="22"/>
          <w:szCs w:val="22"/>
          <w:lang w:eastAsia="en-US"/>
        </w:rPr>
      </w:pPr>
      <w:r w:rsidRPr="001E2409">
        <w:rPr>
          <w:rFonts w:ascii="Arial" w:eastAsiaTheme="minorHAnsi" w:hAnsi="Arial" w:cs="Arial"/>
          <w:color w:val="000000"/>
          <w:sz w:val="22"/>
          <w:szCs w:val="22"/>
          <w:lang w:eastAsia="en-US"/>
        </w:rPr>
        <w:t>b) “prática fraudulenta”: significa qualquer ato, falsificação ou omissão de fatos que, de forma intencional ou irresponsável induza ou tente induzir uma parte a erro, com objetivo de obter</w:t>
      </w:r>
    </w:p>
    <w:p w14:paraId="7418A3A7" w14:textId="77777777" w:rsidR="001E2409" w:rsidRPr="001E2409" w:rsidRDefault="001E2409" w:rsidP="0030058B">
      <w:pPr>
        <w:autoSpaceDE w:val="0"/>
        <w:autoSpaceDN w:val="0"/>
        <w:adjustRightInd w:val="0"/>
        <w:spacing w:after="120"/>
        <w:jc w:val="both"/>
        <w:rPr>
          <w:rFonts w:ascii="Arial" w:eastAsiaTheme="minorHAnsi" w:hAnsi="Arial" w:cs="Arial"/>
          <w:color w:val="000000"/>
          <w:sz w:val="22"/>
          <w:szCs w:val="22"/>
          <w:lang w:eastAsia="en-US"/>
        </w:rPr>
      </w:pPr>
      <w:r w:rsidRPr="001E2409">
        <w:rPr>
          <w:rFonts w:ascii="Arial" w:eastAsiaTheme="minorHAnsi" w:hAnsi="Arial" w:cs="Arial"/>
          <w:color w:val="000000"/>
          <w:sz w:val="22"/>
          <w:szCs w:val="22"/>
          <w:lang w:eastAsia="en-US"/>
        </w:rPr>
        <w:t xml:space="preserve">benefício financeiro ou de qualquer outra ordem ou com a intenção de evitar o cumprimento de uma obrigação; </w:t>
      </w:r>
    </w:p>
    <w:p w14:paraId="704B3540" w14:textId="77777777" w:rsidR="001E2409" w:rsidRPr="001E2409" w:rsidRDefault="001E2409" w:rsidP="0030058B">
      <w:pPr>
        <w:autoSpaceDE w:val="0"/>
        <w:autoSpaceDN w:val="0"/>
        <w:adjustRightInd w:val="0"/>
        <w:spacing w:after="120"/>
        <w:jc w:val="both"/>
        <w:rPr>
          <w:rFonts w:ascii="Arial" w:eastAsiaTheme="minorHAnsi" w:hAnsi="Arial" w:cs="Arial"/>
          <w:color w:val="000000"/>
          <w:sz w:val="22"/>
          <w:szCs w:val="22"/>
          <w:lang w:eastAsia="en-US"/>
        </w:rPr>
      </w:pPr>
      <w:r w:rsidRPr="001E2409">
        <w:rPr>
          <w:rFonts w:ascii="Arial" w:eastAsiaTheme="minorHAnsi" w:hAnsi="Arial" w:cs="Arial"/>
          <w:color w:val="000000"/>
          <w:sz w:val="22"/>
          <w:szCs w:val="22"/>
          <w:lang w:eastAsia="en-US"/>
        </w:rPr>
        <w:t xml:space="preserve">c) “prática colusiva”: significa uma combinação entre duas ou mais partes visando alcançar um objetivo indevido, inclusive influenciar indevidamente as ações de outra parte; </w:t>
      </w:r>
    </w:p>
    <w:p w14:paraId="1046D48F" w14:textId="77777777" w:rsidR="001E2409" w:rsidRPr="001E2409" w:rsidRDefault="001E2409" w:rsidP="0030058B">
      <w:pPr>
        <w:autoSpaceDE w:val="0"/>
        <w:autoSpaceDN w:val="0"/>
        <w:adjustRightInd w:val="0"/>
        <w:spacing w:after="120"/>
        <w:jc w:val="both"/>
        <w:rPr>
          <w:rFonts w:ascii="Arial" w:eastAsiaTheme="minorHAnsi" w:hAnsi="Arial" w:cs="Arial"/>
          <w:color w:val="000000"/>
          <w:sz w:val="22"/>
          <w:szCs w:val="22"/>
          <w:lang w:eastAsia="en-US"/>
        </w:rPr>
      </w:pPr>
      <w:r w:rsidRPr="001E2409">
        <w:rPr>
          <w:rFonts w:ascii="Arial" w:eastAsiaTheme="minorHAnsi" w:hAnsi="Arial" w:cs="Arial"/>
          <w:color w:val="000000"/>
          <w:sz w:val="22"/>
          <w:szCs w:val="22"/>
          <w:lang w:eastAsia="en-US"/>
        </w:rPr>
        <w:t xml:space="preserve">d) “prática coercitiva”: significa prejudicar ou causar dano ou ameaçar, prejudicar ou causar dano, direta ou indiretamente, a qualquer parte interessada ou à sua propriedade, para influenciar indevidamente as ações de uma parte; </w:t>
      </w:r>
    </w:p>
    <w:p w14:paraId="0855329E" w14:textId="49DE68FD" w:rsidR="001E2409" w:rsidRPr="001E2409" w:rsidRDefault="001E2409" w:rsidP="0030058B">
      <w:pPr>
        <w:autoSpaceDE w:val="0"/>
        <w:autoSpaceDN w:val="0"/>
        <w:adjustRightInd w:val="0"/>
        <w:spacing w:after="120"/>
        <w:jc w:val="both"/>
        <w:rPr>
          <w:rFonts w:ascii="Arial" w:eastAsiaTheme="minorHAnsi" w:hAnsi="Arial" w:cs="Arial"/>
          <w:color w:val="000000"/>
          <w:sz w:val="22"/>
          <w:szCs w:val="22"/>
          <w:lang w:eastAsia="en-US"/>
        </w:rPr>
      </w:pPr>
      <w:r w:rsidRPr="001E2409">
        <w:rPr>
          <w:rFonts w:ascii="Arial" w:eastAsiaTheme="minorHAnsi" w:hAnsi="Arial" w:cs="Arial"/>
          <w:color w:val="000000"/>
          <w:sz w:val="22"/>
          <w:szCs w:val="22"/>
          <w:lang w:eastAsia="en-US"/>
        </w:rPr>
        <w:t xml:space="preserve">e) “prática obstrutiva”: significa: (i) deliberadamente destruir, falsificar, alterar ou ocultar provas em investigações ou fazer declarações falsas a investigadores, com o objetivo de impedir materialmente a apuração de alegações de prática corrupta, fraudulenta, coercitiva ou colusiva; e/ou ameaçar, perseguir ou intimidar qualquer parte interessada, para impedi-la de mostrar seu conhecimento sobre assuntos relevantes à investigação ou ao seu prosseguimento ou (II) atos que tenham como objetivo impedir materialmente o exercício dos direitos do Município de </w:t>
      </w:r>
      <w:r w:rsidR="004532F1">
        <w:rPr>
          <w:rFonts w:ascii="Arial" w:eastAsiaTheme="minorHAnsi" w:hAnsi="Arial" w:cs="Arial"/>
          <w:color w:val="000000"/>
          <w:sz w:val="22"/>
          <w:szCs w:val="22"/>
          <w:lang w:eastAsia="en-US"/>
        </w:rPr>
        <w:t>Itambaracá</w:t>
      </w:r>
      <w:r w:rsidRPr="001E2409">
        <w:rPr>
          <w:rFonts w:ascii="Arial" w:eastAsiaTheme="minorHAnsi" w:hAnsi="Arial" w:cs="Arial"/>
          <w:color w:val="000000"/>
          <w:sz w:val="22"/>
          <w:szCs w:val="22"/>
          <w:lang w:eastAsia="en-US"/>
        </w:rPr>
        <w:t xml:space="preserve">/PR de promover inspeção ou auditoria. </w:t>
      </w:r>
    </w:p>
    <w:p w14:paraId="47838182" w14:textId="47E6F7A8" w:rsidR="001E2409" w:rsidRPr="001E2409" w:rsidRDefault="0030058B" w:rsidP="0030058B">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20</w:t>
      </w:r>
      <w:r w:rsidR="001E2409" w:rsidRPr="001E2409">
        <w:rPr>
          <w:rFonts w:ascii="Arial" w:eastAsiaTheme="minorHAnsi" w:hAnsi="Arial" w:cs="Arial"/>
          <w:b/>
          <w:bCs/>
          <w:color w:val="000000"/>
          <w:sz w:val="22"/>
          <w:szCs w:val="22"/>
          <w:lang w:eastAsia="en-US"/>
        </w:rPr>
        <w:t xml:space="preserve">.3 </w:t>
      </w:r>
      <w:r w:rsidR="001E2409" w:rsidRPr="001E2409">
        <w:rPr>
          <w:rFonts w:ascii="Arial" w:eastAsiaTheme="minorHAnsi" w:hAnsi="Arial" w:cs="Arial"/>
          <w:color w:val="000000"/>
          <w:sz w:val="22"/>
          <w:szCs w:val="22"/>
          <w:lang w:eastAsia="en-US"/>
        </w:rPr>
        <w:t xml:space="preserve">Rejeitará uma proposta de outorga se determinar que o licitante recomendado para a outorga do contrato ou qualquer do seu pessoal ou seus agentes, sub consultores, subempreiteiros, prestadores de serviço, fornecedores e/ou funcionários, envolveu-se, direta ou indiretamente, em práticas corruptas, fraudulentas, colusivas, coercitivas ou obstrutivas ao concorrer para o contrato em questão; </w:t>
      </w:r>
    </w:p>
    <w:p w14:paraId="1B0C3537" w14:textId="7F4E3119" w:rsidR="001E2409" w:rsidRPr="001E2409" w:rsidRDefault="0030058B" w:rsidP="0030058B">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20</w:t>
      </w:r>
      <w:r w:rsidR="001E2409" w:rsidRPr="001E2409">
        <w:rPr>
          <w:rFonts w:ascii="Arial" w:eastAsiaTheme="minorHAnsi" w:hAnsi="Arial" w:cs="Arial"/>
          <w:b/>
          <w:bCs/>
          <w:color w:val="000000"/>
          <w:sz w:val="22"/>
          <w:szCs w:val="22"/>
          <w:lang w:eastAsia="en-US"/>
        </w:rPr>
        <w:t xml:space="preserve">.4 </w:t>
      </w:r>
      <w:r w:rsidR="001E2409" w:rsidRPr="001E2409">
        <w:rPr>
          <w:rFonts w:ascii="Arial" w:eastAsiaTheme="minorHAnsi" w:hAnsi="Arial" w:cs="Arial"/>
          <w:color w:val="000000"/>
          <w:sz w:val="22"/>
          <w:szCs w:val="22"/>
          <w:lang w:eastAsia="en-US"/>
        </w:rPr>
        <w:t xml:space="preserve">Os licitantes, fornecedores e empreiteiros, assim como seus subempreiteiros, agentes, pessoal, consultores, prestadores de serviço e fornecedores, deverão permitir que a contratante inspecione todas as contas e registros, além de outros documentos referentes à apresentação das propostas e à execução do contrato, e os submeta a auditoria por profissionais designados pela contratante. </w:t>
      </w:r>
    </w:p>
    <w:p w14:paraId="6732A788" w14:textId="7A11A754" w:rsidR="0030058B" w:rsidRPr="00ED1ECA" w:rsidRDefault="001E2409" w:rsidP="00D70053">
      <w:pPr>
        <w:tabs>
          <w:tab w:val="left" w:pos="0"/>
        </w:tabs>
        <w:spacing w:after="120"/>
        <w:jc w:val="both"/>
        <w:rPr>
          <w:rFonts w:ascii="Arial" w:hAnsi="Arial" w:cs="Arial"/>
          <w:b/>
          <w:sz w:val="22"/>
          <w:szCs w:val="22"/>
          <w:u w:val="single"/>
        </w:rPr>
      </w:pPr>
      <w:r w:rsidRPr="001E2409">
        <w:rPr>
          <w:rFonts w:ascii="Arial" w:eastAsiaTheme="minorHAnsi" w:hAnsi="Arial" w:cs="Arial"/>
          <w:b/>
          <w:bCs/>
          <w:color w:val="000000"/>
          <w:sz w:val="22"/>
          <w:szCs w:val="22"/>
          <w:lang w:eastAsia="en-US"/>
        </w:rPr>
        <w:t>CLÁUSULA</w:t>
      </w:r>
      <w:r w:rsidR="0030058B" w:rsidRPr="00ED1ECA">
        <w:rPr>
          <w:rFonts w:ascii="Arial" w:hAnsi="Arial" w:cs="Arial"/>
          <w:b/>
          <w:sz w:val="22"/>
          <w:szCs w:val="22"/>
          <w:u w:val="single"/>
        </w:rPr>
        <w:t xml:space="preserve"> VIGÉSIMA </w:t>
      </w:r>
      <w:r w:rsidR="0030058B">
        <w:rPr>
          <w:rFonts w:ascii="Arial" w:hAnsi="Arial" w:cs="Arial"/>
          <w:b/>
          <w:sz w:val="22"/>
          <w:szCs w:val="22"/>
          <w:u w:val="single"/>
        </w:rPr>
        <w:t>PRIMEIRA</w:t>
      </w:r>
      <w:r w:rsidR="0030058B" w:rsidRPr="00ED1ECA">
        <w:rPr>
          <w:rFonts w:ascii="Arial" w:hAnsi="Arial" w:cs="Arial"/>
          <w:b/>
          <w:sz w:val="22"/>
          <w:szCs w:val="22"/>
          <w:u w:val="single"/>
        </w:rPr>
        <w:t xml:space="preserve"> - DAS DISPOSIÇÕES GERAIS</w:t>
      </w:r>
    </w:p>
    <w:p w14:paraId="6FB7AE78" w14:textId="77777777" w:rsidR="0030058B" w:rsidRPr="00ED1ECA" w:rsidRDefault="0030058B" w:rsidP="00D70053">
      <w:pPr>
        <w:tabs>
          <w:tab w:val="left" w:pos="0"/>
        </w:tabs>
        <w:spacing w:after="120"/>
        <w:jc w:val="both"/>
        <w:rPr>
          <w:rFonts w:ascii="Arial" w:hAnsi="Arial" w:cs="Arial"/>
          <w:color w:val="000000"/>
          <w:sz w:val="22"/>
          <w:szCs w:val="22"/>
        </w:rPr>
      </w:pPr>
      <w:r w:rsidRPr="00ED1ECA">
        <w:rPr>
          <w:rFonts w:ascii="Arial" w:hAnsi="Arial" w:cs="Arial"/>
          <w:color w:val="000000"/>
          <w:sz w:val="22"/>
          <w:szCs w:val="22"/>
        </w:rPr>
        <w:t xml:space="preserve">Qualquer objeto de valor histórico ou de outro interesse ou valor significativo que venha a ser descoberto em qualquer parte do canteiro de obras e/ou local em que está sendo executado o objeto do presente edital é de propriedade do </w:t>
      </w:r>
      <w:r w:rsidRPr="00ED1ECA">
        <w:rPr>
          <w:rFonts w:ascii="Arial" w:hAnsi="Arial" w:cs="Arial"/>
          <w:sz w:val="22"/>
          <w:szCs w:val="22"/>
        </w:rPr>
        <w:t>CONTRATANTE</w:t>
      </w:r>
      <w:r w:rsidRPr="00ED1ECA">
        <w:rPr>
          <w:rFonts w:ascii="Arial" w:hAnsi="Arial" w:cs="Arial"/>
          <w:color w:val="000000"/>
          <w:sz w:val="22"/>
          <w:szCs w:val="22"/>
        </w:rPr>
        <w:t xml:space="preserve">. A CONTRATADA deverá notificar à fiscalização tal descoberta e aguardar instruções sobre os procedimentos a serem seguidos.  </w:t>
      </w:r>
    </w:p>
    <w:p w14:paraId="33E90A72" w14:textId="14717F8C" w:rsidR="0030058B" w:rsidRPr="00ED1ECA" w:rsidRDefault="0030058B" w:rsidP="00D70053">
      <w:pPr>
        <w:pStyle w:val="Ttulo3"/>
        <w:spacing w:after="120"/>
        <w:jc w:val="left"/>
        <w:rPr>
          <w:rFonts w:ascii="Arial" w:hAnsi="Arial" w:cs="Arial"/>
          <w:sz w:val="22"/>
          <w:szCs w:val="22"/>
          <w:u w:val="single"/>
        </w:rPr>
      </w:pPr>
      <w:r w:rsidRPr="00A6703F">
        <w:rPr>
          <w:rFonts w:ascii="Arial" w:hAnsi="Arial" w:cs="Arial"/>
          <w:sz w:val="22"/>
          <w:szCs w:val="22"/>
        </w:rPr>
        <w:t xml:space="preserve">CLÁUSULA VIGÉSIMA </w:t>
      </w:r>
      <w:r w:rsidRPr="00A6703F">
        <w:rPr>
          <w:rFonts w:ascii="Arial" w:hAnsi="Arial" w:cs="Arial"/>
          <w:bCs w:val="0"/>
          <w:sz w:val="22"/>
          <w:szCs w:val="22"/>
        </w:rPr>
        <w:t>SEGUNDA</w:t>
      </w:r>
      <w:r w:rsidRPr="00ED1ECA">
        <w:rPr>
          <w:rFonts w:ascii="Arial" w:hAnsi="Arial" w:cs="Arial"/>
          <w:sz w:val="22"/>
          <w:szCs w:val="22"/>
          <w:u w:val="single"/>
        </w:rPr>
        <w:t xml:space="preserve"> – DO FORO</w:t>
      </w:r>
    </w:p>
    <w:p w14:paraId="2938CE64" w14:textId="77777777" w:rsidR="0030058B" w:rsidRPr="00ED1ECA" w:rsidRDefault="0030058B" w:rsidP="00D70053">
      <w:pPr>
        <w:spacing w:after="120"/>
        <w:jc w:val="both"/>
        <w:rPr>
          <w:rFonts w:ascii="Arial" w:hAnsi="Arial" w:cs="Arial"/>
          <w:sz w:val="22"/>
          <w:szCs w:val="22"/>
        </w:rPr>
      </w:pPr>
      <w:r w:rsidRPr="00ED1ECA">
        <w:rPr>
          <w:rFonts w:ascii="Arial" w:hAnsi="Arial" w:cs="Arial"/>
          <w:sz w:val="22"/>
          <w:szCs w:val="22"/>
        </w:rPr>
        <w:t>Será competente o Foro da Comarca de Andirá, Estado do Paraná, para dirimir dúvidas oriundas deste Termo de Contrato, com renúncia de qualquer outro por mais privilegiado seja.</w:t>
      </w:r>
    </w:p>
    <w:p w14:paraId="15CBFD7C" w14:textId="77777777" w:rsidR="0030058B" w:rsidRPr="00ED1ECA" w:rsidRDefault="0030058B" w:rsidP="00D70053">
      <w:pPr>
        <w:spacing w:after="120"/>
        <w:jc w:val="both"/>
        <w:rPr>
          <w:rFonts w:ascii="Arial" w:hAnsi="Arial" w:cs="Arial"/>
          <w:sz w:val="22"/>
          <w:szCs w:val="22"/>
        </w:rPr>
      </w:pPr>
      <w:r w:rsidRPr="00ED1ECA">
        <w:rPr>
          <w:rFonts w:ascii="Arial" w:hAnsi="Arial" w:cs="Arial"/>
          <w:sz w:val="22"/>
          <w:szCs w:val="22"/>
        </w:rPr>
        <w:t>E, por estarem ambas as partes de pleno acordo com as disposições estabelecidas neste termo de Contrato, aceitam a cumprirem fielmente as normas legais e regulamentares, assinam o presente em 03 (três) vias de igual efeito e teor, na presença de duas testemunhas, abaixo identificadas.</w:t>
      </w:r>
    </w:p>
    <w:p w14:paraId="4DC8441B" w14:textId="77777777" w:rsidR="0030058B" w:rsidRDefault="0030058B" w:rsidP="0030058B">
      <w:pPr>
        <w:jc w:val="center"/>
        <w:rPr>
          <w:rFonts w:ascii="Arial" w:hAnsi="Arial" w:cs="Arial"/>
          <w:sz w:val="22"/>
          <w:szCs w:val="22"/>
        </w:rPr>
      </w:pPr>
      <w:r w:rsidRPr="00ED1ECA">
        <w:rPr>
          <w:rFonts w:ascii="Arial" w:hAnsi="Arial" w:cs="Arial"/>
          <w:sz w:val="22"/>
          <w:szCs w:val="22"/>
        </w:rPr>
        <w:t>Itambaracá Pr, __ de __ de 20</w:t>
      </w:r>
      <w:r>
        <w:rPr>
          <w:rFonts w:ascii="Arial" w:hAnsi="Arial" w:cs="Arial"/>
          <w:sz w:val="22"/>
          <w:szCs w:val="22"/>
        </w:rPr>
        <w:t>23</w:t>
      </w:r>
    </w:p>
    <w:p w14:paraId="119EC42C" w14:textId="77777777" w:rsidR="0030058B" w:rsidRPr="00ED1ECA" w:rsidRDefault="0030058B" w:rsidP="0030058B">
      <w:pPr>
        <w:jc w:val="center"/>
        <w:rPr>
          <w:rFonts w:ascii="Arial" w:hAnsi="Arial" w:cs="Arial"/>
          <w:sz w:val="22"/>
          <w:szCs w:val="22"/>
        </w:rPr>
      </w:pPr>
    </w:p>
    <w:p w14:paraId="16E9AA49" w14:textId="77777777" w:rsidR="0030058B" w:rsidRPr="00ED1ECA" w:rsidRDefault="0030058B" w:rsidP="0030058B">
      <w:pPr>
        <w:ind w:right="-54"/>
        <w:jc w:val="both"/>
        <w:rPr>
          <w:rFonts w:ascii="Arial" w:hAnsi="Arial" w:cs="Arial"/>
          <w:sz w:val="22"/>
          <w:szCs w:val="22"/>
        </w:rPr>
      </w:pPr>
      <w:r w:rsidRPr="00ED1ECA">
        <w:rPr>
          <w:rFonts w:ascii="Arial" w:hAnsi="Arial" w:cs="Arial"/>
          <w:sz w:val="22"/>
          <w:szCs w:val="22"/>
        </w:rPr>
        <w:t xml:space="preserve">_____________________________                                        _________________________                  </w:t>
      </w:r>
    </w:p>
    <w:p w14:paraId="1D366A45" w14:textId="77777777" w:rsidR="0030058B" w:rsidRPr="00ED1ECA" w:rsidRDefault="0030058B" w:rsidP="0030058B">
      <w:pPr>
        <w:tabs>
          <w:tab w:val="left" w:pos="0"/>
        </w:tabs>
        <w:jc w:val="both"/>
        <w:rPr>
          <w:rFonts w:ascii="Arial" w:hAnsi="Arial" w:cs="Arial"/>
          <w:sz w:val="22"/>
          <w:szCs w:val="22"/>
        </w:rPr>
      </w:pPr>
      <w:r w:rsidRPr="00ED1ECA">
        <w:rPr>
          <w:rFonts w:ascii="Arial" w:hAnsi="Arial" w:cs="Arial"/>
          <w:b/>
          <w:bCs/>
          <w:sz w:val="22"/>
          <w:szCs w:val="22"/>
        </w:rPr>
        <w:t xml:space="preserve">     </w:t>
      </w:r>
      <w:r w:rsidRPr="00ED1ECA">
        <w:rPr>
          <w:rFonts w:ascii="Arial" w:hAnsi="Arial" w:cs="Arial"/>
          <w:sz w:val="22"/>
          <w:szCs w:val="22"/>
        </w:rPr>
        <w:t xml:space="preserve">Assinatura do CONTRATANTE                                         Assinatura da CONTRATADA                  </w:t>
      </w:r>
    </w:p>
    <w:p w14:paraId="7DF720E9" w14:textId="12D88A41" w:rsidR="0030058B" w:rsidRDefault="0030058B" w:rsidP="0030058B">
      <w:pPr>
        <w:ind w:right="-54"/>
        <w:jc w:val="both"/>
        <w:rPr>
          <w:rFonts w:ascii="Arial" w:hAnsi="Arial" w:cs="Arial"/>
          <w:bCs/>
          <w:sz w:val="22"/>
          <w:szCs w:val="22"/>
        </w:rPr>
      </w:pPr>
    </w:p>
    <w:p w14:paraId="66904EC7" w14:textId="77777777" w:rsidR="0030058B" w:rsidRPr="00ED1ECA" w:rsidRDefault="0030058B" w:rsidP="0030058B">
      <w:pPr>
        <w:ind w:right="-54"/>
        <w:jc w:val="both"/>
        <w:rPr>
          <w:rFonts w:ascii="Arial" w:hAnsi="Arial" w:cs="Arial"/>
          <w:bCs/>
          <w:sz w:val="22"/>
          <w:szCs w:val="22"/>
        </w:rPr>
      </w:pPr>
    </w:p>
    <w:p w14:paraId="0CB68BC0" w14:textId="3AE8C177" w:rsidR="0030058B" w:rsidRPr="00ED1ECA" w:rsidRDefault="0030058B" w:rsidP="0030058B">
      <w:pPr>
        <w:ind w:right="-54"/>
        <w:jc w:val="both"/>
        <w:rPr>
          <w:rFonts w:ascii="Arial" w:hAnsi="Arial" w:cs="Arial"/>
          <w:sz w:val="22"/>
          <w:szCs w:val="22"/>
        </w:rPr>
      </w:pPr>
      <w:r w:rsidRPr="00ED1ECA">
        <w:rPr>
          <w:rFonts w:ascii="Arial" w:hAnsi="Arial" w:cs="Arial"/>
          <w:bCs/>
          <w:sz w:val="22"/>
          <w:szCs w:val="22"/>
        </w:rPr>
        <w:t>TESTEMUNHAS:</w:t>
      </w:r>
      <w:r w:rsidRPr="00ED1ECA">
        <w:rPr>
          <w:rFonts w:ascii="Arial" w:hAnsi="Arial" w:cs="Arial"/>
          <w:bCs/>
          <w:sz w:val="22"/>
          <w:szCs w:val="22"/>
        </w:rPr>
        <w:tab/>
      </w:r>
      <w:r w:rsidRPr="00ED1ECA">
        <w:rPr>
          <w:rFonts w:ascii="Arial" w:hAnsi="Arial" w:cs="Arial"/>
          <w:sz w:val="22"/>
          <w:szCs w:val="22"/>
        </w:rPr>
        <w:t>________________________</w:t>
      </w:r>
      <w:r w:rsidR="004532F1">
        <w:rPr>
          <w:rFonts w:ascii="Arial" w:hAnsi="Arial" w:cs="Arial"/>
          <w:sz w:val="22"/>
          <w:szCs w:val="22"/>
        </w:rPr>
        <w:t xml:space="preserve"> </w:t>
      </w:r>
      <w:r w:rsidRPr="00ED1ECA">
        <w:rPr>
          <w:rFonts w:ascii="Arial" w:hAnsi="Arial" w:cs="Arial"/>
          <w:sz w:val="22"/>
          <w:szCs w:val="22"/>
        </w:rPr>
        <w:t xml:space="preserve">               _________________________</w:t>
      </w:r>
    </w:p>
    <w:p w14:paraId="521BF707" w14:textId="22DB7398" w:rsidR="0030058B" w:rsidRPr="00ED1ECA" w:rsidRDefault="0030058B" w:rsidP="0030058B">
      <w:pPr>
        <w:ind w:right="-54"/>
        <w:rPr>
          <w:rFonts w:ascii="Arial" w:hAnsi="Arial" w:cs="Arial"/>
          <w:sz w:val="22"/>
          <w:szCs w:val="22"/>
        </w:rPr>
      </w:pPr>
      <w:r w:rsidRPr="00ED1ECA">
        <w:rPr>
          <w:rFonts w:ascii="Arial" w:hAnsi="Arial" w:cs="Arial"/>
          <w:sz w:val="22"/>
          <w:szCs w:val="22"/>
        </w:rPr>
        <w:t xml:space="preserve">                                   Nome:                                                      Nome:</w:t>
      </w:r>
    </w:p>
    <w:p w14:paraId="07C82485" w14:textId="3772CDD1" w:rsidR="001E2409" w:rsidRDefault="0030058B" w:rsidP="00EC68EE">
      <w:pPr>
        <w:ind w:right="-54"/>
        <w:rPr>
          <w:rFonts w:ascii="Arial" w:eastAsiaTheme="minorHAnsi" w:hAnsi="Arial" w:cs="Arial"/>
          <w:color w:val="000000"/>
          <w:sz w:val="22"/>
          <w:szCs w:val="22"/>
          <w:lang w:eastAsia="en-US"/>
        </w:rPr>
      </w:pPr>
      <w:r w:rsidRPr="00ED1ECA">
        <w:rPr>
          <w:rFonts w:ascii="Arial" w:hAnsi="Arial" w:cs="Arial"/>
          <w:sz w:val="22"/>
          <w:szCs w:val="22"/>
        </w:rPr>
        <w:t xml:space="preserve">                                  CPF:                                                          CPF:</w:t>
      </w:r>
      <w:r w:rsidRPr="00ED1ECA">
        <w:rPr>
          <w:rFonts w:ascii="Arial" w:hAnsi="Arial" w:cs="Arial"/>
          <w:sz w:val="22"/>
          <w:szCs w:val="22"/>
        </w:rPr>
        <w:tab/>
        <w:t xml:space="preserve"> </w:t>
      </w:r>
    </w:p>
    <w:p w14:paraId="09F16F6B" w14:textId="77777777" w:rsidR="001E2409" w:rsidRDefault="001E2409" w:rsidP="001E2409">
      <w:pPr>
        <w:spacing w:line="360" w:lineRule="auto"/>
        <w:ind w:right="-54"/>
        <w:rPr>
          <w:rFonts w:ascii="Arial" w:eastAsiaTheme="minorHAnsi" w:hAnsi="Arial" w:cs="Arial"/>
          <w:color w:val="000000"/>
          <w:sz w:val="22"/>
          <w:szCs w:val="22"/>
          <w:lang w:eastAsia="en-US"/>
        </w:rPr>
      </w:pPr>
    </w:p>
    <w:p w14:paraId="082BF41E" w14:textId="5A08E6EE" w:rsidR="00562E2C" w:rsidRDefault="00562E2C" w:rsidP="00D70053">
      <w:pPr>
        <w:autoSpaceDE w:val="0"/>
        <w:autoSpaceDN w:val="0"/>
        <w:adjustRightInd w:val="0"/>
        <w:jc w:val="center"/>
        <w:rPr>
          <w:rFonts w:ascii="Arial" w:eastAsiaTheme="minorHAnsi" w:hAnsi="Arial" w:cs="Arial"/>
          <w:b/>
          <w:bCs/>
          <w:color w:val="000000"/>
          <w:sz w:val="22"/>
          <w:szCs w:val="22"/>
          <w:lang w:eastAsia="en-US"/>
        </w:rPr>
      </w:pPr>
      <w:r w:rsidRPr="001E2409">
        <w:rPr>
          <w:rFonts w:ascii="Arial" w:eastAsiaTheme="minorHAnsi" w:hAnsi="Arial" w:cs="Arial"/>
          <w:b/>
          <w:bCs/>
          <w:color w:val="000000"/>
          <w:sz w:val="22"/>
          <w:szCs w:val="22"/>
          <w:lang w:eastAsia="en-US"/>
        </w:rPr>
        <w:t xml:space="preserve">ANEXO </w:t>
      </w:r>
      <w:r>
        <w:rPr>
          <w:rFonts w:ascii="Arial" w:eastAsiaTheme="minorHAnsi" w:hAnsi="Arial" w:cs="Arial"/>
          <w:b/>
          <w:bCs/>
          <w:color w:val="000000"/>
          <w:sz w:val="22"/>
          <w:szCs w:val="22"/>
          <w:lang w:eastAsia="en-US"/>
        </w:rPr>
        <w:t>XI</w:t>
      </w:r>
      <w:r w:rsidRPr="001E2409">
        <w:rPr>
          <w:rFonts w:ascii="Arial" w:eastAsiaTheme="minorHAnsi" w:hAnsi="Arial" w:cs="Arial"/>
          <w:b/>
          <w:bCs/>
          <w:color w:val="000000"/>
          <w:sz w:val="22"/>
          <w:szCs w:val="22"/>
          <w:lang w:eastAsia="en-US"/>
        </w:rPr>
        <w:t xml:space="preserve"> – </w:t>
      </w:r>
      <w:r w:rsidRPr="00562E2C">
        <w:rPr>
          <w:rFonts w:ascii="Arial" w:eastAsiaTheme="minorHAnsi" w:hAnsi="Arial" w:cs="Arial"/>
          <w:b/>
          <w:bCs/>
          <w:color w:val="000000"/>
          <w:sz w:val="22"/>
          <w:szCs w:val="22"/>
          <w:lang w:eastAsia="en-US"/>
        </w:rPr>
        <w:t>MODELO DE ATESTADO DE VISITA</w:t>
      </w:r>
    </w:p>
    <w:p w14:paraId="45B28C17" w14:textId="77777777" w:rsidR="00562E2C" w:rsidRDefault="00562E2C" w:rsidP="00562E2C">
      <w:pPr>
        <w:autoSpaceDE w:val="0"/>
        <w:autoSpaceDN w:val="0"/>
        <w:adjustRightInd w:val="0"/>
        <w:rPr>
          <w:rFonts w:ascii="Arial" w:eastAsiaTheme="minorHAnsi" w:hAnsi="Arial" w:cs="Arial"/>
          <w:color w:val="000000"/>
          <w:sz w:val="22"/>
          <w:szCs w:val="22"/>
          <w:lang w:eastAsia="en-US"/>
        </w:rPr>
      </w:pPr>
    </w:p>
    <w:p w14:paraId="1940E091" w14:textId="77777777" w:rsidR="00562E2C" w:rsidRPr="006849DD" w:rsidRDefault="00562E2C" w:rsidP="00562E2C">
      <w:pPr>
        <w:spacing w:after="120"/>
        <w:jc w:val="both"/>
        <w:rPr>
          <w:rFonts w:ascii="Arial" w:hAnsi="Arial" w:cs="Arial"/>
          <w:sz w:val="22"/>
          <w:szCs w:val="22"/>
        </w:rPr>
      </w:pPr>
      <w:r w:rsidRPr="006849DD">
        <w:rPr>
          <w:rFonts w:ascii="Arial" w:hAnsi="Arial" w:cs="Arial"/>
          <w:b/>
          <w:sz w:val="22"/>
          <w:szCs w:val="22"/>
        </w:rPr>
        <w:t>Proponente:</w:t>
      </w:r>
      <w:r w:rsidRPr="006849DD">
        <w:rPr>
          <w:rFonts w:ascii="Arial" w:hAnsi="Arial" w:cs="Arial"/>
          <w:sz w:val="22"/>
          <w:szCs w:val="22"/>
        </w:rPr>
        <w:t xml:space="preserve"> (</w:t>
      </w:r>
      <w:r w:rsidRPr="006849DD">
        <w:rPr>
          <w:rFonts w:ascii="Arial" w:hAnsi="Arial" w:cs="Arial"/>
          <w:sz w:val="22"/>
          <w:szCs w:val="22"/>
          <w:u w:val="single"/>
        </w:rPr>
        <w:t>inserir a razão Social da Empresa</w:t>
      </w:r>
      <w:r w:rsidRPr="006849DD">
        <w:rPr>
          <w:rFonts w:ascii="Arial" w:hAnsi="Arial" w:cs="Arial"/>
          <w:sz w:val="22"/>
          <w:szCs w:val="22"/>
        </w:rPr>
        <w:t>)</w:t>
      </w:r>
    </w:p>
    <w:p w14:paraId="68F3E0F5" w14:textId="77777777" w:rsidR="00562E2C" w:rsidRPr="006849DD" w:rsidRDefault="00562E2C" w:rsidP="00562E2C">
      <w:pPr>
        <w:spacing w:after="120"/>
        <w:jc w:val="both"/>
        <w:rPr>
          <w:rFonts w:ascii="Arial" w:hAnsi="Arial" w:cs="Arial"/>
          <w:b/>
          <w:color w:val="000000"/>
          <w:sz w:val="22"/>
          <w:szCs w:val="22"/>
        </w:rPr>
      </w:pPr>
      <w:r w:rsidRPr="006849DD">
        <w:rPr>
          <w:rFonts w:ascii="Arial" w:hAnsi="Arial" w:cs="Arial"/>
          <w:b/>
          <w:color w:val="000000"/>
          <w:sz w:val="22"/>
          <w:szCs w:val="22"/>
        </w:rPr>
        <w:t xml:space="preserve">À Comissão Especial de Licitações do Município de Itambaracá do Estado do Paraná. </w:t>
      </w:r>
    </w:p>
    <w:p w14:paraId="6F09FF60" w14:textId="77777777" w:rsidR="00562E2C" w:rsidRPr="006849DD" w:rsidRDefault="00562E2C" w:rsidP="00562E2C">
      <w:pPr>
        <w:spacing w:after="120"/>
        <w:jc w:val="both"/>
        <w:rPr>
          <w:rFonts w:ascii="Arial" w:hAnsi="Arial" w:cs="Arial"/>
          <w:color w:val="000000"/>
          <w:sz w:val="22"/>
          <w:szCs w:val="22"/>
          <w:u w:val="single"/>
        </w:rPr>
      </w:pPr>
      <w:r w:rsidRPr="006849DD">
        <w:rPr>
          <w:rFonts w:ascii="Arial" w:hAnsi="Arial" w:cs="Arial"/>
          <w:b/>
          <w:color w:val="000000"/>
          <w:sz w:val="22"/>
          <w:szCs w:val="22"/>
        </w:rPr>
        <w:t>Ref.:</w:t>
      </w:r>
      <w:r w:rsidRPr="006849DD">
        <w:rPr>
          <w:rFonts w:ascii="Arial" w:hAnsi="Arial" w:cs="Arial"/>
          <w:color w:val="000000"/>
          <w:sz w:val="22"/>
          <w:szCs w:val="22"/>
        </w:rPr>
        <w:t xml:space="preserve"> Edital de Concorrência - SRP nº </w:t>
      </w:r>
      <w:r w:rsidRPr="006849DD">
        <w:rPr>
          <w:rFonts w:ascii="Arial" w:hAnsi="Arial" w:cs="Arial"/>
          <w:color w:val="000000"/>
          <w:sz w:val="22"/>
          <w:szCs w:val="22"/>
          <w:u w:val="single"/>
        </w:rPr>
        <w:t>(inserir o número)</w:t>
      </w:r>
      <w:r w:rsidRPr="006849DD">
        <w:rPr>
          <w:rFonts w:ascii="Arial" w:hAnsi="Arial" w:cs="Arial"/>
          <w:color w:val="000000"/>
          <w:sz w:val="22"/>
          <w:szCs w:val="22"/>
        </w:rPr>
        <w:t xml:space="preserve"> /</w:t>
      </w:r>
      <w:r w:rsidRPr="006849DD">
        <w:rPr>
          <w:rFonts w:ascii="Arial" w:hAnsi="Arial" w:cs="Arial"/>
          <w:color w:val="000000"/>
          <w:sz w:val="22"/>
          <w:szCs w:val="22"/>
          <w:u w:val="single"/>
        </w:rPr>
        <w:t xml:space="preserve"> (o ano)</w:t>
      </w:r>
      <w:r w:rsidRPr="006849DD">
        <w:rPr>
          <w:rFonts w:ascii="Arial" w:hAnsi="Arial" w:cs="Arial"/>
          <w:color w:val="000000"/>
          <w:sz w:val="22"/>
          <w:szCs w:val="22"/>
        </w:rPr>
        <w:t xml:space="preserve"> </w:t>
      </w:r>
    </w:p>
    <w:p w14:paraId="70E47204" w14:textId="77777777" w:rsidR="00562E2C" w:rsidRDefault="00562E2C" w:rsidP="00562E2C">
      <w:pPr>
        <w:jc w:val="center"/>
        <w:rPr>
          <w:rFonts w:ascii="Arial" w:hAnsi="Arial" w:cs="Arial"/>
          <w:b/>
          <w:sz w:val="22"/>
          <w:szCs w:val="22"/>
        </w:rPr>
      </w:pPr>
    </w:p>
    <w:p w14:paraId="4C098493" w14:textId="77777777" w:rsidR="00562E2C" w:rsidRPr="00C36477" w:rsidRDefault="00562E2C" w:rsidP="00562E2C">
      <w:pPr>
        <w:pStyle w:val="Ttulo"/>
        <w:ind w:right="48"/>
        <w:rPr>
          <w:rFonts w:ascii="Arial" w:hAnsi="Arial" w:cs="Arial"/>
          <w:sz w:val="22"/>
          <w:szCs w:val="22"/>
        </w:rPr>
      </w:pPr>
    </w:p>
    <w:p w14:paraId="242FE25B" w14:textId="7071C4F5" w:rsidR="00562E2C" w:rsidRPr="00BB41C6" w:rsidRDefault="00562E2C" w:rsidP="00562E2C">
      <w:pPr>
        <w:ind w:firstLine="1620"/>
        <w:jc w:val="both"/>
        <w:rPr>
          <w:rFonts w:ascii="Arial" w:hAnsi="Arial" w:cs="Arial"/>
          <w:sz w:val="22"/>
          <w:szCs w:val="22"/>
        </w:rPr>
      </w:pPr>
      <w:r w:rsidRPr="00BB41C6">
        <w:rPr>
          <w:rFonts w:ascii="Arial" w:eastAsiaTheme="minorHAnsi" w:hAnsi="Arial" w:cs="Arial"/>
          <w:sz w:val="22"/>
          <w:szCs w:val="22"/>
          <w:lang w:eastAsia="en-US"/>
        </w:rPr>
        <w:t xml:space="preserve">Declaramos que o Responsável Técnico </w:t>
      </w:r>
      <w:r w:rsidRPr="00BB41C6">
        <w:rPr>
          <w:rFonts w:ascii="Arial" w:eastAsiaTheme="minorHAnsi" w:hAnsi="Arial" w:cs="Arial"/>
          <w:b/>
          <w:bCs/>
          <w:i/>
          <w:iCs/>
          <w:sz w:val="22"/>
          <w:szCs w:val="22"/>
          <w:lang w:eastAsia="en-US"/>
        </w:rPr>
        <w:t>(inserir o nome completo)</w:t>
      </w:r>
      <w:r w:rsidRPr="00BB41C6">
        <w:rPr>
          <w:rFonts w:ascii="Arial" w:eastAsiaTheme="minorHAnsi" w:hAnsi="Arial" w:cs="Arial"/>
          <w:sz w:val="22"/>
          <w:szCs w:val="22"/>
          <w:lang w:eastAsia="en-US"/>
        </w:rPr>
        <w:t xml:space="preserve">, CREA/CAU nº </w:t>
      </w:r>
      <w:r w:rsidRPr="00BB41C6">
        <w:rPr>
          <w:rFonts w:ascii="Arial" w:eastAsiaTheme="minorHAnsi" w:hAnsi="Arial" w:cs="Arial"/>
          <w:b/>
          <w:bCs/>
          <w:i/>
          <w:iCs/>
          <w:sz w:val="22"/>
          <w:szCs w:val="22"/>
          <w:lang w:eastAsia="en-US"/>
        </w:rPr>
        <w:t xml:space="preserve">(inserir o número) da </w:t>
      </w:r>
      <w:r w:rsidRPr="00BB41C6">
        <w:rPr>
          <w:rFonts w:ascii="Arial" w:eastAsiaTheme="minorHAnsi" w:hAnsi="Arial" w:cs="Arial"/>
          <w:sz w:val="22"/>
          <w:szCs w:val="22"/>
          <w:lang w:eastAsia="en-US"/>
        </w:rPr>
        <w:t xml:space="preserve">proponente </w:t>
      </w:r>
      <w:r w:rsidRPr="00BB41C6">
        <w:rPr>
          <w:rFonts w:ascii="Arial" w:eastAsiaTheme="minorHAnsi" w:hAnsi="Arial" w:cs="Arial"/>
          <w:b/>
          <w:bCs/>
          <w:i/>
          <w:iCs/>
          <w:sz w:val="22"/>
          <w:szCs w:val="22"/>
          <w:lang w:eastAsia="en-US"/>
        </w:rPr>
        <w:t>(inserir o nome da proponente)</w:t>
      </w:r>
      <w:r w:rsidRPr="00BB41C6">
        <w:rPr>
          <w:rFonts w:ascii="Arial" w:eastAsiaTheme="minorHAnsi" w:hAnsi="Arial" w:cs="Arial"/>
          <w:sz w:val="22"/>
          <w:szCs w:val="22"/>
          <w:lang w:eastAsia="en-US"/>
        </w:rPr>
        <w:t xml:space="preserve">, devidamente credenciado, visitou o local da execução da obra, objeto da </w:t>
      </w:r>
      <w:r w:rsidR="00671BB7">
        <w:rPr>
          <w:rFonts w:ascii="Arial" w:eastAsiaTheme="minorHAnsi" w:hAnsi="Arial" w:cs="Arial"/>
          <w:sz w:val="22"/>
          <w:szCs w:val="22"/>
          <w:lang w:eastAsia="en-US"/>
        </w:rPr>
        <w:t>Concorrência</w:t>
      </w:r>
      <w:r w:rsidRPr="00BB41C6">
        <w:rPr>
          <w:rFonts w:ascii="Arial" w:eastAsiaTheme="minorHAnsi" w:hAnsi="Arial" w:cs="Arial"/>
          <w:sz w:val="22"/>
          <w:szCs w:val="22"/>
          <w:lang w:eastAsia="en-US"/>
        </w:rPr>
        <w:t xml:space="preserve"> em epígrafe.</w:t>
      </w:r>
    </w:p>
    <w:p w14:paraId="5C0B8690" w14:textId="77777777" w:rsidR="00562E2C" w:rsidRPr="00C36477" w:rsidRDefault="00562E2C" w:rsidP="00562E2C">
      <w:pPr>
        <w:ind w:firstLine="1620"/>
        <w:jc w:val="both"/>
        <w:rPr>
          <w:rFonts w:ascii="Arial" w:hAnsi="Arial" w:cs="Arial"/>
          <w:sz w:val="22"/>
          <w:szCs w:val="22"/>
        </w:rPr>
      </w:pPr>
    </w:p>
    <w:p w14:paraId="4136236B" w14:textId="77777777" w:rsidR="00562E2C" w:rsidRPr="00C36477" w:rsidRDefault="00562E2C" w:rsidP="00562E2C">
      <w:pPr>
        <w:jc w:val="both"/>
        <w:rPr>
          <w:rFonts w:ascii="Arial" w:hAnsi="Arial" w:cs="Arial"/>
          <w:sz w:val="22"/>
          <w:szCs w:val="22"/>
        </w:rPr>
      </w:pPr>
    </w:p>
    <w:p w14:paraId="54F9A94B" w14:textId="77777777" w:rsidR="00562E2C" w:rsidRPr="00C36477" w:rsidRDefault="00562E2C" w:rsidP="00562E2C">
      <w:pPr>
        <w:tabs>
          <w:tab w:val="left" w:pos="0"/>
        </w:tabs>
        <w:jc w:val="center"/>
        <w:rPr>
          <w:rFonts w:ascii="Arial" w:hAnsi="Arial" w:cs="Arial"/>
          <w:color w:val="000000"/>
          <w:sz w:val="22"/>
          <w:szCs w:val="22"/>
        </w:rPr>
      </w:pPr>
      <w:r w:rsidRPr="00C36477">
        <w:rPr>
          <w:rFonts w:ascii="Arial" w:hAnsi="Arial" w:cs="Arial"/>
          <w:b/>
          <w:color w:val="000000"/>
          <w:sz w:val="22"/>
          <w:szCs w:val="22"/>
          <w:u w:val="single"/>
        </w:rPr>
        <w:t>(inserir o local)</w:t>
      </w:r>
      <w:r w:rsidRPr="00C36477">
        <w:rPr>
          <w:rFonts w:ascii="Arial" w:hAnsi="Arial" w:cs="Arial"/>
          <w:color w:val="000000"/>
          <w:sz w:val="22"/>
          <w:szCs w:val="22"/>
        </w:rPr>
        <w:t xml:space="preserve">, </w:t>
      </w:r>
      <w:r w:rsidRPr="00C36477">
        <w:rPr>
          <w:rFonts w:ascii="Arial" w:hAnsi="Arial" w:cs="Arial"/>
          <w:b/>
          <w:color w:val="000000"/>
          <w:sz w:val="22"/>
          <w:szCs w:val="22"/>
          <w:u w:val="single"/>
        </w:rPr>
        <w:t>(inserir o dia)</w:t>
      </w:r>
      <w:r w:rsidRPr="00C36477">
        <w:rPr>
          <w:rFonts w:ascii="Arial" w:hAnsi="Arial" w:cs="Arial"/>
          <w:color w:val="000000"/>
          <w:sz w:val="22"/>
          <w:szCs w:val="22"/>
        </w:rPr>
        <w:t xml:space="preserve"> de </w:t>
      </w:r>
      <w:r w:rsidRPr="00C36477">
        <w:rPr>
          <w:rFonts w:ascii="Arial" w:hAnsi="Arial" w:cs="Arial"/>
          <w:b/>
          <w:color w:val="000000"/>
          <w:sz w:val="22"/>
          <w:szCs w:val="22"/>
          <w:u w:val="single"/>
        </w:rPr>
        <w:t>(inserir o mês)</w:t>
      </w:r>
      <w:r w:rsidRPr="00C36477">
        <w:rPr>
          <w:rFonts w:ascii="Arial" w:hAnsi="Arial" w:cs="Arial"/>
          <w:color w:val="000000"/>
          <w:sz w:val="22"/>
          <w:szCs w:val="22"/>
          <w:u w:val="single"/>
        </w:rPr>
        <w:t xml:space="preserve"> </w:t>
      </w:r>
      <w:r w:rsidRPr="00C36477">
        <w:rPr>
          <w:rFonts w:ascii="Arial" w:hAnsi="Arial" w:cs="Arial"/>
          <w:color w:val="000000"/>
          <w:sz w:val="22"/>
          <w:szCs w:val="22"/>
        </w:rPr>
        <w:t xml:space="preserve">de </w:t>
      </w:r>
      <w:r w:rsidRPr="00C36477">
        <w:rPr>
          <w:rFonts w:ascii="Arial" w:hAnsi="Arial" w:cs="Arial"/>
          <w:b/>
          <w:color w:val="000000"/>
          <w:sz w:val="22"/>
          <w:szCs w:val="22"/>
          <w:u w:val="single"/>
        </w:rPr>
        <w:t xml:space="preserve"> (inserir o ano)</w:t>
      </w:r>
      <w:r w:rsidRPr="00C36477">
        <w:rPr>
          <w:rFonts w:ascii="Arial" w:hAnsi="Arial" w:cs="Arial"/>
          <w:color w:val="000000"/>
          <w:sz w:val="22"/>
          <w:szCs w:val="22"/>
        </w:rPr>
        <w:t>.</w:t>
      </w:r>
    </w:p>
    <w:p w14:paraId="08E091E5" w14:textId="77777777" w:rsidR="00562E2C" w:rsidRPr="00896804" w:rsidRDefault="00562E2C" w:rsidP="00562E2C">
      <w:pPr>
        <w:autoSpaceDE w:val="0"/>
        <w:autoSpaceDN w:val="0"/>
        <w:adjustRightInd w:val="0"/>
        <w:rPr>
          <w:rFonts w:eastAsiaTheme="minorHAnsi"/>
          <w:color w:val="000000"/>
          <w:lang w:eastAsia="en-US"/>
        </w:rPr>
      </w:pPr>
    </w:p>
    <w:p w14:paraId="2A49A408" w14:textId="77777777" w:rsidR="00562E2C" w:rsidRPr="00896804" w:rsidRDefault="00562E2C" w:rsidP="00562E2C">
      <w:pPr>
        <w:autoSpaceDE w:val="0"/>
        <w:autoSpaceDN w:val="0"/>
        <w:adjustRightInd w:val="0"/>
        <w:jc w:val="center"/>
        <w:rPr>
          <w:rFonts w:ascii="Arial" w:eastAsiaTheme="minorHAnsi" w:hAnsi="Arial" w:cs="Arial"/>
          <w:lang w:eastAsia="en-US"/>
        </w:rPr>
      </w:pPr>
      <w:r w:rsidRPr="00896804">
        <w:rPr>
          <w:rFonts w:ascii="Arial" w:eastAsiaTheme="minorHAnsi" w:hAnsi="Arial" w:cs="Arial"/>
          <w:lang w:eastAsia="en-US"/>
        </w:rPr>
        <w:t>_____________________________________________</w:t>
      </w:r>
    </w:p>
    <w:p w14:paraId="66269654" w14:textId="77777777" w:rsidR="00562E2C" w:rsidRPr="00896804" w:rsidRDefault="00562E2C" w:rsidP="00562E2C">
      <w:pPr>
        <w:autoSpaceDE w:val="0"/>
        <w:autoSpaceDN w:val="0"/>
        <w:adjustRightInd w:val="0"/>
        <w:jc w:val="center"/>
        <w:rPr>
          <w:rFonts w:ascii="Arial" w:eastAsiaTheme="minorHAnsi" w:hAnsi="Arial" w:cs="Arial"/>
          <w:lang w:eastAsia="en-US"/>
        </w:rPr>
      </w:pPr>
      <w:r w:rsidRPr="00896804">
        <w:rPr>
          <w:rFonts w:ascii="Arial" w:eastAsiaTheme="minorHAnsi" w:hAnsi="Arial" w:cs="Arial"/>
          <w:lang w:eastAsia="en-US"/>
        </w:rPr>
        <w:t>(</w:t>
      </w:r>
      <w:r w:rsidRPr="00896804">
        <w:rPr>
          <w:rFonts w:ascii="Arial" w:eastAsiaTheme="minorHAnsi" w:hAnsi="Arial" w:cs="Arial"/>
          <w:i/>
          <w:iCs/>
          <w:lang w:eastAsia="en-US"/>
        </w:rPr>
        <w:t>Nome, RG n° e assinatura do responsável pelo licitador</w:t>
      </w:r>
      <w:r w:rsidRPr="00896804">
        <w:rPr>
          <w:rFonts w:ascii="Arial" w:eastAsiaTheme="minorHAnsi" w:hAnsi="Arial" w:cs="Arial"/>
          <w:lang w:eastAsia="en-US"/>
        </w:rPr>
        <w:t>).</w:t>
      </w:r>
    </w:p>
    <w:p w14:paraId="71620308" w14:textId="77777777" w:rsidR="00562E2C" w:rsidRPr="00896804" w:rsidRDefault="00562E2C" w:rsidP="00562E2C">
      <w:pPr>
        <w:autoSpaceDE w:val="0"/>
        <w:autoSpaceDN w:val="0"/>
        <w:adjustRightInd w:val="0"/>
        <w:jc w:val="center"/>
        <w:rPr>
          <w:rFonts w:ascii="Arial" w:eastAsiaTheme="minorHAnsi" w:hAnsi="Arial" w:cs="Arial"/>
          <w:lang w:eastAsia="en-US"/>
        </w:rPr>
      </w:pPr>
    </w:p>
    <w:p w14:paraId="581B4709" w14:textId="77777777" w:rsidR="00562E2C" w:rsidRPr="00896804" w:rsidRDefault="00562E2C" w:rsidP="00562E2C">
      <w:pPr>
        <w:autoSpaceDE w:val="0"/>
        <w:autoSpaceDN w:val="0"/>
        <w:adjustRightInd w:val="0"/>
        <w:jc w:val="center"/>
        <w:rPr>
          <w:rFonts w:ascii="Arial" w:eastAsiaTheme="minorHAnsi" w:hAnsi="Arial" w:cs="Arial"/>
          <w:lang w:eastAsia="en-US"/>
        </w:rPr>
      </w:pPr>
      <w:r w:rsidRPr="00896804">
        <w:rPr>
          <w:rFonts w:ascii="Arial" w:eastAsiaTheme="minorHAnsi" w:hAnsi="Arial" w:cs="Arial"/>
          <w:lang w:eastAsia="en-US"/>
        </w:rPr>
        <w:t>___________________</w:t>
      </w:r>
      <w:r>
        <w:rPr>
          <w:rFonts w:ascii="Arial" w:eastAsiaTheme="minorHAnsi" w:hAnsi="Arial" w:cs="Arial"/>
          <w:lang w:eastAsia="en-US"/>
        </w:rPr>
        <w:t>______</w:t>
      </w:r>
      <w:r w:rsidRPr="00896804">
        <w:rPr>
          <w:rFonts w:ascii="Arial" w:eastAsiaTheme="minorHAnsi" w:hAnsi="Arial" w:cs="Arial"/>
          <w:lang w:eastAsia="en-US"/>
        </w:rPr>
        <w:t>____________________</w:t>
      </w:r>
    </w:p>
    <w:p w14:paraId="29810B4C" w14:textId="77777777" w:rsidR="00562E2C" w:rsidRPr="00896804" w:rsidRDefault="00562E2C" w:rsidP="00562E2C">
      <w:pPr>
        <w:tabs>
          <w:tab w:val="left" w:pos="0"/>
        </w:tabs>
        <w:jc w:val="center"/>
        <w:rPr>
          <w:rFonts w:ascii="Arial" w:hAnsi="Arial" w:cs="Arial"/>
          <w:b/>
          <w:color w:val="000000"/>
        </w:rPr>
      </w:pPr>
      <w:r w:rsidRPr="00896804">
        <w:rPr>
          <w:rFonts w:ascii="Arial" w:eastAsiaTheme="minorHAnsi" w:hAnsi="Arial" w:cs="Arial"/>
          <w:lang w:eastAsia="en-US"/>
        </w:rPr>
        <w:t>(</w:t>
      </w:r>
      <w:r w:rsidRPr="00896804">
        <w:rPr>
          <w:rFonts w:ascii="Arial" w:eastAsiaTheme="minorHAnsi" w:hAnsi="Arial" w:cs="Arial"/>
          <w:i/>
          <w:iCs/>
          <w:lang w:eastAsia="en-US"/>
        </w:rPr>
        <w:t>Nome, nº CREA/CAU, e assinatura do Responsável Técnico habilitado da proponente</w:t>
      </w:r>
      <w:r w:rsidRPr="00896804">
        <w:rPr>
          <w:rFonts w:ascii="Arial" w:eastAsiaTheme="minorHAnsi" w:hAnsi="Arial" w:cs="Arial"/>
          <w:lang w:eastAsia="en-US"/>
        </w:rPr>
        <w:t>)</w:t>
      </w:r>
    </w:p>
    <w:p w14:paraId="569B3315" w14:textId="77777777" w:rsidR="00562E2C" w:rsidRDefault="00562E2C" w:rsidP="00562E2C">
      <w:pPr>
        <w:jc w:val="center"/>
        <w:rPr>
          <w:rFonts w:ascii="Arial" w:hAnsi="Arial" w:cs="Arial"/>
          <w:b/>
          <w:sz w:val="22"/>
          <w:szCs w:val="22"/>
        </w:rPr>
      </w:pPr>
    </w:p>
    <w:p w14:paraId="1B03899E" w14:textId="3A910638" w:rsidR="00562E2C" w:rsidRDefault="00562E2C" w:rsidP="00562E2C">
      <w:pPr>
        <w:jc w:val="center"/>
        <w:rPr>
          <w:rFonts w:ascii="Arial" w:hAnsi="Arial" w:cs="Arial"/>
          <w:b/>
          <w:sz w:val="22"/>
          <w:szCs w:val="22"/>
        </w:rPr>
      </w:pPr>
      <w:r>
        <w:rPr>
          <w:rFonts w:ascii="Arial" w:hAnsi="Arial" w:cs="Arial"/>
          <w:b/>
          <w:sz w:val="22"/>
          <w:szCs w:val="22"/>
        </w:rPr>
        <w:t>___________________________________________________________________________</w:t>
      </w:r>
    </w:p>
    <w:p w14:paraId="71C335D5" w14:textId="77777777" w:rsidR="00562E2C" w:rsidRDefault="00562E2C" w:rsidP="00562E2C">
      <w:pPr>
        <w:jc w:val="center"/>
        <w:rPr>
          <w:rFonts w:ascii="Arial" w:hAnsi="Arial" w:cs="Arial"/>
          <w:b/>
          <w:sz w:val="22"/>
          <w:szCs w:val="22"/>
        </w:rPr>
      </w:pPr>
    </w:p>
    <w:p w14:paraId="68F51880" w14:textId="5B3D4EE7" w:rsidR="00562E2C" w:rsidRPr="00C36477" w:rsidRDefault="00562E2C" w:rsidP="00562E2C">
      <w:pPr>
        <w:jc w:val="center"/>
        <w:rPr>
          <w:rFonts w:ascii="Arial" w:hAnsi="Arial" w:cs="Arial"/>
          <w:b/>
          <w:sz w:val="22"/>
          <w:szCs w:val="22"/>
        </w:rPr>
      </w:pPr>
      <w:r w:rsidRPr="00C36477">
        <w:rPr>
          <w:rFonts w:ascii="Arial" w:hAnsi="Arial" w:cs="Arial"/>
          <w:b/>
          <w:sz w:val="22"/>
          <w:szCs w:val="22"/>
        </w:rPr>
        <w:t xml:space="preserve">ANEXO </w:t>
      </w:r>
      <w:r>
        <w:rPr>
          <w:rFonts w:ascii="Arial" w:hAnsi="Arial" w:cs="Arial"/>
          <w:b/>
          <w:sz w:val="22"/>
          <w:szCs w:val="22"/>
        </w:rPr>
        <w:t>XI - A</w:t>
      </w:r>
    </w:p>
    <w:p w14:paraId="1DB9C48A" w14:textId="77777777" w:rsidR="00562E2C" w:rsidRPr="00C36477" w:rsidRDefault="00562E2C" w:rsidP="00562E2C">
      <w:pPr>
        <w:jc w:val="both"/>
        <w:rPr>
          <w:rFonts w:ascii="Arial" w:hAnsi="Arial" w:cs="Arial"/>
          <w:sz w:val="22"/>
          <w:szCs w:val="22"/>
        </w:rPr>
      </w:pPr>
    </w:p>
    <w:p w14:paraId="22FCF610" w14:textId="77777777" w:rsidR="00562E2C" w:rsidRPr="00896804" w:rsidRDefault="00562E2C" w:rsidP="00562E2C">
      <w:pPr>
        <w:autoSpaceDE w:val="0"/>
        <w:autoSpaceDN w:val="0"/>
        <w:adjustRightInd w:val="0"/>
        <w:jc w:val="center"/>
        <w:rPr>
          <w:rFonts w:ascii="Arial" w:eastAsiaTheme="minorHAnsi" w:hAnsi="Arial" w:cs="Arial"/>
          <w:sz w:val="23"/>
          <w:szCs w:val="23"/>
          <w:lang w:eastAsia="en-US"/>
        </w:rPr>
      </w:pPr>
      <w:r w:rsidRPr="00896804">
        <w:rPr>
          <w:rFonts w:ascii="Arial" w:eastAsiaTheme="minorHAnsi" w:hAnsi="Arial" w:cs="Arial"/>
          <w:b/>
          <w:bCs/>
          <w:sz w:val="23"/>
          <w:szCs w:val="23"/>
          <w:lang w:eastAsia="en-US"/>
        </w:rPr>
        <w:t>DECLARAÇÃO FORMAL DE DISPENSA</w:t>
      </w:r>
    </w:p>
    <w:p w14:paraId="5D7880BA" w14:textId="77777777" w:rsidR="00562E2C" w:rsidRDefault="00562E2C" w:rsidP="00562E2C">
      <w:pPr>
        <w:jc w:val="both"/>
        <w:rPr>
          <w:rFonts w:ascii="Arial" w:hAnsi="Arial" w:cs="Arial"/>
          <w:b/>
          <w:sz w:val="22"/>
          <w:szCs w:val="22"/>
        </w:rPr>
      </w:pPr>
    </w:p>
    <w:p w14:paraId="51843101" w14:textId="77777777" w:rsidR="00671BB7" w:rsidRPr="006849DD" w:rsidRDefault="00671BB7" w:rsidP="00671BB7">
      <w:pPr>
        <w:spacing w:after="120"/>
        <w:jc w:val="both"/>
        <w:rPr>
          <w:rFonts w:ascii="Arial" w:hAnsi="Arial" w:cs="Arial"/>
          <w:sz w:val="22"/>
          <w:szCs w:val="22"/>
        </w:rPr>
      </w:pPr>
      <w:r w:rsidRPr="006849DD">
        <w:rPr>
          <w:rFonts w:ascii="Arial" w:hAnsi="Arial" w:cs="Arial"/>
          <w:b/>
          <w:sz w:val="22"/>
          <w:szCs w:val="22"/>
        </w:rPr>
        <w:t>Proponente:</w:t>
      </w:r>
      <w:r w:rsidRPr="006849DD">
        <w:rPr>
          <w:rFonts w:ascii="Arial" w:hAnsi="Arial" w:cs="Arial"/>
          <w:sz w:val="22"/>
          <w:szCs w:val="22"/>
        </w:rPr>
        <w:t xml:space="preserve"> (</w:t>
      </w:r>
      <w:r w:rsidRPr="006849DD">
        <w:rPr>
          <w:rFonts w:ascii="Arial" w:hAnsi="Arial" w:cs="Arial"/>
          <w:sz w:val="22"/>
          <w:szCs w:val="22"/>
          <w:u w:val="single"/>
        </w:rPr>
        <w:t>inserir a razão Social da Empresa</w:t>
      </w:r>
      <w:r w:rsidRPr="006849DD">
        <w:rPr>
          <w:rFonts w:ascii="Arial" w:hAnsi="Arial" w:cs="Arial"/>
          <w:sz w:val="22"/>
          <w:szCs w:val="22"/>
        </w:rPr>
        <w:t>)</w:t>
      </w:r>
    </w:p>
    <w:p w14:paraId="5758CFC0" w14:textId="77777777" w:rsidR="00671BB7" w:rsidRPr="006849DD" w:rsidRDefault="00671BB7" w:rsidP="00671BB7">
      <w:pPr>
        <w:spacing w:after="120"/>
        <w:jc w:val="both"/>
        <w:rPr>
          <w:rFonts w:ascii="Arial" w:hAnsi="Arial" w:cs="Arial"/>
          <w:b/>
          <w:color w:val="000000"/>
          <w:sz w:val="22"/>
          <w:szCs w:val="22"/>
        </w:rPr>
      </w:pPr>
      <w:r w:rsidRPr="006849DD">
        <w:rPr>
          <w:rFonts w:ascii="Arial" w:hAnsi="Arial" w:cs="Arial"/>
          <w:b/>
          <w:color w:val="000000"/>
          <w:sz w:val="22"/>
          <w:szCs w:val="22"/>
        </w:rPr>
        <w:t xml:space="preserve">À Comissão Especial de Licitações do Município de Itambaracá do Estado do Paraná. </w:t>
      </w:r>
    </w:p>
    <w:p w14:paraId="0526D12B" w14:textId="77777777" w:rsidR="00671BB7" w:rsidRPr="006849DD" w:rsidRDefault="00671BB7" w:rsidP="00671BB7">
      <w:pPr>
        <w:spacing w:after="120"/>
        <w:jc w:val="both"/>
        <w:rPr>
          <w:rFonts w:ascii="Arial" w:hAnsi="Arial" w:cs="Arial"/>
          <w:color w:val="000000"/>
          <w:sz w:val="22"/>
          <w:szCs w:val="22"/>
          <w:u w:val="single"/>
        </w:rPr>
      </w:pPr>
      <w:r w:rsidRPr="006849DD">
        <w:rPr>
          <w:rFonts w:ascii="Arial" w:hAnsi="Arial" w:cs="Arial"/>
          <w:b/>
          <w:color w:val="000000"/>
          <w:sz w:val="22"/>
          <w:szCs w:val="22"/>
        </w:rPr>
        <w:t>Ref.:</w:t>
      </w:r>
      <w:r w:rsidRPr="006849DD">
        <w:rPr>
          <w:rFonts w:ascii="Arial" w:hAnsi="Arial" w:cs="Arial"/>
          <w:color w:val="000000"/>
          <w:sz w:val="22"/>
          <w:szCs w:val="22"/>
        </w:rPr>
        <w:t xml:space="preserve"> Edital de Concorrência - SRP nº </w:t>
      </w:r>
      <w:r w:rsidRPr="006849DD">
        <w:rPr>
          <w:rFonts w:ascii="Arial" w:hAnsi="Arial" w:cs="Arial"/>
          <w:color w:val="000000"/>
          <w:sz w:val="22"/>
          <w:szCs w:val="22"/>
          <w:u w:val="single"/>
        </w:rPr>
        <w:t>(inserir o número)</w:t>
      </w:r>
      <w:r w:rsidRPr="006849DD">
        <w:rPr>
          <w:rFonts w:ascii="Arial" w:hAnsi="Arial" w:cs="Arial"/>
          <w:color w:val="000000"/>
          <w:sz w:val="22"/>
          <w:szCs w:val="22"/>
        </w:rPr>
        <w:t xml:space="preserve"> /</w:t>
      </w:r>
      <w:r w:rsidRPr="006849DD">
        <w:rPr>
          <w:rFonts w:ascii="Arial" w:hAnsi="Arial" w:cs="Arial"/>
          <w:color w:val="000000"/>
          <w:sz w:val="22"/>
          <w:szCs w:val="22"/>
          <w:u w:val="single"/>
        </w:rPr>
        <w:t xml:space="preserve"> (o ano)</w:t>
      </w:r>
      <w:r w:rsidRPr="006849DD">
        <w:rPr>
          <w:rFonts w:ascii="Arial" w:hAnsi="Arial" w:cs="Arial"/>
          <w:color w:val="000000"/>
          <w:sz w:val="22"/>
          <w:szCs w:val="22"/>
        </w:rPr>
        <w:t xml:space="preserve"> </w:t>
      </w:r>
    </w:p>
    <w:p w14:paraId="3046D9AC" w14:textId="77777777" w:rsidR="00562E2C" w:rsidRPr="00896804" w:rsidRDefault="00562E2C" w:rsidP="00562E2C">
      <w:pPr>
        <w:autoSpaceDE w:val="0"/>
        <w:autoSpaceDN w:val="0"/>
        <w:adjustRightInd w:val="0"/>
        <w:rPr>
          <w:rFonts w:ascii="Arial" w:eastAsiaTheme="minorHAnsi" w:hAnsi="Arial" w:cs="Arial"/>
          <w:sz w:val="23"/>
          <w:szCs w:val="23"/>
          <w:lang w:eastAsia="en-US"/>
        </w:rPr>
      </w:pPr>
      <w:r w:rsidRPr="00896804">
        <w:rPr>
          <w:rFonts w:ascii="Arial" w:eastAsiaTheme="minorHAnsi" w:hAnsi="Arial" w:cs="Arial"/>
          <w:sz w:val="23"/>
          <w:szCs w:val="23"/>
          <w:lang w:eastAsia="en-US"/>
        </w:rPr>
        <w:t xml:space="preserve">Objeto: </w:t>
      </w:r>
    </w:p>
    <w:p w14:paraId="2919587A" w14:textId="77777777" w:rsidR="00562E2C" w:rsidRPr="00896804" w:rsidRDefault="00562E2C" w:rsidP="00562E2C">
      <w:pPr>
        <w:autoSpaceDE w:val="0"/>
        <w:autoSpaceDN w:val="0"/>
        <w:adjustRightInd w:val="0"/>
        <w:rPr>
          <w:rFonts w:ascii="Arial" w:eastAsiaTheme="minorHAnsi" w:hAnsi="Arial" w:cs="Arial"/>
          <w:sz w:val="23"/>
          <w:szCs w:val="23"/>
          <w:lang w:eastAsia="en-US"/>
        </w:rPr>
      </w:pPr>
      <w:r w:rsidRPr="00896804">
        <w:rPr>
          <w:rFonts w:ascii="Arial" w:eastAsiaTheme="minorHAnsi" w:hAnsi="Arial" w:cs="Arial"/>
          <w:sz w:val="23"/>
          <w:szCs w:val="23"/>
          <w:lang w:eastAsia="en-US"/>
        </w:rPr>
        <w:t xml:space="preserve">Nome da Empresa: </w:t>
      </w:r>
    </w:p>
    <w:p w14:paraId="4C64149D" w14:textId="77777777" w:rsidR="00562E2C" w:rsidRPr="00896804" w:rsidRDefault="00562E2C" w:rsidP="00562E2C">
      <w:pPr>
        <w:autoSpaceDE w:val="0"/>
        <w:autoSpaceDN w:val="0"/>
        <w:adjustRightInd w:val="0"/>
        <w:rPr>
          <w:rFonts w:ascii="Arial" w:eastAsiaTheme="minorHAnsi" w:hAnsi="Arial" w:cs="Arial"/>
          <w:sz w:val="23"/>
          <w:szCs w:val="23"/>
          <w:lang w:eastAsia="en-US"/>
        </w:rPr>
      </w:pPr>
      <w:r w:rsidRPr="00896804">
        <w:rPr>
          <w:rFonts w:ascii="Arial" w:eastAsiaTheme="minorHAnsi" w:hAnsi="Arial" w:cs="Arial"/>
          <w:sz w:val="23"/>
          <w:szCs w:val="23"/>
          <w:lang w:eastAsia="en-US"/>
        </w:rPr>
        <w:t xml:space="preserve">CNPJ nº: </w:t>
      </w:r>
    </w:p>
    <w:p w14:paraId="3677B223" w14:textId="77777777" w:rsidR="00562E2C" w:rsidRPr="00896804" w:rsidRDefault="00562E2C" w:rsidP="00562E2C">
      <w:pPr>
        <w:autoSpaceDE w:val="0"/>
        <w:autoSpaceDN w:val="0"/>
        <w:adjustRightInd w:val="0"/>
        <w:rPr>
          <w:rFonts w:ascii="Arial" w:eastAsiaTheme="minorHAnsi" w:hAnsi="Arial" w:cs="Arial"/>
          <w:sz w:val="23"/>
          <w:szCs w:val="23"/>
          <w:lang w:eastAsia="en-US"/>
        </w:rPr>
      </w:pPr>
      <w:r w:rsidRPr="00896804">
        <w:rPr>
          <w:rFonts w:ascii="Arial" w:eastAsiaTheme="minorHAnsi" w:hAnsi="Arial" w:cs="Arial"/>
          <w:sz w:val="23"/>
          <w:szCs w:val="23"/>
          <w:lang w:eastAsia="en-US"/>
        </w:rPr>
        <w:t xml:space="preserve">Endereço: </w:t>
      </w:r>
    </w:p>
    <w:p w14:paraId="28F9C028" w14:textId="77777777" w:rsidR="00562E2C" w:rsidRPr="00896804" w:rsidRDefault="00562E2C" w:rsidP="00562E2C">
      <w:pPr>
        <w:autoSpaceDE w:val="0"/>
        <w:autoSpaceDN w:val="0"/>
        <w:adjustRightInd w:val="0"/>
        <w:rPr>
          <w:rFonts w:ascii="Arial" w:eastAsiaTheme="minorHAnsi" w:hAnsi="Arial" w:cs="Arial"/>
          <w:sz w:val="23"/>
          <w:szCs w:val="23"/>
          <w:lang w:eastAsia="en-US"/>
        </w:rPr>
      </w:pPr>
      <w:r w:rsidRPr="00896804">
        <w:rPr>
          <w:rFonts w:ascii="Arial" w:eastAsiaTheme="minorHAnsi" w:hAnsi="Arial" w:cs="Arial"/>
          <w:sz w:val="23"/>
          <w:szCs w:val="23"/>
          <w:lang w:eastAsia="en-US"/>
        </w:rPr>
        <w:t xml:space="preserve">Fone: </w:t>
      </w:r>
    </w:p>
    <w:p w14:paraId="104D9766" w14:textId="77777777" w:rsidR="00562E2C" w:rsidRPr="00896804" w:rsidRDefault="00562E2C" w:rsidP="00562E2C">
      <w:pPr>
        <w:autoSpaceDE w:val="0"/>
        <w:autoSpaceDN w:val="0"/>
        <w:adjustRightInd w:val="0"/>
        <w:rPr>
          <w:rFonts w:ascii="Arial" w:eastAsiaTheme="minorHAnsi" w:hAnsi="Arial" w:cs="Arial"/>
          <w:sz w:val="23"/>
          <w:szCs w:val="23"/>
          <w:lang w:eastAsia="en-US"/>
        </w:rPr>
      </w:pPr>
      <w:r w:rsidRPr="00896804">
        <w:rPr>
          <w:rFonts w:ascii="Arial" w:eastAsiaTheme="minorHAnsi" w:hAnsi="Arial" w:cs="Arial"/>
          <w:sz w:val="23"/>
          <w:szCs w:val="23"/>
          <w:lang w:eastAsia="en-US"/>
        </w:rPr>
        <w:t xml:space="preserve">Fax: </w:t>
      </w:r>
    </w:p>
    <w:p w14:paraId="0BB5E7DE" w14:textId="77777777" w:rsidR="00562E2C" w:rsidRPr="00896804" w:rsidRDefault="00562E2C" w:rsidP="00562E2C">
      <w:pPr>
        <w:autoSpaceDE w:val="0"/>
        <w:autoSpaceDN w:val="0"/>
        <w:adjustRightInd w:val="0"/>
        <w:rPr>
          <w:rFonts w:ascii="Arial" w:eastAsiaTheme="minorHAnsi" w:hAnsi="Arial" w:cs="Arial"/>
          <w:sz w:val="23"/>
          <w:szCs w:val="23"/>
          <w:lang w:eastAsia="en-US"/>
        </w:rPr>
      </w:pPr>
      <w:r w:rsidRPr="00896804">
        <w:rPr>
          <w:rFonts w:ascii="Arial" w:eastAsiaTheme="minorHAnsi" w:hAnsi="Arial" w:cs="Arial"/>
          <w:sz w:val="23"/>
          <w:szCs w:val="23"/>
          <w:lang w:eastAsia="en-US"/>
        </w:rPr>
        <w:t xml:space="preserve">E-mail: </w:t>
      </w:r>
    </w:p>
    <w:p w14:paraId="5C8CF1E2" w14:textId="77777777" w:rsidR="00562E2C" w:rsidRDefault="00562E2C" w:rsidP="00562E2C">
      <w:pPr>
        <w:autoSpaceDE w:val="0"/>
        <w:autoSpaceDN w:val="0"/>
        <w:adjustRightInd w:val="0"/>
        <w:rPr>
          <w:rFonts w:ascii="Arial" w:eastAsiaTheme="minorHAnsi" w:hAnsi="Arial" w:cs="Arial"/>
          <w:sz w:val="23"/>
          <w:szCs w:val="23"/>
          <w:lang w:eastAsia="en-US"/>
        </w:rPr>
      </w:pPr>
    </w:p>
    <w:p w14:paraId="26285AD2" w14:textId="77777777" w:rsidR="00562E2C" w:rsidRPr="00896804" w:rsidRDefault="00562E2C" w:rsidP="00562E2C">
      <w:pPr>
        <w:autoSpaceDE w:val="0"/>
        <w:autoSpaceDN w:val="0"/>
        <w:adjustRightInd w:val="0"/>
        <w:jc w:val="both"/>
        <w:rPr>
          <w:rFonts w:ascii="Arial" w:eastAsiaTheme="minorHAnsi" w:hAnsi="Arial" w:cs="Arial"/>
          <w:sz w:val="23"/>
          <w:szCs w:val="23"/>
          <w:lang w:eastAsia="en-US"/>
        </w:rPr>
      </w:pPr>
      <w:r w:rsidRPr="00896804">
        <w:rPr>
          <w:rFonts w:ascii="Arial" w:eastAsiaTheme="minorHAnsi" w:hAnsi="Arial" w:cs="Arial"/>
          <w:sz w:val="23"/>
          <w:szCs w:val="23"/>
          <w:lang w:eastAsia="en-US"/>
        </w:rPr>
        <w:t xml:space="preserve">O representante técnico da (inserir o nome da proponente) Sr. (a) </w:t>
      </w:r>
      <w:r w:rsidRPr="00896804">
        <w:rPr>
          <w:rFonts w:ascii="Arial" w:eastAsiaTheme="minorHAnsi" w:hAnsi="Arial" w:cs="Arial"/>
          <w:i/>
          <w:iCs/>
          <w:sz w:val="23"/>
          <w:szCs w:val="23"/>
          <w:lang w:eastAsia="en-US"/>
        </w:rPr>
        <w:t>(inserir o nome do representante)</w:t>
      </w:r>
      <w:r w:rsidRPr="00896804">
        <w:rPr>
          <w:rFonts w:ascii="Arial" w:eastAsiaTheme="minorHAnsi" w:hAnsi="Arial" w:cs="Arial"/>
          <w:sz w:val="23"/>
          <w:szCs w:val="23"/>
          <w:lang w:eastAsia="en-US"/>
        </w:rPr>
        <w:t xml:space="preserve">, devidamente habilitado junto ao CREA/CAU, </w:t>
      </w:r>
      <w:r w:rsidRPr="00896804">
        <w:rPr>
          <w:rFonts w:ascii="Arial" w:eastAsiaTheme="minorHAnsi" w:hAnsi="Arial" w:cs="Arial"/>
          <w:b/>
          <w:bCs/>
          <w:sz w:val="23"/>
          <w:szCs w:val="23"/>
          <w:lang w:eastAsia="en-US"/>
        </w:rPr>
        <w:t xml:space="preserve">DECLARA </w:t>
      </w:r>
      <w:r w:rsidRPr="00896804">
        <w:rPr>
          <w:rFonts w:ascii="Arial" w:eastAsiaTheme="minorHAnsi" w:hAnsi="Arial" w:cs="Arial"/>
          <w:sz w:val="23"/>
          <w:szCs w:val="23"/>
          <w:lang w:eastAsia="en-US"/>
        </w:rPr>
        <w:t xml:space="preserve">que renuncia à Visita Técnica aos locais e/ou instalações do objeto licitado, de que tem pleno conhecimento das condições e peculiaridades inerentes à natureza dos trabalhos, assumindo total responsabilidade por esse fato e informando que não o utilizará para quaisquer questionamentos futuros que ensejem avenças técnicas e/ou financeira para com a Contratante. </w:t>
      </w:r>
    </w:p>
    <w:p w14:paraId="7530FD75" w14:textId="77777777" w:rsidR="00562E2C" w:rsidRDefault="00562E2C" w:rsidP="00562E2C">
      <w:pPr>
        <w:tabs>
          <w:tab w:val="left" w:pos="0"/>
        </w:tabs>
        <w:jc w:val="center"/>
        <w:rPr>
          <w:rFonts w:ascii="Arial" w:hAnsi="Arial" w:cs="Arial"/>
          <w:color w:val="000000"/>
          <w:sz w:val="22"/>
          <w:szCs w:val="22"/>
        </w:rPr>
      </w:pPr>
      <w:r w:rsidRPr="00C36477">
        <w:rPr>
          <w:rFonts w:ascii="Arial" w:hAnsi="Arial" w:cs="Arial"/>
          <w:b/>
          <w:color w:val="000000"/>
          <w:sz w:val="22"/>
          <w:szCs w:val="22"/>
          <w:u w:val="single"/>
        </w:rPr>
        <w:t>(inserir o local)</w:t>
      </w:r>
      <w:r w:rsidRPr="00C36477">
        <w:rPr>
          <w:rFonts w:ascii="Arial" w:hAnsi="Arial" w:cs="Arial"/>
          <w:color w:val="000000"/>
          <w:sz w:val="22"/>
          <w:szCs w:val="22"/>
        </w:rPr>
        <w:t xml:space="preserve">, </w:t>
      </w:r>
      <w:r w:rsidRPr="00C36477">
        <w:rPr>
          <w:rFonts w:ascii="Arial" w:hAnsi="Arial" w:cs="Arial"/>
          <w:b/>
          <w:color w:val="000000"/>
          <w:sz w:val="22"/>
          <w:szCs w:val="22"/>
          <w:u w:val="single"/>
        </w:rPr>
        <w:t>(inserir o dia)</w:t>
      </w:r>
      <w:r w:rsidRPr="00C36477">
        <w:rPr>
          <w:rFonts w:ascii="Arial" w:hAnsi="Arial" w:cs="Arial"/>
          <w:color w:val="000000"/>
          <w:sz w:val="22"/>
          <w:szCs w:val="22"/>
        </w:rPr>
        <w:t xml:space="preserve"> de </w:t>
      </w:r>
      <w:r w:rsidRPr="00C36477">
        <w:rPr>
          <w:rFonts w:ascii="Arial" w:hAnsi="Arial" w:cs="Arial"/>
          <w:b/>
          <w:color w:val="000000"/>
          <w:sz w:val="22"/>
          <w:szCs w:val="22"/>
          <w:u w:val="single"/>
        </w:rPr>
        <w:t>(inserir o mês)</w:t>
      </w:r>
      <w:r w:rsidRPr="00C36477">
        <w:rPr>
          <w:rFonts w:ascii="Arial" w:hAnsi="Arial" w:cs="Arial"/>
          <w:color w:val="000000"/>
          <w:sz w:val="22"/>
          <w:szCs w:val="22"/>
          <w:u w:val="single"/>
        </w:rPr>
        <w:t xml:space="preserve"> </w:t>
      </w:r>
      <w:r w:rsidRPr="00C36477">
        <w:rPr>
          <w:rFonts w:ascii="Arial" w:hAnsi="Arial" w:cs="Arial"/>
          <w:color w:val="000000"/>
          <w:sz w:val="22"/>
          <w:szCs w:val="22"/>
        </w:rPr>
        <w:t xml:space="preserve">de </w:t>
      </w:r>
      <w:r w:rsidRPr="00C36477">
        <w:rPr>
          <w:rFonts w:ascii="Arial" w:hAnsi="Arial" w:cs="Arial"/>
          <w:b/>
          <w:color w:val="000000"/>
          <w:sz w:val="22"/>
          <w:szCs w:val="22"/>
          <w:u w:val="single"/>
        </w:rPr>
        <w:t xml:space="preserve"> (inserir o ano)</w:t>
      </w:r>
      <w:r w:rsidRPr="00C36477">
        <w:rPr>
          <w:rFonts w:ascii="Arial" w:hAnsi="Arial" w:cs="Arial"/>
          <w:color w:val="000000"/>
          <w:sz w:val="22"/>
          <w:szCs w:val="22"/>
        </w:rPr>
        <w:t>.</w:t>
      </w:r>
    </w:p>
    <w:p w14:paraId="7378632B" w14:textId="77777777" w:rsidR="00562E2C" w:rsidRDefault="00562E2C" w:rsidP="00562E2C">
      <w:pPr>
        <w:tabs>
          <w:tab w:val="left" w:pos="0"/>
        </w:tabs>
        <w:jc w:val="center"/>
        <w:rPr>
          <w:rFonts w:ascii="Arial" w:hAnsi="Arial" w:cs="Arial"/>
          <w:color w:val="000000"/>
          <w:sz w:val="22"/>
          <w:szCs w:val="22"/>
        </w:rPr>
      </w:pPr>
    </w:p>
    <w:p w14:paraId="6C815796" w14:textId="77777777" w:rsidR="00562E2C" w:rsidRPr="00896804" w:rsidRDefault="00562E2C" w:rsidP="00562E2C">
      <w:pPr>
        <w:autoSpaceDE w:val="0"/>
        <w:autoSpaceDN w:val="0"/>
        <w:adjustRightInd w:val="0"/>
        <w:jc w:val="center"/>
        <w:rPr>
          <w:rFonts w:ascii="Arial" w:eastAsiaTheme="minorHAnsi" w:hAnsi="Arial" w:cs="Arial"/>
          <w:lang w:eastAsia="en-US"/>
        </w:rPr>
      </w:pPr>
      <w:r w:rsidRPr="00896804">
        <w:rPr>
          <w:rFonts w:ascii="Arial" w:eastAsiaTheme="minorHAnsi" w:hAnsi="Arial" w:cs="Arial"/>
          <w:lang w:eastAsia="en-US"/>
        </w:rPr>
        <w:t>__________________________________________</w:t>
      </w:r>
    </w:p>
    <w:p w14:paraId="22167243" w14:textId="57BE70B4" w:rsidR="001E2409" w:rsidRDefault="00562E2C" w:rsidP="009D7158">
      <w:pPr>
        <w:jc w:val="center"/>
        <w:rPr>
          <w:rFonts w:ascii="Arial" w:eastAsiaTheme="minorHAnsi" w:hAnsi="Arial" w:cs="Arial"/>
          <w:color w:val="000000"/>
          <w:sz w:val="22"/>
          <w:szCs w:val="22"/>
          <w:lang w:eastAsia="en-US"/>
        </w:rPr>
      </w:pPr>
      <w:r w:rsidRPr="00896804">
        <w:rPr>
          <w:rFonts w:ascii="Arial" w:eastAsiaTheme="minorHAnsi" w:hAnsi="Arial" w:cs="Arial"/>
          <w:lang w:eastAsia="en-US"/>
        </w:rPr>
        <w:t>(</w:t>
      </w:r>
      <w:r w:rsidRPr="00896804">
        <w:rPr>
          <w:rFonts w:ascii="Arial" w:eastAsiaTheme="minorHAnsi" w:hAnsi="Arial" w:cs="Arial"/>
          <w:i/>
          <w:iCs/>
          <w:lang w:eastAsia="en-US"/>
        </w:rPr>
        <w:t>Nome, nº CREA/CAU, e assinatura do Responsável Técnico</w:t>
      </w:r>
      <w:r w:rsidRPr="00896804">
        <w:rPr>
          <w:rFonts w:ascii="Arial" w:eastAsiaTheme="minorHAnsi" w:hAnsi="Arial" w:cs="Arial"/>
          <w:lang w:eastAsia="en-US"/>
        </w:rPr>
        <w:t>)</w:t>
      </w:r>
    </w:p>
    <w:sectPr w:rsidR="001E2409" w:rsidSect="00286147">
      <w:headerReference w:type="default" r:id="rId22"/>
      <w:footerReference w:type="even" r:id="rId23"/>
      <w:footerReference w:type="default" r:id="rId24"/>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53D59" w14:textId="77777777" w:rsidR="006829F2" w:rsidRDefault="006829F2">
      <w:r>
        <w:separator/>
      </w:r>
    </w:p>
  </w:endnote>
  <w:endnote w:type="continuationSeparator" w:id="0">
    <w:p w14:paraId="021F9421" w14:textId="77777777" w:rsidR="006829F2" w:rsidRDefault="00682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Helvetica-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658B7" w14:textId="77777777"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46049E" w:rsidRDefault="0046049E" w:rsidP="00E67B58">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4237A" w14:textId="667B85E1"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r>
      <w:rPr>
        <w:rStyle w:val="Nmerodepgina"/>
      </w:rPr>
      <w:t>/</w:t>
    </w:r>
    <w:r w:rsidR="004532F1">
      <w:rPr>
        <w:rStyle w:val="Nmerodepgina"/>
      </w:rPr>
      <w:t>7</w:t>
    </w:r>
    <w:r w:rsidR="009D7158">
      <w:rPr>
        <w:rStyle w:val="Nmerodepgina"/>
      </w:rPr>
      <w:t>4</w:t>
    </w:r>
  </w:p>
  <w:p w14:paraId="7161FCBF" w14:textId="77777777" w:rsidR="0046049E" w:rsidRPr="00536526" w:rsidRDefault="0046049E"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46049E" w:rsidRPr="00536526" w:rsidRDefault="0046049E"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BD349" w14:textId="77777777" w:rsidR="006829F2" w:rsidRDefault="006829F2">
      <w:r>
        <w:separator/>
      </w:r>
    </w:p>
  </w:footnote>
  <w:footnote w:type="continuationSeparator" w:id="0">
    <w:p w14:paraId="30D5E11D" w14:textId="77777777" w:rsidR="006829F2" w:rsidRDefault="00682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8385" w14:textId="77777777" w:rsidR="0046049E" w:rsidRPr="00DE0442" w:rsidRDefault="00000000">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1027" DrawAspect="Content" ObjectID="_1764497309" r:id="rId2"/>
      </w:object>
    </w:r>
    <w:r w:rsidR="0046049E" w:rsidRPr="00DE0442">
      <w:rPr>
        <w:b/>
        <w:bCs/>
        <w:sz w:val="22"/>
        <w:szCs w:val="22"/>
      </w:rPr>
      <w:t xml:space="preserve"> MUNICIP</w:t>
    </w:r>
    <w:r w:rsidR="0046049E">
      <w:rPr>
        <w:b/>
        <w:bCs/>
        <w:sz w:val="22"/>
        <w:szCs w:val="22"/>
      </w:rPr>
      <w:t>ÍO</w:t>
    </w:r>
    <w:r w:rsidR="0046049E" w:rsidRPr="00DE0442">
      <w:rPr>
        <w:b/>
        <w:bCs/>
        <w:sz w:val="22"/>
        <w:szCs w:val="22"/>
      </w:rPr>
      <w:t xml:space="preserve"> DE ITAMBARACÁ</w:t>
    </w:r>
  </w:p>
  <w:p w14:paraId="181F3858" w14:textId="77777777" w:rsidR="0046049E" w:rsidRDefault="0046049E">
    <w:pPr>
      <w:jc w:val="center"/>
      <w:rPr>
        <w:b/>
        <w:bCs/>
        <w:sz w:val="22"/>
        <w:szCs w:val="22"/>
      </w:rPr>
    </w:pPr>
    <w:r w:rsidRPr="00DE0442">
      <w:rPr>
        <w:b/>
        <w:bCs/>
        <w:sz w:val="22"/>
        <w:szCs w:val="22"/>
      </w:rPr>
      <w:t>Estado do Paraná</w:t>
    </w:r>
  </w:p>
  <w:p w14:paraId="00C15633" w14:textId="77777777" w:rsidR="0046049E" w:rsidRDefault="0046049E">
    <w:pPr>
      <w:jc w:val="center"/>
      <w:rPr>
        <w:b/>
        <w:bCs/>
        <w:sz w:val="22"/>
        <w:szCs w:val="22"/>
      </w:rPr>
    </w:pPr>
  </w:p>
  <w:p w14:paraId="141487EB" w14:textId="77777777" w:rsidR="0046049E" w:rsidRPr="00DE0442" w:rsidRDefault="0046049E">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D14E7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9AC4D8D"/>
    <w:multiLevelType w:val="hybridMultilevel"/>
    <w:tmpl w:val="B472E5E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6" w15:restartNumberingAfterBreak="0">
    <w:nsid w:val="0ABC0262"/>
    <w:multiLevelType w:val="hybridMultilevel"/>
    <w:tmpl w:val="0B1EFA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CD56DB4"/>
    <w:multiLevelType w:val="hybridMultilevel"/>
    <w:tmpl w:val="6964BB7E"/>
    <w:lvl w:ilvl="0" w:tplc="0416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DAA7002"/>
    <w:multiLevelType w:val="hybridMultilevel"/>
    <w:tmpl w:val="7F0EE4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DD562D2"/>
    <w:multiLevelType w:val="multilevel"/>
    <w:tmpl w:val="6BE6CC68"/>
    <w:lvl w:ilvl="0">
      <w:start w:val="1"/>
      <w:numFmt w:val="decimal"/>
      <w:lvlText w:val="%1."/>
      <w:lvlJc w:val="left"/>
      <w:pPr>
        <w:ind w:left="720" w:hanging="360"/>
      </w:pPr>
      <w:rPr>
        <w:rFonts w:cs="Times New Roman" w:hint="default"/>
      </w:rPr>
    </w:lvl>
    <w:lvl w:ilvl="1">
      <w:start w:val="1"/>
      <w:numFmt w:val="decimal"/>
      <w:isLgl/>
      <w:lvlText w:val="%1.%2"/>
      <w:lvlJc w:val="left"/>
      <w:pPr>
        <w:ind w:left="1161" w:hanging="735"/>
      </w:pPr>
      <w:rPr>
        <w:rFonts w:cs="Times New Roman" w:hint="default"/>
        <w:b/>
      </w:rPr>
    </w:lvl>
    <w:lvl w:ilvl="2">
      <w:start w:val="1"/>
      <w:numFmt w:val="decimal"/>
      <w:isLgl/>
      <w:lvlText w:val="%1.%2.%3"/>
      <w:lvlJc w:val="left"/>
      <w:pPr>
        <w:ind w:left="1791" w:hanging="735"/>
      </w:pPr>
      <w:rPr>
        <w:rFonts w:cs="Times New Roman" w:hint="default"/>
      </w:rPr>
    </w:lvl>
    <w:lvl w:ilvl="3">
      <w:start w:val="1"/>
      <w:numFmt w:val="decimal"/>
      <w:isLgl/>
      <w:lvlText w:val="%1.%2.%3.%4"/>
      <w:lvlJc w:val="left"/>
      <w:pPr>
        <w:ind w:left="2139" w:hanging="735"/>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10" w15:restartNumberingAfterBreak="0">
    <w:nsid w:val="14967D61"/>
    <w:multiLevelType w:val="hybridMultilevel"/>
    <w:tmpl w:val="7084F2F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1" w15:restartNumberingAfterBreak="0">
    <w:nsid w:val="14B923AE"/>
    <w:multiLevelType w:val="hybridMultilevel"/>
    <w:tmpl w:val="FAB6B5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6F97C97"/>
    <w:multiLevelType w:val="hybridMultilevel"/>
    <w:tmpl w:val="F932A0F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8EE081A"/>
    <w:multiLevelType w:val="hybridMultilevel"/>
    <w:tmpl w:val="0778FD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1305D9B"/>
    <w:multiLevelType w:val="hybridMultilevel"/>
    <w:tmpl w:val="7666B8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15C0880"/>
    <w:multiLevelType w:val="hybridMultilevel"/>
    <w:tmpl w:val="FC0E5FF0"/>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7" w15:restartNumberingAfterBreak="0">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2DFC6A4B"/>
    <w:multiLevelType w:val="hybridMultilevel"/>
    <w:tmpl w:val="37D091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2B74304"/>
    <w:multiLevelType w:val="hybridMultilevel"/>
    <w:tmpl w:val="F7980B8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43D545D"/>
    <w:multiLevelType w:val="hybridMultilevel"/>
    <w:tmpl w:val="6DC8004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7" w15:restartNumberingAfterBreak="0">
    <w:nsid w:val="38DC7C0B"/>
    <w:multiLevelType w:val="hybridMultilevel"/>
    <w:tmpl w:val="04B8628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E656268"/>
    <w:multiLevelType w:val="hybridMultilevel"/>
    <w:tmpl w:val="08AE7B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19F3CC5"/>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3C235A2"/>
    <w:multiLevelType w:val="hybridMultilevel"/>
    <w:tmpl w:val="AEC0A6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5521607"/>
    <w:multiLevelType w:val="hybridMultilevel"/>
    <w:tmpl w:val="93C2EB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464D4223"/>
    <w:multiLevelType w:val="hybridMultilevel"/>
    <w:tmpl w:val="DE9A7B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46A2668B"/>
    <w:multiLevelType w:val="hybridMultilevel"/>
    <w:tmpl w:val="682496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4ABA0D4D"/>
    <w:multiLevelType w:val="hybridMultilevel"/>
    <w:tmpl w:val="CC128CB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4C077C5C"/>
    <w:multiLevelType w:val="hybridMultilevel"/>
    <w:tmpl w:val="3AA423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4D771B89"/>
    <w:multiLevelType w:val="hybridMultilevel"/>
    <w:tmpl w:val="3D507C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4ED055A3"/>
    <w:multiLevelType w:val="hybridMultilevel"/>
    <w:tmpl w:val="2A6CB5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4EE314B5"/>
    <w:multiLevelType w:val="hybridMultilevel"/>
    <w:tmpl w:val="439AC4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1" w15:restartNumberingAfterBreak="0">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544D64C7"/>
    <w:multiLevelType w:val="multilevel"/>
    <w:tmpl w:val="C630AF3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54574755"/>
    <w:multiLevelType w:val="hybridMultilevel"/>
    <w:tmpl w:val="A2040D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55457E66"/>
    <w:multiLevelType w:val="hybridMultilevel"/>
    <w:tmpl w:val="C1F2EC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57E24D09"/>
    <w:multiLevelType w:val="multilevel"/>
    <w:tmpl w:val="29C857F0"/>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7" w15:restartNumberingAfterBreak="0">
    <w:nsid w:val="58521C63"/>
    <w:multiLevelType w:val="hybridMultilevel"/>
    <w:tmpl w:val="7C9839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68264FCF"/>
    <w:multiLevelType w:val="hybridMultilevel"/>
    <w:tmpl w:val="F7BEE21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6A7A1321"/>
    <w:multiLevelType w:val="hybridMultilevel"/>
    <w:tmpl w:val="F63E46F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6B1F5333"/>
    <w:multiLevelType w:val="multilevel"/>
    <w:tmpl w:val="1C00B41A"/>
    <w:lvl w:ilvl="0">
      <w:start w:val="1"/>
      <w:numFmt w:val="decimal"/>
      <w:lvlText w:val="%1."/>
      <w:lvlJc w:val="left"/>
      <w:pPr>
        <w:ind w:left="660" w:hanging="660"/>
      </w:pPr>
      <w:rPr>
        <w:rFonts w:hint="default"/>
        <w:b/>
        <w:color w:val="000000"/>
      </w:rPr>
    </w:lvl>
    <w:lvl w:ilvl="1">
      <w:start w:val="1"/>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2160" w:hanging="2160"/>
      </w:pPr>
      <w:rPr>
        <w:rFonts w:hint="default"/>
        <w:b/>
        <w:color w:val="000000"/>
      </w:rPr>
    </w:lvl>
  </w:abstractNum>
  <w:abstractNum w:abstractNumId="52" w15:restartNumberingAfterBreak="0">
    <w:nsid w:val="6B310D14"/>
    <w:multiLevelType w:val="hybridMultilevel"/>
    <w:tmpl w:val="C1D821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75CB31B5"/>
    <w:multiLevelType w:val="hybridMultilevel"/>
    <w:tmpl w:val="72D4B5D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79516681"/>
    <w:multiLevelType w:val="hybridMultilevel"/>
    <w:tmpl w:val="C1D821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B413462"/>
    <w:multiLevelType w:val="hybridMultilevel"/>
    <w:tmpl w:val="953CA4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7E112C7F"/>
    <w:multiLevelType w:val="hybridMultilevel"/>
    <w:tmpl w:val="5D5AE2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7" w15:restartNumberingAfterBreak="0">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38070772">
    <w:abstractNumId w:val="40"/>
  </w:num>
  <w:num w:numId="2" w16cid:durableId="553782065">
    <w:abstractNumId w:val="14"/>
  </w:num>
  <w:num w:numId="3" w16cid:durableId="1136489071">
    <w:abstractNumId w:val="24"/>
  </w:num>
  <w:num w:numId="4" w16cid:durableId="672419549">
    <w:abstractNumId w:val="18"/>
  </w:num>
  <w:num w:numId="5" w16cid:durableId="246310271">
    <w:abstractNumId w:val="21"/>
  </w:num>
  <w:num w:numId="6" w16cid:durableId="1792435069">
    <w:abstractNumId w:val="1"/>
  </w:num>
  <w:num w:numId="7" w16cid:durableId="1501003072">
    <w:abstractNumId w:val="57"/>
  </w:num>
  <w:num w:numId="8" w16cid:durableId="1525172999">
    <w:abstractNumId w:val="36"/>
  </w:num>
  <w:num w:numId="9" w16cid:durableId="2124424693">
    <w:abstractNumId w:val="4"/>
  </w:num>
  <w:num w:numId="10" w16cid:durableId="920483260">
    <w:abstractNumId w:val="17"/>
  </w:num>
  <w:num w:numId="11" w16cid:durableId="1258442717">
    <w:abstractNumId w:val="45"/>
  </w:num>
  <w:num w:numId="12" w16cid:durableId="2064912873">
    <w:abstractNumId w:val="22"/>
  </w:num>
  <w:num w:numId="13" w16cid:durableId="2074618350">
    <w:abstractNumId w:val="12"/>
  </w:num>
  <w:num w:numId="14" w16cid:durableId="1075278357">
    <w:abstractNumId w:val="20"/>
  </w:num>
  <w:num w:numId="15" w16cid:durableId="451636697">
    <w:abstractNumId w:val="52"/>
  </w:num>
  <w:num w:numId="16" w16cid:durableId="2119132980">
    <w:abstractNumId w:val="11"/>
  </w:num>
  <w:num w:numId="17" w16cid:durableId="437528610">
    <w:abstractNumId w:val="49"/>
  </w:num>
  <w:num w:numId="18" w16cid:durableId="1477452670">
    <w:abstractNumId w:val="38"/>
  </w:num>
  <w:num w:numId="19" w16cid:durableId="333800278">
    <w:abstractNumId w:val="23"/>
  </w:num>
  <w:num w:numId="20" w16cid:durableId="1204488129">
    <w:abstractNumId w:val="25"/>
  </w:num>
  <w:num w:numId="21" w16cid:durableId="605507623">
    <w:abstractNumId w:val="54"/>
  </w:num>
  <w:num w:numId="22" w16cid:durableId="1257321515">
    <w:abstractNumId w:val="35"/>
  </w:num>
  <w:num w:numId="23" w16cid:durableId="258099670">
    <w:abstractNumId w:val="8"/>
  </w:num>
  <w:num w:numId="24" w16cid:durableId="1443305220">
    <w:abstractNumId w:val="15"/>
  </w:num>
  <w:num w:numId="25" w16cid:durableId="674040900">
    <w:abstractNumId w:val="30"/>
  </w:num>
  <w:num w:numId="26" w16cid:durableId="201752076">
    <w:abstractNumId w:val="33"/>
  </w:num>
  <w:num w:numId="27" w16cid:durableId="662852249">
    <w:abstractNumId w:val="53"/>
  </w:num>
  <w:num w:numId="28" w16cid:durableId="1407534218">
    <w:abstractNumId w:val="7"/>
  </w:num>
  <w:num w:numId="29" w16cid:durableId="281689896">
    <w:abstractNumId w:val="19"/>
  </w:num>
  <w:num w:numId="30" w16cid:durableId="178324659">
    <w:abstractNumId w:val="46"/>
  </w:num>
  <w:num w:numId="31" w16cid:durableId="386799118">
    <w:abstractNumId w:val="10"/>
  </w:num>
  <w:num w:numId="32" w16cid:durableId="1149832227">
    <w:abstractNumId w:val="16"/>
  </w:num>
  <w:num w:numId="33" w16cid:durableId="454983135">
    <w:abstractNumId w:val="47"/>
  </w:num>
  <w:num w:numId="34" w16cid:durableId="1179931481">
    <w:abstractNumId w:val="31"/>
  </w:num>
  <w:num w:numId="35" w16cid:durableId="447042389">
    <w:abstractNumId w:val="41"/>
  </w:num>
  <w:num w:numId="36" w16cid:durableId="347172145">
    <w:abstractNumId w:val="2"/>
  </w:num>
  <w:num w:numId="37" w16cid:durableId="315304332">
    <w:abstractNumId w:val="48"/>
  </w:num>
  <w:num w:numId="38" w16cid:durableId="223179257">
    <w:abstractNumId w:val="3"/>
  </w:num>
  <w:num w:numId="39" w16cid:durableId="483205005">
    <w:abstractNumId w:val="44"/>
  </w:num>
  <w:num w:numId="40" w16cid:durableId="1345980022">
    <w:abstractNumId w:val="6"/>
  </w:num>
  <w:num w:numId="41" w16cid:durableId="1149516876">
    <w:abstractNumId w:val="55"/>
  </w:num>
  <w:num w:numId="42" w16cid:durableId="2114788647">
    <w:abstractNumId w:val="29"/>
  </w:num>
  <w:num w:numId="43" w16cid:durableId="1294214090">
    <w:abstractNumId w:val="43"/>
  </w:num>
  <w:num w:numId="44" w16cid:durableId="1020084761">
    <w:abstractNumId w:val="56"/>
  </w:num>
  <w:num w:numId="45" w16cid:durableId="1207378417">
    <w:abstractNumId w:val="9"/>
  </w:num>
  <w:num w:numId="46" w16cid:durableId="1549494206">
    <w:abstractNumId w:val="32"/>
  </w:num>
  <w:num w:numId="47" w16cid:durableId="427771450">
    <w:abstractNumId w:val="51"/>
  </w:num>
  <w:num w:numId="48" w16cid:durableId="1296567139">
    <w:abstractNumId w:val="27"/>
  </w:num>
  <w:num w:numId="49" w16cid:durableId="1966277401">
    <w:abstractNumId w:val="5"/>
  </w:num>
  <w:num w:numId="50" w16cid:durableId="861209934">
    <w:abstractNumId w:val="42"/>
  </w:num>
  <w:num w:numId="51" w16cid:durableId="900217564">
    <w:abstractNumId w:val="0"/>
  </w:num>
  <w:num w:numId="52" w16cid:durableId="639382236">
    <w:abstractNumId w:val="50"/>
  </w:num>
  <w:num w:numId="53" w16cid:durableId="1107967768">
    <w:abstractNumId w:val="34"/>
  </w:num>
  <w:num w:numId="54" w16cid:durableId="1769500808">
    <w:abstractNumId w:val="39"/>
  </w:num>
  <w:num w:numId="55" w16cid:durableId="742332018">
    <w:abstractNumId w:val="28"/>
  </w:num>
  <w:num w:numId="56" w16cid:durableId="767510184">
    <w:abstractNumId w:val="37"/>
  </w:num>
  <w:num w:numId="57" w16cid:durableId="1869103595">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pt-BR" w:vendorID="64" w:dllVersion="4096" w:nlCheck="1" w:checkStyle="0"/>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B58"/>
    <w:rsid w:val="00000483"/>
    <w:rsid w:val="000006D9"/>
    <w:rsid w:val="00000753"/>
    <w:rsid w:val="00001004"/>
    <w:rsid w:val="00001FC6"/>
    <w:rsid w:val="000020F4"/>
    <w:rsid w:val="00002430"/>
    <w:rsid w:val="00002E5D"/>
    <w:rsid w:val="00002FB0"/>
    <w:rsid w:val="000033CB"/>
    <w:rsid w:val="0000377D"/>
    <w:rsid w:val="00004147"/>
    <w:rsid w:val="000042E2"/>
    <w:rsid w:val="000070E5"/>
    <w:rsid w:val="000101C1"/>
    <w:rsid w:val="00010AC8"/>
    <w:rsid w:val="00011330"/>
    <w:rsid w:val="000118C6"/>
    <w:rsid w:val="00012413"/>
    <w:rsid w:val="00012729"/>
    <w:rsid w:val="00012E39"/>
    <w:rsid w:val="000133E9"/>
    <w:rsid w:val="00013A15"/>
    <w:rsid w:val="0001454A"/>
    <w:rsid w:val="0001635C"/>
    <w:rsid w:val="000169BB"/>
    <w:rsid w:val="00017F22"/>
    <w:rsid w:val="0002110C"/>
    <w:rsid w:val="00021147"/>
    <w:rsid w:val="00023715"/>
    <w:rsid w:val="000243C2"/>
    <w:rsid w:val="00024CA6"/>
    <w:rsid w:val="0002537C"/>
    <w:rsid w:val="00026F0E"/>
    <w:rsid w:val="00032211"/>
    <w:rsid w:val="000325B3"/>
    <w:rsid w:val="00034548"/>
    <w:rsid w:val="00034A2C"/>
    <w:rsid w:val="00035DC3"/>
    <w:rsid w:val="00036C01"/>
    <w:rsid w:val="0003701B"/>
    <w:rsid w:val="000423A0"/>
    <w:rsid w:val="00043053"/>
    <w:rsid w:val="00043785"/>
    <w:rsid w:val="00044920"/>
    <w:rsid w:val="00047723"/>
    <w:rsid w:val="00047897"/>
    <w:rsid w:val="00051136"/>
    <w:rsid w:val="00051256"/>
    <w:rsid w:val="00052EE3"/>
    <w:rsid w:val="00052F34"/>
    <w:rsid w:val="0005425E"/>
    <w:rsid w:val="0005476C"/>
    <w:rsid w:val="00054D2F"/>
    <w:rsid w:val="00055BE0"/>
    <w:rsid w:val="00056B82"/>
    <w:rsid w:val="000571B6"/>
    <w:rsid w:val="00062603"/>
    <w:rsid w:val="00062668"/>
    <w:rsid w:val="00062A93"/>
    <w:rsid w:val="00062D9E"/>
    <w:rsid w:val="000650E8"/>
    <w:rsid w:val="00067C4D"/>
    <w:rsid w:val="00070254"/>
    <w:rsid w:val="00071012"/>
    <w:rsid w:val="000717F6"/>
    <w:rsid w:val="00071E53"/>
    <w:rsid w:val="000720D5"/>
    <w:rsid w:val="00072692"/>
    <w:rsid w:val="00072B3E"/>
    <w:rsid w:val="00073ED0"/>
    <w:rsid w:val="000756CA"/>
    <w:rsid w:val="00080215"/>
    <w:rsid w:val="00080306"/>
    <w:rsid w:val="00080411"/>
    <w:rsid w:val="00080750"/>
    <w:rsid w:val="00081C06"/>
    <w:rsid w:val="00082A40"/>
    <w:rsid w:val="00083861"/>
    <w:rsid w:val="000844E7"/>
    <w:rsid w:val="00084940"/>
    <w:rsid w:val="00084DCA"/>
    <w:rsid w:val="00084E5A"/>
    <w:rsid w:val="0008529A"/>
    <w:rsid w:val="00085515"/>
    <w:rsid w:val="0008562E"/>
    <w:rsid w:val="00085AEA"/>
    <w:rsid w:val="00085BBB"/>
    <w:rsid w:val="00086ED9"/>
    <w:rsid w:val="00087446"/>
    <w:rsid w:val="0008788D"/>
    <w:rsid w:val="000906FA"/>
    <w:rsid w:val="0009091F"/>
    <w:rsid w:val="00090972"/>
    <w:rsid w:val="00090F10"/>
    <w:rsid w:val="00091381"/>
    <w:rsid w:val="00091A7F"/>
    <w:rsid w:val="00091E6B"/>
    <w:rsid w:val="00091FF4"/>
    <w:rsid w:val="00092602"/>
    <w:rsid w:val="00092A6F"/>
    <w:rsid w:val="0009439D"/>
    <w:rsid w:val="00094629"/>
    <w:rsid w:val="00094AD7"/>
    <w:rsid w:val="00095C12"/>
    <w:rsid w:val="00095F0C"/>
    <w:rsid w:val="00096921"/>
    <w:rsid w:val="00097E12"/>
    <w:rsid w:val="000A0FB3"/>
    <w:rsid w:val="000A20AA"/>
    <w:rsid w:val="000A3429"/>
    <w:rsid w:val="000A52DE"/>
    <w:rsid w:val="000A5AFF"/>
    <w:rsid w:val="000A6AC5"/>
    <w:rsid w:val="000A7C0D"/>
    <w:rsid w:val="000B099A"/>
    <w:rsid w:val="000B0E0C"/>
    <w:rsid w:val="000B113E"/>
    <w:rsid w:val="000B12B7"/>
    <w:rsid w:val="000B2782"/>
    <w:rsid w:val="000B355E"/>
    <w:rsid w:val="000B40CF"/>
    <w:rsid w:val="000B442F"/>
    <w:rsid w:val="000B49DE"/>
    <w:rsid w:val="000B4D8B"/>
    <w:rsid w:val="000B4DD6"/>
    <w:rsid w:val="000B4FBD"/>
    <w:rsid w:val="000B5E53"/>
    <w:rsid w:val="000B6D2A"/>
    <w:rsid w:val="000B73A9"/>
    <w:rsid w:val="000B7604"/>
    <w:rsid w:val="000C0529"/>
    <w:rsid w:val="000C1710"/>
    <w:rsid w:val="000C3099"/>
    <w:rsid w:val="000C31A4"/>
    <w:rsid w:val="000C34FF"/>
    <w:rsid w:val="000C4B92"/>
    <w:rsid w:val="000C4CD1"/>
    <w:rsid w:val="000C5D5B"/>
    <w:rsid w:val="000C6E97"/>
    <w:rsid w:val="000C7535"/>
    <w:rsid w:val="000C76EB"/>
    <w:rsid w:val="000C7751"/>
    <w:rsid w:val="000D0749"/>
    <w:rsid w:val="000D0B6B"/>
    <w:rsid w:val="000D184A"/>
    <w:rsid w:val="000D1912"/>
    <w:rsid w:val="000D2F77"/>
    <w:rsid w:val="000D4D50"/>
    <w:rsid w:val="000D59AA"/>
    <w:rsid w:val="000D72AE"/>
    <w:rsid w:val="000E1071"/>
    <w:rsid w:val="000E13E9"/>
    <w:rsid w:val="000E1592"/>
    <w:rsid w:val="000E4F80"/>
    <w:rsid w:val="000E5AC0"/>
    <w:rsid w:val="000E5B55"/>
    <w:rsid w:val="000E5E47"/>
    <w:rsid w:val="000E7067"/>
    <w:rsid w:val="000E7986"/>
    <w:rsid w:val="000F033D"/>
    <w:rsid w:val="000F04D4"/>
    <w:rsid w:val="000F0CB5"/>
    <w:rsid w:val="000F110E"/>
    <w:rsid w:val="000F241B"/>
    <w:rsid w:val="000F2931"/>
    <w:rsid w:val="000F35A6"/>
    <w:rsid w:val="000F3B5A"/>
    <w:rsid w:val="000F4455"/>
    <w:rsid w:val="000F4468"/>
    <w:rsid w:val="000F44D7"/>
    <w:rsid w:val="000F4AE0"/>
    <w:rsid w:val="000F5489"/>
    <w:rsid w:val="000F5D0D"/>
    <w:rsid w:val="000F5D7C"/>
    <w:rsid w:val="000F6545"/>
    <w:rsid w:val="000F70A7"/>
    <w:rsid w:val="000F7329"/>
    <w:rsid w:val="000F75EE"/>
    <w:rsid w:val="00100160"/>
    <w:rsid w:val="001003EE"/>
    <w:rsid w:val="00100A47"/>
    <w:rsid w:val="00101951"/>
    <w:rsid w:val="0010367F"/>
    <w:rsid w:val="0010383B"/>
    <w:rsid w:val="001040D2"/>
    <w:rsid w:val="00104298"/>
    <w:rsid w:val="0010556D"/>
    <w:rsid w:val="00105E00"/>
    <w:rsid w:val="00105F81"/>
    <w:rsid w:val="00107EBD"/>
    <w:rsid w:val="00110062"/>
    <w:rsid w:val="00110440"/>
    <w:rsid w:val="00110815"/>
    <w:rsid w:val="00110BEF"/>
    <w:rsid w:val="00110F54"/>
    <w:rsid w:val="00111072"/>
    <w:rsid w:val="00111286"/>
    <w:rsid w:val="0011331F"/>
    <w:rsid w:val="001136AA"/>
    <w:rsid w:val="0011435D"/>
    <w:rsid w:val="00115332"/>
    <w:rsid w:val="00120305"/>
    <w:rsid w:val="00122ACF"/>
    <w:rsid w:val="00122DD3"/>
    <w:rsid w:val="001232E4"/>
    <w:rsid w:val="00124443"/>
    <w:rsid w:val="001253C2"/>
    <w:rsid w:val="00126CF2"/>
    <w:rsid w:val="00126EBA"/>
    <w:rsid w:val="0012715C"/>
    <w:rsid w:val="00127217"/>
    <w:rsid w:val="00127703"/>
    <w:rsid w:val="0013042A"/>
    <w:rsid w:val="001316AD"/>
    <w:rsid w:val="00131E04"/>
    <w:rsid w:val="0013279D"/>
    <w:rsid w:val="001330D3"/>
    <w:rsid w:val="00133119"/>
    <w:rsid w:val="001345CF"/>
    <w:rsid w:val="00135365"/>
    <w:rsid w:val="00135B3E"/>
    <w:rsid w:val="00135FB1"/>
    <w:rsid w:val="00136DAA"/>
    <w:rsid w:val="00136E55"/>
    <w:rsid w:val="0013714A"/>
    <w:rsid w:val="00137917"/>
    <w:rsid w:val="00137EEC"/>
    <w:rsid w:val="00140140"/>
    <w:rsid w:val="00140FC9"/>
    <w:rsid w:val="0014137F"/>
    <w:rsid w:val="00141B4D"/>
    <w:rsid w:val="00141E82"/>
    <w:rsid w:val="001423E8"/>
    <w:rsid w:val="00142C19"/>
    <w:rsid w:val="00142E2B"/>
    <w:rsid w:val="001431F0"/>
    <w:rsid w:val="001436B5"/>
    <w:rsid w:val="00143AEC"/>
    <w:rsid w:val="00143E6B"/>
    <w:rsid w:val="00144A46"/>
    <w:rsid w:val="001473E8"/>
    <w:rsid w:val="00147903"/>
    <w:rsid w:val="00147B5B"/>
    <w:rsid w:val="00147E06"/>
    <w:rsid w:val="00150814"/>
    <w:rsid w:val="00151146"/>
    <w:rsid w:val="00153730"/>
    <w:rsid w:val="00153A73"/>
    <w:rsid w:val="00154145"/>
    <w:rsid w:val="00154199"/>
    <w:rsid w:val="001559AB"/>
    <w:rsid w:val="00155A53"/>
    <w:rsid w:val="00157886"/>
    <w:rsid w:val="00157DF2"/>
    <w:rsid w:val="00160D57"/>
    <w:rsid w:val="00161433"/>
    <w:rsid w:val="0016276F"/>
    <w:rsid w:val="00164654"/>
    <w:rsid w:val="001715C0"/>
    <w:rsid w:val="00171840"/>
    <w:rsid w:val="00171F4E"/>
    <w:rsid w:val="0017319B"/>
    <w:rsid w:val="00173C62"/>
    <w:rsid w:val="00174AC5"/>
    <w:rsid w:val="00176575"/>
    <w:rsid w:val="001770DD"/>
    <w:rsid w:val="0017735D"/>
    <w:rsid w:val="001812C1"/>
    <w:rsid w:val="00181DCA"/>
    <w:rsid w:val="00181E05"/>
    <w:rsid w:val="00182BDE"/>
    <w:rsid w:val="00182EFB"/>
    <w:rsid w:val="0018324A"/>
    <w:rsid w:val="00183C32"/>
    <w:rsid w:val="001840DB"/>
    <w:rsid w:val="00184549"/>
    <w:rsid w:val="001847DA"/>
    <w:rsid w:val="00185878"/>
    <w:rsid w:val="001858C2"/>
    <w:rsid w:val="00185D92"/>
    <w:rsid w:val="00185F27"/>
    <w:rsid w:val="0018626D"/>
    <w:rsid w:val="0018629A"/>
    <w:rsid w:val="00187434"/>
    <w:rsid w:val="00187615"/>
    <w:rsid w:val="00190C98"/>
    <w:rsid w:val="0019303B"/>
    <w:rsid w:val="00193ADD"/>
    <w:rsid w:val="00194285"/>
    <w:rsid w:val="0019461A"/>
    <w:rsid w:val="00194810"/>
    <w:rsid w:val="001958E1"/>
    <w:rsid w:val="00195C54"/>
    <w:rsid w:val="00196545"/>
    <w:rsid w:val="001A16C4"/>
    <w:rsid w:val="001A22C8"/>
    <w:rsid w:val="001A2322"/>
    <w:rsid w:val="001A32C1"/>
    <w:rsid w:val="001A49D4"/>
    <w:rsid w:val="001A5667"/>
    <w:rsid w:val="001A7BFD"/>
    <w:rsid w:val="001B0059"/>
    <w:rsid w:val="001B21BE"/>
    <w:rsid w:val="001B2CDA"/>
    <w:rsid w:val="001B7029"/>
    <w:rsid w:val="001B74BF"/>
    <w:rsid w:val="001B74C9"/>
    <w:rsid w:val="001B7B6F"/>
    <w:rsid w:val="001C072E"/>
    <w:rsid w:val="001C138B"/>
    <w:rsid w:val="001C1AA7"/>
    <w:rsid w:val="001C233B"/>
    <w:rsid w:val="001C2967"/>
    <w:rsid w:val="001C29F3"/>
    <w:rsid w:val="001C36D9"/>
    <w:rsid w:val="001C4102"/>
    <w:rsid w:val="001C4177"/>
    <w:rsid w:val="001C49CD"/>
    <w:rsid w:val="001C5A03"/>
    <w:rsid w:val="001C743A"/>
    <w:rsid w:val="001C7CA7"/>
    <w:rsid w:val="001D0313"/>
    <w:rsid w:val="001D1A65"/>
    <w:rsid w:val="001D1ADF"/>
    <w:rsid w:val="001D3E95"/>
    <w:rsid w:val="001D4346"/>
    <w:rsid w:val="001D4FAD"/>
    <w:rsid w:val="001D57C5"/>
    <w:rsid w:val="001D61C4"/>
    <w:rsid w:val="001E0248"/>
    <w:rsid w:val="001E1E92"/>
    <w:rsid w:val="001E1FD2"/>
    <w:rsid w:val="001E2409"/>
    <w:rsid w:val="001E2721"/>
    <w:rsid w:val="001E2747"/>
    <w:rsid w:val="001E5A11"/>
    <w:rsid w:val="001E60CC"/>
    <w:rsid w:val="001E725E"/>
    <w:rsid w:val="001E7CE0"/>
    <w:rsid w:val="001F212C"/>
    <w:rsid w:val="001F2A8E"/>
    <w:rsid w:val="001F3D44"/>
    <w:rsid w:val="001F42D8"/>
    <w:rsid w:val="001F523C"/>
    <w:rsid w:val="001F5D72"/>
    <w:rsid w:val="001F5EED"/>
    <w:rsid w:val="001F6CBE"/>
    <w:rsid w:val="001F6FFB"/>
    <w:rsid w:val="001F7620"/>
    <w:rsid w:val="001F7698"/>
    <w:rsid w:val="00200630"/>
    <w:rsid w:val="00200A4C"/>
    <w:rsid w:val="00200B5A"/>
    <w:rsid w:val="002013D5"/>
    <w:rsid w:val="002016C0"/>
    <w:rsid w:val="00201CFD"/>
    <w:rsid w:val="0020316E"/>
    <w:rsid w:val="00203C3D"/>
    <w:rsid w:val="00204150"/>
    <w:rsid w:val="002045A2"/>
    <w:rsid w:val="00204702"/>
    <w:rsid w:val="00206625"/>
    <w:rsid w:val="00207169"/>
    <w:rsid w:val="00210048"/>
    <w:rsid w:val="00210C38"/>
    <w:rsid w:val="002112E7"/>
    <w:rsid w:val="002112FC"/>
    <w:rsid w:val="0021205F"/>
    <w:rsid w:val="002124A1"/>
    <w:rsid w:val="00212EEF"/>
    <w:rsid w:val="0021471D"/>
    <w:rsid w:val="0021481A"/>
    <w:rsid w:val="00216829"/>
    <w:rsid w:val="00216A7C"/>
    <w:rsid w:val="002173F1"/>
    <w:rsid w:val="0021757C"/>
    <w:rsid w:val="00217F3C"/>
    <w:rsid w:val="00217F55"/>
    <w:rsid w:val="00220690"/>
    <w:rsid w:val="00221089"/>
    <w:rsid w:val="002217D5"/>
    <w:rsid w:val="00221B8F"/>
    <w:rsid w:val="00221BF6"/>
    <w:rsid w:val="002222CC"/>
    <w:rsid w:val="0022247D"/>
    <w:rsid w:val="00222EB8"/>
    <w:rsid w:val="00223701"/>
    <w:rsid w:val="00224DFF"/>
    <w:rsid w:val="00224FB6"/>
    <w:rsid w:val="00225A60"/>
    <w:rsid w:val="00225FC4"/>
    <w:rsid w:val="0022637D"/>
    <w:rsid w:val="00226944"/>
    <w:rsid w:val="00227530"/>
    <w:rsid w:val="00227848"/>
    <w:rsid w:val="002301E5"/>
    <w:rsid w:val="00230A6A"/>
    <w:rsid w:val="00231341"/>
    <w:rsid w:val="00231825"/>
    <w:rsid w:val="00231DCF"/>
    <w:rsid w:val="002336A4"/>
    <w:rsid w:val="002338F7"/>
    <w:rsid w:val="00233E09"/>
    <w:rsid w:val="00233FCF"/>
    <w:rsid w:val="00235ECB"/>
    <w:rsid w:val="002368E0"/>
    <w:rsid w:val="00236E41"/>
    <w:rsid w:val="00236E7C"/>
    <w:rsid w:val="00242C22"/>
    <w:rsid w:val="002438DB"/>
    <w:rsid w:val="00243C9B"/>
    <w:rsid w:val="00245CCD"/>
    <w:rsid w:val="00246424"/>
    <w:rsid w:val="0024656B"/>
    <w:rsid w:val="002465CD"/>
    <w:rsid w:val="00246CCB"/>
    <w:rsid w:val="00246E97"/>
    <w:rsid w:val="002476F3"/>
    <w:rsid w:val="0025037C"/>
    <w:rsid w:val="00251405"/>
    <w:rsid w:val="002514BD"/>
    <w:rsid w:val="0025171B"/>
    <w:rsid w:val="0025227E"/>
    <w:rsid w:val="00252D8B"/>
    <w:rsid w:val="002530FE"/>
    <w:rsid w:val="00254935"/>
    <w:rsid w:val="00254B6F"/>
    <w:rsid w:val="002554B3"/>
    <w:rsid w:val="0025560F"/>
    <w:rsid w:val="00256D33"/>
    <w:rsid w:val="00256F56"/>
    <w:rsid w:val="002571C2"/>
    <w:rsid w:val="0025721C"/>
    <w:rsid w:val="0026092E"/>
    <w:rsid w:val="0026160F"/>
    <w:rsid w:val="002617EE"/>
    <w:rsid w:val="00261AE0"/>
    <w:rsid w:val="0026227E"/>
    <w:rsid w:val="00262D20"/>
    <w:rsid w:val="002644D8"/>
    <w:rsid w:val="00264C89"/>
    <w:rsid w:val="00267C19"/>
    <w:rsid w:val="00267E20"/>
    <w:rsid w:val="002711E8"/>
    <w:rsid w:val="0027175F"/>
    <w:rsid w:val="00272FEF"/>
    <w:rsid w:val="00274159"/>
    <w:rsid w:val="00276561"/>
    <w:rsid w:val="00277618"/>
    <w:rsid w:val="00277703"/>
    <w:rsid w:val="002777E7"/>
    <w:rsid w:val="00277E61"/>
    <w:rsid w:val="0028044D"/>
    <w:rsid w:val="002813A1"/>
    <w:rsid w:val="00281751"/>
    <w:rsid w:val="00282582"/>
    <w:rsid w:val="002839AB"/>
    <w:rsid w:val="002848A8"/>
    <w:rsid w:val="00284DB5"/>
    <w:rsid w:val="00285131"/>
    <w:rsid w:val="00285D4D"/>
    <w:rsid w:val="00286147"/>
    <w:rsid w:val="002870B3"/>
    <w:rsid w:val="002872D7"/>
    <w:rsid w:val="002906DB"/>
    <w:rsid w:val="00290916"/>
    <w:rsid w:val="002909CE"/>
    <w:rsid w:val="00290A47"/>
    <w:rsid w:val="00292A53"/>
    <w:rsid w:val="00295F40"/>
    <w:rsid w:val="00296F30"/>
    <w:rsid w:val="00297B40"/>
    <w:rsid w:val="00297CDB"/>
    <w:rsid w:val="002A0C63"/>
    <w:rsid w:val="002A1BC5"/>
    <w:rsid w:val="002A1E7C"/>
    <w:rsid w:val="002A20CD"/>
    <w:rsid w:val="002A2EEE"/>
    <w:rsid w:val="002A3172"/>
    <w:rsid w:val="002A3519"/>
    <w:rsid w:val="002A35FD"/>
    <w:rsid w:val="002A3ACF"/>
    <w:rsid w:val="002A3E4C"/>
    <w:rsid w:val="002A64A3"/>
    <w:rsid w:val="002A6835"/>
    <w:rsid w:val="002A6893"/>
    <w:rsid w:val="002B0731"/>
    <w:rsid w:val="002B0D42"/>
    <w:rsid w:val="002B2165"/>
    <w:rsid w:val="002B24C6"/>
    <w:rsid w:val="002B397B"/>
    <w:rsid w:val="002B3C4A"/>
    <w:rsid w:val="002B416A"/>
    <w:rsid w:val="002B454A"/>
    <w:rsid w:val="002B4CDC"/>
    <w:rsid w:val="002B4CF2"/>
    <w:rsid w:val="002B5077"/>
    <w:rsid w:val="002B54BE"/>
    <w:rsid w:val="002B583E"/>
    <w:rsid w:val="002B5FD6"/>
    <w:rsid w:val="002B63EC"/>
    <w:rsid w:val="002B68B7"/>
    <w:rsid w:val="002C0238"/>
    <w:rsid w:val="002C0508"/>
    <w:rsid w:val="002C089F"/>
    <w:rsid w:val="002C1078"/>
    <w:rsid w:val="002C1917"/>
    <w:rsid w:val="002C194B"/>
    <w:rsid w:val="002C2F9B"/>
    <w:rsid w:val="002C300F"/>
    <w:rsid w:val="002C40B1"/>
    <w:rsid w:val="002C45A4"/>
    <w:rsid w:val="002C6C47"/>
    <w:rsid w:val="002C7FDA"/>
    <w:rsid w:val="002D0A01"/>
    <w:rsid w:val="002D1246"/>
    <w:rsid w:val="002D1B9A"/>
    <w:rsid w:val="002D1C79"/>
    <w:rsid w:val="002D2179"/>
    <w:rsid w:val="002D2EDC"/>
    <w:rsid w:val="002D3FAA"/>
    <w:rsid w:val="002D44BE"/>
    <w:rsid w:val="002D4509"/>
    <w:rsid w:val="002D46C2"/>
    <w:rsid w:val="002D4C88"/>
    <w:rsid w:val="002D50CD"/>
    <w:rsid w:val="002D59BE"/>
    <w:rsid w:val="002D6FE0"/>
    <w:rsid w:val="002E07B2"/>
    <w:rsid w:val="002E0850"/>
    <w:rsid w:val="002E0A0C"/>
    <w:rsid w:val="002E0B0E"/>
    <w:rsid w:val="002E177F"/>
    <w:rsid w:val="002E1E89"/>
    <w:rsid w:val="002E2EF9"/>
    <w:rsid w:val="002E3880"/>
    <w:rsid w:val="002E4F64"/>
    <w:rsid w:val="002E5CB1"/>
    <w:rsid w:val="002E5D52"/>
    <w:rsid w:val="002E5E4D"/>
    <w:rsid w:val="002E6983"/>
    <w:rsid w:val="002E69DE"/>
    <w:rsid w:val="002E6E51"/>
    <w:rsid w:val="002E6F77"/>
    <w:rsid w:val="002E731F"/>
    <w:rsid w:val="002E793C"/>
    <w:rsid w:val="002E7A5C"/>
    <w:rsid w:val="002E7BED"/>
    <w:rsid w:val="002F069A"/>
    <w:rsid w:val="002F124A"/>
    <w:rsid w:val="002F3332"/>
    <w:rsid w:val="002F33C4"/>
    <w:rsid w:val="002F3BEE"/>
    <w:rsid w:val="002F42C0"/>
    <w:rsid w:val="002F4A20"/>
    <w:rsid w:val="002F5182"/>
    <w:rsid w:val="002F5BA6"/>
    <w:rsid w:val="002F63DD"/>
    <w:rsid w:val="002F7E78"/>
    <w:rsid w:val="00300018"/>
    <w:rsid w:val="0030058B"/>
    <w:rsid w:val="00301976"/>
    <w:rsid w:val="00301C84"/>
    <w:rsid w:val="00302A61"/>
    <w:rsid w:val="003063BF"/>
    <w:rsid w:val="00306F11"/>
    <w:rsid w:val="00307EC9"/>
    <w:rsid w:val="0031350E"/>
    <w:rsid w:val="003138FB"/>
    <w:rsid w:val="00314382"/>
    <w:rsid w:val="0031487D"/>
    <w:rsid w:val="00314995"/>
    <w:rsid w:val="00314C79"/>
    <w:rsid w:val="00315E2E"/>
    <w:rsid w:val="00315EF3"/>
    <w:rsid w:val="003160DD"/>
    <w:rsid w:val="003162D0"/>
    <w:rsid w:val="00316712"/>
    <w:rsid w:val="003175C5"/>
    <w:rsid w:val="00317A21"/>
    <w:rsid w:val="00317B34"/>
    <w:rsid w:val="003206F1"/>
    <w:rsid w:val="003218BB"/>
    <w:rsid w:val="003218FE"/>
    <w:rsid w:val="00322C9E"/>
    <w:rsid w:val="0032309F"/>
    <w:rsid w:val="003232E1"/>
    <w:rsid w:val="0032404F"/>
    <w:rsid w:val="0032495B"/>
    <w:rsid w:val="00325144"/>
    <w:rsid w:val="00326B35"/>
    <w:rsid w:val="0032762C"/>
    <w:rsid w:val="00330A62"/>
    <w:rsid w:val="0033129C"/>
    <w:rsid w:val="00331BFC"/>
    <w:rsid w:val="00331C2A"/>
    <w:rsid w:val="00332566"/>
    <w:rsid w:val="0033514F"/>
    <w:rsid w:val="00335C76"/>
    <w:rsid w:val="00336E0D"/>
    <w:rsid w:val="00340960"/>
    <w:rsid w:val="0034178A"/>
    <w:rsid w:val="003424FC"/>
    <w:rsid w:val="003435E5"/>
    <w:rsid w:val="00343C6F"/>
    <w:rsid w:val="00343D3D"/>
    <w:rsid w:val="003449C4"/>
    <w:rsid w:val="003452B4"/>
    <w:rsid w:val="00345509"/>
    <w:rsid w:val="003457C0"/>
    <w:rsid w:val="00345F88"/>
    <w:rsid w:val="003460D2"/>
    <w:rsid w:val="00347455"/>
    <w:rsid w:val="003506B5"/>
    <w:rsid w:val="00351212"/>
    <w:rsid w:val="003515D6"/>
    <w:rsid w:val="00351D78"/>
    <w:rsid w:val="0035223F"/>
    <w:rsid w:val="0035235A"/>
    <w:rsid w:val="0035281F"/>
    <w:rsid w:val="003549EC"/>
    <w:rsid w:val="00354EFE"/>
    <w:rsid w:val="003555AC"/>
    <w:rsid w:val="00355850"/>
    <w:rsid w:val="00356BF4"/>
    <w:rsid w:val="0036015E"/>
    <w:rsid w:val="0036032D"/>
    <w:rsid w:val="00360635"/>
    <w:rsid w:val="00360B61"/>
    <w:rsid w:val="00360EB8"/>
    <w:rsid w:val="00362509"/>
    <w:rsid w:val="0036282B"/>
    <w:rsid w:val="00363250"/>
    <w:rsid w:val="00364A84"/>
    <w:rsid w:val="003651B1"/>
    <w:rsid w:val="00365F01"/>
    <w:rsid w:val="003668CA"/>
    <w:rsid w:val="00367FC3"/>
    <w:rsid w:val="003708A9"/>
    <w:rsid w:val="00370C78"/>
    <w:rsid w:val="003715BC"/>
    <w:rsid w:val="00372834"/>
    <w:rsid w:val="00372C11"/>
    <w:rsid w:val="003730C1"/>
    <w:rsid w:val="0037316A"/>
    <w:rsid w:val="003748A6"/>
    <w:rsid w:val="00374CC5"/>
    <w:rsid w:val="00375644"/>
    <w:rsid w:val="003766DA"/>
    <w:rsid w:val="00376725"/>
    <w:rsid w:val="003767F5"/>
    <w:rsid w:val="00376CB7"/>
    <w:rsid w:val="00381076"/>
    <w:rsid w:val="00381827"/>
    <w:rsid w:val="00381C89"/>
    <w:rsid w:val="003828C1"/>
    <w:rsid w:val="003829A4"/>
    <w:rsid w:val="00382F3F"/>
    <w:rsid w:val="003834B4"/>
    <w:rsid w:val="003867E9"/>
    <w:rsid w:val="00386F31"/>
    <w:rsid w:val="00387DCD"/>
    <w:rsid w:val="003904A5"/>
    <w:rsid w:val="00390BDD"/>
    <w:rsid w:val="00390DBB"/>
    <w:rsid w:val="0039138F"/>
    <w:rsid w:val="0039144B"/>
    <w:rsid w:val="003919B2"/>
    <w:rsid w:val="00391A3E"/>
    <w:rsid w:val="00392B94"/>
    <w:rsid w:val="00393D32"/>
    <w:rsid w:val="00394301"/>
    <w:rsid w:val="003946EF"/>
    <w:rsid w:val="00394739"/>
    <w:rsid w:val="00397259"/>
    <w:rsid w:val="003A159F"/>
    <w:rsid w:val="003A1B3C"/>
    <w:rsid w:val="003A1CB4"/>
    <w:rsid w:val="003A219F"/>
    <w:rsid w:val="003A29CE"/>
    <w:rsid w:val="003A2A34"/>
    <w:rsid w:val="003A39EF"/>
    <w:rsid w:val="003A3C6A"/>
    <w:rsid w:val="003A4A3F"/>
    <w:rsid w:val="003A5685"/>
    <w:rsid w:val="003A59D7"/>
    <w:rsid w:val="003A632E"/>
    <w:rsid w:val="003A644F"/>
    <w:rsid w:val="003A650A"/>
    <w:rsid w:val="003A69AE"/>
    <w:rsid w:val="003A6A64"/>
    <w:rsid w:val="003A75E5"/>
    <w:rsid w:val="003A7875"/>
    <w:rsid w:val="003B02E3"/>
    <w:rsid w:val="003B0947"/>
    <w:rsid w:val="003B0CCA"/>
    <w:rsid w:val="003B16A2"/>
    <w:rsid w:val="003B181C"/>
    <w:rsid w:val="003B356E"/>
    <w:rsid w:val="003B5AFC"/>
    <w:rsid w:val="003B5EC2"/>
    <w:rsid w:val="003B67A7"/>
    <w:rsid w:val="003B6A2E"/>
    <w:rsid w:val="003B6F16"/>
    <w:rsid w:val="003C10EF"/>
    <w:rsid w:val="003C16B6"/>
    <w:rsid w:val="003C196D"/>
    <w:rsid w:val="003C3EEC"/>
    <w:rsid w:val="003C425D"/>
    <w:rsid w:val="003C4B97"/>
    <w:rsid w:val="003C51ED"/>
    <w:rsid w:val="003C52A5"/>
    <w:rsid w:val="003C62A6"/>
    <w:rsid w:val="003C7901"/>
    <w:rsid w:val="003C7CFF"/>
    <w:rsid w:val="003D0201"/>
    <w:rsid w:val="003D0ADD"/>
    <w:rsid w:val="003D0D59"/>
    <w:rsid w:val="003D13B8"/>
    <w:rsid w:val="003D1AE0"/>
    <w:rsid w:val="003D1D47"/>
    <w:rsid w:val="003D3967"/>
    <w:rsid w:val="003D449B"/>
    <w:rsid w:val="003D479E"/>
    <w:rsid w:val="003D481E"/>
    <w:rsid w:val="003D4A4F"/>
    <w:rsid w:val="003D4DCF"/>
    <w:rsid w:val="003D50E6"/>
    <w:rsid w:val="003D741F"/>
    <w:rsid w:val="003D74CB"/>
    <w:rsid w:val="003E0349"/>
    <w:rsid w:val="003E1422"/>
    <w:rsid w:val="003E25AF"/>
    <w:rsid w:val="003E2DE3"/>
    <w:rsid w:val="003E2ECE"/>
    <w:rsid w:val="003E4CA0"/>
    <w:rsid w:val="003E4CC7"/>
    <w:rsid w:val="003E6CF8"/>
    <w:rsid w:val="003E7A35"/>
    <w:rsid w:val="003F08F1"/>
    <w:rsid w:val="003F0CD2"/>
    <w:rsid w:val="003F109C"/>
    <w:rsid w:val="003F1B63"/>
    <w:rsid w:val="003F1E78"/>
    <w:rsid w:val="003F21C9"/>
    <w:rsid w:val="003F30BE"/>
    <w:rsid w:val="003F34C0"/>
    <w:rsid w:val="003F3EE3"/>
    <w:rsid w:val="003F3F2E"/>
    <w:rsid w:val="003F3F47"/>
    <w:rsid w:val="003F4291"/>
    <w:rsid w:val="003F4371"/>
    <w:rsid w:val="003F4D37"/>
    <w:rsid w:val="003F5202"/>
    <w:rsid w:val="003F5E19"/>
    <w:rsid w:val="003F615F"/>
    <w:rsid w:val="003F62C1"/>
    <w:rsid w:val="003F62D1"/>
    <w:rsid w:val="003F66BE"/>
    <w:rsid w:val="003F70EF"/>
    <w:rsid w:val="003F7691"/>
    <w:rsid w:val="003F7725"/>
    <w:rsid w:val="00400880"/>
    <w:rsid w:val="004009AF"/>
    <w:rsid w:val="0040178D"/>
    <w:rsid w:val="00401A63"/>
    <w:rsid w:val="00401B65"/>
    <w:rsid w:val="00403C4D"/>
    <w:rsid w:val="00404031"/>
    <w:rsid w:val="00404BC8"/>
    <w:rsid w:val="00404F6D"/>
    <w:rsid w:val="0040515F"/>
    <w:rsid w:val="0040613B"/>
    <w:rsid w:val="004064DB"/>
    <w:rsid w:val="00407641"/>
    <w:rsid w:val="004105A6"/>
    <w:rsid w:val="004107F0"/>
    <w:rsid w:val="00411BAC"/>
    <w:rsid w:val="0041277C"/>
    <w:rsid w:val="00412DBE"/>
    <w:rsid w:val="004132A5"/>
    <w:rsid w:val="00413EED"/>
    <w:rsid w:val="004145E5"/>
    <w:rsid w:val="004150A2"/>
    <w:rsid w:val="004159A6"/>
    <w:rsid w:val="00415DA1"/>
    <w:rsid w:val="00416242"/>
    <w:rsid w:val="00416CAE"/>
    <w:rsid w:val="00417B4B"/>
    <w:rsid w:val="00420525"/>
    <w:rsid w:val="00421258"/>
    <w:rsid w:val="00424FD9"/>
    <w:rsid w:val="00425512"/>
    <w:rsid w:val="00426809"/>
    <w:rsid w:val="0043013C"/>
    <w:rsid w:val="00430761"/>
    <w:rsid w:val="0043114B"/>
    <w:rsid w:val="004312FE"/>
    <w:rsid w:val="00431A4C"/>
    <w:rsid w:val="004320D0"/>
    <w:rsid w:val="004326F4"/>
    <w:rsid w:val="004338B3"/>
    <w:rsid w:val="00434052"/>
    <w:rsid w:val="00434B51"/>
    <w:rsid w:val="00434F24"/>
    <w:rsid w:val="00435370"/>
    <w:rsid w:val="00435C56"/>
    <w:rsid w:val="00435D86"/>
    <w:rsid w:val="0043612D"/>
    <w:rsid w:val="004372B1"/>
    <w:rsid w:val="0044037D"/>
    <w:rsid w:val="0044041A"/>
    <w:rsid w:val="00440591"/>
    <w:rsid w:val="004407AF"/>
    <w:rsid w:val="004413C6"/>
    <w:rsid w:val="00441B26"/>
    <w:rsid w:val="00441DC2"/>
    <w:rsid w:val="0044276C"/>
    <w:rsid w:val="00444D1F"/>
    <w:rsid w:val="00445149"/>
    <w:rsid w:val="004451DD"/>
    <w:rsid w:val="00446739"/>
    <w:rsid w:val="0044676A"/>
    <w:rsid w:val="00446A04"/>
    <w:rsid w:val="00447658"/>
    <w:rsid w:val="0044774E"/>
    <w:rsid w:val="00447E92"/>
    <w:rsid w:val="004504D9"/>
    <w:rsid w:val="004505FC"/>
    <w:rsid w:val="004507EA"/>
    <w:rsid w:val="00450A65"/>
    <w:rsid w:val="00451350"/>
    <w:rsid w:val="00451659"/>
    <w:rsid w:val="0045172E"/>
    <w:rsid w:val="00452A7E"/>
    <w:rsid w:val="00452E9C"/>
    <w:rsid w:val="004532F1"/>
    <w:rsid w:val="004537ED"/>
    <w:rsid w:val="0045417D"/>
    <w:rsid w:val="004543F9"/>
    <w:rsid w:val="0045484A"/>
    <w:rsid w:val="0045577E"/>
    <w:rsid w:val="00455A12"/>
    <w:rsid w:val="00457BE3"/>
    <w:rsid w:val="0046049E"/>
    <w:rsid w:val="00462A5C"/>
    <w:rsid w:val="00462B8E"/>
    <w:rsid w:val="00462FE2"/>
    <w:rsid w:val="004633B6"/>
    <w:rsid w:val="00464251"/>
    <w:rsid w:val="00464E83"/>
    <w:rsid w:val="00465210"/>
    <w:rsid w:val="00465705"/>
    <w:rsid w:val="00465D82"/>
    <w:rsid w:val="00466224"/>
    <w:rsid w:val="00466559"/>
    <w:rsid w:val="004672C9"/>
    <w:rsid w:val="0046747D"/>
    <w:rsid w:val="00467AD6"/>
    <w:rsid w:val="0047075D"/>
    <w:rsid w:val="00472A53"/>
    <w:rsid w:val="00472CA0"/>
    <w:rsid w:val="00473A9B"/>
    <w:rsid w:val="004742E3"/>
    <w:rsid w:val="00474DC1"/>
    <w:rsid w:val="00475232"/>
    <w:rsid w:val="00475B1B"/>
    <w:rsid w:val="00475EB7"/>
    <w:rsid w:val="0047606B"/>
    <w:rsid w:val="004771A0"/>
    <w:rsid w:val="00477C0A"/>
    <w:rsid w:val="0048069B"/>
    <w:rsid w:val="004807D2"/>
    <w:rsid w:val="00480808"/>
    <w:rsid w:val="00480867"/>
    <w:rsid w:val="004812D7"/>
    <w:rsid w:val="004820DE"/>
    <w:rsid w:val="00482279"/>
    <w:rsid w:val="00482FB7"/>
    <w:rsid w:val="00482FEE"/>
    <w:rsid w:val="004833B5"/>
    <w:rsid w:val="004843BD"/>
    <w:rsid w:val="004849D7"/>
    <w:rsid w:val="00485ED8"/>
    <w:rsid w:val="004878C5"/>
    <w:rsid w:val="00487F5D"/>
    <w:rsid w:val="00490508"/>
    <w:rsid w:val="0049155F"/>
    <w:rsid w:val="00491578"/>
    <w:rsid w:val="00491636"/>
    <w:rsid w:val="004921BF"/>
    <w:rsid w:val="00493FA7"/>
    <w:rsid w:val="00494206"/>
    <w:rsid w:val="0049434F"/>
    <w:rsid w:val="004948BE"/>
    <w:rsid w:val="00495B18"/>
    <w:rsid w:val="00496C6C"/>
    <w:rsid w:val="00497A10"/>
    <w:rsid w:val="00497C87"/>
    <w:rsid w:val="004A0145"/>
    <w:rsid w:val="004A27B6"/>
    <w:rsid w:val="004A2C58"/>
    <w:rsid w:val="004A3F7F"/>
    <w:rsid w:val="004A4796"/>
    <w:rsid w:val="004A562A"/>
    <w:rsid w:val="004A569F"/>
    <w:rsid w:val="004A59F5"/>
    <w:rsid w:val="004A6929"/>
    <w:rsid w:val="004A79D2"/>
    <w:rsid w:val="004B15F1"/>
    <w:rsid w:val="004B1A32"/>
    <w:rsid w:val="004B45D2"/>
    <w:rsid w:val="004B5BF8"/>
    <w:rsid w:val="004B6151"/>
    <w:rsid w:val="004B6840"/>
    <w:rsid w:val="004B7295"/>
    <w:rsid w:val="004C07EF"/>
    <w:rsid w:val="004C242C"/>
    <w:rsid w:val="004C2601"/>
    <w:rsid w:val="004C3F5E"/>
    <w:rsid w:val="004C4429"/>
    <w:rsid w:val="004C4910"/>
    <w:rsid w:val="004C4A49"/>
    <w:rsid w:val="004C4EAE"/>
    <w:rsid w:val="004C58CA"/>
    <w:rsid w:val="004C6599"/>
    <w:rsid w:val="004C7A78"/>
    <w:rsid w:val="004D03F7"/>
    <w:rsid w:val="004D122C"/>
    <w:rsid w:val="004D12BD"/>
    <w:rsid w:val="004D2133"/>
    <w:rsid w:val="004D21D4"/>
    <w:rsid w:val="004D2C88"/>
    <w:rsid w:val="004D3452"/>
    <w:rsid w:val="004D3AD7"/>
    <w:rsid w:val="004D4659"/>
    <w:rsid w:val="004D4770"/>
    <w:rsid w:val="004D5BE1"/>
    <w:rsid w:val="004D5CA8"/>
    <w:rsid w:val="004D6363"/>
    <w:rsid w:val="004D63DB"/>
    <w:rsid w:val="004D7650"/>
    <w:rsid w:val="004D7A53"/>
    <w:rsid w:val="004E10B6"/>
    <w:rsid w:val="004E21B9"/>
    <w:rsid w:val="004E2B92"/>
    <w:rsid w:val="004E31A9"/>
    <w:rsid w:val="004E3EEC"/>
    <w:rsid w:val="004E4287"/>
    <w:rsid w:val="004E542F"/>
    <w:rsid w:val="004E5C19"/>
    <w:rsid w:val="004E668B"/>
    <w:rsid w:val="004E67D7"/>
    <w:rsid w:val="004E7148"/>
    <w:rsid w:val="004F063D"/>
    <w:rsid w:val="004F114F"/>
    <w:rsid w:val="004F13E4"/>
    <w:rsid w:val="004F4176"/>
    <w:rsid w:val="004F442D"/>
    <w:rsid w:val="004F4B9B"/>
    <w:rsid w:val="004F4D63"/>
    <w:rsid w:val="004F5098"/>
    <w:rsid w:val="004F6978"/>
    <w:rsid w:val="004F6A03"/>
    <w:rsid w:val="004F6E28"/>
    <w:rsid w:val="005002C3"/>
    <w:rsid w:val="00500657"/>
    <w:rsid w:val="00500FBF"/>
    <w:rsid w:val="005013A0"/>
    <w:rsid w:val="00502742"/>
    <w:rsid w:val="00502D29"/>
    <w:rsid w:val="005032B5"/>
    <w:rsid w:val="00503C53"/>
    <w:rsid w:val="00503F1D"/>
    <w:rsid w:val="00505094"/>
    <w:rsid w:val="0050512F"/>
    <w:rsid w:val="0050552A"/>
    <w:rsid w:val="005056C4"/>
    <w:rsid w:val="00505936"/>
    <w:rsid w:val="005068A4"/>
    <w:rsid w:val="00507867"/>
    <w:rsid w:val="00507982"/>
    <w:rsid w:val="00507B47"/>
    <w:rsid w:val="00510188"/>
    <w:rsid w:val="00510900"/>
    <w:rsid w:val="00510B2F"/>
    <w:rsid w:val="005118F3"/>
    <w:rsid w:val="00511A02"/>
    <w:rsid w:val="00511F0E"/>
    <w:rsid w:val="00512131"/>
    <w:rsid w:val="00512E93"/>
    <w:rsid w:val="00513182"/>
    <w:rsid w:val="005149BF"/>
    <w:rsid w:val="00515442"/>
    <w:rsid w:val="00515DBC"/>
    <w:rsid w:val="00516216"/>
    <w:rsid w:val="0051738C"/>
    <w:rsid w:val="00517766"/>
    <w:rsid w:val="00517B82"/>
    <w:rsid w:val="0052031E"/>
    <w:rsid w:val="00520A78"/>
    <w:rsid w:val="00520AE7"/>
    <w:rsid w:val="005223A4"/>
    <w:rsid w:val="00522735"/>
    <w:rsid w:val="00523033"/>
    <w:rsid w:val="00524756"/>
    <w:rsid w:val="00524842"/>
    <w:rsid w:val="0052642D"/>
    <w:rsid w:val="00526732"/>
    <w:rsid w:val="005301CA"/>
    <w:rsid w:val="005309EB"/>
    <w:rsid w:val="00533138"/>
    <w:rsid w:val="005359D2"/>
    <w:rsid w:val="0053645A"/>
    <w:rsid w:val="00537122"/>
    <w:rsid w:val="005403CE"/>
    <w:rsid w:val="0054128E"/>
    <w:rsid w:val="0054134D"/>
    <w:rsid w:val="005415C6"/>
    <w:rsid w:val="00541DA7"/>
    <w:rsid w:val="00541DAE"/>
    <w:rsid w:val="00542027"/>
    <w:rsid w:val="005425D3"/>
    <w:rsid w:val="00542BF5"/>
    <w:rsid w:val="0054336B"/>
    <w:rsid w:val="0054357E"/>
    <w:rsid w:val="00543991"/>
    <w:rsid w:val="00544858"/>
    <w:rsid w:val="00544C9C"/>
    <w:rsid w:val="005451F8"/>
    <w:rsid w:val="00545F1B"/>
    <w:rsid w:val="00546425"/>
    <w:rsid w:val="00546EDE"/>
    <w:rsid w:val="00547FCE"/>
    <w:rsid w:val="00550440"/>
    <w:rsid w:val="00550741"/>
    <w:rsid w:val="005510B5"/>
    <w:rsid w:val="00551122"/>
    <w:rsid w:val="00551781"/>
    <w:rsid w:val="005524D1"/>
    <w:rsid w:val="00552D19"/>
    <w:rsid w:val="00553260"/>
    <w:rsid w:val="00553A5B"/>
    <w:rsid w:val="0055468D"/>
    <w:rsid w:val="00554960"/>
    <w:rsid w:val="005553EF"/>
    <w:rsid w:val="00555452"/>
    <w:rsid w:val="00555584"/>
    <w:rsid w:val="00555F88"/>
    <w:rsid w:val="00556080"/>
    <w:rsid w:val="005564FF"/>
    <w:rsid w:val="0055665E"/>
    <w:rsid w:val="00556ABD"/>
    <w:rsid w:val="00556E37"/>
    <w:rsid w:val="005575DE"/>
    <w:rsid w:val="00560215"/>
    <w:rsid w:val="0056049C"/>
    <w:rsid w:val="005605A0"/>
    <w:rsid w:val="00560C75"/>
    <w:rsid w:val="00560DEF"/>
    <w:rsid w:val="0056161D"/>
    <w:rsid w:val="00561754"/>
    <w:rsid w:val="00561A82"/>
    <w:rsid w:val="0056233F"/>
    <w:rsid w:val="00562E2C"/>
    <w:rsid w:val="00563C6D"/>
    <w:rsid w:val="00563CF0"/>
    <w:rsid w:val="00563DAB"/>
    <w:rsid w:val="005643D7"/>
    <w:rsid w:val="0056448A"/>
    <w:rsid w:val="00564979"/>
    <w:rsid w:val="005655AC"/>
    <w:rsid w:val="00565CDB"/>
    <w:rsid w:val="00566C91"/>
    <w:rsid w:val="005703DE"/>
    <w:rsid w:val="00570BB9"/>
    <w:rsid w:val="0057158D"/>
    <w:rsid w:val="00571E22"/>
    <w:rsid w:val="00571F9F"/>
    <w:rsid w:val="0057234D"/>
    <w:rsid w:val="00572705"/>
    <w:rsid w:val="00572BAA"/>
    <w:rsid w:val="00573D0C"/>
    <w:rsid w:val="005744A2"/>
    <w:rsid w:val="005753D2"/>
    <w:rsid w:val="005764A9"/>
    <w:rsid w:val="0057674C"/>
    <w:rsid w:val="005769F6"/>
    <w:rsid w:val="00576E43"/>
    <w:rsid w:val="0057709C"/>
    <w:rsid w:val="0057728D"/>
    <w:rsid w:val="0057761E"/>
    <w:rsid w:val="0057771B"/>
    <w:rsid w:val="00577D78"/>
    <w:rsid w:val="00581A0D"/>
    <w:rsid w:val="00581B4E"/>
    <w:rsid w:val="00582351"/>
    <w:rsid w:val="00582894"/>
    <w:rsid w:val="005829BF"/>
    <w:rsid w:val="0058388A"/>
    <w:rsid w:val="0058411F"/>
    <w:rsid w:val="0058537F"/>
    <w:rsid w:val="00585D17"/>
    <w:rsid w:val="00586EA6"/>
    <w:rsid w:val="00587621"/>
    <w:rsid w:val="00587D64"/>
    <w:rsid w:val="005908DF"/>
    <w:rsid w:val="005915C9"/>
    <w:rsid w:val="00591E01"/>
    <w:rsid w:val="00592A0E"/>
    <w:rsid w:val="00592B43"/>
    <w:rsid w:val="00592F9E"/>
    <w:rsid w:val="00593305"/>
    <w:rsid w:val="005936DA"/>
    <w:rsid w:val="00593E2B"/>
    <w:rsid w:val="00595F64"/>
    <w:rsid w:val="005968CE"/>
    <w:rsid w:val="00597954"/>
    <w:rsid w:val="005A0DC8"/>
    <w:rsid w:val="005A164F"/>
    <w:rsid w:val="005A23E8"/>
    <w:rsid w:val="005A2A1C"/>
    <w:rsid w:val="005A3218"/>
    <w:rsid w:val="005A33BB"/>
    <w:rsid w:val="005A4729"/>
    <w:rsid w:val="005A50D4"/>
    <w:rsid w:val="005A5A69"/>
    <w:rsid w:val="005A60F0"/>
    <w:rsid w:val="005A60F8"/>
    <w:rsid w:val="005A7508"/>
    <w:rsid w:val="005A76A6"/>
    <w:rsid w:val="005A7BDA"/>
    <w:rsid w:val="005B3380"/>
    <w:rsid w:val="005B37FD"/>
    <w:rsid w:val="005B3FFC"/>
    <w:rsid w:val="005B4009"/>
    <w:rsid w:val="005B417E"/>
    <w:rsid w:val="005B6386"/>
    <w:rsid w:val="005B6E5E"/>
    <w:rsid w:val="005B7385"/>
    <w:rsid w:val="005B7714"/>
    <w:rsid w:val="005B7BB5"/>
    <w:rsid w:val="005B7C21"/>
    <w:rsid w:val="005C0632"/>
    <w:rsid w:val="005C161F"/>
    <w:rsid w:val="005C32BB"/>
    <w:rsid w:val="005C3316"/>
    <w:rsid w:val="005C5C6F"/>
    <w:rsid w:val="005C5FA4"/>
    <w:rsid w:val="005C6B96"/>
    <w:rsid w:val="005C6C64"/>
    <w:rsid w:val="005C6C7A"/>
    <w:rsid w:val="005C7697"/>
    <w:rsid w:val="005C7BD0"/>
    <w:rsid w:val="005D0480"/>
    <w:rsid w:val="005D06BC"/>
    <w:rsid w:val="005D0F03"/>
    <w:rsid w:val="005D11E0"/>
    <w:rsid w:val="005D297E"/>
    <w:rsid w:val="005D303F"/>
    <w:rsid w:val="005D3EA1"/>
    <w:rsid w:val="005D4A9B"/>
    <w:rsid w:val="005D58B5"/>
    <w:rsid w:val="005D5C4D"/>
    <w:rsid w:val="005D6BC5"/>
    <w:rsid w:val="005D7AB8"/>
    <w:rsid w:val="005E0C8F"/>
    <w:rsid w:val="005E0CD8"/>
    <w:rsid w:val="005E2A90"/>
    <w:rsid w:val="005E2C14"/>
    <w:rsid w:val="005E2CB3"/>
    <w:rsid w:val="005E3490"/>
    <w:rsid w:val="005E3534"/>
    <w:rsid w:val="005E3757"/>
    <w:rsid w:val="005E3ACC"/>
    <w:rsid w:val="005E3DA9"/>
    <w:rsid w:val="005E3E7D"/>
    <w:rsid w:val="005E48F2"/>
    <w:rsid w:val="005E492E"/>
    <w:rsid w:val="005E565C"/>
    <w:rsid w:val="005E635C"/>
    <w:rsid w:val="005E6AB2"/>
    <w:rsid w:val="005E6CB5"/>
    <w:rsid w:val="005E6ED4"/>
    <w:rsid w:val="005E6F84"/>
    <w:rsid w:val="005F06E0"/>
    <w:rsid w:val="005F07B3"/>
    <w:rsid w:val="005F1CB8"/>
    <w:rsid w:val="005F25DA"/>
    <w:rsid w:val="005F2FC6"/>
    <w:rsid w:val="005F476C"/>
    <w:rsid w:val="005F53C1"/>
    <w:rsid w:val="005F5760"/>
    <w:rsid w:val="005F5F6B"/>
    <w:rsid w:val="005F6624"/>
    <w:rsid w:val="005F74A7"/>
    <w:rsid w:val="005F78F7"/>
    <w:rsid w:val="005F7CAC"/>
    <w:rsid w:val="00600109"/>
    <w:rsid w:val="0060077F"/>
    <w:rsid w:val="00601607"/>
    <w:rsid w:val="00602AE9"/>
    <w:rsid w:val="006032DB"/>
    <w:rsid w:val="00603B9B"/>
    <w:rsid w:val="00604470"/>
    <w:rsid w:val="00604BC6"/>
    <w:rsid w:val="00604CA6"/>
    <w:rsid w:val="0060520E"/>
    <w:rsid w:val="00605A01"/>
    <w:rsid w:val="00607278"/>
    <w:rsid w:val="00607AC2"/>
    <w:rsid w:val="00607B80"/>
    <w:rsid w:val="006101C6"/>
    <w:rsid w:val="006106D4"/>
    <w:rsid w:val="00610961"/>
    <w:rsid w:val="0061154B"/>
    <w:rsid w:val="00611971"/>
    <w:rsid w:val="00611F3C"/>
    <w:rsid w:val="00612496"/>
    <w:rsid w:val="006125A5"/>
    <w:rsid w:val="00613227"/>
    <w:rsid w:val="00613ADD"/>
    <w:rsid w:val="00613BA0"/>
    <w:rsid w:val="006160ED"/>
    <w:rsid w:val="006169EE"/>
    <w:rsid w:val="00616CA1"/>
    <w:rsid w:val="00617411"/>
    <w:rsid w:val="00620C6A"/>
    <w:rsid w:val="00621731"/>
    <w:rsid w:val="00621D6A"/>
    <w:rsid w:val="00622470"/>
    <w:rsid w:val="00622966"/>
    <w:rsid w:val="006246B0"/>
    <w:rsid w:val="006247EB"/>
    <w:rsid w:val="00625907"/>
    <w:rsid w:val="0062618A"/>
    <w:rsid w:val="00626A17"/>
    <w:rsid w:val="00630828"/>
    <w:rsid w:val="00630C0A"/>
    <w:rsid w:val="00630E8A"/>
    <w:rsid w:val="00631338"/>
    <w:rsid w:val="006320BB"/>
    <w:rsid w:val="0063243E"/>
    <w:rsid w:val="006325FF"/>
    <w:rsid w:val="006328C6"/>
    <w:rsid w:val="006328F1"/>
    <w:rsid w:val="00633A52"/>
    <w:rsid w:val="00633E08"/>
    <w:rsid w:val="006340CF"/>
    <w:rsid w:val="0063419E"/>
    <w:rsid w:val="0063602B"/>
    <w:rsid w:val="006364E6"/>
    <w:rsid w:val="006366D9"/>
    <w:rsid w:val="006376F8"/>
    <w:rsid w:val="00637D86"/>
    <w:rsid w:val="00640FF5"/>
    <w:rsid w:val="006412E0"/>
    <w:rsid w:val="00641327"/>
    <w:rsid w:val="00641637"/>
    <w:rsid w:val="006416D6"/>
    <w:rsid w:val="00641FBC"/>
    <w:rsid w:val="0064282B"/>
    <w:rsid w:val="00642C02"/>
    <w:rsid w:val="006433B8"/>
    <w:rsid w:val="0064349E"/>
    <w:rsid w:val="006444EC"/>
    <w:rsid w:val="006447AC"/>
    <w:rsid w:val="00644B4A"/>
    <w:rsid w:val="006454CA"/>
    <w:rsid w:val="00645708"/>
    <w:rsid w:val="0064580F"/>
    <w:rsid w:val="0064609F"/>
    <w:rsid w:val="00646351"/>
    <w:rsid w:val="00646614"/>
    <w:rsid w:val="00647505"/>
    <w:rsid w:val="0065054C"/>
    <w:rsid w:val="006509CA"/>
    <w:rsid w:val="006518D2"/>
    <w:rsid w:val="0065204B"/>
    <w:rsid w:val="00653822"/>
    <w:rsid w:val="0065534E"/>
    <w:rsid w:val="00655871"/>
    <w:rsid w:val="00655DB5"/>
    <w:rsid w:val="006560A5"/>
    <w:rsid w:val="006565D4"/>
    <w:rsid w:val="006566C4"/>
    <w:rsid w:val="00656CAD"/>
    <w:rsid w:val="00657FCB"/>
    <w:rsid w:val="006607ED"/>
    <w:rsid w:val="006609CE"/>
    <w:rsid w:val="006619D7"/>
    <w:rsid w:val="006620EF"/>
    <w:rsid w:val="0066282C"/>
    <w:rsid w:val="006639AF"/>
    <w:rsid w:val="00663ABC"/>
    <w:rsid w:val="00664585"/>
    <w:rsid w:val="006658A0"/>
    <w:rsid w:val="00665A89"/>
    <w:rsid w:val="00665D08"/>
    <w:rsid w:val="006679DA"/>
    <w:rsid w:val="00667B1F"/>
    <w:rsid w:val="006708A5"/>
    <w:rsid w:val="006708A6"/>
    <w:rsid w:val="00670A0C"/>
    <w:rsid w:val="006715B7"/>
    <w:rsid w:val="00671BB7"/>
    <w:rsid w:val="00673C2B"/>
    <w:rsid w:val="0067440D"/>
    <w:rsid w:val="006749B1"/>
    <w:rsid w:val="006757DF"/>
    <w:rsid w:val="00675869"/>
    <w:rsid w:val="006764F0"/>
    <w:rsid w:val="00681F5A"/>
    <w:rsid w:val="006823F4"/>
    <w:rsid w:val="006829F2"/>
    <w:rsid w:val="00682EC5"/>
    <w:rsid w:val="00683BDD"/>
    <w:rsid w:val="0068413D"/>
    <w:rsid w:val="006849DD"/>
    <w:rsid w:val="0068538D"/>
    <w:rsid w:val="0068578D"/>
    <w:rsid w:val="006858E3"/>
    <w:rsid w:val="00686398"/>
    <w:rsid w:val="00686F60"/>
    <w:rsid w:val="00691803"/>
    <w:rsid w:val="00691CC4"/>
    <w:rsid w:val="00692A27"/>
    <w:rsid w:val="00692B8E"/>
    <w:rsid w:val="00693962"/>
    <w:rsid w:val="006941FC"/>
    <w:rsid w:val="00694268"/>
    <w:rsid w:val="00694E60"/>
    <w:rsid w:val="0069531D"/>
    <w:rsid w:val="006955C7"/>
    <w:rsid w:val="00695A7F"/>
    <w:rsid w:val="00695E74"/>
    <w:rsid w:val="00696073"/>
    <w:rsid w:val="00697CA5"/>
    <w:rsid w:val="006A1411"/>
    <w:rsid w:val="006A1817"/>
    <w:rsid w:val="006A2203"/>
    <w:rsid w:val="006A32E2"/>
    <w:rsid w:val="006A35C6"/>
    <w:rsid w:val="006A4713"/>
    <w:rsid w:val="006A5695"/>
    <w:rsid w:val="006A6029"/>
    <w:rsid w:val="006A62FC"/>
    <w:rsid w:val="006B0208"/>
    <w:rsid w:val="006B1337"/>
    <w:rsid w:val="006B1358"/>
    <w:rsid w:val="006B21CC"/>
    <w:rsid w:val="006B2B5A"/>
    <w:rsid w:val="006B3FCC"/>
    <w:rsid w:val="006B47E2"/>
    <w:rsid w:val="006B533B"/>
    <w:rsid w:val="006B5DD3"/>
    <w:rsid w:val="006B63F6"/>
    <w:rsid w:val="006B6B4F"/>
    <w:rsid w:val="006B7533"/>
    <w:rsid w:val="006B7A7C"/>
    <w:rsid w:val="006B7DD9"/>
    <w:rsid w:val="006C02D6"/>
    <w:rsid w:val="006C0BFD"/>
    <w:rsid w:val="006C0CFB"/>
    <w:rsid w:val="006C1DC9"/>
    <w:rsid w:val="006C20A6"/>
    <w:rsid w:val="006C3384"/>
    <w:rsid w:val="006C40D4"/>
    <w:rsid w:val="006C43A0"/>
    <w:rsid w:val="006C54C6"/>
    <w:rsid w:val="006C5883"/>
    <w:rsid w:val="006C59BB"/>
    <w:rsid w:val="006C5A2D"/>
    <w:rsid w:val="006C5FE8"/>
    <w:rsid w:val="006C7955"/>
    <w:rsid w:val="006C7B52"/>
    <w:rsid w:val="006D0532"/>
    <w:rsid w:val="006D195D"/>
    <w:rsid w:val="006D1D1F"/>
    <w:rsid w:val="006D2088"/>
    <w:rsid w:val="006D2685"/>
    <w:rsid w:val="006D28D6"/>
    <w:rsid w:val="006D301F"/>
    <w:rsid w:val="006D3C07"/>
    <w:rsid w:val="006D3CC0"/>
    <w:rsid w:val="006D40AC"/>
    <w:rsid w:val="006D7382"/>
    <w:rsid w:val="006D77D3"/>
    <w:rsid w:val="006D79E4"/>
    <w:rsid w:val="006D7FFD"/>
    <w:rsid w:val="006E041B"/>
    <w:rsid w:val="006E152A"/>
    <w:rsid w:val="006E17AD"/>
    <w:rsid w:val="006E2014"/>
    <w:rsid w:val="006E235F"/>
    <w:rsid w:val="006E2579"/>
    <w:rsid w:val="006E32B8"/>
    <w:rsid w:val="006E4166"/>
    <w:rsid w:val="006E54AD"/>
    <w:rsid w:val="006E663F"/>
    <w:rsid w:val="006E77F4"/>
    <w:rsid w:val="006E794F"/>
    <w:rsid w:val="006F1B88"/>
    <w:rsid w:val="006F2912"/>
    <w:rsid w:val="006F2A7F"/>
    <w:rsid w:val="006F2B39"/>
    <w:rsid w:val="006F441F"/>
    <w:rsid w:val="006F465E"/>
    <w:rsid w:val="006F48DA"/>
    <w:rsid w:val="006F4E2A"/>
    <w:rsid w:val="006F4E37"/>
    <w:rsid w:val="006F754F"/>
    <w:rsid w:val="006F7800"/>
    <w:rsid w:val="00700C58"/>
    <w:rsid w:val="00700F92"/>
    <w:rsid w:val="00700FF1"/>
    <w:rsid w:val="007027E4"/>
    <w:rsid w:val="00702937"/>
    <w:rsid w:val="00705007"/>
    <w:rsid w:val="00705170"/>
    <w:rsid w:val="007053DD"/>
    <w:rsid w:val="0070667F"/>
    <w:rsid w:val="007075F8"/>
    <w:rsid w:val="00710114"/>
    <w:rsid w:val="00710AB9"/>
    <w:rsid w:val="00711900"/>
    <w:rsid w:val="00711ACE"/>
    <w:rsid w:val="0071216F"/>
    <w:rsid w:val="007125A0"/>
    <w:rsid w:val="0071390E"/>
    <w:rsid w:val="00714100"/>
    <w:rsid w:val="0071499C"/>
    <w:rsid w:val="007156F5"/>
    <w:rsid w:val="00715818"/>
    <w:rsid w:val="00715B7C"/>
    <w:rsid w:val="00715B8B"/>
    <w:rsid w:val="0072051E"/>
    <w:rsid w:val="00721519"/>
    <w:rsid w:val="0072171D"/>
    <w:rsid w:val="00723335"/>
    <w:rsid w:val="00724653"/>
    <w:rsid w:val="007246C3"/>
    <w:rsid w:val="00724D49"/>
    <w:rsid w:val="00725989"/>
    <w:rsid w:val="00726644"/>
    <w:rsid w:val="00726B60"/>
    <w:rsid w:val="00727BBF"/>
    <w:rsid w:val="0073122B"/>
    <w:rsid w:val="007315E9"/>
    <w:rsid w:val="00732181"/>
    <w:rsid w:val="00732EAC"/>
    <w:rsid w:val="007334E2"/>
    <w:rsid w:val="00733798"/>
    <w:rsid w:val="0073471C"/>
    <w:rsid w:val="00734780"/>
    <w:rsid w:val="00735E01"/>
    <w:rsid w:val="007403BC"/>
    <w:rsid w:val="0074082C"/>
    <w:rsid w:val="00740BA4"/>
    <w:rsid w:val="0074234F"/>
    <w:rsid w:val="0074282C"/>
    <w:rsid w:val="007431EC"/>
    <w:rsid w:val="007432B6"/>
    <w:rsid w:val="00743613"/>
    <w:rsid w:val="00743EB3"/>
    <w:rsid w:val="007442D2"/>
    <w:rsid w:val="00744F26"/>
    <w:rsid w:val="00745E05"/>
    <w:rsid w:val="007471F1"/>
    <w:rsid w:val="007473F0"/>
    <w:rsid w:val="007479D1"/>
    <w:rsid w:val="00750236"/>
    <w:rsid w:val="00750C02"/>
    <w:rsid w:val="007513A0"/>
    <w:rsid w:val="007521F5"/>
    <w:rsid w:val="007528AE"/>
    <w:rsid w:val="00752E3F"/>
    <w:rsid w:val="007537C5"/>
    <w:rsid w:val="00753B74"/>
    <w:rsid w:val="007550DE"/>
    <w:rsid w:val="007556F0"/>
    <w:rsid w:val="007565A3"/>
    <w:rsid w:val="007566A7"/>
    <w:rsid w:val="007569A6"/>
    <w:rsid w:val="00756A86"/>
    <w:rsid w:val="00756D3B"/>
    <w:rsid w:val="00760E5D"/>
    <w:rsid w:val="00761337"/>
    <w:rsid w:val="00761CAF"/>
    <w:rsid w:val="007625F4"/>
    <w:rsid w:val="00762F36"/>
    <w:rsid w:val="007637E2"/>
    <w:rsid w:val="0076389A"/>
    <w:rsid w:val="00763A37"/>
    <w:rsid w:val="007642FA"/>
    <w:rsid w:val="00765814"/>
    <w:rsid w:val="00765E11"/>
    <w:rsid w:val="00766005"/>
    <w:rsid w:val="00766948"/>
    <w:rsid w:val="00766AF5"/>
    <w:rsid w:val="007700CC"/>
    <w:rsid w:val="0077022A"/>
    <w:rsid w:val="00770DC8"/>
    <w:rsid w:val="007711B1"/>
    <w:rsid w:val="007712C5"/>
    <w:rsid w:val="00771AA4"/>
    <w:rsid w:val="00772EA3"/>
    <w:rsid w:val="00772FC0"/>
    <w:rsid w:val="007731DD"/>
    <w:rsid w:val="00773F67"/>
    <w:rsid w:val="00774C23"/>
    <w:rsid w:val="00774D46"/>
    <w:rsid w:val="00774EA5"/>
    <w:rsid w:val="007768B7"/>
    <w:rsid w:val="00777035"/>
    <w:rsid w:val="007771DF"/>
    <w:rsid w:val="0078066A"/>
    <w:rsid w:val="007811C7"/>
    <w:rsid w:val="00781A6A"/>
    <w:rsid w:val="0078216C"/>
    <w:rsid w:val="007829D6"/>
    <w:rsid w:val="007835D0"/>
    <w:rsid w:val="00783AED"/>
    <w:rsid w:val="007848DC"/>
    <w:rsid w:val="007853D1"/>
    <w:rsid w:val="007863F2"/>
    <w:rsid w:val="00787602"/>
    <w:rsid w:val="0079045E"/>
    <w:rsid w:val="00790ADD"/>
    <w:rsid w:val="00791D12"/>
    <w:rsid w:val="00792D31"/>
    <w:rsid w:val="00792DE9"/>
    <w:rsid w:val="00793153"/>
    <w:rsid w:val="00794881"/>
    <w:rsid w:val="007949C5"/>
    <w:rsid w:val="00794C4C"/>
    <w:rsid w:val="00794DD8"/>
    <w:rsid w:val="0079504E"/>
    <w:rsid w:val="007958AD"/>
    <w:rsid w:val="007969B8"/>
    <w:rsid w:val="007971E8"/>
    <w:rsid w:val="007A1D40"/>
    <w:rsid w:val="007A1F64"/>
    <w:rsid w:val="007A258C"/>
    <w:rsid w:val="007A2A94"/>
    <w:rsid w:val="007A5068"/>
    <w:rsid w:val="007A70BC"/>
    <w:rsid w:val="007A7882"/>
    <w:rsid w:val="007A7F26"/>
    <w:rsid w:val="007B167F"/>
    <w:rsid w:val="007B189D"/>
    <w:rsid w:val="007B2C6F"/>
    <w:rsid w:val="007B2F1A"/>
    <w:rsid w:val="007B4187"/>
    <w:rsid w:val="007B4BE7"/>
    <w:rsid w:val="007B5666"/>
    <w:rsid w:val="007B6541"/>
    <w:rsid w:val="007B6B95"/>
    <w:rsid w:val="007B6BB4"/>
    <w:rsid w:val="007C0D26"/>
    <w:rsid w:val="007C0FFC"/>
    <w:rsid w:val="007C1DEA"/>
    <w:rsid w:val="007C23FD"/>
    <w:rsid w:val="007C2F87"/>
    <w:rsid w:val="007C3747"/>
    <w:rsid w:val="007C46A2"/>
    <w:rsid w:val="007C471D"/>
    <w:rsid w:val="007C4BF2"/>
    <w:rsid w:val="007C4D80"/>
    <w:rsid w:val="007C5CE7"/>
    <w:rsid w:val="007D0C15"/>
    <w:rsid w:val="007D0F91"/>
    <w:rsid w:val="007D124D"/>
    <w:rsid w:val="007D1BED"/>
    <w:rsid w:val="007D2A4F"/>
    <w:rsid w:val="007D33E2"/>
    <w:rsid w:val="007D35A0"/>
    <w:rsid w:val="007D3682"/>
    <w:rsid w:val="007D39AF"/>
    <w:rsid w:val="007D53C5"/>
    <w:rsid w:val="007D6238"/>
    <w:rsid w:val="007D645A"/>
    <w:rsid w:val="007E009A"/>
    <w:rsid w:val="007E00CF"/>
    <w:rsid w:val="007E1773"/>
    <w:rsid w:val="007E2060"/>
    <w:rsid w:val="007E44B0"/>
    <w:rsid w:val="007E47D5"/>
    <w:rsid w:val="007E48C3"/>
    <w:rsid w:val="007E50DD"/>
    <w:rsid w:val="007E517F"/>
    <w:rsid w:val="007E7F6E"/>
    <w:rsid w:val="007F0AB1"/>
    <w:rsid w:val="007F1444"/>
    <w:rsid w:val="007F190F"/>
    <w:rsid w:val="007F1ABA"/>
    <w:rsid w:val="007F1B5D"/>
    <w:rsid w:val="007F26D5"/>
    <w:rsid w:val="007F2A57"/>
    <w:rsid w:val="007F2DB4"/>
    <w:rsid w:val="007F343D"/>
    <w:rsid w:val="007F6D03"/>
    <w:rsid w:val="007F6D41"/>
    <w:rsid w:val="007F7BB8"/>
    <w:rsid w:val="00801952"/>
    <w:rsid w:val="00802212"/>
    <w:rsid w:val="00802A73"/>
    <w:rsid w:val="00802C1A"/>
    <w:rsid w:val="008034E6"/>
    <w:rsid w:val="00804EDF"/>
    <w:rsid w:val="00805BF8"/>
    <w:rsid w:val="0080660D"/>
    <w:rsid w:val="00806D3E"/>
    <w:rsid w:val="00806F4B"/>
    <w:rsid w:val="008075EE"/>
    <w:rsid w:val="008076BE"/>
    <w:rsid w:val="00807740"/>
    <w:rsid w:val="008120D0"/>
    <w:rsid w:val="00812B1D"/>
    <w:rsid w:val="00813820"/>
    <w:rsid w:val="00814952"/>
    <w:rsid w:val="0081590B"/>
    <w:rsid w:val="00816598"/>
    <w:rsid w:val="00817412"/>
    <w:rsid w:val="008202F3"/>
    <w:rsid w:val="008203D6"/>
    <w:rsid w:val="00820426"/>
    <w:rsid w:val="0082064C"/>
    <w:rsid w:val="00820DB4"/>
    <w:rsid w:val="00821B34"/>
    <w:rsid w:val="008234A3"/>
    <w:rsid w:val="008234A6"/>
    <w:rsid w:val="00823C09"/>
    <w:rsid w:val="008272BC"/>
    <w:rsid w:val="00827610"/>
    <w:rsid w:val="00830208"/>
    <w:rsid w:val="008311C9"/>
    <w:rsid w:val="008315D4"/>
    <w:rsid w:val="0083241F"/>
    <w:rsid w:val="00833131"/>
    <w:rsid w:val="008333B3"/>
    <w:rsid w:val="00834077"/>
    <w:rsid w:val="008350A4"/>
    <w:rsid w:val="00835653"/>
    <w:rsid w:val="0083746B"/>
    <w:rsid w:val="00841AC4"/>
    <w:rsid w:val="00841ACD"/>
    <w:rsid w:val="00841BFD"/>
    <w:rsid w:val="00841EFC"/>
    <w:rsid w:val="00843B34"/>
    <w:rsid w:val="00843EA4"/>
    <w:rsid w:val="0084529C"/>
    <w:rsid w:val="0084541D"/>
    <w:rsid w:val="0084686D"/>
    <w:rsid w:val="00847718"/>
    <w:rsid w:val="00847C73"/>
    <w:rsid w:val="008528DA"/>
    <w:rsid w:val="00852D87"/>
    <w:rsid w:val="00853C67"/>
    <w:rsid w:val="00854003"/>
    <w:rsid w:val="008540F5"/>
    <w:rsid w:val="00854824"/>
    <w:rsid w:val="00854AE0"/>
    <w:rsid w:val="00855965"/>
    <w:rsid w:val="00855B78"/>
    <w:rsid w:val="00855CE3"/>
    <w:rsid w:val="0085652A"/>
    <w:rsid w:val="008565BB"/>
    <w:rsid w:val="00857908"/>
    <w:rsid w:val="00857BC2"/>
    <w:rsid w:val="008603C2"/>
    <w:rsid w:val="00860A55"/>
    <w:rsid w:val="008623ED"/>
    <w:rsid w:val="00862BCA"/>
    <w:rsid w:val="00862E8B"/>
    <w:rsid w:val="00863B92"/>
    <w:rsid w:val="00864673"/>
    <w:rsid w:val="00865B9B"/>
    <w:rsid w:val="0086602B"/>
    <w:rsid w:val="008707A7"/>
    <w:rsid w:val="0087310C"/>
    <w:rsid w:val="00874129"/>
    <w:rsid w:val="00874DD0"/>
    <w:rsid w:val="00876F70"/>
    <w:rsid w:val="00877087"/>
    <w:rsid w:val="00877F13"/>
    <w:rsid w:val="0088021C"/>
    <w:rsid w:val="00880CD4"/>
    <w:rsid w:val="0088193E"/>
    <w:rsid w:val="008819BB"/>
    <w:rsid w:val="00881EED"/>
    <w:rsid w:val="008824DD"/>
    <w:rsid w:val="00882DAC"/>
    <w:rsid w:val="0088430C"/>
    <w:rsid w:val="008847BD"/>
    <w:rsid w:val="008848A1"/>
    <w:rsid w:val="008852C4"/>
    <w:rsid w:val="008855AF"/>
    <w:rsid w:val="00885BDA"/>
    <w:rsid w:val="008864D5"/>
    <w:rsid w:val="00890499"/>
    <w:rsid w:val="008911B5"/>
    <w:rsid w:val="0089211C"/>
    <w:rsid w:val="008928A7"/>
    <w:rsid w:val="00893081"/>
    <w:rsid w:val="008936FD"/>
    <w:rsid w:val="0089376E"/>
    <w:rsid w:val="00894666"/>
    <w:rsid w:val="00894F1F"/>
    <w:rsid w:val="00895583"/>
    <w:rsid w:val="00896226"/>
    <w:rsid w:val="008966FB"/>
    <w:rsid w:val="00896A26"/>
    <w:rsid w:val="00896C8A"/>
    <w:rsid w:val="00896F64"/>
    <w:rsid w:val="0089751F"/>
    <w:rsid w:val="008A113F"/>
    <w:rsid w:val="008A1245"/>
    <w:rsid w:val="008A12EA"/>
    <w:rsid w:val="008A13EB"/>
    <w:rsid w:val="008A25FE"/>
    <w:rsid w:val="008A285F"/>
    <w:rsid w:val="008A33EF"/>
    <w:rsid w:val="008A35EC"/>
    <w:rsid w:val="008A3E05"/>
    <w:rsid w:val="008A4157"/>
    <w:rsid w:val="008A4BFE"/>
    <w:rsid w:val="008A4CCB"/>
    <w:rsid w:val="008A572E"/>
    <w:rsid w:val="008A5B00"/>
    <w:rsid w:val="008A667E"/>
    <w:rsid w:val="008A7936"/>
    <w:rsid w:val="008B0A44"/>
    <w:rsid w:val="008B1CF6"/>
    <w:rsid w:val="008B2387"/>
    <w:rsid w:val="008B24E5"/>
    <w:rsid w:val="008B297E"/>
    <w:rsid w:val="008B2B9C"/>
    <w:rsid w:val="008B2FE5"/>
    <w:rsid w:val="008B7508"/>
    <w:rsid w:val="008B7538"/>
    <w:rsid w:val="008B7D75"/>
    <w:rsid w:val="008C0F01"/>
    <w:rsid w:val="008C0FD2"/>
    <w:rsid w:val="008C154E"/>
    <w:rsid w:val="008C1961"/>
    <w:rsid w:val="008C1AD0"/>
    <w:rsid w:val="008C1D27"/>
    <w:rsid w:val="008C2018"/>
    <w:rsid w:val="008C219C"/>
    <w:rsid w:val="008C24C4"/>
    <w:rsid w:val="008C2693"/>
    <w:rsid w:val="008C2F7C"/>
    <w:rsid w:val="008C38C1"/>
    <w:rsid w:val="008C3DB2"/>
    <w:rsid w:val="008C59B0"/>
    <w:rsid w:val="008C5CC4"/>
    <w:rsid w:val="008C7057"/>
    <w:rsid w:val="008C76D8"/>
    <w:rsid w:val="008C7978"/>
    <w:rsid w:val="008D002E"/>
    <w:rsid w:val="008D0C4C"/>
    <w:rsid w:val="008D1303"/>
    <w:rsid w:val="008D2BD0"/>
    <w:rsid w:val="008D2BF1"/>
    <w:rsid w:val="008D32EF"/>
    <w:rsid w:val="008D36B7"/>
    <w:rsid w:val="008D3D6F"/>
    <w:rsid w:val="008D613D"/>
    <w:rsid w:val="008D730B"/>
    <w:rsid w:val="008E05C0"/>
    <w:rsid w:val="008E287F"/>
    <w:rsid w:val="008E2B37"/>
    <w:rsid w:val="008E2CA2"/>
    <w:rsid w:val="008E5BB5"/>
    <w:rsid w:val="008E6109"/>
    <w:rsid w:val="008E6391"/>
    <w:rsid w:val="008E653D"/>
    <w:rsid w:val="008E65FC"/>
    <w:rsid w:val="008E66CD"/>
    <w:rsid w:val="008E6B80"/>
    <w:rsid w:val="008E6EFB"/>
    <w:rsid w:val="008F0FEF"/>
    <w:rsid w:val="008F1F9A"/>
    <w:rsid w:val="008F29E5"/>
    <w:rsid w:val="008F36CC"/>
    <w:rsid w:val="008F3EC7"/>
    <w:rsid w:val="008F706A"/>
    <w:rsid w:val="008F7197"/>
    <w:rsid w:val="008F7DC4"/>
    <w:rsid w:val="009001DC"/>
    <w:rsid w:val="00900AF3"/>
    <w:rsid w:val="00901108"/>
    <w:rsid w:val="00901AF6"/>
    <w:rsid w:val="00901DC8"/>
    <w:rsid w:val="00902139"/>
    <w:rsid w:val="00902D5F"/>
    <w:rsid w:val="00902EBC"/>
    <w:rsid w:val="0090374C"/>
    <w:rsid w:val="00904F05"/>
    <w:rsid w:val="00905095"/>
    <w:rsid w:val="00905750"/>
    <w:rsid w:val="00906324"/>
    <w:rsid w:val="00906733"/>
    <w:rsid w:val="00906871"/>
    <w:rsid w:val="0090703A"/>
    <w:rsid w:val="00910BE0"/>
    <w:rsid w:val="009118A0"/>
    <w:rsid w:val="009126A4"/>
    <w:rsid w:val="00912809"/>
    <w:rsid w:val="00913B42"/>
    <w:rsid w:val="00913C6A"/>
    <w:rsid w:val="0091417E"/>
    <w:rsid w:val="009141DB"/>
    <w:rsid w:val="009146C4"/>
    <w:rsid w:val="00915322"/>
    <w:rsid w:val="00915E9F"/>
    <w:rsid w:val="0091700C"/>
    <w:rsid w:val="00920690"/>
    <w:rsid w:val="00920951"/>
    <w:rsid w:val="009209ED"/>
    <w:rsid w:val="009210AD"/>
    <w:rsid w:val="0092117C"/>
    <w:rsid w:val="009212CA"/>
    <w:rsid w:val="0092152B"/>
    <w:rsid w:val="00922D32"/>
    <w:rsid w:val="009232DF"/>
    <w:rsid w:val="009241F4"/>
    <w:rsid w:val="0092489C"/>
    <w:rsid w:val="009255BE"/>
    <w:rsid w:val="009257FA"/>
    <w:rsid w:val="00925ABB"/>
    <w:rsid w:val="00925D1F"/>
    <w:rsid w:val="00926127"/>
    <w:rsid w:val="00926633"/>
    <w:rsid w:val="00926BC5"/>
    <w:rsid w:val="009276ED"/>
    <w:rsid w:val="00927707"/>
    <w:rsid w:val="0093130A"/>
    <w:rsid w:val="0093130D"/>
    <w:rsid w:val="009315D2"/>
    <w:rsid w:val="009319B0"/>
    <w:rsid w:val="00931EA6"/>
    <w:rsid w:val="00932471"/>
    <w:rsid w:val="00932486"/>
    <w:rsid w:val="0093294E"/>
    <w:rsid w:val="00933A72"/>
    <w:rsid w:val="00933FE6"/>
    <w:rsid w:val="0093427C"/>
    <w:rsid w:val="00934401"/>
    <w:rsid w:val="00934B72"/>
    <w:rsid w:val="00935F40"/>
    <w:rsid w:val="00936F3A"/>
    <w:rsid w:val="0094026F"/>
    <w:rsid w:val="00940A20"/>
    <w:rsid w:val="00940C06"/>
    <w:rsid w:val="00940E53"/>
    <w:rsid w:val="00941907"/>
    <w:rsid w:val="00941B0D"/>
    <w:rsid w:val="00941BBE"/>
    <w:rsid w:val="00942B0F"/>
    <w:rsid w:val="0094327D"/>
    <w:rsid w:val="009432C4"/>
    <w:rsid w:val="009434E7"/>
    <w:rsid w:val="009435BC"/>
    <w:rsid w:val="00943955"/>
    <w:rsid w:val="00943B42"/>
    <w:rsid w:val="009442B6"/>
    <w:rsid w:val="0094441D"/>
    <w:rsid w:val="009445F6"/>
    <w:rsid w:val="00945619"/>
    <w:rsid w:val="00945E7B"/>
    <w:rsid w:val="009468CE"/>
    <w:rsid w:val="00947A0F"/>
    <w:rsid w:val="00947BA2"/>
    <w:rsid w:val="00950369"/>
    <w:rsid w:val="00950EAB"/>
    <w:rsid w:val="00951025"/>
    <w:rsid w:val="0095125D"/>
    <w:rsid w:val="0095212A"/>
    <w:rsid w:val="00952D07"/>
    <w:rsid w:val="00953AD5"/>
    <w:rsid w:val="00954085"/>
    <w:rsid w:val="009548E3"/>
    <w:rsid w:val="00954C53"/>
    <w:rsid w:val="00956CD1"/>
    <w:rsid w:val="00957A78"/>
    <w:rsid w:val="00960279"/>
    <w:rsid w:val="00960D9B"/>
    <w:rsid w:val="009617B8"/>
    <w:rsid w:val="009628C0"/>
    <w:rsid w:val="00962A33"/>
    <w:rsid w:val="00962CEF"/>
    <w:rsid w:val="0096328E"/>
    <w:rsid w:val="00965622"/>
    <w:rsid w:val="00966405"/>
    <w:rsid w:val="00966575"/>
    <w:rsid w:val="00966794"/>
    <w:rsid w:val="00966CBD"/>
    <w:rsid w:val="00970919"/>
    <w:rsid w:val="0097104B"/>
    <w:rsid w:val="00972348"/>
    <w:rsid w:val="009724AF"/>
    <w:rsid w:val="009725CD"/>
    <w:rsid w:val="0097275B"/>
    <w:rsid w:val="00972A8D"/>
    <w:rsid w:val="00972D0F"/>
    <w:rsid w:val="00973DA0"/>
    <w:rsid w:val="00973EA7"/>
    <w:rsid w:val="00974547"/>
    <w:rsid w:val="009750C2"/>
    <w:rsid w:val="009756AB"/>
    <w:rsid w:val="00976AFE"/>
    <w:rsid w:val="00977A3C"/>
    <w:rsid w:val="00977FC2"/>
    <w:rsid w:val="00980B22"/>
    <w:rsid w:val="00982390"/>
    <w:rsid w:val="00982A96"/>
    <w:rsid w:val="00982E6F"/>
    <w:rsid w:val="0098328D"/>
    <w:rsid w:val="00983473"/>
    <w:rsid w:val="00983884"/>
    <w:rsid w:val="00984E6E"/>
    <w:rsid w:val="00985459"/>
    <w:rsid w:val="009863A3"/>
    <w:rsid w:val="00990064"/>
    <w:rsid w:val="009909A6"/>
    <w:rsid w:val="00991A0F"/>
    <w:rsid w:val="00992056"/>
    <w:rsid w:val="009928E3"/>
    <w:rsid w:val="00993796"/>
    <w:rsid w:val="00993921"/>
    <w:rsid w:val="00993AAD"/>
    <w:rsid w:val="00994487"/>
    <w:rsid w:val="00994A3A"/>
    <w:rsid w:val="00994EA6"/>
    <w:rsid w:val="00995AF2"/>
    <w:rsid w:val="00997972"/>
    <w:rsid w:val="009A0185"/>
    <w:rsid w:val="009A098F"/>
    <w:rsid w:val="009A2238"/>
    <w:rsid w:val="009A3836"/>
    <w:rsid w:val="009A39CE"/>
    <w:rsid w:val="009A4130"/>
    <w:rsid w:val="009A41B2"/>
    <w:rsid w:val="009A420E"/>
    <w:rsid w:val="009A4BC9"/>
    <w:rsid w:val="009A57E3"/>
    <w:rsid w:val="009A69D3"/>
    <w:rsid w:val="009A6E27"/>
    <w:rsid w:val="009B02D3"/>
    <w:rsid w:val="009B06A0"/>
    <w:rsid w:val="009B0804"/>
    <w:rsid w:val="009B11D8"/>
    <w:rsid w:val="009B1882"/>
    <w:rsid w:val="009B1886"/>
    <w:rsid w:val="009B19A8"/>
    <w:rsid w:val="009B1B0E"/>
    <w:rsid w:val="009B288B"/>
    <w:rsid w:val="009B2994"/>
    <w:rsid w:val="009B3FCE"/>
    <w:rsid w:val="009B462F"/>
    <w:rsid w:val="009B4732"/>
    <w:rsid w:val="009B4DB8"/>
    <w:rsid w:val="009B58C1"/>
    <w:rsid w:val="009B63CE"/>
    <w:rsid w:val="009B667E"/>
    <w:rsid w:val="009B7B4E"/>
    <w:rsid w:val="009B7E3B"/>
    <w:rsid w:val="009C1036"/>
    <w:rsid w:val="009C1323"/>
    <w:rsid w:val="009C2D42"/>
    <w:rsid w:val="009C2DE4"/>
    <w:rsid w:val="009C30A6"/>
    <w:rsid w:val="009C4AE6"/>
    <w:rsid w:val="009C5C1F"/>
    <w:rsid w:val="009C5EF8"/>
    <w:rsid w:val="009C61BF"/>
    <w:rsid w:val="009C62F4"/>
    <w:rsid w:val="009C7310"/>
    <w:rsid w:val="009C7829"/>
    <w:rsid w:val="009D07E9"/>
    <w:rsid w:val="009D0D6F"/>
    <w:rsid w:val="009D15DE"/>
    <w:rsid w:val="009D160B"/>
    <w:rsid w:val="009D2E6C"/>
    <w:rsid w:val="009D366F"/>
    <w:rsid w:val="009D3F9F"/>
    <w:rsid w:val="009D4F40"/>
    <w:rsid w:val="009D4FE3"/>
    <w:rsid w:val="009D6BF7"/>
    <w:rsid w:val="009D6E05"/>
    <w:rsid w:val="009D7158"/>
    <w:rsid w:val="009D7565"/>
    <w:rsid w:val="009D7994"/>
    <w:rsid w:val="009E1DFB"/>
    <w:rsid w:val="009E29F3"/>
    <w:rsid w:val="009E3319"/>
    <w:rsid w:val="009E3667"/>
    <w:rsid w:val="009E39EE"/>
    <w:rsid w:val="009E3B9F"/>
    <w:rsid w:val="009E4154"/>
    <w:rsid w:val="009E48E0"/>
    <w:rsid w:val="009E4A0C"/>
    <w:rsid w:val="009E4C7B"/>
    <w:rsid w:val="009E58AC"/>
    <w:rsid w:val="009E748A"/>
    <w:rsid w:val="009E7B18"/>
    <w:rsid w:val="009E7D50"/>
    <w:rsid w:val="009F017E"/>
    <w:rsid w:val="009F02BE"/>
    <w:rsid w:val="009F0889"/>
    <w:rsid w:val="009F22D1"/>
    <w:rsid w:val="009F251E"/>
    <w:rsid w:val="009F3651"/>
    <w:rsid w:val="009F36A0"/>
    <w:rsid w:val="009F3AE4"/>
    <w:rsid w:val="009F3C51"/>
    <w:rsid w:val="009F41B1"/>
    <w:rsid w:val="009F4A73"/>
    <w:rsid w:val="009F507E"/>
    <w:rsid w:val="009F6082"/>
    <w:rsid w:val="009F67CC"/>
    <w:rsid w:val="009F78E2"/>
    <w:rsid w:val="00A00C25"/>
    <w:rsid w:val="00A011B3"/>
    <w:rsid w:val="00A01344"/>
    <w:rsid w:val="00A01FD3"/>
    <w:rsid w:val="00A02590"/>
    <w:rsid w:val="00A030A5"/>
    <w:rsid w:val="00A03514"/>
    <w:rsid w:val="00A03D35"/>
    <w:rsid w:val="00A04604"/>
    <w:rsid w:val="00A05285"/>
    <w:rsid w:val="00A05A06"/>
    <w:rsid w:val="00A05CDB"/>
    <w:rsid w:val="00A06565"/>
    <w:rsid w:val="00A06D4E"/>
    <w:rsid w:val="00A073BD"/>
    <w:rsid w:val="00A07835"/>
    <w:rsid w:val="00A07CB9"/>
    <w:rsid w:val="00A1066C"/>
    <w:rsid w:val="00A10FC5"/>
    <w:rsid w:val="00A11023"/>
    <w:rsid w:val="00A11296"/>
    <w:rsid w:val="00A1183B"/>
    <w:rsid w:val="00A12564"/>
    <w:rsid w:val="00A12976"/>
    <w:rsid w:val="00A132DD"/>
    <w:rsid w:val="00A1374C"/>
    <w:rsid w:val="00A14837"/>
    <w:rsid w:val="00A15AAF"/>
    <w:rsid w:val="00A16234"/>
    <w:rsid w:val="00A16B0F"/>
    <w:rsid w:val="00A171A1"/>
    <w:rsid w:val="00A1781C"/>
    <w:rsid w:val="00A2024B"/>
    <w:rsid w:val="00A204EE"/>
    <w:rsid w:val="00A20601"/>
    <w:rsid w:val="00A21434"/>
    <w:rsid w:val="00A217D3"/>
    <w:rsid w:val="00A21FD3"/>
    <w:rsid w:val="00A22E07"/>
    <w:rsid w:val="00A2399B"/>
    <w:rsid w:val="00A239C9"/>
    <w:rsid w:val="00A23A64"/>
    <w:rsid w:val="00A2405D"/>
    <w:rsid w:val="00A254BC"/>
    <w:rsid w:val="00A25718"/>
    <w:rsid w:val="00A2572E"/>
    <w:rsid w:val="00A25FDB"/>
    <w:rsid w:val="00A265C7"/>
    <w:rsid w:val="00A2667C"/>
    <w:rsid w:val="00A26AAB"/>
    <w:rsid w:val="00A2775B"/>
    <w:rsid w:val="00A30E80"/>
    <w:rsid w:val="00A315D3"/>
    <w:rsid w:val="00A339AF"/>
    <w:rsid w:val="00A34717"/>
    <w:rsid w:val="00A35481"/>
    <w:rsid w:val="00A37747"/>
    <w:rsid w:val="00A37C62"/>
    <w:rsid w:val="00A37C6D"/>
    <w:rsid w:val="00A405F1"/>
    <w:rsid w:val="00A410E3"/>
    <w:rsid w:val="00A41F4F"/>
    <w:rsid w:val="00A42CF9"/>
    <w:rsid w:val="00A442B0"/>
    <w:rsid w:val="00A442CF"/>
    <w:rsid w:val="00A4491D"/>
    <w:rsid w:val="00A44D2C"/>
    <w:rsid w:val="00A44F82"/>
    <w:rsid w:val="00A45004"/>
    <w:rsid w:val="00A45E38"/>
    <w:rsid w:val="00A46F65"/>
    <w:rsid w:val="00A50BAA"/>
    <w:rsid w:val="00A50DEF"/>
    <w:rsid w:val="00A51506"/>
    <w:rsid w:val="00A53593"/>
    <w:rsid w:val="00A538FE"/>
    <w:rsid w:val="00A543CF"/>
    <w:rsid w:val="00A547DB"/>
    <w:rsid w:val="00A550D7"/>
    <w:rsid w:val="00A55652"/>
    <w:rsid w:val="00A55813"/>
    <w:rsid w:val="00A55B17"/>
    <w:rsid w:val="00A56510"/>
    <w:rsid w:val="00A5724C"/>
    <w:rsid w:val="00A57883"/>
    <w:rsid w:val="00A60DF6"/>
    <w:rsid w:val="00A62339"/>
    <w:rsid w:val="00A64994"/>
    <w:rsid w:val="00A64B04"/>
    <w:rsid w:val="00A64ED5"/>
    <w:rsid w:val="00A655FD"/>
    <w:rsid w:val="00A65E5B"/>
    <w:rsid w:val="00A65EE8"/>
    <w:rsid w:val="00A66286"/>
    <w:rsid w:val="00A666F0"/>
    <w:rsid w:val="00A6703F"/>
    <w:rsid w:val="00A6761D"/>
    <w:rsid w:val="00A67AB2"/>
    <w:rsid w:val="00A67B07"/>
    <w:rsid w:val="00A7021A"/>
    <w:rsid w:val="00A71C40"/>
    <w:rsid w:val="00A72C3A"/>
    <w:rsid w:val="00A753C0"/>
    <w:rsid w:val="00A75497"/>
    <w:rsid w:val="00A755F5"/>
    <w:rsid w:val="00A75FEB"/>
    <w:rsid w:val="00A7626C"/>
    <w:rsid w:val="00A76767"/>
    <w:rsid w:val="00A7753E"/>
    <w:rsid w:val="00A77A66"/>
    <w:rsid w:val="00A80A15"/>
    <w:rsid w:val="00A80E67"/>
    <w:rsid w:val="00A82E62"/>
    <w:rsid w:val="00A82F81"/>
    <w:rsid w:val="00A83A34"/>
    <w:rsid w:val="00A83FD8"/>
    <w:rsid w:val="00A84368"/>
    <w:rsid w:val="00A8517A"/>
    <w:rsid w:val="00A85B9F"/>
    <w:rsid w:val="00A863B3"/>
    <w:rsid w:val="00A86934"/>
    <w:rsid w:val="00A8750D"/>
    <w:rsid w:val="00A87CC0"/>
    <w:rsid w:val="00A90428"/>
    <w:rsid w:val="00A90613"/>
    <w:rsid w:val="00A90B4C"/>
    <w:rsid w:val="00A90DCF"/>
    <w:rsid w:val="00A9218A"/>
    <w:rsid w:val="00A92E37"/>
    <w:rsid w:val="00A93371"/>
    <w:rsid w:val="00A93811"/>
    <w:rsid w:val="00A93D0C"/>
    <w:rsid w:val="00A93F1A"/>
    <w:rsid w:val="00A952C7"/>
    <w:rsid w:val="00A95D63"/>
    <w:rsid w:val="00A96B6C"/>
    <w:rsid w:val="00A971D9"/>
    <w:rsid w:val="00A9734B"/>
    <w:rsid w:val="00A979B4"/>
    <w:rsid w:val="00AA01DA"/>
    <w:rsid w:val="00AA0B50"/>
    <w:rsid w:val="00AA1952"/>
    <w:rsid w:val="00AA1AA8"/>
    <w:rsid w:val="00AA33E5"/>
    <w:rsid w:val="00AA4050"/>
    <w:rsid w:val="00AA456D"/>
    <w:rsid w:val="00AA4C70"/>
    <w:rsid w:val="00AA4FFC"/>
    <w:rsid w:val="00AA645A"/>
    <w:rsid w:val="00AA7626"/>
    <w:rsid w:val="00AA779A"/>
    <w:rsid w:val="00AA7C95"/>
    <w:rsid w:val="00AB024E"/>
    <w:rsid w:val="00AB0701"/>
    <w:rsid w:val="00AB0DD2"/>
    <w:rsid w:val="00AB131B"/>
    <w:rsid w:val="00AB1B6C"/>
    <w:rsid w:val="00AB2372"/>
    <w:rsid w:val="00AB2CE4"/>
    <w:rsid w:val="00AB2DA5"/>
    <w:rsid w:val="00AB33E9"/>
    <w:rsid w:val="00AB3445"/>
    <w:rsid w:val="00AB3EB4"/>
    <w:rsid w:val="00AB5261"/>
    <w:rsid w:val="00AB5A5E"/>
    <w:rsid w:val="00AB6D2F"/>
    <w:rsid w:val="00AB717E"/>
    <w:rsid w:val="00AB7659"/>
    <w:rsid w:val="00AB7CBC"/>
    <w:rsid w:val="00AC0083"/>
    <w:rsid w:val="00AC10B0"/>
    <w:rsid w:val="00AC2046"/>
    <w:rsid w:val="00AC21AF"/>
    <w:rsid w:val="00AC3A95"/>
    <w:rsid w:val="00AC4858"/>
    <w:rsid w:val="00AC5AD3"/>
    <w:rsid w:val="00AC63E9"/>
    <w:rsid w:val="00AC6CDE"/>
    <w:rsid w:val="00AC720F"/>
    <w:rsid w:val="00AC7AF5"/>
    <w:rsid w:val="00AD18C6"/>
    <w:rsid w:val="00AD34E5"/>
    <w:rsid w:val="00AD40BD"/>
    <w:rsid w:val="00AD4698"/>
    <w:rsid w:val="00AD668C"/>
    <w:rsid w:val="00AD67BF"/>
    <w:rsid w:val="00AD6BAF"/>
    <w:rsid w:val="00AD705E"/>
    <w:rsid w:val="00AE1E1C"/>
    <w:rsid w:val="00AE2407"/>
    <w:rsid w:val="00AE24E9"/>
    <w:rsid w:val="00AE29DF"/>
    <w:rsid w:val="00AE2E20"/>
    <w:rsid w:val="00AE3E5C"/>
    <w:rsid w:val="00AE43FD"/>
    <w:rsid w:val="00AE58D8"/>
    <w:rsid w:val="00AE5BF4"/>
    <w:rsid w:val="00AE6386"/>
    <w:rsid w:val="00AE6600"/>
    <w:rsid w:val="00AE6827"/>
    <w:rsid w:val="00AF1066"/>
    <w:rsid w:val="00AF140F"/>
    <w:rsid w:val="00AF212D"/>
    <w:rsid w:val="00AF2F90"/>
    <w:rsid w:val="00AF3F1F"/>
    <w:rsid w:val="00AF4BB5"/>
    <w:rsid w:val="00AF5CF7"/>
    <w:rsid w:val="00AF603B"/>
    <w:rsid w:val="00AF6A09"/>
    <w:rsid w:val="00AF6B4C"/>
    <w:rsid w:val="00AF6C6E"/>
    <w:rsid w:val="00AF7251"/>
    <w:rsid w:val="00AF73B3"/>
    <w:rsid w:val="00AF74BA"/>
    <w:rsid w:val="00B002C0"/>
    <w:rsid w:val="00B009F6"/>
    <w:rsid w:val="00B01214"/>
    <w:rsid w:val="00B01A64"/>
    <w:rsid w:val="00B03796"/>
    <w:rsid w:val="00B040A9"/>
    <w:rsid w:val="00B056C3"/>
    <w:rsid w:val="00B07A55"/>
    <w:rsid w:val="00B103C3"/>
    <w:rsid w:val="00B10A87"/>
    <w:rsid w:val="00B11960"/>
    <w:rsid w:val="00B11F50"/>
    <w:rsid w:val="00B14AA5"/>
    <w:rsid w:val="00B14DB2"/>
    <w:rsid w:val="00B154D1"/>
    <w:rsid w:val="00B15D6C"/>
    <w:rsid w:val="00B1707A"/>
    <w:rsid w:val="00B1767D"/>
    <w:rsid w:val="00B17CFF"/>
    <w:rsid w:val="00B215F3"/>
    <w:rsid w:val="00B21CEE"/>
    <w:rsid w:val="00B220F3"/>
    <w:rsid w:val="00B221D9"/>
    <w:rsid w:val="00B23321"/>
    <w:rsid w:val="00B256DA"/>
    <w:rsid w:val="00B25DBC"/>
    <w:rsid w:val="00B332A1"/>
    <w:rsid w:val="00B33C58"/>
    <w:rsid w:val="00B33F47"/>
    <w:rsid w:val="00B34460"/>
    <w:rsid w:val="00B34579"/>
    <w:rsid w:val="00B34C7A"/>
    <w:rsid w:val="00B356EF"/>
    <w:rsid w:val="00B35E1F"/>
    <w:rsid w:val="00B3647B"/>
    <w:rsid w:val="00B3686A"/>
    <w:rsid w:val="00B4062F"/>
    <w:rsid w:val="00B40CC0"/>
    <w:rsid w:val="00B40F37"/>
    <w:rsid w:val="00B41C18"/>
    <w:rsid w:val="00B41EC6"/>
    <w:rsid w:val="00B41FA1"/>
    <w:rsid w:val="00B42516"/>
    <w:rsid w:val="00B42A3A"/>
    <w:rsid w:val="00B42E56"/>
    <w:rsid w:val="00B4371A"/>
    <w:rsid w:val="00B440FD"/>
    <w:rsid w:val="00B45E04"/>
    <w:rsid w:val="00B461AC"/>
    <w:rsid w:val="00B47923"/>
    <w:rsid w:val="00B5096D"/>
    <w:rsid w:val="00B50E40"/>
    <w:rsid w:val="00B5166E"/>
    <w:rsid w:val="00B51B4C"/>
    <w:rsid w:val="00B51ECC"/>
    <w:rsid w:val="00B534FF"/>
    <w:rsid w:val="00B54355"/>
    <w:rsid w:val="00B55312"/>
    <w:rsid w:val="00B56A53"/>
    <w:rsid w:val="00B56B6C"/>
    <w:rsid w:val="00B614F5"/>
    <w:rsid w:val="00B62056"/>
    <w:rsid w:val="00B62B37"/>
    <w:rsid w:val="00B6367E"/>
    <w:rsid w:val="00B63D81"/>
    <w:rsid w:val="00B6471D"/>
    <w:rsid w:val="00B64EBF"/>
    <w:rsid w:val="00B65073"/>
    <w:rsid w:val="00B66D15"/>
    <w:rsid w:val="00B67259"/>
    <w:rsid w:val="00B701A6"/>
    <w:rsid w:val="00B711FE"/>
    <w:rsid w:val="00B71325"/>
    <w:rsid w:val="00B71561"/>
    <w:rsid w:val="00B71E92"/>
    <w:rsid w:val="00B73087"/>
    <w:rsid w:val="00B7317E"/>
    <w:rsid w:val="00B73543"/>
    <w:rsid w:val="00B751F5"/>
    <w:rsid w:val="00B76885"/>
    <w:rsid w:val="00B77E2B"/>
    <w:rsid w:val="00B77F25"/>
    <w:rsid w:val="00B80CE5"/>
    <w:rsid w:val="00B81169"/>
    <w:rsid w:val="00B81C45"/>
    <w:rsid w:val="00B82027"/>
    <w:rsid w:val="00B82DDC"/>
    <w:rsid w:val="00B85AE9"/>
    <w:rsid w:val="00B90ABF"/>
    <w:rsid w:val="00B90BC2"/>
    <w:rsid w:val="00B91ABB"/>
    <w:rsid w:val="00B934EC"/>
    <w:rsid w:val="00B935FC"/>
    <w:rsid w:val="00B940AE"/>
    <w:rsid w:val="00B945A5"/>
    <w:rsid w:val="00B9469A"/>
    <w:rsid w:val="00B9485A"/>
    <w:rsid w:val="00B95008"/>
    <w:rsid w:val="00B96877"/>
    <w:rsid w:val="00B96959"/>
    <w:rsid w:val="00B96E7D"/>
    <w:rsid w:val="00B971AF"/>
    <w:rsid w:val="00B977FF"/>
    <w:rsid w:val="00BA1E73"/>
    <w:rsid w:val="00BA3E57"/>
    <w:rsid w:val="00BA497B"/>
    <w:rsid w:val="00BA5328"/>
    <w:rsid w:val="00BA580D"/>
    <w:rsid w:val="00BA5EDA"/>
    <w:rsid w:val="00BA6032"/>
    <w:rsid w:val="00BA6398"/>
    <w:rsid w:val="00BA6BD2"/>
    <w:rsid w:val="00BA7DFE"/>
    <w:rsid w:val="00BB025B"/>
    <w:rsid w:val="00BB1E1B"/>
    <w:rsid w:val="00BB2616"/>
    <w:rsid w:val="00BB300E"/>
    <w:rsid w:val="00BB3510"/>
    <w:rsid w:val="00BB35A1"/>
    <w:rsid w:val="00BB414F"/>
    <w:rsid w:val="00BB550D"/>
    <w:rsid w:val="00BB5556"/>
    <w:rsid w:val="00BB69F7"/>
    <w:rsid w:val="00BB74AE"/>
    <w:rsid w:val="00BB7F5E"/>
    <w:rsid w:val="00BC05CC"/>
    <w:rsid w:val="00BC1188"/>
    <w:rsid w:val="00BC2231"/>
    <w:rsid w:val="00BC2C10"/>
    <w:rsid w:val="00BC2ECD"/>
    <w:rsid w:val="00BC3488"/>
    <w:rsid w:val="00BC3B1F"/>
    <w:rsid w:val="00BC43E5"/>
    <w:rsid w:val="00BC4E76"/>
    <w:rsid w:val="00BC5064"/>
    <w:rsid w:val="00BC6FFD"/>
    <w:rsid w:val="00BD098C"/>
    <w:rsid w:val="00BD0DD0"/>
    <w:rsid w:val="00BD0F0B"/>
    <w:rsid w:val="00BD1F92"/>
    <w:rsid w:val="00BD2824"/>
    <w:rsid w:val="00BD2A30"/>
    <w:rsid w:val="00BD34C6"/>
    <w:rsid w:val="00BD3BDA"/>
    <w:rsid w:val="00BD4735"/>
    <w:rsid w:val="00BD4B19"/>
    <w:rsid w:val="00BD5BC1"/>
    <w:rsid w:val="00BD677E"/>
    <w:rsid w:val="00BD694C"/>
    <w:rsid w:val="00BD77BD"/>
    <w:rsid w:val="00BD7966"/>
    <w:rsid w:val="00BE06F9"/>
    <w:rsid w:val="00BE0E27"/>
    <w:rsid w:val="00BE1909"/>
    <w:rsid w:val="00BE1D48"/>
    <w:rsid w:val="00BE1DF1"/>
    <w:rsid w:val="00BE29A1"/>
    <w:rsid w:val="00BE2E37"/>
    <w:rsid w:val="00BE2EE1"/>
    <w:rsid w:val="00BE4015"/>
    <w:rsid w:val="00BE4366"/>
    <w:rsid w:val="00BE63DB"/>
    <w:rsid w:val="00BE6517"/>
    <w:rsid w:val="00BE6E13"/>
    <w:rsid w:val="00BE705B"/>
    <w:rsid w:val="00BE7C7C"/>
    <w:rsid w:val="00BF057A"/>
    <w:rsid w:val="00BF0B25"/>
    <w:rsid w:val="00BF14D6"/>
    <w:rsid w:val="00BF155C"/>
    <w:rsid w:val="00BF18D5"/>
    <w:rsid w:val="00BF23A8"/>
    <w:rsid w:val="00BF255F"/>
    <w:rsid w:val="00BF262F"/>
    <w:rsid w:val="00BF2A76"/>
    <w:rsid w:val="00BF2CEC"/>
    <w:rsid w:val="00BF34B2"/>
    <w:rsid w:val="00BF38C9"/>
    <w:rsid w:val="00BF3C18"/>
    <w:rsid w:val="00BF3D2A"/>
    <w:rsid w:val="00BF5331"/>
    <w:rsid w:val="00BF5B40"/>
    <w:rsid w:val="00BF5FF3"/>
    <w:rsid w:val="00BF641C"/>
    <w:rsid w:val="00BF692C"/>
    <w:rsid w:val="00C0004A"/>
    <w:rsid w:val="00C000DA"/>
    <w:rsid w:val="00C005BA"/>
    <w:rsid w:val="00C018E0"/>
    <w:rsid w:val="00C01A2B"/>
    <w:rsid w:val="00C01E31"/>
    <w:rsid w:val="00C0202B"/>
    <w:rsid w:val="00C02829"/>
    <w:rsid w:val="00C03137"/>
    <w:rsid w:val="00C0392A"/>
    <w:rsid w:val="00C03AEC"/>
    <w:rsid w:val="00C04225"/>
    <w:rsid w:val="00C04764"/>
    <w:rsid w:val="00C0561E"/>
    <w:rsid w:val="00C05805"/>
    <w:rsid w:val="00C05DDF"/>
    <w:rsid w:val="00C061D4"/>
    <w:rsid w:val="00C06C28"/>
    <w:rsid w:val="00C06E89"/>
    <w:rsid w:val="00C10C66"/>
    <w:rsid w:val="00C111A6"/>
    <w:rsid w:val="00C11933"/>
    <w:rsid w:val="00C11A98"/>
    <w:rsid w:val="00C12726"/>
    <w:rsid w:val="00C12B73"/>
    <w:rsid w:val="00C134CE"/>
    <w:rsid w:val="00C142FA"/>
    <w:rsid w:val="00C14358"/>
    <w:rsid w:val="00C15099"/>
    <w:rsid w:val="00C15C7D"/>
    <w:rsid w:val="00C162B0"/>
    <w:rsid w:val="00C16360"/>
    <w:rsid w:val="00C16AD7"/>
    <w:rsid w:val="00C172CD"/>
    <w:rsid w:val="00C176ED"/>
    <w:rsid w:val="00C20BCF"/>
    <w:rsid w:val="00C20CBC"/>
    <w:rsid w:val="00C21201"/>
    <w:rsid w:val="00C22171"/>
    <w:rsid w:val="00C223AA"/>
    <w:rsid w:val="00C22A44"/>
    <w:rsid w:val="00C22B8F"/>
    <w:rsid w:val="00C22E41"/>
    <w:rsid w:val="00C22FF1"/>
    <w:rsid w:val="00C2378C"/>
    <w:rsid w:val="00C240DE"/>
    <w:rsid w:val="00C25974"/>
    <w:rsid w:val="00C25C4A"/>
    <w:rsid w:val="00C27184"/>
    <w:rsid w:val="00C27E4B"/>
    <w:rsid w:val="00C30E8C"/>
    <w:rsid w:val="00C30F38"/>
    <w:rsid w:val="00C311A1"/>
    <w:rsid w:val="00C31B52"/>
    <w:rsid w:val="00C31E72"/>
    <w:rsid w:val="00C32073"/>
    <w:rsid w:val="00C3230A"/>
    <w:rsid w:val="00C32834"/>
    <w:rsid w:val="00C328DD"/>
    <w:rsid w:val="00C335AC"/>
    <w:rsid w:val="00C3458B"/>
    <w:rsid w:val="00C34F71"/>
    <w:rsid w:val="00C3776E"/>
    <w:rsid w:val="00C37945"/>
    <w:rsid w:val="00C4033A"/>
    <w:rsid w:val="00C40D91"/>
    <w:rsid w:val="00C411E0"/>
    <w:rsid w:val="00C413F7"/>
    <w:rsid w:val="00C41721"/>
    <w:rsid w:val="00C41741"/>
    <w:rsid w:val="00C41BD9"/>
    <w:rsid w:val="00C41EB0"/>
    <w:rsid w:val="00C43122"/>
    <w:rsid w:val="00C43349"/>
    <w:rsid w:val="00C43709"/>
    <w:rsid w:val="00C43A42"/>
    <w:rsid w:val="00C43C21"/>
    <w:rsid w:val="00C43D87"/>
    <w:rsid w:val="00C44FEF"/>
    <w:rsid w:val="00C46EDB"/>
    <w:rsid w:val="00C474CA"/>
    <w:rsid w:val="00C515CC"/>
    <w:rsid w:val="00C516BB"/>
    <w:rsid w:val="00C51A7A"/>
    <w:rsid w:val="00C52B3C"/>
    <w:rsid w:val="00C53A67"/>
    <w:rsid w:val="00C53C7E"/>
    <w:rsid w:val="00C54403"/>
    <w:rsid w:val="00C54FB8"/>
    <w:rsid w:val="00C554A6"/>
    <w:rsid w:val="00C55B14"/>
    <w:rsid w:val="00C57025"/>
    <w:rsid w:val="00C615FA"/>
    <w:rsid w:val="00C61793"/>
    <w:rsid w:val="00C61B55"/>
    <w:rsid w:val="00C61E6A"/>
    <w:rsid w:val="00C62566"/>
    <w:rsid w:val="00C628CF"/>
    <w:rsid w:val="00C62D42"/>
    <w:rsid w:val="00C635E0"/>
    <w:rsid w:val="00C65667"/>
    <w:rsid w:val="00C66723"/>
    <w:rsid w:val="00C668C2"/>
    <w:rsid w:val="00C67222"/>
    <w:rsid w:val="00C6780B"/>
    <w:rsid w:val="00C70187"/>
    <w:rsid w:val="00C70551"/>
    <w:rsid w:val="00C705C8"/>
    <w:rsid w:val="00C70C8F"/>
    <w:rsid w:val="00C72252"/>
    <w:rsid w:val="00C73330"/>
    <w:rsid w:val="00C74125"/>
    <w:rsid w:val="00C747C6"/>
    <w:rsid w:val="00C74882"/>
    <w:rsid w:val="00C74BEA"/>
    <w:rsid w:val="00C74C94"/>
    <w:rsid w:val="00C756FE"/>
    <w:rsid w:val="00C7628B"/>
    <w:rsid w:val="00C76558"/>
    <w:rsid w:val="00C76F42"/>
    <w:rsid w:val="00C77120"/>
    <w:rsid w:val="00C77241"/>
    <w:rsid w:val="00C778AD"/>
    <w:rsid w:val="00C80F10"/>
    <w:rsid w:val="00C826A4"/>
    <w:rsid w:val="00C829DF"/>
    <w:rsid w:val="00C82EAF"/>
    <w:rsid w:val="00C849E6"/>
    <w:rsid w:val="00C84AA3"/>
    <w:rsid w:val="00C84BAC"/>
    <w:rsid w:val="00C85704"/>
    <w:rsid w:val="00C85769"/>
    <w:rsid w:val="00C85DCF"/>
    <w:rsid w:val="00C8605B"/>
    <w:rsid w:val="00C86F45"/>
    <w:rsid w:val="00C87446"/>
    <w:rsid w:val="00C87F15"/>
    <w:rsid w:val="00C90B11"/>
    <w:rsid w:val="00C914DB"/>
    <w:rsid w:val="00C927E1"/>
    <w:rsid w:val="00C94339"/>
    <w:rsid w:val="00C94889"/>
    <w:rsid w:val="00C95A61"/>
    <w:rsid w:val="00C95AD3"/>
    <w:rsid w:val="00C97603"/>
    <w:rsid w:val="00C97638"/>
    <w:rsid w:val="00C97F1A"/>
    <w:rsid w:val="00C97FE2"/>
    <w:rsid w:val="00CA0BB2"/>
    <w:rsid w:val="00CA0FE8"/>
    <w:rsid w:val="00CA1B6F"/>
    <w:rsid w:val="00CA1C09"/>
    <w:rsid w:val="00CA2192"/>
    <w:rsid w:val="00CA2EA9"/>
    <w:rsid w:val="00CA33AD"/>
    <w:rsid w:val="00CA4C81"/>
    <w:rsid w:val="00CA6B7D"/>
    <w:rsid w:val="00CA73EF"/>
    <w:rsid w:val="00CA7BE1"/>
    <w:rsid w:val="00CA7D35"/>
    <w:rsid w:val="00CB0EA0"/>
    <w:rsid w:val="00CB1C6F"/>
    <w:rsid w:val="00CB3957"/>
    <w:rsid w:val="00CB3D56"/>
    <w:rsid w:val="00CB4027"/>
    <w:rsid w:val="00CB480A"/>
    <w:rsid w:val="00CB5639"/>
    <w:rsid w:val="00CB7D53"/>
    <w:rsid w:val="00CC00E6"/>
    <w:rsid w:val="00CC141C"/>
    <w:rsid w:val="00CC1AD8"/>
    <w:rsid w:val="00CC2A4D"/>
    <w:rsid w:val="00CC5FEA"/>
    <w:rsid w:val="00CC6111"/>
    <w:rsid w:val="00CC6902"/>
    <w:rsid w:val="00CC6BC8"/>
    <w:rsid w:val="00CC6C75"/>
    <w:rsid w:val="00CC7384"/>
    <w:rsid w:val="00CC771D"/>
    <w:rsid w:val="00CC7BCA"/>
    <w:rsid w:val="00CC7D3D"/>
    <w:rsid w:val="00CD043D"/>
    <w:rsid w:val="00CD0510"/>
    <w:rsid w:val="00CD0523"/>
    <w:rsid w:val="00CD0900"/>
    <w:rsid w:val="00CD0DEE"/>
    <w:rsid w:val="00CD0DF0"/>
    <w:rsid w:val="00CD1DC7"/>
    <w:rsid w:val="00CD311F"/>
    <w:rsid w:val="00CD34CD"/>
    <w:rsid w:val="00CD37F2"/>
    <w:rsid w:val="00CD384C"/>
    <w:rsid w:val="00CD4788"/>
    <w:rsid w:val="00CD5193"/>
    <w:rsid w:val="00CD5491"/>
    <w:rsid w:val="00CD6DEF"/>
    <w:rsid w:val="00CD6E0A"/>
    <w:rsid w:val="00CD702C"/>
    <w:rsid w:val="00CD7175"/>
    <w:rsid w:val="00CD7183"/>
    <w:rsid w:val="00CD799A"/>
    <w:rsid w:val="00CE0CCF"/>
    <w:rsid w:val="00CE1212"/>
    <w:rsid w:val="00CE142C"/>
    <w:rsid w:val="00CE1AA1"/>
    <w:rsid w:val="00CE2723"/>
    <w:rsid w:val="00CE5AF1"/>
    <w:rsid w:val="00CE6C3A"/>
    <w:rsid w:val="00CE7584"/>
    <w:rsid w:val="00CF030C"/>
    <w:rsid w:val="00CF0BAA"/>
    <w:rsid w:val="00CF0E6F"/>
    <w:rsid w:val="00CF1CCD"/>
    <w:rsid w:val="00CF29BE"/>
    <w:rsid w:val="00CF2DCE"/>
    <w:rsid w:val="00CF3240"/>
    <w:rsid w:val="00CF4805"/>
    <w:rsid w:val="00CF6995"/>
    <w:rsid w:val="00CF6B6C"/>
    <w:rsid w:val="00CF6DAC"/>
    <w:rsid w:val="00CF7185"/>
    <w:rsid w:val="00D00320"/>
    <w:rsid w:val="00D00B08"/>
    <w:rsid w:val="00D02CB0"/>
    <w:rsid w:val="00D02EA8"/>
    <w:rsid w:val="00D0359F"/>
    <w:rsid w:val="00D05968"/>
    <w:rsid w:val="00D066C7"/>
    <w:rsid w:val="00D0691A"/>
    <w:rsid w:val="00D06F7E"/>
    <w:rsid w:val="00D07352"/>
    <w:rsid w:val="00D0745E"/>
    <w:rsid w:val="00D07AFE"/>
    <w:rsid w:val="00D1068B"/>
    <w:rsid w:val="00D112FD"/>
    <w:rsid w:val="00D12998"/>
    <w:rsid w:val="00D12FF9"/>
    <w:rsid w:val="00D134E0"/>
    <w:rsid w:val="00D1422F"/>
    <w:rsid w:val="00D14429"/>
    <w:rsid w:val="00D150C2"/>
    <w:rsid w:val="00D1565F"/>
    <w:rsid w:val="00D15AB1"/>
    <w:rsid w:val="00D16B68"/>
    <w:rsid w:val="00D1717F"/>
    <w:rsid w:val="00D171AF"/>
    <w:rsid w:val="00D2168E"/>
    <w:rsid w:val="00D225AE"/>
    <w:rsid w:val="00D23240"/>
    <w:rsid w:val="00D23429"/>
    <w:rsid w:val="00D23E03"/>
    <w:rsid w:val="00D25857"/>
    <w:rsid w:val="00D27A2E"/>
    <w:rsid w:val="00D27F83"/>
    <w:rsid w:val="00D31A74"/>
    <w:rsid w:val="00D32241"/>
    <w:rsid w:val="00D3289F"/>
    <w:rsid w:val="00D32E6C"/>
    <w:rsid w:val="00D34C71"/>
    <w:rsid w:val="00D34FA7"/>
    <w:rsid w:val="00D370E8"/>
    <w:rsid w:val="00D41395"/>
    <w:rsid w:val="00D4163F"/>
    <w:rsid w:val="00D4224F"/>
    <w:rsid w:val="00D42917"/>
    <w:rsid w:val="00D43023"/>
    <w:rsid w:val="00D431CB"/>
    <w:rsid w:val="00D43D3B"/>
    <w:rsid w:val="00D43EAD"/>
    <w:rsid w:val="00D443EF"/>
    <w:rsid w:val="00D457BC"/>
    <w:rsid w:val="00D45CF7"/>
    <w:rsid w:val="00D45E05"/>
    <w:rsid w:val="00D4613E"/>
    <w:rsid w:val="00D462C2"/>
    <w:rsid w:val="00D46F76"/>
    <w:rsid w:val="00D472FD"/>
    <w:rsid w:val="00D4755A"/>
    <w:rsid w:val="00D500DD"/>
    <w:rsid w:val="00D5041A"/>
    <w:rsid w:val="00D50FED"/>
    <w:rsid w:val="00D51308"/>
    <w:rsid w:val="00D5191B"/>
    <w:rsid w:val="00D51E27"/>
    <w:rsid w:val="00D5300B"/>
    <w:rsid w:val="00D53C7A"/>
    <w:rsid w:val="00D54BAE"/>
    <w:rsid w:val="00D55235"/>
    <w:rsid w:val="00D55B55"/>
    <w:rsid w:val="00D563D9"/>
    <w:rsid w:val="00D5646F"/>
    <w:rsid w:val="00D56BE8"/>
    <w:rsid w:val="00D574F8"/>
    <w:rsid w:val="00D57C31"/>
    <w:rsid w:val="00D60F4B"/>
    <w:rsid w:val="00D6119A"/>
    <w:rsid w:val="00D61B59"/>
    <w:rsid w:val="00D62624"/>
    <w:rsid w:val="00D62EA4"/>
    <w:rsid w:val="00D64675"/>
    <w:rsid w:val="00D660DA"/>
    <w:rsid w:val="00D66894"/>
    <w:rsid w:val="00D67A3D"/>
    <w:rsid w:val="00D70053"/>
    <w:rsid w:val="00D70796"/>
    <w:rsid w:val="00D713A9"/>
    <w:rsid w:val="00D7198D"/>
    <w:rsid w:val="00D71F9E"/>
    <w:rsid w:val="00D720DF"/>
    <w:rsid w:val="00D72794"/>
    <w:rsid w:val="00D72980"/>
    <w:rsid w:val="00D72F9A"/>
    <w:rsid w:val="00D72FD0"/>
    <w:rsid w:val="00D74036"/>
    <w:rsid w:val="00D7474B"/>
    <w:rsid w:val="00D766A4"/>
    <w:rsid w:val="00D77171"/>
    <w:rsid w:val="00D81581"/>
    <w:rsid w:val="00D81AEC"/>
    <w:rsid w:val="00D820A7"/>
    <w:rsid w:val="00D8212F"/>
    <w:rsid w:val="00D8352E"/>
    <w:rsid w:val="00D83DC6"/>
    <w:rsid w:val="00D8467E"/>
    <w:rsid w:val="00D85098"/>
    <w:rsid w:val="00D86280"/>
    <w:rsid w:val="00D869CA"/>
    <w:rsid w:val="00D876BE"/>
    <w:rsid w:val="00D91B00"/>
    <w:rsid w:val="00D931C3"/>
    <w:rsid w:val="00D9323A"/>
    <w:rsid w:val="00D93C5D"/>
    <w:rsid w:val="00D940FE"/>
    <w:rsid w:val="00D94696"/>
    <w:rsid w:val="00D94F28"/>
    <w:rsid w:val="00D95D6C"/>
    <w:rsid w:val="00D95E07"/>
    <w:rsid w:val="00D96CCB"/>
    <w:rsid w:val="00D96D6B"/>
    <w:rsid w:val="00D97D25"/>
    <w:rsid w:val="00DA00D2"/>
    <w:rsid w:val="00DA084F"/>
    <w:rsid w:val="00DA0C05"/>
    <w:rsid w:val="00DA1BD2"/>
    <w:rsid w:val="00DA295E"/>
    <w:rsid w:val="00DA344D"/>
    <w:rsid w:val="00DA361B"/>
    <w:rsid w:val="00DA3C6D"/>
    <w:rsid w:val="00DA3CF8"/>
    <w:rsid w:val="00DA3D2F"/>
    <w:rsid w:val="00DA473B"/>
    <w:rsid w:val="00DA4A09"/>
    <w:rsid w:val="00DA5593"/>
    <w:rsid w:val="00DA6102"/>
    <w:rsid w:val="00DA7180"/>
    <w:rsid w:val="00DA7F7D"/>
    <w:rsid w:val="00DB063A"/>
    <w:rsid w:val="00DB1BBF"/>
    <w:rsid w:val="00DB2598"/>
    <w:rsid w:val="00DB2E68"/>
    <w:rsid w:val="00DB510E"/>
    <w:rsid w:val="00DB529D"/>
    <w:rsid w:val="00DB570D"/>
    <w:rsid w:val="00DB600C"/>
    <w:rsid w:val="00DB6059"/>
    <w:rsid w:val="00DB6329"/>
    <w:rsid w:val="00DB6DAA"/>
    <w:rsid w:val="00DB6EC1"/>
    <w:rsid w:val="00DB7047"/>
    <w:rsid w:val="00DB7AF7"/>
    <w:rsid w:val="00DC1E8A"/>
    <w:rsid w:val="00DC3B5D"/>
    <w:rsid w:val="00DC41C5"/>
    <w:rsid w:val="00DC42B8"/>
    <w:rsid w:val="00DC42E6"/>
    <w:rsid w:val="00DC4509"/>
    <w:rsid w:val="00DC496B"/>
    <w:rsid w:val="00DC5F46"/>
    <w:rsid w:val="00DC6001"/>
    <w:rsid w:val="00DC699C"/>
    <w:rsid w:val="00DC6ACC"/>
    <w:rsid w:val="00DC6D70"/>
    <w:rsid w:val="00DC715E"/>
    <w:rsid w:val="00DD0155"/>
    <w:rsid w:val="00DD0DBC"/>
    <w:rsid w:val="00DD1688"/>
    <w:rsid w:val="00DD1E53"/>
    <w:rsid w:val="00DD270F"/>
    <w:rsid w:val="00DD3039"/>
    <w:rsid w:val="00DD429D"/>
    <w:rsid w:val="00DD5FC4"/>
    <w:rsid w:val="00DD609A"/>
    <w:rsid w:val="00DD620E"/>
    <w:rsid w:val="00DD747E"/>
    <w:rsid w:val="00DD75FE"/>
    <w:rsid w:val="00DD7936"/>
    <w:rsid w:val="00DE000C"/>
    <w:rsid w:val="00DE0656"/>
    <w:rsid w:val="00DE1591"/>
    <w:rsid w:val="00DE1B98"/>
    <w:rsid w:val="00DE1C27"/>
    <w:rsid w:val="00DE28CC"/>
    <w:rsid w:val="00DE2CCF"/>
    <w:rsid w:val="00DE2D48"/>
    <w:rsid w:val="00DE33A6"/>
    <w:rsid w:val="00DE39B8"/>
    <w:rsid w:val="00DE3EFF"/>
    <w:rsid w:val="00DE58C2"/>
    <w:rsid w:val="00DE5E87"/>
    <w:rsid w:val="00DE5F81"/>
    <w:rsid w:val="00DE66F2"/>
    <w:rsid w:val="00DE6F05"/>
    <w:rsid w:val="00DE7AC0"/>
    <w:rsid w:val="00DE7DB7"/>
    <w:rsid w:val="00DF02BA"/>
    <w:rsid w:val="00DF03A6"/>
    <w:rsid w:val="00DF3152"/>
    <w:rsid w:val="00DF32D6"/>
    <w:rsid w:val="00DF3331"/>
    <w:rsid w:val="00DF3FD4"/>
    <w:rsid w:val="00DF5162"/>
    <w:rsid w:val="00DF5A77"/>
    <w:rsid w:val="00DF747D"/>
    <w:rsid w:val="00E00DEE"/>
    <w:rsid w:val="00E0152C"/>
    <w:rsid w:val="00E01863"/>
    <w:rsid w:val="00E0191A"/>
    <w:rsid w:val="00E02E48"/>
    <w:rsid w:val="00E03588"/>
    <w:rsid w:val="00E03DBB"/>
    <w:rsid w:val="00E045F4"/>
    <w:rsid w:val="00E06D23"/>
    <w:rsid w:val="00E073B4"/>
    <w:rsid w:val="00E10304"/>
    <w:rsid w:val="00E114EF"/>
    <w:rsid w:val="00E1175C"/>
    <w:rsid w:val="00E117C0"/>
    <w:rsid w:val="00E117EA"/>
    <w:rsid w:val="00E12465"/>
    <w:rsid w:val="00E126EF"/>
    <w:rsid w:val="00E12E7D"/>
    <w:rsid w:val="00E14238"/>
    <w:rsid w:val="00E14293"/>
    <w:rsid w:val="00E14F84"/>
    <w:rsid w:val="00E15F74"/>
    <w:rsid w:val="00E16D6D"/>
    <w:rsid w:val="00E16E74"/>
    <w:rsid w:val="00E17E39"/>
    <w:rsid w:val="00E212D3"/>
    <w:rsid w:val="00E219BC"/>
    <w:rsid w:val="00E21F6C"/>
    <w:rsid w:val="00E22387"/>
    <w:rsid w:val="00E22C53"/>
    <w:rsid w:val="00E22CD1"/>
    <w:rsid w:val="00E22F89"/>
    <w:rsid w:val="00E23CCE"/>
    <w:rsid w:val="00E23D06"/>
    <w:rsid w:val="00E23D2A"/>
    <w:rsid w:val="00E23EA5"/>
    <w:rsid w:val="00E24039"/>
    <w:rsid w:val="00E249F2"/>
    <w:rsid w:val="00E24A51"/>
    <w:rsid w:val="00E25405"/>
    <w:rsid w:val="00E254AB"/>
    <w:rsid w:val="00E2571E"/>
    <w:rsid w:val="00E266FA"/>
    <w:rsid w:val="00E304C7"/>
    <w:rsid w:val="00E311AA"/>
    <w:rsid w:val="00E31947"/>
    <w:rsid w:val="00E31E07"/>
    <w:rsid w:val="00E32787"/>
    <w:rsid w:val="00E32971"/>
    <w:rsid w:val="00E33688"/>
    <w:rsid w:val="00E33D37"/>
    <w:rsid w:val="00E33DB0"/>
    <w:rsid w:val="00E350CF"/>
    <w:rsid w:val="00E35B43"/>
    <w:rsid w:val="00E36765"/>
    <w:rsid w:val="00E36CDF"/>
    <w:rsid w:val="00E36D76"/>
    <w:rsid w:val="00E37A87"/>
    <w:rsid w:val="00E41DE4"/>
    <w:rsid w:val="00E4282B"/>
    <w:rsid w:val="00E42AE3"/>
    <w:rsid w:val="00E43182"/>
    <w:rsid w:val="00E43A07"/>
    <w:rsid w:val="00E4485A"/>
    <w:rsid w:val="00E45714"/>
    <w:rsid w:val="00E45CC7"/>
    <w:rsid w:val="00E45E34"/>
    <w:rsid w:val="00E45FBE"/>
    <w:rsid w:val="00E4610B"/>
    <w:rsid w:val="00E4740F"/>
    <w:rsid w:val="00E479E2"/>
    <w:rsid w:val="00E47C60"/>
    <w:rsid w:val="00E47F10"/>
    <w:rsid w:val="00E50698"/>
    <w:rsid w:val="00E50F3B"/>
    <w:rsid w:val="00E517F0"/>
    <w:rsid w:val="00E5259A"/>
    <w:rsid w:val="00E5273D"/>
    <w:rsid w:val="00E53ED2"/>
    <w:rsid w:val="00E53F42"/>
    <w:rsid w:val="00E55A83"/>
    <w:rsid w:val="00E55FA2"/>
    <w:rsid w:val="00E55FE3"/>
    <w:rsid w:val="00E566ED"/>
    <w:rsid w:val="00E57B5C"/>
    <w:rsid w:val="00E60123"/>
    <w:rsid w:val="00E60D98"/>
    <w:rsid w:val="00E61176"/>
    <w:rsid w:val="00E614B4"/>
    <w:rsid w:val="00E636EF"/>
    <w:rsid w:val="00E6489A"/>
    <w:rsid w:val="00E65532"/>
    <w:rsid w:val="00E6617A"/>
    <w:rsid w:val="00E66705"/>
    <w:rsid w:val="00E67B58"/>
    <w:rsid w:val="00E705D0"/>
    <w:rsid w:val="00E70765"/>
    <w:rsid w:val="00E708B1"/>
    <w:rsid w:val="00E70961"/>
    <w:rsid w:val="00E7167E"/>
    <w:rsid w:val="00E71E6E"/>
    <w:rsid w:val="00E75E61"/>
    <w:rsid w:val="00E75F80"/>
    <w:rsid w:val="00E76098"/>
    <w:rsid w:val="00E776F2"/>
    <w:rsid w:val="00E8052F"/>
    <w:rsid w:val="00E8092E"/>
    <w:rsid w:val="00E80B1E"/>
    <w:rsid w:val="00E8120E"/>
    <w:rsid w:val="00E8211F"/>
    <w:rsid w:val="00E82A8D"/>
    <w:rsid w:val="00E83137"/>
    <w:rsid w:val="00E834BC"/>
    <w:rsid w:val="00E84652"/>
    <w:rsid w:val="00E84BBE"/>
    <w:rsid w:val="00E84CBB"/>
    <w:rsid w:val="00E84D4A"/>
    <w:rsid w:val="00E8545B"/>
    <w:rsid w:val="00E867A9"/>
    <w:rsid w:val="00E87815"/>
    <w:rsid w:val="00E91A6C"/>
    <w:rsid w:val="00E92983"/>
    <w:rsid w:val="00E930DD"/>
    <w:rsid w:val="00E94C11"/>
    <w:rsid w:val="00E94DF1"/>
    <w:rsid w:val="00E95278"/>
    <w:rsid w:val="00E95933"/>
    <w:rsid w:val="00E966C8"/>
    <w:rsid w:val="00E97A39"/>
    <w:rsid w:val="00E97F5E"/>
    <w:rsid w:val="00EA03C0"/>
    <w:rsid w:val="00EA20D0"/>
    <w:rsid w:val="00EA38DE"/>
    <w:rsid w:val="00EA3ADC"/>
    <w:rsid w:val="00EA4148"/>
    <w:rsid w:val="00EA5084"/>
    <w:rsid w:val="00EA5FC2"/>
    <w:rsid w:val="00EA65CD"/>
    <w:rsid w:val="00EA6D3C"/>
    <w:rsid w:val="00EA70EF"/>
    <w:rsid w:val="00EB0A0C"/>
    <w:rsid w:val="00EB0BCB"/>
    <w:rsid w:val="00EB1448"/>
    <w:rsid w:val="00EB2599"/>
    <w:rsid w:val="00EB2FE9"/>
    <w:rsid w:val="00EB3100"/>
    <w:rsid w:val="00EB47DF"/>
    <w:rsid w:val="00EB4A02"/>
    <w:rsid w:val="00EB4AEB"/>
    <w:rsid w:val="00EB4B7B"/>
    <w:rsid w:val="00EB5684"/>
    <w:rsid w:val="00EB57A8"/>
    <w:rsid w:val="00EB6BD2"/>
    <w:rsid w:val="00EB6D02"/>
    <w:rsid w:val="00EB6EB2"/>
    <w:rsid w:val="00EB7826"/>
    <w:rsid w:val="00EB7BD0"/>
    <w:rsid w:val="00EB7D98"/>
    <w:rsid w:val="00EC0DD2"/>
    <w:rsid w:val="00EC13D7"/>
    <w:rsid w:val="00EC14DD"/>
    <w:rsid w:val="00EC1DE7"/>
    <w:rsid w:val="00EC2C97"/>
    <w:rsid w:val="00EC3A0D"/>
    <w:rsid w:val="00EC486A"/>
    <w:rsid w:val="00EC638E"/>
    <w:rsid w:val="00EC6573"/>
    <w:rsid w:val="00EC68EE"/>
    <w:rsid w:val="00EC6AE2"/>
    <w:rsid w:val="00EC6AEF"/>
    <w:rsid w:val="00EC7188"/>
    <w:rsid w:val="00EC7607"/>
    <w:rsid w:val="00EC766C"/>
    <w:rsid w:val="00ED0387"/>
    <w:rsid w:val="00ED0B41"/>
    <w:rsid w:val="00ED2181"/>
    <w:rsid w:val="00ED33B6"/>
    <w:rsid w:val="00ED4D26"/>
    <w:rsid w:val="00ED4DAD"/>
    <w:rsid w:val="00ED538F"/>
    <w:rsid w:val="00ED7474"/>
    <w:rsid w:val="00ED7CFE"/>
    <w:rsid w:val="00EE0278"/>
    <w:rsid w:val="00EE032C"/>
    <w:rsid w:val="00EE055C"/>
    <w:rsid w:val="00EE08E3"/>
    <w:rsid w:val="00EE1DAE"/>
    <w:rsid w:val="00EE24F1"/>
    <w:rsid w:val="00EE25C0"/>
    <w:rsid w:val="00EE3FD2"/>
    <w:rsid w:val="00EE413E"/>
    <w:rsid w:val="00EE4185"/>
    <w:rsid w:val="00EE486A"/>
    <w:rsid w:val="00EE4B8B"/>
    <w:rsid w:val="00EE5F3F"/>
    <w:rsid w:val="00EE6773"/>
    <w:rsid w:val="00EE68EC"/>
    <w:rsid w:val="00EE6EEB"/>
    <w:rsid w:val="00EE73A0"/>
    <w:rsid w:val="00EE7E45"/>
    <w:rsid w:val="00EE7FC6"/>
    <w:rsid w:val="00EF07E2"/>
    <w:rsid w:val="00EF0D7F"/>
    <w:rsid w:val="00EF11D7"/>
    <w:rsid w:val="00EF1768"/>
    <w:rsid w:val="00EF2142"/>
    <w:rsid w:val="00EF38DB"/>
    <w:rsid w:val="00EF3A52"/>
    <w:rsid w:val="00EF40D4"/>
    <w:rsid w:val="00EF5895"/>
    <w:rsid w:val="00EF6B8D"/>
    <w:rsid w:val="00EF6E0B"/>
    <w:rsid w:val="00EF71F5"/>
    <w:rsid w:val="00F0068F"/>
    <w:rsid w:val="00F00691"/>
    <w:rsid w:val="00F00C62"/>
    <w:rsid w:val="00F014FA"/>
    <w:rsid w:val="00F02B46"/>
    <w:rsid w:val="00F02F50"/>
    <w:rsid w:val="00F03F38"/>
    <w:rsid w:val="00F0485B"/>
    <w:rsid w:val="00F04965"/>
    <w:rsid w:val="00F053B8"/>
    <w:rsid w:val="00F060E9"/>
    <w:rsid w:val="00F0643B"/>
    <w:rsid w:val="00F064C5"/>
    <w:rsid w:val="00F06CD5"/>
    <w:rsid w:val="00F07C5B"/>
    <w:rsid w:val="00F11DC0"/>
    <w:rsid w:val="00F137D4"/>
    <w:rsid w:val="00F154A4"/>
    <w:rsid w:val="00F15AFD"/>
    <w:rsid w:val="00F172E2"/>
    <w:rsid w:val="00F17A3F"/>
    <w:rsid w:val="00F20F1A"/>
    <w:rsid w:val="00F212EF"/>
    <w:rsid w:val="00F2186E"/>
    <w:rsid w:val="00F218AC"/>
    <w:rsid w:val="00F22C80"/>
    <w:rsid w:val="00F234B6"/>
    <w:rsid w:val="00F23CD9"/>
    <w:rsid w:val="00F25596"/>
    <w:rsid w:val="00F25F1C"/>
    <w:rsid w:val="00F262B0"/>
    <w:rsid w:val="00F27279"/>
    <w:rsid w:val="00F27349"/>
    <w:rsid w:val="00F2736E"/>
    <w:rsid w:val="00F275EE"/>
    <w:rsid w:val="00F30782"/>
    <w:rsid w:val="00F31FB6"/>
    <w:rsid w:val="00F329D8"/>
    <w:rsid w:val="00F32E28"/>
    <w:rsid w:val="00F331D4"/>
    <w:rsid w:val="00F33ED6"/>
    <w:rsid w:val="00F33F47"/>
    <w:rsid w:val="00F35518"/>
    <w:rsid w:val="00F36033"/>
    <w:rsid w:val="00F36162"/>
    <w:rsid w:val="00F37DB2"/>
    <w:rsid w:val="00F40BD5"/>
    <w:rsid w:val="00F40EF8"/>
    <w:rsid w:val="00F41364"/>
    <w:rsid w:val="00F418D8"/>
    <w:rsid w:val="00F41B16"/>
    <w:rsid w:val="00F423FD"/>
    <w:rsid w:val="00F4285F"/>
    <w:rsid w:val="00F42E86"/>
    <w:rsid w:val="00F4452C"/>
    <w:rsid w:val="00F44895"/>
    <w:rsid w:val="00F455E7"/>
    <w:rsid w:val="00F45AEA"/>
    <w:rsid w:val="00F46258"/>
    <w:rsid w:val="00F465C3"/>
    <w:rsid w:val="00F46A1E"/>
    <w:rsid w:val="00F4709F"/>
    <w:rsid w:val="00F51922"/>
    <w:rsid w:val="00F52D75"/>
    <w:rsid w:val="00F53977"/>
    <w:rsid w:val="00F54610"/>
    <w:rsid w:val="00F5541A"/>
    <w:rsid w:val="00F57379"/>
    <w:rsid w:val="00F5746E"/>
    <w:rsid w:val="00F5755D"/>
    <w:rsid w:val="00F57B6A"/>
    <w:rsid w:val="00F603B1"/>
    <w:rsid w:val="00F60606"/>
    <w:rsid w:val="00F60C21"/>
    <w:rsid w:val="00F628D7"/>
    <w:rsid w:val="00F63498"/>
    <w:rsid w:val="00F64187"/>
    <w:rsid w:val="00F642E7"/>
    <w:rsid w:val="00F64E18"/>
    <w:rsid w:val="00F65613"/>
    <w:rsid w:val="00F6563C"/>
    <w:rsid w:val="00F65C69"/>
    <w:rsid w:val="00F66B32"/>
    <w:rsid w:val="00F675CA"/>
    <w:rsid w:val="00F67EAA"/>
    <w:rsid w:val="00F67FAF"/>
    <w:rsid w:val="00F70449"/>
    <w:rsid w:val="00F70B10"/>
    <w:rsid w:val="00F7250D"/>
    <w:rsid w:val="00F726FF"/>
    <w:rsid w:val="00F738A4"/>
    <w:rsid w:val="00F7693E"/>
    <w:rsid w:val="00F76EAB"/>
    <w:rsid w:val="00F77A52"/>
    <w:rsid w:val="00F77C53"/>
    <w:rsid w:val="00F77D43"/>
    <w:rsid w:val="00F77E52"/>
    <w:rsid w:val="00F80328"/>
    <w:rsid w:val="00F80428"/>
    <w:rsid w:val="00F81E95"/>
    <w:rsid w:val="00F82C3E"/>
    <w:rsid w:val="00F82CCC"/>
    <w:rsid w:val="00F834C0"/>
    <w:rsid w:val="00F902E1"/>
    <w:rsid w:val="00F90DD5"/>
    <w:rsid w:val="00F910E7"/>
    <w:rsid w:val="00F9265A"/>
    <w:rsid w:val="00F93609"/>
    <w:rsid w:val="00F949AE"/>
    <w:rsid w:val="00F950D3"/>
    <w:rsid w:val="00F95F47"/>
    <w:rsid w:val="00FA1B03"/>
    <w:rsid w:val="00FA21B1"/>
    <w:rsid w:val="00FA22E8"/>
    <w:rsid w:val="00FA303F"/>
    <w:rsid w:val="00FA374D"/>
    <w:rsid w:val="00FA4636"/>
    <w:rsid w:val="00FA4AC8"/>
    <w:rsid w:val="00FA4BC9"/>
    <w:rsid w:val="00FA4D5B"/>
    <w:rsid w:val="00FA56DC"/>
    <w:rsid w:val="00FA6959"/>
    <w:rsid w:val="00FA6D38"/>
    <w:rsid w:val="00FB012B"/>
    <w:rsid w:val="00FB02D9"/>
    <w:rsid w:val="00FB0624"/>
    <w:rsid w:val="00FB1787"/>
    <w:rsid w:val="00FB1836"/>
    <w:rsid w:val="00FB1D08"/>
    <w:rsid w:val="00FB20AD"/>
    <w:rsid w:val="00FB21E1"/>
    <w:rsid w:val="00FB2978"/>
    <w:rsid w:val="00FB2CD3"/>
    <w:rsid w:val="00FB3ED7"/>
    <w:rsid w:val="00FB3F07"/>
    <w:rsid w:val="00FB42F1"/>
    <w:rsid w:val="00FB4C11"/>
    <w:rsid w:val="00FB50D3"/>
    <w:rsid w:val="00FB52B4"/>
    <w:rsid w:val="00FB52BB"/>
    <w:rsid w:val="00FB5D91"/>
    <w:rsid w:val="00FB65E6"/>
    <w:rsid w:val="00FB6670"/>
    <w:rsid w:val="00FB6897"/>
    <w:rsid w:val="00FB6950"/>
    <w:rsid w:val="00FB6AEC"/>
    <w:rsid w:val="00FC0147"/>
    <w:rsid w:val="00FC10AA"/>
    <w:rsid w:val="00FC1B12"/>
    <w:rsid w:val="00FC21E2"/>
    <w:rsid w:val="00FC2CAA"/>
    <w:rsid w:val="00FC38AE"/>
    <w:rsid w:val="00FC397E"/>
    <w:rsid w:val="00FC3C18"/>
    <w:rsid w:val="00FC435D"/>
    <w:rsid w:val="00FC47A7"/>
    <w:rsid w:val="00FC4D9D"/>
    <w:rsid w:val="00FC56BE"/>
    <w:rsid w:val="00FC61E2"/>
    <w:rsid w:val="00FC6658"/>
    <w:rsid w:val="00FC6BC6"/>
    <w:rsid w:val="00FC71FA"/>
    <w:rsid w:val="00FC7328"/>
    <w:rsid w:val="00FD070E"/>
    <w:rsid w:val="00FD1B4B"/>
    <w:rsid w:val="00FD217C"/>
    <w:rsid w:val="00FD42BA"/>
    <w:rsid w:val="00FD4356"/>
    <w:rsid w:val="00FD5514"/>
    <w:rsid w:val="00FD57ED"/>
    <w:rsid w:val="00FD5AC2"/>
    <w:rsid w:val="00FD6216"/>
    <w:rsid w:val="00FD6B9C"/>
    <w:rsid w:val="00FE1692"/>
    <w:rsid w:val="00FE1B72"/>
    <w:rsid w:val="00FE1E3A"/>
    <w:rsid w:val="00FE298C"/>
    <w:rsid w:val="00FE316C"/>
    <w:rsid w:val="00FE3246"/>
    <w:rsid w:val="00FE3EB9"/>
    <w:rsid w:val="00FE4B11"/>
    <w:rsid w:val="00FE4C9B"/>
    <w:rsid w:val="00FE4FF6"/>
    <w:rsid w:val="00FE5D95"/>
    <w:rsid w:val="00FE6923"/>
    <w:rsid w:val="00FE6B11"/>
    <w:rsid w:val="00FE6CE4"/>
    <w:rsid w:val="00FE77B3"/>
    <w:rsid w:val="00FE7986"/>
    <w:rsid w:val="00FE7B8C"/>
    <w:rsid w:val="00FF047E"/>
    <w:rsid w:val="00FF1161"/>
    <w:rsid w:val="00FF167E"/>
    <w:rsid w:val="00FF1ED4"/>
    <w:rsid w:val="00FF4054"/>
    <w:rsid w:val="00FF4621"/>
    <w:rsid w:val="00FF4976"/>
    <w:rsid w:val="00FF4DD1"/>
    <w:rsid w:val="00FF52C3"/>
    <w:rsid w:val="00FF542B"/>
    <w:rsid w:val="00FF5ABE"/>
    <w:rsid w:val="00FF5E50"/>
    <w:rsid w:val="00FF60AA"/>
    <w:rsid w:val="00FF65D2"/>
    <w:rsid w:val="00FF7439"/>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B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basedOn w:val="Normal"/>
    <w:link w:val="CabealhoChar"/>
    <w:uiPriority w:val="99"/>
    <w:rsid w:val="00E67B58"/>
    <w:pPr>
      <w:tabs>
        <w:tab w:val="center" w:pos="4419"/>
        <w:tab w:val="right" w:pos="8838"/>
      </w:tabs>
    </w:pPr>
    <w:rPr>
      <w:rFonts w:eastAsia="MS Mincho"/>
    </w:rPr>
  </w:style>
  <w:style w:type="character" w:customStyle="1" w:styleId="CabealhoChar">
    <w:name w:val="Cabeçalho Char"/>
    <w:basedOn w:val="Fontepargpadro"/>
    <w:link w:val="Cabealho"/>
    <w:uiPriority w:val="99"/>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uiPriority w:val="99"/>
    <w:rsid w:val="00E67B58"/>
    <w:pPr>
      <w:spacing w:after="120" w:line="480" w:lineRule="auto"/>
    </w:pPr>
    <w:rPr>
      <w:rFonts w:eastAsia="MS Mincho"/>
    </w:rPr>
  </w:style>
  <w:style w:type="character" w:customStyle="1" w:styleId="Corpodetexto2Char">
    <w:name w:val="Corpo de texto 2 Char"/>
    <w:basedOn w:val="Fontepargpadro"/>
    <w:link w:val="Corpodetexto2"/>
    <w:uiPriority w:val="99"/>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rsid w:val="00E67B58"/>
    <w:pPr>
      <w:jc w:val="both"/>
    </w:pPr>
  </w:style>
  <w:style w:type="character" w:customStyle="1" w:styleId="CorpodetextoChar">
    <w:name w:val="Corpo de texto Char"/>
    <w:basedOn w:val="Fontepargpadro"/>
    <w:link w:val="Corpodetexto"/>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uiPriority w:val="99"/>
    <w:rsid w:val="00E67B58"/>
    <w:rPr>
      <w:rFonts w:ascii="Tahoma" w:hAnsi="Tahoma" w:cs="Tahoma"/>
      <w:sz w:val="16"/>
      <w:szCs w:val="16"/>
    </w:rPr>
  </w:style>
  <w:style w:type="character" w:customStyle="1" w:styleId="TextodebaloChar">
    <w:name w:val="Texto de balão Char"/>
    <w:basedOn w:val="Fontepargpadro"/>
    <w:link w:val="Textodebalo"/>
    <w:uiPriority w:val="99"/>
    <w:rsid w:val="00E67B58"/>
    <w:rPr>
      <w:rFonts w:ascii="Tahoma" w:eastAsia="Times New Roman" w:hAnsi="Tahoma" w:cs="Tahoma"/>
      <w:sz w:val="16"/>
      <w:szCs w:val="16"/>
      <w:lang w:eastAsia="pt-BR"/>
    </w:rPr>
  </w:style>
  <w:style w:type="paragraph" w:styleId="PargrafodaLista">
    <w:name w:val="List Paragraph"/>
    <w:basedOn w:val="Normal"/>
    <w:uiPriority w:val="1"/>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39"/>
    <w:rsid w:val="0066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uiPriority w:val="59"/>
    <w:rsid w:val="007768B7"/>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ivel01">
    <w:name w:val="Nivel 01"/>
    <w:basedOn w:val="Ttulo1"/>
    <w:next w:val="Normal"/>
    <w:qFormat/>
    <w:rsid w:val="00CF7185"/>
    <w:pPr>
      <w:keepLines/>
      <w:numPr>
        <w:numId w:val="2"/>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uiPriority w:val="99"/>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styleId="MenoPendente">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semiHidden/>
    <w:unhideWhenUsed/>
    <w:rsid w:val="00CA4C81"/>
    <w:rPr>
      <w:color w:val="800080"/>
      <w:u w:val="single"/>
    </w:rPr>
  </w:style>
  <w:style w:type="numbering" w:customStyle="1" w:styleId="Semlista2">
    <w:name w:val="Sem lista2"/>
    <w:next w:val="Semlista"/>
    <w:uiPriority w:val="99"/>
    <w:semiHidden/>
    <w:unhideWhenUsed/>
    <w:rsid w:val="00997972"/>
  </w:style>
  <w:style w:type="paragraph" w:customStyle="1" w:styleId="xl63">
    <w:name w:val="xl63"/>
    <w:basedOn w:val="Normal"/>
    <w:rsid w:val="0099797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5"/>
      <w:szCs w:val="25"/>
    </w:rPr>
  </w:style>
  <w:style w:type="paragraph" w:customStyle="1" w:styleId="xl64">
    <w:name w:val="xl64"/>
    <w:basedOn w:val="Normal"/>
    <w:rsid w:val="009979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1631009735">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13" Type="http://schemas.openxmlformats.org/officeDocument/2006/relationships/hyperlink" Target="http://www.itambaraca.pr.gov.br" TargetMode="External"/><Relationship Id="rId18" Type="http://schemas.openxmlformats.org/officeDocument/2006/relationships/hyperlink" Target="http://www.itambaraca.pr.gov.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itambaraca.pr.gov.br" TargetMode="External"/><Relationship Id="rId7" Type="http://schemas.openxmlformats.org/officeDocument/2006/relationships/endnotes" Target="endnotes.xml"/><Relationship Id="rId12" Type="http://schemas.openxmlformats.org/officeDocument/2006/relationships/hyperlink" Target="http://131.108.231.254:8090/portaltransparencia/" TargetMode="External"/><Relationship Id="rId17" Type="http://schemas.openxmlformats.org/officeDocument/2006/relationships/hyperlink" Target="http://131.108.231.254:8090/portaltransparenci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tambaraca.pr.gov.br/licitacao.php" TargetMode="External"/><Relationship Id="rId20" Type="http://schemas.openxmlformats.org/officeDocument/2006/relationships/hyperlink" Target="http://131.108.231.254:8090/portaltransparenc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ambaraca.pr.gov.b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itambaraca.pr.gov.br" TargetMode="External"/><Relationship Id="rId23" Type="http://schemas.openxmlformats.org/officeDocument/2006/relationships/footer" Target="footer1.xml"/><Relationship Id="rId10" Type="http://schemas.openxmlformats.org/officeDocument/2006/relationships/hyperlink" Target="http://131.108.231.254:8090/portaltransparencia/" TargetMode="External"/><Relationship Id="rId19" Type="http://schemas.openxmlformats.org/officeDocument/2006/relationships/hyperlink" Target="http://www.itambaraca.pr.gov.br/licitacao.php" TargetMode="External"/><Relationship Id="rId4" Type="http://schemas.openxmlformats.org/officeDocument/2006/relationships/settings" Target="settings.xml"/><Relationship Id="rId9" Type="http://schemas.openxmlformats.org/officeDocument/2006/relationships/hyperlink" Target="http://www.itambaraca.pr.gov.br/licitacao.php" TargetMode="External"/><Relationship Id="rId14" Type="http://schemas.openxmlformats.org/officeDocument/2006/relationships/hyperlink" Target="http://www.itambaraca.pr.gov.b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94951-84E2-4321-B260-0D62602D4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9562</TotalTime>
  <Pages>74</Pages>
  <Words>33320</Words>
  <Characters>179930</Characters>
  <Application>Microsoft Office Word</Application>
  <DocSecurity>0</DocSecurity>
  <Lines>1499</Lines>
  <Paragraphs>425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Ariovaldo Martins</dc:creator>
  <cp:lastModifiedBy>Eliete</cp:lastModifiedBy>
  <cp:revision>2803</cp:revision>
  <cp:lastPrinted>2023-12-19T16:12:00Z</cp:lastPrinted>
  <dcterms:created xsi:type="dcterms:W3CDTF">2017-05-22T17:36:00Z</dcterms:created>
  <dcterms:modified xsi:type="dcterms:W3CDTF">2023-12-19T16:22:00Z</dcterms:modified>
</cp:coreProperties>
</file>