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54" w:rsidRPr="00A36433" w:rsidRDefault="00694F54" w:rsidP="00160AED">
      <w:pPr>
        <w:spacing w:after="0" w:line="240" w:lineRule="auto"/>
        <w:ind w:left="2832" w:firstLine="708"/>
        <w:jc w:val="both"/>
        <w:rPr>
          <w:rFonts w:ascii="Arial" w:eastAsia="Times New Roman" w:hAnsi="Arial" w:cs="Arial"/>
          <w:b/>
          <w:sz w:val="24"/>
          <w:szCs w:val="24"/>
          <w:lang w:eastAsia="pt-BR"/>
        </w:rPr>
      </w:pPr>
      <w:r w:rsidRPr="00A36433">
        <w:rPr>
          <w:rFonts w:ascii="Arial" w:eastAsia="Times New Roman" w:hAnsi="Arial" w:cs="Arial"/>
          <w:b/>
          <w:sz w:val="24"/>
          <w:szCs w:val="24"/>
          <w:lang w:eastAsia="pt-BR"/>
        </w:rPr>
        <w:t>CONTRATO N°</w:t>
      </w:r>
      <w:r w:rsidR="00160AED" w:rsidRPr="00A36433">
        <w:rPr>
          <w:rFonts w:ascii="Arial" w:eastAsia="Times New Roman" w:hAnsi="Arial" w:cs="Arial"/>
          <w:b/>
          <w:sz w:val="24"/>
          <w:szCs w:val="24"/>
          <w:lang w:eastAsia="pt-BR"/>
        </w:rPr>
        <w:t xml:space="preserve"> 00</w:t>
      </w:r>
      <w:r w:rsidR="00BD6953" w:rsidRPr="00A36433">
        <w:rPr>
          <w:rFonts w:ascii="Arial" w:eastAsia="Times New Roman" w:hAnsi="Arial" w:cs="Arial"/>
          <w:b/>
          <w:sz w:val="24"/>
          <w:szCs w:val="24"/>
          <w:lang w:eastAsia="pt-BR"/>
        </w:rPr>
        <w:t>8</w:t>
      </w:r>
      <w:r w:rsidRPr="00A36433">
        <w:rPr>
          <w:rFonts w:ascii="Arial" w:eastAsia="Times New Roman" w:hAnsi="Arial" w:cs="Arial"/>
          <w:b/>
          <w:sz w:val="24"/>
          <w:szCs w:val="24"/>
          <w:lang w:eastAsia="pt-BR"/>
        </w:rPr>
        <w:t>/2015</w:t>
      </w:r>
    </w:p>
    <w:p w:rsidR="00694F54" w:rsidRPr="00A36433" w:rsidRDefault="00694F54" w:rsidP="00694F54">
      <w:pPr>
        <w:spacing w:after="0" w:line="240" w:lineRule="auto"/>
        <w:ind w:left="3960"/>
        <w:jc w:val="both"/>
        <w:rPr>
          <w:rFonts w:ascii="Arial" w:eastAsia="Times New Roman" w:hAnsi="Arial" w:cs="Arial"/>
          <w:sz w:val="24"/>
          <w:szCs w:val="24"/>
          <w:lang w:eastAsia="pt-BR"/>
        </w:rPr>
      </w:pPr>
    </w:p>
    <w:p w:rsidR="00694F54" w:rsidRPr="00A36433" w:rsidRDefault="00694F54" w:rsidP="00694F54">
      <w:pPr>
        <w:spacing w:after="0" w:line="240" w:lineRule="auto"/>
        <w:ind w:left="3960"/>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 xml:space="preserve">CONTRATO DE FORNECIMENTO A </w:t>
      </w:r>
      <w:proofErr w:type="gramStart"/>
      <w:r w:rsidRPr="00A36433">
        <w:rPr>
          <w:rFonts w:ascii="Arial" w:eastAsia="Times New Roman" w:hAnsi="Arial" w:cs="Arial"/>
          <w:sz w:val="24"/>
          <w:szCs w:val="24"/>
          <w:lang w:eastAsia="pt-BR"/>
        </w:rPr>
        <w:t>PREÇO FIXOS</w:t>
      </w:r>
      <w:proofErr w:type="gramEnd"/>
      <w:r w:rsidRPr="00A36433">
        <w:rPr>
          <w:rFonts w:ascii="Arial" w:eastAsia="Times New Roman" w:hAnsi="Arial" w:cs="Arial"/>
          <w:sz w:val="24"/>
          <w:szCs w:val="24"/>
          <w:lang w:eastAsia="pt-BR"/>
        </w:rPr>
        <w:t xml:space="preserve"> E SEM REAJUSTE QUE ENTRE SI CELEBRAM O MUNICÍPIO DE</w:t>
      </w:r>
      <w:r w:rsidR="00160AED" w:rsidRPr="00A36433">
        <w:rPr>
          <w:rFonts w:ascii="Arial" w:eastAsia="Times New Roman" w:hAnsi="Arial" w:cs="Arial"/>
          <w:sz w:val="24"/>
          <w:szCs w:val="24"/>
          <w:lang w:eastAsia="pt-BR"/>
        </w:rPr>
        <w:t xml:space="preserve"> ITAMBARACÁ </w:t>
      </w:r>
      <w:r w:rsidRPr="00A36433">
        <w:rPr>
          <w:rFonts w:ascii="Arial" w:eastAsia="Times New Roman" w:hAnsi="Arial" w:cs="Arial"/>
          <w:sz w:val="24"/>
          <w:szCs w:val="24"/>
          <w:lang w:eastAsia="pt-BR"/>
        </w:rPr>
        <w:t>E A</w:t>
      </w:r>
      <w:r w:rsidR="00BD6953" w:rsidRPr="00A36433">
        <w:rPr>
          <w:rFonts w:ascii="Arial" w:eastAsia="Times New Roman" w:hAnsi="Arial" w:cs="Arial"/>
          <w:sz w:val="24"/>
          <w:szCs w:val="24"/>
          <w:lang w:eastAsia="pt-BR"/>
        </w:rPr>
        <w:t>JARAGUÁ MERCANTIL LTDA-ME</w:t>
      </w:r>
      <w:r w:rsidRPr="00A36433">
        <w:rPr>
          <w:rFonts w:ascii="Arial" w:eastAsia="Times New Roman" w:hAnsi="Arial" w:cs="Arial"/>
          <w:sz w:val="24"/>
          <w:szCs w:val="24"/>
          <w:lang w:eastAsia="pt-BR"/>
        </w:rPr>
        <w:t>, NA FORMA ABAIXO:</w:t>
      </w:r>
    </w:p>
    <w:p w:rsidR="00694F54" w:rsidRPr="00A36433" w:rsidRDefault="00694F54" w:rsidP="00694F54">
      <w:pPr>
        <w:spacing w:after="0" w:line="240" w:lineRule="auto"/>
        <w:ind w:left="3960"/>
        <w:jc w:val="both"/>
        <w:rPr>
          <w:rFonts w:ascii="Arial" w:eastAsia="Times New Roman" w:hAnsi="Arial" w:cs="Arial"/>
          <w:sz w:val="24"/>
          <w:szCs w:val="24"/>
          <w:lang w:eastAsia="pt-BR"/>
        </w:rPr>
      </w:pPr>
    </w:p>
    <w:p w:rsidR="00694F54" w:rsidRPr="00A36433" w:rsidRDefault="00160AED" w:rsidP="00694F54">
      <w:pPr>
        <w:spacing w:after="0" w:line="240" w:lineRule="auto"/>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36433">
        <w:rPr>
          <w:rFonts w:ascii="Arial" w:eastAsia="Times New Roman" w:hAnsi="Arial" w:cs="Arial"/>
          <w:sz w:val="24"/>
          <w:szCs w:val="24"/>
          <w:lang w:eastAsia="pt-BR"/>
        </w:rPr>
        <w:t>Sr</w:t>
      </w:r>
      <w:proofErr w:type="spellEnd"/>
      <w:r w:rsidRPr="00A36433">
        <w:rPr>
          <w:rFonts w:ascii="Arial" w:eastAsia="Times New Roman" w:hAnsi="Arial" w:cs="Arial"/>
          <w:sz w:val="24"/>
          <w:szCs w:val="24"/>
          <w:lang w:eastAsia="pt-BR"/>
        </w:rPr>
        <w:t xml:space="preserve"> Amarildo Tostes, brasileiro, casado, inscrito no CPF/MF sob </w:t>
      </w:r>
      <w:proofErr w:type="gramStart"/>
      <w:r w:rsidRPr="00A36433">
        <w:rPr>
          <w:rFonts w:ascii="Arial" w:eastAsia="Times New Roman" w:hAnsi="Arial" w:cs="Arial"/>
          <w:sz w:val="24"/>
          <w:szCs w:val="24"/>
          <w:lang w:eastAsia="pt-BR"/>
        </w:rPr>
        <w:t>nº</w:t>
      </w:r>
      <w:r w:rsidRPr="00A36433">
        <w:rPr>
          <w:rFonts w:ascii="Arial" w:hAnsi="Arial" w:cs="Arial"/>
          <w:sz w:val="24"/>
          <w:szCs w:val="24"/>
        </w:rPr>
        <w:t>478.</w:t>
      </w:r>
      <w:proofErr w:type="gramEnd"/>
      <w:r w:rsidRPr="00A36433">
        <w:rPr>
          <w:rFonts w:ascii="Arial" w:hAnsi="Arial" w:cs="Arial"/>
          <w:sz w:val="24"/>
          <w:szCs w:val="24"/>
        </w:rPr>
        <w:t>507.959-20, portador da Carteira de Identidade RG nº 3.554.127-6 SSP/PR</w:t>
      </w:r>
      <w:r w:rsidR="00694F54" w:rsidRPr="00A36433">
        <w:rPr>
          <w:rFonts w:ascii="Arial" w:eastAsia="Times New Roman" w:hAnsi="Arial" w:cs="Arial"/>
          <w:sz w:val="24"/>
          <w:szCs w:val="24"/>
          <w:lang w:eastAsia="pt-BR"/>
        </w:rPr>
        <w:t>, e a empresa</w:t>
      </w:r>
      <w:r w:rsidR="00BD6953" w:rsidRPr="00A36433">
        <w:rPr>
          <w:rFonts w:ascii="Arial" w:eastAsia="Times New Roman" w:hAnsi="Arial" w:cs="Arial"/>
          <w:sz w:val="24"/>
          <w:szCs w:val="24"/>
          <w:lang w:eastAsia="pt-BR"/>
        </w:rPr>
        <w:t xml:space="preserve"> </w:t>
      </w:r>
      <w:r w:rsidR="00BD6953" w:rsidRPr="00A36433">
        <w:rPr>
          <w:rFonts w:ascii="Arial" w:hAnsi="Arial" w:cs="Arial"/>
          <w:sz w:val="24"/>
          <w:szCs w:val="24"/>
        </w:rPr>
        <w:t xml:space="preserve">Jaraguá Mercantil </w:t>
      </w:r>
      <w:proofErr w:type="spellStart"/>
      <w:r w:rsidR="00BD6953" w:rsidRPr="00A36433">
        <w:rPr>
          <w:rFonts w:ascii="Arial" w:hAnsi="Arial" w:cs="Arial"/>
          <w:sz w:val="24"/>
          <w:szCs w:val="24"/>
        </w:rPr>
        <w:t>Ltda-Me</w:t>
      </w:r>
      <w:proofErr w:type="spellEnd"/>
      <w:r w:rsidR="00BD6953" w:rsidRPr="00A36433">
        <w:rPr>
          <w:rFonts w:ascii="Arial" w:hAnsi="Arial" w:cs="Arial"/>
          <w:sz w:val="24"/>
          <w:szCs w:val="24"/>
        </w:rPr>
        <w:t xml:space="preserve">, inscrito no CNPJ sob o nº.13.390.706/0001-59,   sito à  Rua: Cerejeira, nº 63 , </w:t>
      </w:r>
      <w:proofErr w:type="spellStart"/>
      <w:r w:rsidR="00BD6953" w:rsidRPr="00A36433">
        <w:rPr>
          <w:rFonts w:ascii="Arial" w:hAnsi="Arial" w:cs="Arial"/>
          <w:sz w:val="24"/>
          <w:szCs w:val="24"/>
        </w:rPr>
        <w:t>Jd</w:t>
      </w:r>
      <w:proofErr w:type="spellEnd"/>
      <w:r w:rsidR="00BD6953" w:rsidRPr="00A36433">
        <w:rPr>
          <w:rFonts w:ascii="Arial" w:hAnsi="Arial" w:cs="Arial"/>
          <w:sz w:val="24"/>
          <w:szCs w:val="24"/>
        </w:rPr>
        <w:t xml:space="preserve"> Queiróz, na cidade de Cambé, Estado do Paraná, CEP: 86.192-220, sendo o Senhor  José Laércio </w:t>
      </w:r>
      <w:proofErr w:type="spellStart"/>
      <w:r w:rsidR="00BD6953" w:rsidRPr="00A36433">
        <w:rPr>
          <w:rFonts w:ascii="Arial" w:hAnsi="Arial" w:cs="Arial"/>
          <w:sz w:val="24"/>
          <w:szCs w:val="24"/>
        </w:rPr>
        <w:t>Vitturi</w:t>
      </w:r>
      <w:proofErr w:type="spellEnd"/>
      <w:r w:rsidR="00BD6953" w:rsidRPr="00A36433">
        <w:rPr>
          <w:rFonts w:ascii="Arial" w:hAnsi="Arial" w:cs="Arial"/>
          <w:sz w:val="24"/>
          <w:szCs w:val="24"/>
        </w:rPr>
        <w:t xml:space="preserve">, portador da Cédula de Identidade RG nº2.176.534.–SESP/PR e do CPF nº 363.810.129-00, residente e domiciliado na Rua: Cerejeira, nº 63 , </w:t>
      </w:r>
      <w:proofErr w:type="spellStart"/>
      <w:r w:rsidR="00BD6953" w:rsidRPr="00A36433">
        <w:rPr>
          <w:rFonts w:ascii="Arial" w:hAnsi="Arial" w:cs="Arial"/>
          <w:sz w:val="24"/>
          <w:szCs w:val="24"/>
        </w:rPr>
        <w:t>Jd</w:t>
      </w:r>
      <w:proofErr w:type="spellEnd"/>
      <w:r w:rsidR="00BD6953" w:rsidRPr="00A36433">
        <w:rPr>
          <w:rFonts w:ascii="Arial" w:hAnsi="Arial" w:cs="Arial"/>
          <w:sz w:val="24"/>
          <w:szCs w:val="24"/>
        </w:rPr>
        <w:t xml:space="preserve"> Queiróz, na cidade de Cambé, Estado do Paraná, CEP: 86.192-220</w:t>
      </w:r>
      <w:r w:rsidR="00694F54" w:rsidRPr="00A36433">
        <w:rPr>
          <w:rFonts w:ascii="Arial" w:eastAsia="Times New Roman" w:hAnsi="Arial" w:cs="Arial"/>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w:t>
      </w:r>
      <w:r w:rsidR="00BD6953" w:rsidRPr="00A36433">
        <w:rPr>
          <w:rFonts w:ascii="Arial" w:eastAsia="Times New Roman" w:hAnsi="Arial" w:cs="Arial"/>
          <w:sz w:val="24"/>
          <w:szCs w:val="24"/>
          <w:lang w:eastAsia="pt-BR"/>
        </w:rPr>
        <w:t xml:space="preserve"> </w:t>
      </w:r>
      <w:r w:rsidR="001828D7" w:rsidRPr="00A36433">
        <w:rPr>
          <w:rFonts w:ascii="Arial" w:eastAsia="Times New Roman" w:hAnsi="Arial" w:cs="Arial"/>
          <w:sz w:val="24"/>
          <w:szCs w:val="24"/>
          <w:lang w:eastAsia="pt-BR"/>
        </w:rPr>
        <w:t>17/04/2015</w:t>
      </w:r>
      <w:r w:rsidR="00694F54" w:rsidRPr="00A36433">
        <w:rPr>
          <w:rFonts w:ascii="Arial" w:eastAsia="Times New Roman" w:hAnsi="Arial" w:cs="Arial"/>
          <w:sz w:val="24"/>
          <w:szCs w:val="24"/>
          <w:lang w:eastAsia="pt-BR"/>
        </w:rPr>
        <w:t>, protocolo n°</w:t>
      </w:r>
      <w:proofErr w:type="gramStart"/>
      <w:r w:rsidR="001828D7" w:rsidRPr="00A36433">
        <w:rPr>
          <w:rFonts w:ascii="Arial" w:eastAsia="Times New Roman" w:hAnsi="Arial" w:cs="Arial"/>
          <w:sz w:val="24"/>
          <w:szCs w:val="24"/>
          <w:lang w:eastAsia="pt-BR"/>
        </w:rPr>
        <w:t>1055</w:t>
      </w:r>
      <w:r w:rsidRPr="00A36433">
        <w:rPr>
          <w:rFonts w:ascii="Arial" w:eastAsia="Times New Roman" w:hAnsi="Arial" w:cs="Arial"/>
          <w:sz w:val="24"/>
          <w:szCs w:val="24"/>
          <w:lang w:eastAsia="pt-BR"/>
        </w:rPr>
        <w:t>,</w:t>
      </w:r>
      <w:proofErr w:type="gramEnd"/>
      <w:r w:rsidR="00694F54" w:rsidRPr="00A36433">
        <w:rPr>
          <w:rFonts w:ascii="Arial" w:eastAsia="Times New Roman" w:hAnsi="Arial" w:cs="Arial"/>
          <w:sz w:val="24"/>
          <w:szCs w:val="24"/>
          <w:lang w:eastAsia="pt-BR"/>
        </w:rPr>
        <w:t>conforme condições que estipulam a seguir:</w:t>
      </w:r>
    </w:p>
    <w:p w:rsidR="00694F54" w:rsidRPr="00A36433" w:rsidRDefault="00694F54" w:rsidP="00694F54">
      <w:pPr>
        <w:spacing w:after="0" w:line="240" w:lineRule="auto"/>
        <w:rPr>
          <w:rFonts w:ascii="Arial" w:eastAsia="Times New Roman" w:hAnsi="Arial" w:cs="Arial"/>
          <w:sz w:val="24"/>
          <w:szCs w:val="24"/>
          <w:lang w:eastAsia="pt-BR"/>
        </w:rPr>
      </w:pPr>
    </w:p>
    <w:p w:rsidR="00694F54" w:rsidRPr="00A36433" w:rsidRDefault="00694F54" w:rsidP="00694F54">
      <w:pPr>
        <w:spacing w:after="0" w:line="240" w:lineRule="auto"/>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PRIMEIRA – DO OBJETO</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1.1.</w:t>
      </w:r>
      <w:r w:rsidRPr="00A36433">
        <w:rPr>
          <w:rFonts w:ascii="Arial" w:eastAsia="Times New Roman" w:hAnsi="Arial" w:cs="Arial"/>
          <w:sz w:val="24"/>
          <w:szCs w:val="24"/>
          <w:lang w:eastAsia="pt-BR"/>
        </w:rPr>
        <w:t xml:space="preserve"> O objeto de presente Contratação de empresa para aquisição de equipamentos hospitalares e material permanente (eletrodoméstico), para a Secretaria de Saúde, </w:t>
      </w:r>
      <w:proofErr w:type="gramStart"/>
      <w:r w:rsidRPr="00A36433">
        <w:rPr>
          <w:rFonts w:ascii="Arial" w:eastAsia="Times New Roman" w:hAnsi="Arial" w:cs="Arial"/>
          <w:sz w:val="24"/>
          <w:szCs w:val="24"/>
          <w:lang w:eastAsia="pt-BR"/>
        </w:rPr>
        <w:t>sob regime</w:t>
      </w:r>
      <w:proofErr w:type="gramEnd"/>
      <w:r w:rsidRPr="00A36433">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160AED" w:rsidRPr="00A36433">
        <w:rPr>
          <w:rFonts w:ascii="Arial" w:eastAsia="Times New Roman" w:hAnsi="Arial" w:cs="Arial"/>
          <w:sz w:val="24"/>
          <w:szCs w:val="24"/>
          <w:lang w:eastAsia="pt-BR"/>
        </w:rPr>
        <w:t>do Pregão Presencial nº 007/2015</w:t>
      </w:r>
      <w:r w:rsidRPr="00A36433">
        <w:rPr>
          <w:rFonts w:ascii="Arial" w:eastAsia="Times New Roman" w:hAnsi="Arial" w:cs="Arial"/>
          <w:sz w:val="24"/>
          <w:szCs w:val="24"/>
          <w:lang w:eastAsia="pt-BR"/>
        </w:rPr>
        <w:t>, fornecida pelo CONTRATANTE.</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1.2.</w:t>
      </w:r>
      <w:r w:rsidRPr="00A36433">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94F54" w:rsidRPr="00A36433" w:rsidRDefault="00694F54" w:rsidP="00694F54">
      <w:pPr>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
          <w:sz w:val="24"/>
          <w:szCs w:val="24"/>
          <w:lang w:eastAsia="pt-BR"/>
        </w:rPr>
        <w:t>1.3</w:t>
      </w:r>
      <w:r w:rsidRPr="00A36433">
        <w:rPr>
          <w:rFonts w:ascii="Arial" w:eastAsia="Times New Roman" w:hAnsi="Arial" w:cs="Arial"/>
          <w:b/>
          <w:bCs/>
          <w:color w:val="000000"/>
          <w:sz w:val="24"/>
          <w:szCs w:val="24"/>
          <w:lang w:eastAsia="pt-BR"/>
        </w:rPr>
        <w:t>.</w:t>
      </w:r>
      <w:r w:rsidRPr="00A36433">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A36433">
        <w:rPr>
          <w:rFonts w:ascii="Arial" w:eastAsia="Times New Roman" w:hAnsi="Arial" w:cs="Arial"/>
          <w:bCs/>
          <w:color w:val="000000"/>
          <w:sz w:val="24"/>
          <w:szCs w:val="24"/>
          <w:lang w:eastAsia="pt-BR"/>
        </w:rPr>
        <w:t>quaisquer responsabilidade</w:t>
      </w:r>
      <w:proofErr w:type="gramEnd"/>
      <w:r w:rsidRPr="00A36433">
        <w:rPr>
          <w:rFonts w:ascii="Arial" w:eastAsia="Times New Roman" w:hAnsi="Arial" w:cs="Arial"/>
          <w:bCs/>
          <w:color w:val="000000"/>
          <w:sz w:val="24"/>
          <w:szCs w:val="24"/>
          <w:lang w:eastAsia="pt-BR"/>
        </w:rPr>
        <w:t xml:space="preserve"> decorrente da entrega do objeto, bem como de possíveis fatos supervenientes ou de força maior.</w:t>
      </w:r>
    </w:p>
    <w:p w:rsidR="00694F54" w:rsidRPr="00A36433" w:rsidRDefault="00694F54" w:rsidP="00694F54">
      <w:pPr>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1.4.</w:t>
      </w:r>
      <w:r w:rsidRPr="00A36433">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w:t>
      </w:r>
      <w:r w:rsidR="00BD6953" w:rsidRPr="00A36433">
        <w:rPr>
          <w:rFonts w:ascii="Arial" w:eastAsia="Times New Roman" w:hAnsi="Arial" w:cs="Arial"/>
          <w:sz w:val="24"/>
          <w:szCs w:val="24"/>
          <w:lang w:eastAsia="pt-BR"/>
        </w:rPr>
        <w:t>ital do Pregão Presencial nº 007</w:t>
      </w:r>
      <w:r w:rsidRPr="00A36433">
        <w:rPr>
          <w:rFonts w:ascii="Arial" w:eastAsia="Times New Roman" w:hAnsi="Arial" w:cs="Arial"/>
          <w:sz w:val="24"/>
          <w:szCs w:val="24"/>
          <w:lang w:eastAsia="pt-BR"/>
        </w:rPr>
        <w:t>/2015, juntamente com seus anexos e a proposta da CONTRATADA.</w:t>
      </w:r>
    </w:p>
    <w:p w:rsidR="00694F54" w:rsidRPr="00A36433" w:rsidRDefault="00694F54" w:rsidP="00694F54">
      <w:pPr>
        <w:spacing w:after="0" w:line="240" w:lineRule="auto"/>
        <w:jc w:val="both"/>
        <w:rPr>
          <w:rFonts w:ascii="Arial" w:eastAsia="Times New Roman" w:hAnsi="Arial" w:cs="Arial"/>
          <w:sz w:val="24"/>
          <w:szCs w:val="24"/>
          <w:lang w:eastAsia="pt-BR"/>
        </w:rPr>
      </w:pP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SEGUNDA – DA FORMA DE FORNECIMENTO</w:t>
      </w:r>
    </w:p>
    <w:p w:rsidR="00694F54" w:rsidRPr="00A36433" w:rsidRDefault="00694F54" w:rsidP="00694F54">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2.1.</w:t>
      </w:r>
      <w:r w:rsidRPr="00A36433">
        <w:rPr>
          <w:rFonts w:ascii="Arial" w:eastAsia="Times New Roman" w:hAnsi="Arial" w:cs="Arial"/>
          <w:sz w:val="24"/>
          <w:szCs w:val="24"/>
          <w:lang w:eastAsia="pt-BR"/>
        </w:rPr>
        <w:t xml:space="preserve"> O objeto será fornecido de forma IMEDIATA, na Secretaria de Saúde, sita a Rua Orlando </w:t>
      </w:r>
      <w:proofErr w:type="spellStart"/>
      <w:r w:rsidRPr="00A36433">
        <w:rPr>
          <w:rFonts w:ascii="Arial" w:eastAsia="Times New Roman" w:hAnsi="Arial" w:cs="Arial"/>
          <w:sz w:val="24"/>
          <w:szCs w:val="24"/>
          <w:lang w:eastAsia="pt-BR"/>
        </w:rPr>
        <w:t>Fuzeto</w:t>
      </w:r>
      <w:proofErr w:type="spellEnd"/>
      <w:r w:rsidRPr="00A36433">
        <w:rPr>
          <w:rFonts w:ascii="Arial" w:eastAsia="Times New Roman" w:hAnsi="Arial" w:cs="Arial"/>
          <w:sz w:val="24"/>
          <w:szCs w:val="24"/>
          <w:lang w:eastAsia="pt-BR"/>
        </w:rPr>
        <w:t>, nº 405, Centro – Itambaracá/</w:t>
      </w:r>
      <w:proofErr w:type="spellStart"/>
      <w:proofErr w:type="gramStart"/>
      <w:r w:rsidRPr="00A36433">
        <w:rPr>
          <w:rFonts w:ascii="Arial" w:eastAsia="Times New Roman" w:hAnsi="Arial" w:cs="Arial"/>
          <w:sz w:val="24"/>
          <w:szCs w:val="24"/>
          <w:lang w:eastAsia="pt-BR"/>
        </w:rPr>
        <w:t>Pr</w:t>
      </w:r>
      <w:proofErr w:type="spellEnd"/>
      <w:proofErr w:type="gramEnd"/>
      <w:r w:rsidRPr="00A36433">
        <w:rPr>
          <w:rFonts w:ascii="Arial" w:eastAsia="Times New Roman" w:hAnsi="Arial" w:cs="Arial"/>
          <w:sz w:val="24"/>
          <w:szCs w:val="24"/>
          <w:lang w:eastAsia="pt-BR"/>
        </w:rPr>
        <w:t>,</w:t>
      </w:r>
      <w:r w:rsidRPr="00A36433">
        <w:rPr>
          <w:rFonts w:ascii="Arial" w:eastAsia="Times New Roman" w:hAnsi="Arial" w:cs="Arial"/>
          <w:spacing w:val="21"/>
          <w:sz w:val="24"/>
          <w:szCs w:val="24"/>
          <w:lang w:eastAsia="pt-BR"/>
        </w:rPr>
        <w:t xml:space="preserve"> </w:t>
      </w:r>
      <w:r w:rsidRPr="00A36433">
        <w:rPr>
          <w:rFonts w:ascii="Arial" w:eastAsia="Times New Roman" w:hAnsi="Arial" w:cs="Arial"/>
          <w:sz w:val="24"/>
          <w:szCs w:val="24"/>
          <w:lang w:eastAsia="pt-BR"/>
        </w:rPr>
        <w:t>durante</w:t>
      </w:r>
      <w:r w:rsidRPr="00A36433">
        <w:rPr>
          <w:rFonts w:ascii="Arial" w:eastAsia="Times New Roman" w:hAnsi="Arial" w:cs="Arial"/>
          <w:spacing w:val="20"/>
          <w:sz w:val="24"/>
          <w:szCs w:val="24"/>
          <w:lang w:eastAsia="pt-BR"/>
        </w:rPr>
        <w:t xml:space="preserve"> </w:t>
      </w:r>
      <w:r w:rsidRPr="00A36433">
        <w:rPr>
          <w:rFonts w:ascii="Arial" w:eastAsia="Times New Roman" w:hAnsi="Arial" w:cs="Arial"/>
          <w:sz w:val="24"/>
          <w:szCs w:val="24"/>
          <w:lang w:eastAsia="pt-BR"/>
        </w:rPr>
        <w:t xml:space="preserve">o período estipulado para a entrega. </w:t>
      </w:r>
    </w:p>
    <w:p w:rsidR="00694F54" w:rsidRPr="00A36433" w:rsidRDefault="00694F54" w:rsidP="00694F54">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ab/>
      </w: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TERCEIRA – VALOR CONTRATUAL</w:t>
      </w:r>
    </w:p>
    <w:p w:rsidR="00694F54" w:rsidRPr="00A36433" w:rsidRDefault="00694F54" w:rsidP="00694F54">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3.2.</w:t>
      </w:r>
      <w:r w:rsidRPr="00A36433">
        <w:rPr>
          <w:rFonts w:ascii="Arial" w:eastAsia="Times New Roman" w:hAnsi="Arial" w:cs="Arial"/>
          <w:sz w:val="24"/>
          <w:szCs w:val="24"/>
          <w:lang w:eastAsia="pt-BR"/>
        </w:rPr>
        <w:t xml:space="preserve"> Pelo</w:t>
      </w:r>
      <w:r w:rsidRPr="00A36433">
        <w:rPr>
          <w:rFonts w:ascii="Arial" w:eastAsia="Times New Roman" w:hAnsi="Arial" w:cs="Arial"/>
          <w:spacing w:val="9"/>
          <w:sz w:val="24"/>
          <w:szCs w:val="24"/>
          <w:lang w:eastAsia="pt-BR"/>
        </w:rPr>
        <w:t xml:space="preserve"> objeto </w:t>
      </w:r>
      <w:r w:rsidRPr="00A36433">
        <w:rPr>
          <w:rFonts w:ascii="Arial" w:eastAsia="Times New Roman" w:hAnsi="Arial" w:cs="Arial"/>
          <w:sz w:val="24"/>
          <w:szCs w:val="24"/>
          <w:lang w:eastAsia="pt-BR"/>
        </w:rPr>
        <w:t>dis</w:t>
      </w:r>
      <w:r w:rsidRPr="00A36433">
        <w:rPr>
          <w:rFonts w:ascii="Arial" w:eastAsia="Times New Roman" w:hAnsi="Arial" w:cs="Arial"/>
          <w:spacing w:val="1"/>
          <w:sz w:val="24"/>
          <w:szCs w:val="24"/>
          <w:lang w:eastAsia="pt-BR"/>
        </w:rPr>
        <w:t>c</w:t>
      </w:r>
      <w:r w:rsidRPr="00A36433">
        <w:rPr>
          <w:rFonts w:ascii="Arial" w:eastAsia="Times New Roman" w:hAnsi="Arial" w:cs="Arial"/>
          <w:sz w:val="24"/>
          <w:szCs w:val="24"/>
          <w:lang w:eastAsia="pt-BR"/>
        </w:rPr>
        <w:t>riminado</w:t>
      </w:r>
      <w:r w:rsidRPr="00A36433">
        <w:rPr>
          <w:rFonts w:ascii="Arial" w:eastAsia="Times New Roman" w:hAnsi="Arial" w:cs="Arial"/>
          <w:spacing w:val="9"/>
          <w:sz w:val="24"/>
          <w:szCs w:val="24"/>
          <w:lang w:eastAsia="pt-BR"/>
        </w:rPr>
        <w:t xml:space="preserve"> </w:t>
      </w:r>
      <w:r w:rsidRPr="00A36433">
        <w:rPr>
          <w:rFonts w:ascii="Arial" w:eastAsia="Times New Roman" w:hAnsi="Arial" w:cs="Arial"/>
          <w:sz w:val="24"/>
          <w:szCs w:val="24"/>
          <w:lang w:eastAsia="pt-BR"/>
        </w:rPr>
        <w:t>neste</w:t>
      </w:r>
      <w:r w:rsidRPr="00A36433">
        <w:rPr>
          <w:rFonts w:ascii="Arial" w:eastAsia="Times New Roman" w:hAnsi="Arial" w:cs="Arial"/>
          <w:spacing w:val="9"/>
          <w:sz w:val="24"/>
          <w:szCs w:val="24"/>
          <w:lang w:eastAsia="pt-BR"/>
        </w:rPr>
        <w:t xml:space="preserve"> </w:t>
      </w:r>
      <w:r w:rsidRPr="00A36433">
        <w:rPr>
          <w:rFonts w:ascii="Arial" w:eastAsia="Times New Roman" w:hAnsi="Arial" w:cs="Arial"/>
          <w:sz w:val="24"/>
          <w:szCs w:val="24"/>
          <w:lang w:eastAsia="pt-BR"/>
        </w:rPr>
        <w:t>instru</w:t>
      </w:r>
      <w:r w:rsidRPr="00A36433">
        <w:rPr>
          <w:rFonts w:ascii="Arial" w:eastAsia="Times New Roman" w:hAnsi="Arial" w:cs="Arial"/>
          <w:spacing w:val="2"/>
          <w:sz w:val="24"/>
          <w:szCs w:val="24"/>
          <w:lang w:eastAsia="pt-BR"/>
        </w:rPr>
        <w:t>m</w:t>
      </w:r>
      <w:r w:rsidRPr="00A36433">
        <w:rPr>
          <w:rFonts w:ascii="Arial" w:eastAsia="Times New Roman" w:hAnsi="Arial" w:cs="Arial"/>
          <w:sz w:val="24"/>
          <w:szCs w:val="24"/>
          <w:lang w:eastAsia="pt-BR"/>
        </w:rPr>
        <w:t>ento,</w:t>
      </w:r>
      <w:r w:rsidRPr="00A36433">
        <w:rPr>
          <w:rFonts w:ascii="Arial" w:eastAsia="Times New Roman" w:hAnsi="Arial" w:cs="Arial"/>
          <w:spacing w:val="9"/>
          <w:sz w:val="24"/>
          <w:szCs w:val="24"/>
          <w:lang w:eastAsia="pt-BR"/>
        </w:rPr>
        <w:t xml:space="preserve"> </w:t>
      </w:r>
      <w:r w:rsidRPr="00A36433">
        <w:rPr>
          <w:rFonts w:ascii="Arial" w:eastAsia="Times New Roman" w:hAnsi="Arial" w:cs="Arial"/>
          <w:sz w:val="24"/>
          <w:szCs w:val="24"/>
          <w:lang w:eastAsia="pt-BR"/>
        </w:rPr>
        <w:t>efetivamente</w:t>
      </w:r>
      <w:r w:rsidRPr="00A36433">
        <w:rPr>
          <w:rFonts w:ascii="Arial" w:eastAsia="Times New Roman" w:hAnsi="Arial" w:cs="Arial"/>
          <w:spacing w:val="9"/>
          <w:sz w:val="24"/>
          <w:szCs w:val="24"/>
          <w:lang w:eastAsia="pt-BR"/>
        </w:rPr>
        <w:t xml:space="preserve"> entregue </w:t>
      </w:r>
      <w:r w:rsidRPr="00A36433">
        <w:rPr>
          <w:rFonts w:ascii="Arial" w:eastAsia="Times New Roman" w:hAnsi="Arial" w:cs="Arial"/>
          <w:sz w:val="24"/>
          <w:szCs w:val="24"/>
          <w:lang w:eastAsia="pt-BR"/>
        </w:rPr>
        <w:t>e</w:t>
      </w:r>
      <w:r w:rsidRPr="00A36433">
        <w:rPr>
          <w:rFonts w:ascii="Arial" w:eastAsia="Times New Roman" w:hAnsi="Arial" w:cs="Arial"/>
          <w:spacing w:val="9"/>
          <w:sz w:val="24"/>
          <w:szCs w:val="24"/>
          <w:lang w:eastAsia="pt-BR"/>
        </w:rPr>
        <w:t xml:space="preserve"> </w:t>
      </w:r>
      <w:r w:rsidRPr="00A36433">
        <w:rPr>
          <w:rFonts w:ascii="Arial" w:eastAsia="Times New Roman" w:hAnsi="Arial" w:cs="Arial"/>
          <w:sz w:val="24"/>
          <w:szCs w:val="24"/>
          <w:lang w:eastAsia="pt-BR"/>
        </w:rPr>
        <w:t>atestado, o Contratante pagará à Contratada a impo</w:t>
      </w:r>
      <w:r w:rsidRPr="00A36433">
        <w:rPr>
          <w:rFonts w:ascii="Arial" w:eastAsia="Times New Roman" w:hAnsi="Arial" w:cs="Arial"/>
          <w:spacing w:val="2"/>
          <w:sz w:val="24"/>
          <w:szCs w:val="24"/>
          <w:lang w:eastAsia="pt-BR"/>
        </w:rPr>
        <w:t>r</w:t>
      </w:r>
      <w:r w:rsidRPr="00A36433">
        <w:rPr>
          <w:rFonts w:ascii="Arial" w:eastAsia="Times New Roman" w:hAnsi="Arial" w:cs="Arial"/>
          <w:sz w:val="24"/>
          <w:szCs w:val="24"/>
          <w:lang w:eastAsia="pt-BR"/>
        </w:rPr>
        <w:t>tância total</w:t>
      </w:r>
      <w:r w:rsidRPr="00A36433">
        <w:rPr>
          <w:rFonts w:ascii="Arial" w:eastAsia="Times New Roman" w:hAnsi="Arial" w:cs="Arial"/>
          <w:spacing w:val="1"/>
          <w:sz w:val="24"/>
          <w:szCs w:val="24"/>
          <w:lang w:eastAsia="pt-BR"/>
        </w:rPr>
        <w:t xml:space="preserve"> </w:t>
      </w:r>
      <w:r w:rsidRPr="00A36433">
        <w:rPr>
          <w:rFonts w:ascii="Arial" w:eastAsia="Times New Roman" w:hAnsi="Arial" w:cs="Arial"/>
          <w:sz w:val="24"/>
          <w:szCs w:val="24"/>
          <w:lang w:eastAsia="pt-BR"/>
        </w:rPr>
        <w:t xml:space="preserve">de R$ </w:t>
      </w:r>
      <w:r w:rsidR="00BD6953" w:rsidRPr="00A36433">
        <w:rPr>
          <w:rFonts w:ascii="Arial" w:eastAsia="Times New Roman" w:hAnsi="Arial" w:cs="Arial"/>
          <w:sz w:val="24"/>
          <w:szCs w:val="24"/>
          <w:lang w:eastAsia="pt-BR"/>
        </w:rPr>
        <w:t>5.900,00</w:t>
      </w:r>
      <w:r w:rsidRPr="00A36433">
        <w:rPr>
          <w:rFonts w:ascii="Arial" w:eastAsia="Times New Roman" w:hAnsi="Arial" w:cs="Arial"/>
          <w:sz w:val="24"/>
          <w:szCs w:val="24"/>
          <w:lang w:eastAsia="pt-BR"/>
        </w:rPr>
        <w:t xml:space="preserve"> (</w:t>
      </w:r>
      <w:r w:rsidR="00BD6953" w:rsidRPr="00A36433">
        <w:rPr>
          <w:rFonts w:ascii="Arial" w:eastAsia="Times New Roman" w:hAnsi="Arial" w:cs="Arial"/>
          <w:sz w:val="24"/>
          <w:szCs w:val="24"/>
          <w:lang w:eastAsia="pt-BR"/>
        </w:rPr>
        <w:t>cinco mil e novecentos reais</w:t>
      </w:r>
      <w:r w:rsidRPr="00A36433">
        <w:rPr>
          <w:rFonts w:ascii="Arial" w:eastAsia="Times New Roman" w:hAnsi="Arial" w:cs="Arial"/>
          <w:sz w:val="24"/>
          <w:szCs w:val="24"/>
          <w:lang w:eastAsia="pt-BR"/>
        </w:rPr>
        <w:t>).</w:t>
      </w: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QUARTA-CONDIÇÕES DE PAGAMENTO</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color w:val="000000"/>
          <w:sz w:val="24"/>
          <w:szCs w:val="24"/>
          <w:lang w:eastAsia="pt-BR"/>
        </w:rPr>
        <w:lastRenderedPageBreak/>
        <w:t>4.1.</w:t>
      </w:r>
      <w:r w:rsidRPr="00A36433">
        <w:rPr>
          <w:rFonts w:ascii="Arial" w:eastAsia="Times New Roman" w:hAnsi="Arial" w:cs="Arial"/>
          <w:b/>
          <w:bCs/>
          <w:color w:val="000000"/>
          <w:spacing w:val="10"/>
          <w:sz w:val="24"/>
          <w:szCs w:val="24"/>
          <w:lang w:eastAsia="pt-BR"/>
        </w:rPr>
        <w:t xml:space="preserve"> </w:t>
      </w:r>
      <w:r w:rsidRPr="00A36433">
        <w:rPr>
          <w:rFonts w:ascii="Arial" w:eastAsia="Times New Roman" w:hAnsi="Arial" w:cs="Arial"/>
          <w:color w:val="000000"/>
          <w:sz w:val="24"/>
          <w:szCs w:val="24"/>
          <w:lang w:eastAsia="pt-BR"/>
        </w:rPr>
        <w:t>Os pagamentos serão efetuados em até 30 (trinta) dias, após a entrega do equipamento ao Município de Itambaracá, sem custos de frete e/ou outros adicionais, mediante apresentação da</w:t>
      </w:r>
      <w:r w:rsidRPr="00A36433">
        <w:rPr>
          <w:rFonts w:ascii="Arial" w:eastAsia="Times New Roman" w:hAnsi="Arial" w:cs="Arial"/>
          <w:color w:val="000000"/>
          <w:spacing w:val="18"/>
          <w:sz w:val="24"/>
          <w:szCs w:val="24"/>
          <w:lang w:eastAsia="pt-BR"/>
        </w:rPr>
        <w:t xml:space="preserve"> </w:t>
      </w:r>
      <w:r w:rsidRPr="00A36433">
        <w:rPr>
          <w:rFonts w:ascii="Arial" w:eastAsia="Times New Roman" w:hAnsi="Arial" w:cs="Arial"/>
          <w:color w:val="000000"/>
          <w:sz w:val="24"/>
          <w:szCs w:val="24"/>
          <w:lang w:eastAsia="pt-BR"/>
        </w:rPr>
        <w:t>nota</w:t>
      </w:r>
      <w:r w:rsidRPr="00A36433">
        <w:rPr>
          <w:rFonts w:ascii="Arial" w:eastAsia="Times New Roman" w:hAnsi="Arial" w:cs="Arial"/>
          <w:color w:val="000000"/>
          <w:spacing w:val="18"/>
          <w:sz w:val="24"/>
          <w:szCs w:val="24"/>
          <w:lang w:eastAsia="pt-BR"/>
        </w:rPr>
        <w:t xml:space="preserve"> </w:t>
      </w:r>
      <w:r w:rsidRPr="00A36433">
        <w:rPr>
          <w:rFonts w:ascii="Arial" w:eastAsia="Times New Roman" w:hAnsi="Arial" w:cs="Arial"/>
          <w:color w:val="000000"/>
          <w:sz w:val="24"/>
          <w:szCs w:val="24"/>
          <w:lang w:eastAsia="pt-BR"/>
        </w:rPr>
        <w:t>fiscal, exigível em conformidade com a legislação fiscal, por meio de depósito na conta corrente da licitante</w:t>
      </w:r>
      <w:r w:rsidRPr="00A36433">
        <w:rPr>
          <w:rFonts w:ascii="Arial" w:eastAsia="Times New Roman" w:hAnsi="Arial" w:cs="Arial"/>
          <w:sz w:val="24"/>
          <w:szCs w:val="24"/>
          <w:lang w:eastAsia="pt-BR"/>
        </w:rPr>
        <w:t xml:space="preserve">. </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color w:val="000000"/>
          <w:sz w:val="24"/>
          <w:szCs w:val="24"/>
          <w:lang w:eastAsia="pt-BR"/>
        </w:rPr>
        <w:t xml:space="preserve">4.1.1. </w:t>
      </w:r>
      <w:r w:rsidRPr="00A36433">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94F54" w:rsidRPr="00A36433" w:rsidRDefault="00694F54" w:rsidP="00694F54">
      <w:pPr>
        <w:spacing w:after="0" w:line="240" w:lineRule="auto"/>
        <w:ind w:right="-54"/>
        <w:jc w:val="both"/>
        <w:rPr>
          <w:rFonts w:ascii="Arial" w:eastAsia="MS Mincho" w:hAnsi="Arial" w:cs="Arial"/>
          <w:sz w:val="24"/>
          <w:szCs w:val="24"/>
          <w:lang w:eastAsia="pt-BR"/>
        </w:rPr>
      </w:pPr>
      <w:r w:rsidRPr="00A36433">
        <w:rPr>
          <w:rFonts w:ascii="Arial" w:eastAsia="MS Mincho" w:hAnsi="Arial" w:cs="Arial"/>
          <w:b/>
          <w:sz w:val="24"/>
          <w:szCs w:val="24"/>
          <w:lang w:eastAsia="pt-BR"/>
        </w:rPr>
        <w:t xml:space="preserve">4.1.2. </w:t>
      </w:r>
      <w:r w:rsidRPr="00A36433">
        <w:rPr>
          <w:rFonts w:ascii="Arial" w:eastAsia="MS Mincho" w:hAnsi="Arial" w:cs="Arial"/>
          <w:sz w:val="24"/>
          <w:szCs w:val="24"/>
          <w:lang w:eastAsia="pt-BR"/>
        </w:rPr>
        <w:t>A nota fiscal apresentada deverá estar preenchida sem rasuras, em nome do Fundo Municipal de Saúde, CNPJ: 10.015.707/0001-25, dando conta do cumprimento de todas as exigências deste Edital e do Contrato.</w:t>
      </w:r>
    </w:p>
    <w:p w:rsidR="00694F54" w:rsidRPr="00A36433" w:rsidRDefault="00694F54" w:rsidP="00694F54">
      <w:pPr>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4.2.</w:t>
      </w:r>
      <w:r w:rsidRPr="00A3643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FF0000"/>
          <w:sz w:val="24"/>
          <w:szCs w:val="24"/>
          <w:lang w:eastAsia="pt-BR"/>
        </w:rPr>
      </w:pPr>
      <w:r w:rsidRPr="00A36433">
        <w:rPr>
          <w:rFonts w:ascii="Arial" w:eastAsia="Times New Roman" w:hAnsi="Arial" w:cs="Arial"/>
          <w:b/>
          <w:sz w:val="24"/>
          <w:szCs w:val="24"/>
          <w:lang w:eastAsia="pt-BR"/>
        </w:rPr>
        <w:t>4.3.</w:t>
      </w:r>
      <w:r w:rsidRPr="00A36433">
        <w:rPr>
          <w:rFonts w:ascii="Arial" w:eastAsia="Times New Roman" w:hAnsi="Arial" w:cs="Arial"/>
          <w:sz w:val="24"/>
          <w:szCs w:val="24"/>
          <w:lang w:eastAsia="pt-BR"/>
        </w:rPr>
        <w:t xml:space="preserve"> Para a liberação do pagamento, a futura contratada encaminhará nota fiscal, acompanhada das seguintes certidões:</w:t>
      </w:r>
      <w:r w:rsidRPr="00A36433">
        <w:rPr>
          <w:rFonts w:ascii="Arial" w:eastAsia="Times New Roman" w:hAnsi="Arial" w:cs="Arial"/>
          <w:color w:val="FF0000"/>
          <w:sz w:val="24"/>
          <w:szCs w:val="24"/>
          <w:lang w:eastAsia="pt-BR"/>
        </w:rPr>
        <w:t xml:space="preserve"> </w:t>
      </w:r>
    </w:p>
    <w:p w:rsidR="00694F54" w:rsidRPr="00A36433" w:rsidRDefault="00694F54" w:rsidP="00694F54">
      <w:pPr>
        <w:autoSpaceDE w:val="0"/>
        <w:autoSpaceDN w:val="0"/>
        <w:adjustRightInd w:val="0"/>
        <w:spacing w:after="20" w:line="240" w:lineRule="auto"/>
        <w:jc w:val="both"/>
        <w:rPr>
          <w:rFonts w:ascii="Arial" w:eastAsia="Times New Roman" w:hAnsi="Arial" w:cs="Arial"/>
          <w:color w:val="000000"/>
          <w:sz w:val="24"/>
          <w:szCs w:val="24"/>
          <w:lang w:eastAsia="pt-BR"/>
        </w:rPr>
      </w:pPr>
      <w:r w:rsidRPr="00A36433">
        <w:rPr>
          <w:rFonts w:ascii="Arial" w:eastAsia="Times New Roman" w:hAnsi="Arial" w:cs="Arial"/>
          <w:sz w:val="24"/>
          <w:szCs w:val="24"/>
          <w:lang w:eastAsia="pt-BR"/>
        </w:rPr>
        <w:t xml:space="preserve">a) Certidão de regularidade de débito para com o </w:t>
      </w:r>
      <w:r w:rsidRPr="00A36433">
        <w:rPr>
          <w:rFonts w:ascii="Arial" w:eastAsia="Times New Roman" w:hAnsi="Arial" w:cs="Arial"/>
          <w:b/>
          <w:sz w:val="24"/>
          <w:szCs w:val="24"/>
          <w:lang w:eastAsia="pt-BR"/>
        </w:rPr>
        <w:t>Sistema de Seguridade Social (INSS)</w:t>
      </w:r>
      <w:r w:rsidRPr="00A36433">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A36433">
        <w:rPr>
          <w:rFonts w:ascii="Arial" w:eastAsia="Times New Roman" w:hAnsi="Arial" w:cs="Arial"/>
          <w:sz w:val="24"/>
          <w:szCs w:val="24"/>
          <w:lang w:eastAsia="pt-BR"/>
        </w:rPr>
        <w:t>as</w:t>
      </w:r>
      <w:proofErr w:type="gramEnd"/>
      <w:r w:rsidRPr="00A36433">
        <w:rPr>
          <w:rFonts w:ascii="Arial" w:eastAsia="Times New Roman" w:hAnsi="Arial" w:cs="Arial"/>
          <w:sz w:val="24"/>
          <w:szCs w:val="24"/>
          <w:lang w:eastAsia="pt-BR"/>
        </w:rPr>
        <w:t xml:space="preserve"> Contribuições Previdenciárias e às de terceiros, emitida pela Secretaria da Receita Federal do Brasil</w:t>
      </w:r>
      <w:r w:rsidRPr="00A36433">
        <w:rPr>
          <w:rFonts w:ascii="Arial" w:eastAsia="Times New Roman" w:hAnsi="Arial" w:cs="Arial"/>
          <w:color w:val="000000"/>
          <w:sz w:val="24"/>
          <w:szCs w:val="24"/>
          <w:lang w:eastAsia="pt-BR"/>
        </w:rPr>
        <w:t xml:space="preserve">; </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b) Certidão de Regularidade de débito com o Fundo de Garantia por Tempo de Serviço (FGTS), com validade;</w:t>
      </w:r>
    </w:p>
    <w:p w:rsidR="00694F54" w:rsidRPr="00A36433" w:rsidRDefault="00694F54" w:rsidP="00694F54">
      <w:pPr>
        <w:spacing w:after="0" w:line="240" w:lineRule="auto"/>
        <w:ind w:right="-54"/>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 xml:space="preserve">c) </w:t>
      </w:r>
      <w:r w:rsidRPr="00A36433">
        <w:rPr>
          <w:rFonts w:ascii="Arial" w:eastAsia="Times New Roman" w:hAnsi="Arial" w:cs="Arial"/>
          <w:sz w:val="24"/>
          <w:szCs w:val="24"/>
          <w:lang w:eastAsia="pt-BR"/>
        </w:rPr>
        <w:t xml:space="preserve">Prova de regularidade fiscal perante a </w:t>
      </w:r>
      <w:r w:rsidRPr="00A36433">
        <w:rPr>
          <w:rFonts w:ascii="Arial" w:eastAsia="Times New Roman" w:hAnsi="Arial" w:cs="Arial"/>
          <w:b/>
          <w:sz w:val="24"/>
          <w:szCs w:val="24"/>
          <w:lang w:eastAsia="pt-BR"/>
        </w:rPr>
        <w:t>Fazenda Federal</w:t>
      </w:r>
      <w:r w:rsidRPr="00A36433">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36433">
        <w:rPr>
          <w:rFonts w:ascii="Arial" w:eastAsia="Times New Roman" w:hAnsi="Arial" w:cs="Arial"/>
          <w:color w:val="000000"/>
          <w:sz w:val="24"/>
          <w:szCs w:val="24"/>
          <w:lang w:eastAsia="pt-BR"/>
        </w:rPr>
        <w:t>;</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color w:val="000000"/>
          <w:sz w:val="24"/>
          <w:szCs w:val="24"/>
          <w:lang w:eastAsia="pt-BR"/>
        </w:rPr>
        <w:t>d) Prova</w:t>
      </w:r>
      <w:r w:rsidRPr="00A36433">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A36433">
        <w:rPr>
          <w:rFonts w:ascii="Arial" w:eastAsia="Times New Roman" w:hAnsi="Arial" w:cs="Arial"/>
          <w:b/>
          <w:bCs/>
          <w:color w:val="000000"/>
          <w:sz w:val="24"/>
          <w:szCs w:val="24"/>
          <w:lang w:eastAsia="pt-BR"/>
        </w:rPr>
        <w:t>Certidão Negativa de Débitos Trabalhistas (CNDT).</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4.4. </w:t>
      </w:r>
      <w:r w:rsidRPr="00A36433">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4.5.</w:t>
      </w:r>
      <w:r w:rsidRPr="00A36433">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p>
    <w:p w:rsidR="00694F54" w:rsidRPr="00A36433" w:rsidRDefault="00694F54" w:rsidP="00694F54">
      <w:pPr>
        <w:spacing w:after="0" w:line="240" w:lineRule="auto"/>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QUINTA: DOS RECURSOS ORÇAMENTÁRIOS</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A36433">
        <w:rPr>
          <w:rFonts w:ascii="Arial" w:eastAsia="Times New Roman" w:hAnsi="Arial" w:cs="Arial"/>
          <w:b/>
          <w:sz w:val="24"/>
          <w:szCs w:val="24"/>
          <w:lang w:eastAsia="pt-BR"/>
        </w:rPr>
        <w:t>5.1.</w:t>
      </w:r>
      <w:r w:rsidRPr="00A36433">
        <w:rPr>
          <w:rFonts w:ascii="Arial" w:eastAsia="Times New Roman" w:hAnsi="Arial" w:cs="Arial"/>
          <w:color w:val="000000"/>
          <w:sz w:val="24"/>
          <w:szCs w:val="24"/>
          <w:lang w:eastAsia="pt-BR"/>
        </w:rPr>
        <w:t xml:space="preserve"> Os pagamentos decorrentes do objeto desta li</w:t>
      </w:r>
      <w:r w:rsidRPr="00A36433">
        <w:rPr>
          <w:rFonts w:ascii="Arial" w:eastAsia="Times New Roman" w:hAnsi="Arial" w:cs="Arial"/>
          <w:color w:val="000000"/>
          <w:spacing w:val="1"/>
          <w:sz w:val="24"/>
          <w:szCs w:val="24"/>
          <w:lang w:eastAsia="pt-BR"/>
        </w:rPr>
        <w:t>c</w:t>
      </w:r>
      <w:r w:rsidRPr="00A36433">
        <w:rPr>
          <w:rFonts w:ascii="Arial" w:eastAsia="Times New Roman" w:hAnsi="Arial" w:cs="Arial"/>
          <w:color w:val="000000"/>
          <w:sz w:val="24"/>
          <w:szCs w:val="24"/>
          <w:lang w:eastAsia="pt-BR"/>
        </w:rPr>
        <w:t>itação, para os quais se emitirá empenho,</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correrá</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à</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conta</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dos</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recursos</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das</w:t>
      </w:r>
      <w:r w:rsidRPr="00A36433">
        <w:rPr>
          <w:rFonts w:ascii="Arial" w:eastAsia="Times New Roman" w:hAnsi="Arial" w:cs="Arial"/>
          <w:color w:val="000000"/>
          <w:spacing w:val="12"/>
          <w:sz w:val="24"/>
          <w:szCs w:val="24"/>
          <w:lang w:eastAsia="pt-BR"/>
        </w:rPr>
        <w:t xml:space="preserve"> </w:t>
      </w:r>
      <w:r w:rsidRPr="00A36433">
        <w:rPr>
          <w:rFonts w:ascii="Arial" w:eastAsia="Times New Roman" w:hAnsi="Arial" w:cs="Arial"/>
          <w:color w:val="000000"/>
          <w:sz w:val="24"/>
          <w:szCs w:val="24"/>
          <w:lang w:eastAsia="pt-BR"/>
        </w:rPr>
        <w:t>dotações</w:t>
      </w:r>
      <w:r w:rsidRPr="00A36433">
        <w:rPr>
          <w:rFonts w:ascii="Arial" w:eastAsia="Times New Roman" w:hAnsi="Arial" w:cs="Arial"/>
          <w:color w:val="000000"/>
          <w:spacing w:val="9"/>
          <w:sz w:val="24"/>
          <w:szCs w:val="24"/>
          <w:lang w:eastAsia="pt-BR"/>
        </w:rPr>
        <w:t xml:space="preserve"> </w:t>
      </w:r>
      <w:r w:rsidRPr="00A36433">
        <w:rPr>
          <w:rFonts w:ascii="Arial" w:eastAsia="Times New Roman" w:hAnsi="Arial" w:cs="Arial"/>
          <w:color w:val="000000"/>
          <w:sz w:val="24"/>
          <w:szCs w:val="24"/>
          <w:lang w:eastAsia="pt-BR"/>
        </w:rPr>
        <w:t xml:space="preserve">orçamentárias </w:t>
      </w:r>
      <w:r w:rsidRPr="00A36433">
        <w:rPr>
          <w:rFonts w:ascii="Arial" w:eastAsia="Times New Roman" w:hAnsi="Arial" w:cs="Arial"/>
          <w:sz w:val="24"/>
          <w:szCs w:val="24"/>
          <w:lang w:eastAsia="pt-BR"/>
        </w:rPr>
        <w:t>nº 10.002.10.301.0013.1085-44.90.52.00.00, fonte 31331, para a Secretaria Municipal de Saúde – Aquisição de Equipamentos e Material Permanente.</w:t>
      </w:r>
    </w:p>
    <w:p w:rsidR="00694F54" w:rsidRPr="00A36433" w:rsidRDefault="00694F54" w:rsidP="00694F54">
      <w:pPr>
        <w:tabs>
          <w:tab w:val="num" w:pos="0"/>
          <w:tab w:val="left" w:pos="4111"/>
        </w:tabs>
        <w:spacing w:after="0" w:line="240" w:lineRule="auto"/>
        <w:jc w:val="both"/>
        <w:rPr>
          <w:rFonts w:ascii="Arial" w:eastAsia="Times New Roman" w:hAnsi="Arial" w:cs="Arial"/>
          <w:b/>
          <w:sz w:val="24"/>
          <w:szCs w:val="24"/>
          <w:lang w:eastAsia="pt-BR"/>
        </w:rPr>
      </w:pP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SEXTA – CRITÉRIO DE REAJUSTE</w:t>
      </w:r>
    </w:p>
    <w:p w:rsidR="00694F54" w:rsidRPr="00A36433" w:rsidRDefault="00694F54" w:rsidP="00694F54">
      <w:pPr>
        <w:spacing w:after="0" w:line="240" w:lineRule="auto"/>
        <w:ind w:right="-101"/>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6.1.</w:t>
      </w:r>
      <w:r w:rsidRPr="00A36433">
        <w:rPr>
          <w:rFonts w:ascii="Arial" w:eastAsia="Times New Roman" w:hAnsi="Arial" w:cs="Arial"/>
          <w:sz w:val="24"/>
          <w:szCs w:val="24"/>
          <w:lang w:eastAsia="pt-BR"/>
        </w:rPr>
        <w:t xml:space="preserve"> O valor contratual é fixo e irreajustável.</w:t>
      </w:r>
    </w:p>
    <w:p w:rsidR="00694F54" w:rsidRPr="00A36433" w:rsidRDefault="00694F54" w:rsidP="00694F54">
      <w:pPr>
        <w:tabs>
          <w:tab w:val="num" w:pos="0"/>
          <w:tab w:val="left" w:pos="4111"/>
        </w:tabs>
        <w:spacing w:after="0" w:line="240" w:lineRule="auto"/>
        <w:jc w:val="both"/>
        <w:rPr>
          <w:rFonts w:ascii="Arial" w:eastAsia="Times New Roman" w:hAnsi="Arial" w:cs="Arial"/>
          <w:b/>
          <w:sz w:val="24"/>
          <w:szCs w:val="24"/>
          <w:lang w:eastAsia="pt-BR"/>
        </w:rPr>
      </w:pPr>
    </w:p>
    <w:p w:rsidR="00694F54" w:rsidRPr="00A36433" w:rsidRDefault="00694F54" w:rsidP="00694F54">
      <w:pPr>
        <w:tabs>
          <w:tab w:val="num" w:pos="0"/>
          <w:tab w:val="left" w:pos="4111"/>
        </w:tabs>
        <w:spacing w:after="0" w:line="240" w:lineRule="auto"/>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SÉTIMA: VIGÊNCIA</w:t>
      </w:r>
    </w:p>
    <w:p w:rsidR="00694F54" w:rsidRPr="00A36433" w:rsidRDefault="00694F54" w:rsidP="00694F5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36433">
        <w:rPr>
          <w:rFonts w:ascii="Arial" w:eastAsia="Times New Roman" w:hAnsi="Arial" w:cs="Arial"/>
          <w:b/>
          <w:color w:val="000000"/>
          <w:sz w:val="24"/>
          <w:szCs w:val="24"/>
          <w:lang w:eastAsia="pt-BR"/>
        </w:rPr>
        <w:t>7.1</w:t>
      </w:r>
      <w:r w:rsidRPr="00A36433">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A36433">
        <w:rPr>
          <w:rFonts w:ascii="Arial" w:eastAsia="Times New Roman" w:hAnsi="Arial" w:cs="Arial"/>
          <w:sz w:val="24"/>
          <w:szCs w:val="24"/>
          <w:lang w:eastAsia="pt-BR"/>
        </w:rPr>
        <w:t>podendo ser prorrogada, nos termos da Lei 8.666/93</w:t>
      </w:r>
      <w:r w:rsidRPr="00A36433">
        <w:rPr>
          <w:rFonts w:ascii="Arial" w:eastAsia="Times New Roman" w:hAnsi="Arial" w:cs="Arial"/>
          <w:color w:val="000000"/>
          <w:sz w:val="24"/>
          <w:szCs w:val="24"/>
          <w:lang w:eastAsia="pt-BR"/>
        </w:rPr>
        <w:t>.</w:t>
      </w:r>
    </w:p>
    <w:p w:rsidR="00694F54" w:rsidRPr="00A36433" w:rsidRDefault="00694F54" w:rsidP="00694F54">
      <w:pPr>
        <w:spacing w:after="0" w:line="240" w:lineRule="auto"/>
        <w:ind w:right="-54"/>
        <w:jc w:val="both"/>
        <w:rPr>
          <w:rFonts w:ascii="Arial" w:eastAsia="Times New Roman" w:hAnsi="Arial" w:cs="Arial"/>
          <w:b/>
          <w:sz w:val="24"/>
          <w:szCs w:val="24"/>
          <w:lang w:eastAsia="pt-BR"/>
        </w:rPr>
      </w:pP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 xml:space="preserve">CLÁUSULA OITAVA: </w:t>
      </w:r>
      <w:r w:rsidRPr="00A36433">
        <w:rPr>
          <w:rFonts w:ascii="Arial" w:eastAsia="Times New Roman" w:hAnsi="Arial" w:cs="Arial"/>
          <w:b/>
          <w:color w:val="000000"/>
          <w:sz w:val="24"/>
          <w:szCs w:val="24"/>
          <w:u w:val="single"/>
          <w:lang w:eastAsia="pt-BR"/>
        </w:rPr>
        <w:t>PRAZOS E LOCAL D</w:t>
      </w:r>
      <w:r w:rsidRPr="00A36433">
        <w:rPr>
          <w:rFonts w:ascii="Arial" w:eastAsia="Times New Roman" w:hAnsi="Arial" w:cs="Arial"/>
          <w:b/>
          <w:sz w:val="24"/>
          <w:szCs w:val="24"/>
          <w:u w:val="single"/>
          <w:lang w:eastAsia="pt-BR"/>
        </w:rPr>
        <w:t>E ENTREGA DO OBJETO DA LICITAÇÃO</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8.1.</w:t>
      </w:r>
      <w:r w:rsidRPr="00A36433">
        <w:rPr>
          <w:rFonts w:ascii="Arial" w:eastAsia="Times New Roman" w:hAnsi="Arial" w:cs="Arial"/>
          <w:sz w:val="24"/>
          <w:szCs w:val="24"/>
          <w:lang w:eastAsia="pt-BR"/>
        </w:rPr>
        <w:t xml:space="preserve"> A empresa deve entregar o objeto contratado, em até 10 (dez) dias corridos, contados </w:t>
      </w:r>
      <w:r w:rsidRPr="00A36433">
        <w:rPr>
          <w:rFonts w:ascii="Arial" w:eastAsia="Times New Roman" w:hAnsi="Arial" w:cs="Arial"/>
          <w:sz w:val="24"/>
          <w:szCs w:val="24"/>
          <w:lang w:eastAsia="pt-BR"/>
        </w:rPr>
        <w:lastRenderedPageBreak/>
        <w:t xml:space="preserve">após a Ordem de Fornecimento, e ser entregues em horário comercial das </w:t>
      </w:r>
      <w:proofErr w:type="gramStart"/>
      <w:r w:rsidRPr="00A36433">
        <w:rPr>
          <w:rFonts w:ascii="Arial" w:eastAsia="Times New Roman" w:hAnsi="Arial" w:cs="Arial"/>
          <w:sz w:val="24"/>
          <w:szCs w:val="24"/>
          <w:lang w:eastAsia="pt-BR"/>
        </w:rPr>
        <w:t>07:00</w:t>
      </w:r>
      <w:proofErr w:type="gramEnd"/>
      <w:r w:rsidRPr="00A36433">
        <w:rPr>
          <w:rFonts w:ascii="Arial" w:eastAsia="Times New Roman" w:hAnsi="Arial" w:cs="Arial"/>
          <w:sz w:val="24"/>
          <w:szCs w:val="24"/>
          <w:lang w:eastAsia="pt-BR"/>
        </w:rPr>
        <w:t xml:space="preserve">hs às 12:00hr e das 13:00 às 17:00hs, na Secretaria de Saúde, sita a Rua Orlando </w:t>
      </w:r>
      <w:proofErr w:type="spellStart"/>
      <w:r w:rsidRPr="00A36433">
        <w:rPr>
          <w:rFonts w:ascii="Arial" w:eastAsia="Times New Roman" w:hAnsi="Arial" w:cs="Arial"/>
          <w:sz w:val="24"/>
          <w:szCs w:val="24"/>
          <w:lang w:eastAsia="pt-BR"/>
        </w:rPr>
        <w:t>Fuzeto</w:t>
      </w:r>
      <w:proofErr w:type="spellEnd"/>
      <w:r w:rsidRPr="00A36433">
        <w:rPr>
          <w:rFonts w:ascii="Arial" w:eastAsia="Times New Roman" w:hAnsi="Arial" w:cs="Arial"/>
          <w:sz w:val="24"/>
          <w:szCs w:val="24"/>
          <w:lang w:eastAsia="pt-BR"/>
        </w:rPr>
        <w:t>, nº 405, Centro – Itambaracá/Pr.</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8.2. </w:t>
      </w:r>
      <w:r w:rsidRPr="00A36433">
        <w:rPr>
          <w:rFonts w:ascii="Arial" w:eastAsia="Times New Roman" w:hAnsi="Arial" w:cs="Arial"/>
          <w:sz w:val="24"/>
          <w:szCs w:val="24"/>
          <w:lang w:eastAsia="pt-BR"/>
        </w:rPr>
        <w:t>O objeto de que trata o presente Edital serão recebidos:</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 xml:space="preserve">8.2.1. </w:t>
      </w:r>
      <w:proofErr w:type="gramStart"/>
      <w:r w:rsidRPr="00A36433">
        <w:rPr>
          <w:rFonts w:ascii="Arial" w:eastAsia="Times New Roman" w:hAnsi="Arial" w:cs="Arial"/>
          <w:sz w:val="24"/>
          <w:szCs w:val="24"/>
          <w:lang w:eastAsia="pt-BR"/>
        </w:rPr>
        <w:t>provisoriamente</w:t>
      </w:r>
      <w:proofErr w:type="gramEnd"/>
      <w:r w:rsidRPr="00A36433">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 xml:space="preserve">8.2.2. </w:t>
      </w:r>
      <w:proofErr w:type="gramStart"/>
      <w:r w:rsidRPr="00A36433">
        <w:rPr>
          <w:rFonts w:ascii="Arial" w:eastAsia="Times New Roman" w:hAnsi="Arial" w:cs="Arial"/>
          <w:sz w:val="24"/>
          <w:szCs w:val="24"/>
          <w:lang w:eastAsia="pt-BR"/>
        </w:rPr>
        <w:t>definitivamente</w:t>
      </w:r>
      <w:proofErr w:type="gramEnd"/>
      <w:r w:rsidRPr="00A36433">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8.3.</w:t>
      </w:r>
      <w:r w:rsidRPr="00A36433">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8.4.</w:t>
      </w:r>
      <w:r w:rsidRPr="00A36433">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A36433">
        <w:rPr>
          <w:rFonts w:ascii="Arial" w:eastAsia="Times New Roman" w:hAnsi="Arial" w:cs="Arial"/>
          <w:sz w:val="24"/>
          <w:szCs w:val="24"/>
          <w:lang w:eastAsia="pt-BR"/>
        </w:rPr>
        <w:t>as sanções cominada em Lei</w:t>
      </w:r>
      <w:proofErr w:type="gramEnd"/>
      <w:r w:rsidRPr="00A36433">
        <w:rPr>
          <w:rFonts w:ascii="Arial" w:eastAsia="Times New Roman" w:hAnsi="Arial" w:cs="Arial"/>
          <w:sz w:val="24"/>
          <w:szCs w:val="24"/>
          <w:lang w:eastAsia="pt-BR"/>
        </w:rPr>
        <w:t>.</w:t>
      </w:r>
    </w:p>
    <w:p w:rsidR="00694F54" w:rsidRPr="00A36433" w:rsidRDefault="00694F54" w:rsidP="00694F54">
      <w:pPr>
        <w:autoSpaceDE w:val="0"/>
        <w:autoSpaceDN w:val="0"/>
        <w:adjustRightInd w:val="0"/>
        <w:spacing w:after="0" w:line="240" w:lineRule="auto"/>
        <w:jc w:val="both"/>
        <w:rPr>
          <w:rFonts w:ascii="Arial" w:eastAsia="Times New Roman" w:hAnsi="Arial" w:cs="Arial"/>
          <w:b/>
          <w:sz w:val="24"/>
          <w:szCs w:val="24"/>
          <w:lang w:eastAsia="pt-BR"/>
        </w:rPr>
      </w:pPr>
      <w:r w:rsidRPr="00A36433">
        <w:rPr>
          <w:rFonts w:ascii="Arial" w:eastAsia="Times New Roman" w:hAnsi="Arial" w:cs="Arial"/>
          <w:b/>
          <w:sz w:val="24"/>
          <w:szCs w:val="24"/>
          <w:lang w:eastAsia="pt-BR"/>
        </w:rPr>
        <w:t xml:space="preserve">8.5. </w:t>
      </w:r>
      <w:r w:rsidRPr="00A36433">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94F54" w:rsidRPr="00A36433" w:rsidRDefault="00694F54" w:rsidP="00694F54">
      <w:pPr>
        <w:tabs>
          <w:tab w:val="left" w:pos="4111"/>
        </w:tabs>
        <w:spacing w:after="0" w:line="240" w:lineRule="auto"/>
        <w:jc w:val="both"/>
        <w:rPr>
          <w:rFonts w:ascii="Arial" w:eastAsia="Times New Roman" w:hAnsi="Arial" w:cs="Arial"/>
          <w:color w:val="000000"/>
          <w:sz w:val="24"/>
          <w:szCs w:val="24"/>
          <w:u w:val="single"/>
          <w:lang w:eastAsia="pt-BR"/>
        </w:rPr>
      </w:pPr>
      <w:r w:rsidRPr="00A36433">
        <w:rPr>
          <w:rFonts w:ascii="Arial" w:eastAsia="Times New Roman" w:hAnsi="Arial" w:cs="Arial"/>
          <w:b/>
          <w:sz w:val="24"/>
          <w:szCs w:val="24"/>
          <w:u w:val="single"/>
          <w:lang w:eastAsia="pt-BR"/>
        </w:rPr>
        <w:t xml:space="preserve">CLÁUSULA NONA: </w:t>
      </w:r>
      <w:r w:rsidRPr="00A36433">
        <w:rPr>
          <w:rFonts w:ascii="Arial" w:eastAsia="Times New Roman" w:hAnsi="Arial" w:cs="Arial"/>
          <w:b/>
          <w:bCs/>
          <w:color w:val="000000"/>
          <w:sz w:val="24"/>
          <w:szCs w:val="24"/>
          <w:u w:val="single"/>
          <w:lang w:eastAsia="pt-BR"/>
        </w:rPr>
        <w:t>DAS RESPONSABILIDADES DAS PARTES</w:t>
      </w:r>
    </w:p>
    <w:p w:rsidR="00694F54" w:rsidRPr="00A36433" w:rsidRDefault="00694F54" w:rsidP="00694F54">
      <w:pPr>
        <w:spacing w:after="0" w:line="240" w:lineRule="auto"/>
        <w:ind w:right="-54"/>
        <w:jc w:val="both"/>
        <w:rPr>
          <w:rFonts w:ascii="Arial" w:eastAsia="Times New Roman" w:hAnsi="Arial" w:cs="Arial"/>
          <w:b/>
          <w:sz w:val="24"/>
          <w:szCs w:val="24"/>
          <w:lang w:eastAsia="pt-BR"/>
        </w:rPr>
      </w:pPr>
      <w:r w:rsidRPr="00A36433">
        <w:rPr>
          <w:rFonts w:ascii="Arial" w:eastAsia="Times New Roman" w:hAnsi="Arial" w:cs="Arial"/>
          <w:b/>
          <w:sz w:val="24"/>
          <w:szCs w:val="24"/>
          <w:lang w:eastAsia="pt-BR"/>
        </w:rPr>
        <w:t xml:space="preserve">9.1. </w:t>
      </w:r>
      <w:r w:rsidRPr="00A36433">
        <w:rPr>
          <w:rFonts w:ascii="Arial" w:eastAsia="Times New Roman" w:hAnsi="Arial" w:cs="Arial"/>
          <w:color w:val="000000"/>
          <w:sz w:val="24"/>
          <w:szCs w:val="24"/>
          <w:lang w:eastAsia="pt-BR"/>
        </w:rPr>
        <w:t xml:space="preserve">Constituem obrigações do </w:t>
      </w:r>
      <w:r w:rsidRPr="00A36433">
        <w:rPr>
          <w:rFonts w:ascii="Arial" w:eastAsia="Times New Roman" w:hAnsi="Arial" w:cs="Arial"/>
          <w:b/>
          <w:sz w:val="24"/>
          <w:szCs w:val="24"/>
          <w:lang w:eastAsia="pt-BR"/>
        </w:rPr>
        <w:t>DA CONTRATADA</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9.1.1. </w:t>
      </w:r>
      <w:r w:rsidRPr="00A36433">
        <w:rPr>
          <w:rFonts w:ascii="Arial" w:eastAsia="Times New Roman" w:hAnsi="Arial" w:cs="Arial"/>
          <w:sz w:val="24"/>
          <w:szCs w:val="24"/>
          <w:lang w:eastAsia="pt-BR"/>
        </w:rPr>
        <w:t xml:space="preserve">Adotar todas as </w:t>
      </w:r>
      <w:proofErr w:type="gramStart"/>
      <w:r w:rsidRPr="00A36433">
        <w:rPr>
          <w:rFonts w:ascii="Arial" w:eastAsia="Times New Roman" w:hAnsi="Arial" w:cs="Arial"/>
          <w:sz w:val="24"/>
          <w:szCs w:val="24"/>
          <w:lang w:eastAsia="pt-BR"/>
        </w:rPr>
        <w:t>providencias</w:t>
      </w:r>
      <w:proofErr w:type="gramEnd"/>
      <w:r w:rsidRPr="00A36433">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9.1.2. </w:t>
      </w:r>
      <w:r w:rsidRPr="00A36433">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 9.1.3. </w:t>
      </w:r>
      <w:r w:rsidRPr="00A36433">
        <w:rPr>
          <w:rFonts w:ascii="Arial" w:eastAsia="Times New Roman" w:hAnsi="Arial" w:cs="Arial"/>
          <w:sz w:val="24"/>
          <w:szCs w:val="24"/>
          <w:lang w:eastAsia="pt-BR"/>
        </w:rPr>
        <w:t>Arcar com as despesas decorrentes de qualquer infração cometida por seus empregados quando da entrega do objeto contatado;</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 9.1.4. </w:t>
      </w:r>
      <w:r w:rsidRPr="00A36433">
        <w:rPr>
          <w:rFonts w:ascii="Arial" w:eastAsia="Times New Roman" w:hAnsi="Arial" w:cs="Arial"/>
          <w:sz w:val="24"/>
          <w:szCs w:val="24"/>
          <w:lang w:eastAsia="pt-BR"/>
        </w:rPr>
        <w:t>Não transferir, total ou parcialmente, o objeto desta licitação;</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 xml:space="preserve"> </w:t>
      </w:r>
      <w:r w:rsidRPr="00A36433">
        <w:rPr>
          <w:rFonts w:ascii="Arial" w:eastAsia="Times New Roman" w:hAnsi="Arial" w:cs="Arial"/>
          <w:b/>
          <w:sz w:val="24"/>
          <w:szCs w:val="24"/>
          <w:lang w:eastAsia="pt-BR"/>
        </w:rPr>
        <w:t xml:space="preserve">9.1.5. </w:t>
      </w:r>
      <w:r w:rsidRPr="00A36433">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36433">
        <w:rPr>
          <w:rFonts w:ascii="Arial" w:eastAsia="Times New Roman" w:hAnsi="Arial" w:cs="Arial"/>
          <w:sz w:val="24"/>
          <w:szCs w:val="24"/>
          <w:lang w:eastAsia="pt-BR"/>
        </w:rPr>
        <w:t>sob pena</w:t>
      </w:r>
      <w:proofErr w:type="gramEnd"/>
      <w:r w:rsidRPr="00A36433">
        <w:rPr>
          <w:rFonts w:ascii="Arial" w:eastAsia="Times New Roman" w:hAnsi="Arial" w:cs="Arial"/>
          <w:sz w:val="24"/>
          <w:szCs w:val="24"/>
          <w:lang w:eastAsia="pt-BR"/>
        </w:rPr>
        <w:t xml:space="preserve"> de não serem considerados;</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9.1.6. </w:t>
      </w:r>
      <w:r w:rsidRPr="00A36433">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 xml:space="preserve">9.1.7. </w:t>
      </w:r>
      <w:r w:rsidRPr="00A36433">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94F54" w:rsidRPr="00A36433" w:rsidRDefault="00694F54" w:rsidP="00694F54">
      <w:pPr>
        <w:spacing w:after="0" w:line="240" w:lineRule="auto"/>
        <w:ind w:right="-54"/>
        <w:jc w:val="both"/>
        <w:rPr>
          <w:rFonts w:ascii="Arial" w:eastAsia="Times New Roman" w:hAnsi="Arial" w:cs="Arial"/>
          <w:b/>
          <w:sz w:val="24"/>
          <w:szCs w:val="24"/>
          <w:lang w:eastAsia="pt-BR"/>
        </w:rPr>
      </w:pPr>
    </w:p>
    <w:p w:rsidR="00694F54" w:rsidRPr="00A36433" w:rsidRDefault="00694F54" w:rsidP="00694F54">
      <w:pPr>
        <w:spacing w:after="0" w:line="240" w:lineRule="auto"/>
        <w:ind w:right="-54"/>
        <w:jc w:val="both"/>
        <w:rPr>
          <w:rFonts w:ascii="Arial" w:eastAsia="Times New Roman" w:hAnsi="Arial" w:cs="Arial"/>
          <w:color w:val="000000"/>
          <w:sz w:val="24"/>
          <w:szCs w:val="24"/>
          <w:lang w:eastAsia="pt-BR"/>
        </w:rPr>
      </w:pPr>
      <w:r w:rsidRPr="00A36433">
        <w:rPr>
          <w:rFonts w:ascii="Arial" w:eastAsia="Times New Roman" w:hAnsi="Arial" w:cs="Arial"/>
          <w:b/>
          <w:sz w:val="24"/>
          <w:szCs w:val="24"/>
          <w:lang w:eastAsia="pt-BR"/>
        </w:rPr>
        <w:t xml:space="preserve">9.2. </w:t>
      </w:r>
      <w:r w:rsidRPr="00A36433">
        <w:rPr>
          <w:rFonts w:ascii="Arial" w:eastAsia="Times New Roman" w:hAnsi="Arial" w:cs="Arial"/>
          <w:color w:val="000000"/>
          <w:sz w:val="24"/>
          <w:szCs w:val="24"/>
          <w:lang w:eastAsia="pt-BR"/>
        </w:rPr>
        <w:t xml:space="preserve">Constituem obrigações do </w:t>
      </w:r>
      <w:r w:rsidRPr="00A36433">
        <w:rPr>
          <w:rFonts w:ascii="Arial" w:eastAsia="Times New Roman" w:hAnsi="Arial" w:cs="Arial"/>
          <w:b/>
          <w:bCs/>
          <w:color w:val="000000"/>
          <w:sz w:val="24"/>
          <w:szCs w:val="24"/>
          <w:lang w:eastAsia="pt-BR"/>
        </w:rPr>
        <w:t>CONTRATANTE</w:t>
      </w:r>
      <w:r w:rsidRPr="00A36433">
        <w:rPr>
          <w:rFonts w:ascii="Arial" w:eastAsia="Times New Roman" w:hAnsi="Arial" w:cs="Arial"/>
          <w:color w:val="000000"/>
          <w:sz w:val="24"/>
          <w:szCs w:val="24"/>
          <w:lang w:eastAsia="pt-BR"/>
        </w:rPr>
        <w:t>:</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9.2.1.</w:t>
      </w:r>
      <w:r w:rsidRPr="00A36433">
        <w:rPr>
          <w:rFonts w:ascii="Arial" w:eastAsia="Times New Roman" w:hAnsi="Arial" w:cs="Arial"/>
          <w:color w:val="000000"/>
          <w:sz w:val="24"/>
          <w:szCs w:val="24"/>
          <w:lang w:eastAsia="pt-BR"/>
        </w:rPr>
        <w:t xml:space="preserve"> Acompanhar e fiscalizar a entrega do objeto;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9.1.2.</w:t>
      </w:r>
      <w:r w:rsidRPr="00A36433">
        <w:rPr>
          <w:rFonts w:ascii="Arial" w:eastAsia="Times New Roman" w:hAnsi="Arial" w:cs="Arial"/>
          <w:color w:val="000000"/>
          <w:sz w:val="24"/>
          <w:szCs w:val="24"/>
          <w:lang w:eastAsia="pt-BR"/>
        </w:rPr>
        <w:t xml:space="preserve"> Recusar o objeto que não estiver de acordo com as especificações;</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9.2.3</w:t>
      </w:r>
      <w:r w:rsidRPr="00A36433">
        <w:rPr>
          <w:rFonts w:ascii="Arial" w:eastAsia="Times New Roman" w:hAnsi="Arial" w:cs="Arial"/>
          <w:color w:val="000000"/>
          <w:sz w:val="24"/>
          <w:szCs w:val="24"/>
          <w:lang w:eastAsia="pt-BR"/>
        </w:rPr>
        <w:t>. Aplicar à empresa CONTRATADA as sanções cabíveis;</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9.2.4.</w:t>
      </w:r>
      <w:r w:rsidRPr="00A36433">
        <w:rPr>
          <w:rFonts w:ascii="Arial" w:eastAsia="Times New Roman" w:hAnsi="Arial" w:cs="Arial"/>
          <w:color w:val="000000"/>
          <w:sz w:val="24"/>
          <w:szCs w:val="24"/>
          <w:lang w:eastAsia="pt-BR"/>
        </w:rPr>
        <w:t xml:space="preserve"> Documentar as ocorrências havidas na execução deste contrato.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 xml:space="preserve">9.2.5. </w:t>
      </w:r>
      <w:r w:rsidRPr="00A36433">
        <w:rPr>
          <w:rFonts w:ascii="Arial" w:eastAsia="Times New Roman" w:hAnsi="Arial" w:cs="Arial"/>
          <w:color w:val="000000"/>
          <w:sz w:val="24"/>
          <w:szCs w:val="24"/>
          <w:lang w:eastAsia="pt-BR"/>
        </w:rPr>
        <w:t>Efetuar o pagamento ajustado;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 xml:space="preserve">9.2.6. </w:t>
      </w:r>
      <w:r w:rsidRPr="00A36433">
        <w:rPr>
          <w:rFonts w:ascii="Arial" w:eastAsia="Times New Roman" w:hAnsi="Arial" w:cs="Arial"/>
          <w:color w:val="000000"/>
          <w:sz w:val="24"/>
          <w:szCs w:val="24"/>
          <w:lang w:eastAsia="pt-BR"/>
        </w:rPr>
        <w:t xml:space="preserve">Esclarecer ao </w:t>
      </w:r>
      <w:proofErr w:type="gramStart"/>
      <w:r w:rsidRPr="00A36433">
        <w:rPr>
          <w:rFonts w:ascii="Arial" w:eastAsia="Times New Roman" w:hAnsi="Arial" w:cs="Arial"/>
          <w:b/>
          <w:bCs/>
          <w:color w:val="000000"/>
          <w:sz w:val="24"/>
          <w:szCs w:val="24"/>
          <w:lang w:eastAsia="pt-BR"/>
        </w:rPr>
        <w:t>CONTRATADO(</w:t>
      </w:r>
      <w:proofErr w:type="gramEnd"/>
      <w:r w:rsidRPr="00A36433">
        <w:rPr>
          <w:rFonts w:ascii="Arial" w:eastAsia="Times New Roman" w:hAnsi="Arial" w:cs="Arial"/>
          <w:b/>
          <w:bCs/>
          <w:color w:val="000000"/>
          <w:sz w:val="24"/>
          <w:szCs w:val="24"/>
          <w:lang w:eastAsia="pt-BR"/>
        </w:rPr>
        <w:t xml:space="preserve">A) </w:t>
      </w:r>
      <w:r w:rsidRPr="00A36433">
        <w:rPr>
          <w:rFonts w:ascii="Arial" w:eastAsia="Times New Roman" w:hAnsi="Arial" w:cs="Arial"/>
          <w:color w:val="000000"/>
          <w:sz w:val="24"/>
          <w:szCs w:val="24"/>
          <w:lang w:eastAsia="pt-BR"/>
        </w:rPr>
        <w:t>toda e qualquer dúvida, em tempo hábil, com relação à execução do objeto;</w:t>
      </w:r>
    </w:p>
    <w:p w:rsidR="00694F54" w:rsidRPr="00A36433" w:rsidRDefault="00694F54" w:rsidP="00694F54">
      <w:pPr>
        <w:spacing w:after="0" w:line="240" w:lineRule="auto"/>
        <w:ind w:right="-54"/>
        <w:jc w:val="both"/>
        <w:rPr>
          <w:rFonts w:ascii="Arial" w:eastAsia="Times New Roman" w:hAnsi="Arial" w:cs="Arial"/>
          <w:b/>
          <w:color w:val="000000"/>
          <w:sz w:val="24"/>
          <w:szCs w:val="24"/>
          <w:lang w:eastAsia="pt-BR"/>
        </w:rPr>
      </w:pPr>
    </w:p>
    <w:p w:rsidR="00694F54" w:rsidRPr="00A36433" w:rsidRDefault="00694F54" w:rsidP="00694F54">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A36433">
        <w:rPr>
          <w:rFonts w:ascii="Arial" w:eastAsia="Times New Roman" w:hAnsi="Arial" w:cs="Arial"/>
          <w:b/>
          <w:bCs/>
          <w:color w:val="000000"/>
          <w:sz w:val="24"/>
          <w:szCs w:val="24"/>
          <w:u w:val="single"/>
          <w:lang w:eastAsia="pt-BR"/>
        </w:rPr>
        <w:t xml:space="preserve">CLÁUSULA DÉCIMA - </w:t>
      </w:r>
      <w:r w:rsidRPr="00A36433">
        <w:rPr>
          <w:rFonts w:ascii="Arial" w:eastAsia="Times New Roman" w:hAnsi="Arial" w:cs="Arial"/>
          <w:b/>
          <w:sz w:val="24"/>
          <w:szCs w:val="24"/>
          <w:u w:val="single"/>
          <w:lang w:eastAsia="pt-BR"/>
        </w:rPr>
        <w:t>DAS PENALIDADES PARA O CASO DE INADIMPLEMENTO CONTRATUAL</w:t>
      </w:r>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
          <w:bCs/>
          <w:color w:val="000000"/>
          <w:sz w:val="24"/>
          <w:szCs w:val="24"/>
          <w:lang w:eastAsia="pt-BR"/>
        </w:rPr>
        <w:lastRenderedPageBreak/>
        <w:t xml:space="preserve">10.1. </w:t>
      </w:r>
      <w:r w:rsidRPr="00A36433">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 xml:space="preserve">10.2. </w:t>
      </w:r>
      <w:r w:rsidRPr="00A36433">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36433">
        <w:rPr>
          <w:rFonts w:ascii="Arial" w:eastAsia="Times New Roman" w:hAnsi="Arial" w:cs="Arial"/>
          <w:color w:val="000000"/>
          <w:sz w:val="24"/>
          <w:szCs w:val="24"/>
          <w:lang w:eastAsia="pt-BR"/>
        </w:rPr>
        <w:t>poderá,</w:t>
      </w:r>
      <w:proofErr w:type="gramEnd"/>
      <w:r w:rsidRPr="00A36433">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 xml:space="preserve">10.2.1. </w:t>
      </w:r>
      <w:proofErr w:type="gramStart"/>
      <w:r w:rsidRPr="00A36433">
        <w:rPr>
          <w:rFonts w:ascii="Arial" w:eastAsia="Times New Roman" w:hAnsi="Arial" w:cs="Arial"/>
          <w:b/>
          <w:color w:val="000000"/>
          <w:sz w:val="24"/>
          <w:szCs w:val="24"/>
          <w:u w:val="single"/>
          <w:lang w:eastAsia="pt-BR"/>
        </w:rPr>
        <w:t>advertência</w:t>
      </w:r>
      <w:proofErr w:type="gramEnd"/>
      <w:r w:rsidRPr="00A36433">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10.2.2.</w:t>
      </w:r>
      <w:r w:rsidRPr="00A36433">
        <w:rPr>
          <w:rFonts w:ascii="Arial" w:eastAsia="Times New Roman" w:hAnsi="Arial" w:cs="Arial"/>
          <w:color w:val="000000"/>
          <w:sz w:val="24"/>
          <w:szCs w:val="24"/>
          <w:lang w:eastAsia="pt-BR"/>
        </w:rPr>
        <w:t xml:space="preserve"> </w:t>
      </w:r>
      <w:proofErr w:type="gramStart"/>
      <w:r w:rsidRPr="00A36433">
        <w:rPr>
          <w:rFonts w:ascii="Arial" w:eastAsia="Times New Roman" w:hAnsi="Arial" w:cs="Arial"/>
          <w:b/>
          <w:color w:val="000000"/>
          <w:sz w:val="24"/>
          <w:szCs w:val="24"/>
          <w:u w:val="single"/>
          <w:lang w:eastAsia="pt-BR"/>
        </w:rPr>
        <w:t>multa</w:t>
      </w:r>
      <w:proofErr w:type="gramEnd"/>
      <w:r w:rsidRPr="00A36433">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94F54" w:rsidRPr="00A36433"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94F54" w:rsidRPr="00A36433"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 xml:space="preserve">Multa de 10% (dez por cento) do valor total do Contrato, </w:t>
      </w:r>
      <w:r w:rsidRPr="00A36433">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A36433">
        <w:rPr>
          <w:rFonts w:ascii="Arial" w:eastAsia="Times New Roman" w:hAnsi="Arial" w:cs="Arial"/>
          <w:sz w:val="24"/>
          <w:szCs w:val="24"/>
          <w:lang w:eastAsia="pt-BR"/>
        </w:rPr>
        <w:t>qualidade contratadas e/ou com vício, irregularidade ou defeito oculto que o tornem</w:t>
      </w:r>
      <w:proofErr w:type="gramEnd"/>
      <w:r w:rsidRPr="00A36433">
        <w:rPr>
          <w:rFonts w:ascii="Arial" w:eastAsia="Times New Roman" w:hAnsi="Arial" w:cs="Arial"/>
          <w:sz w:val="24"/>
          <w:szCs w:val="24"/>
          <w:lang w:eastAsia="pt-BR"/>
        </w:rPr>
        <w:t xml:space="preserve"> impróprio para o fim a que se destina;</w:t>
      </w:r>
    </w:p>
    <w:p w:rsidR="00694F54" w:rsidRPr="00A36433"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 xml:space="preserve">20% (vinte por cento) do valor total do Contrato, no caso de não haver </w:t>
      </w:r>
      <w:proofErr w:type="gramStart"/>
      <w:r w:rsidRPr="00A36433">
        <w:rPr>
          <w:rFonts w:ascii="Arial" w:eastAsia="Times New Roman" w:hAnsi="Arial" w:cs="Arial"/>
          <w:color w:val="000000"/>
          <w:sz w:val="24"/>
          <w:szCs w:val="24"/>
          <w:lang w:eastAsia="pt-BR"/>
        </w:rPr>
        <w:t>entrega</w:t>
      </w:r>
      <w:proofErr w:type="gramEnd"/>
      <w:r w:rsidRPr="00A36433">
        <w:rPr>
          <w:rFonts w:ascii="Arial" w:eastAsia="Times New Roman" w:hAnsi="Arial" w:cs="Arial"/>
          <w:color w:val="000000"/>
          <w:sz w:val="24"/>
          <w:szCs w:val="24"/>
          <w:lang w:eastAsia="pt-BR"/>
        </w:rPr>
        <w:t xml:space="preserve"> do objeto, caracterizando total inadimplemento;</w:t>
      </w:r>
    </w:p>
    <w:p w:rsidR="00694F54" w:rsidRPr="00A36433" w:rsidRDefault="00694F54" w:rsidP="00694F54">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94F54" w:rsidRPr="00A36433" w:rsidRDefault="00694F54" w:rsidP="00694F54">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 xml:space="preserve">                  </w:t>
      </w:r>
      <w:proofErr w:type="gramStart"/>
      <w:r w:rsidRPr="00A36433">
        <w:rPr>
          <w:rFonts w:ascii="Arial" w:eastAsia="Times New Roman" w:hAnsi="Arial" w:cs="Arial"/>
          <w:b/>
          <w:bCs/>
          <w:sz w:val="24"/>
          <w:szCs w:val="24"/>
          <w:lang w:eastAsia="pt-BR"/>
        </w:rPr>
        <w:t>e</w:t>
      </w:r>
      <w:proofErr w:type="gramEnd"/>
      <w:r w:rsidRPr="00A36433">
        <w:rPr>
          <w:rFonts w:ascii="Arial" w:eastAsia="Times New Roman" w:hAnsi="Arial" w:cs="Arial"/>
          <w:b/>
          <w:bCs/>
          <w:sz w:val="24"/>
          <w:szCs w:val="24"/>
          <w:lang w:eastAsia="pt-BR"/>
        </w:rPr>
        <w:t xml:space="preserve">.1) </w:t>
      </w:r>
      <w:r w:rsidRPr="00A36433">
        <w:rPr>
          <w:rFonts w:ascii="Arial" w:eastAsia="Times New Roman" w:hAnsi="Arial" w:cs="Arial"/>
          <w:sz w:val="24"/>
          <w:szCs w:val="24"/>
          <w:lang w:eastAsia="pt-BR"/>
        </w:rPr>
        <w:t>desistir da proposta, salvo por motivo justo decorrente de fato superveniente e aceito pelo Município de Itambaracá;</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 xml:space="preserve">                </w:t>
      </w:r>
      <w:proofErr w:type="gramStart"/>
      <w:r w:rsidRPr="00A36433">
        <w:rPr>
          <w:rFonts w:ascii="Arial" w:eastAsia="Times New Roman" w:hAnsi="Arial" w:cs="Arial"/>
          <w:b/>
          <w:bCs/>
          <w:sz w:val="24"/>
          <w:szCs w:val="24"/>
          <w:lang w:eastAsia="pt-BR"/>
        </w:rPr>
        <w:t>e</w:t>
      </w:r>
      <w:proofErr w:type="gramEnd"/>
      <w:r w:rsidRPr="00A36433">
        <w:rPr>
          <w:rFonts w:ascii="Arial" w:eastAsia="Times New Roman" w:hAnsi="Arial" w:cs="Arial"/>
          <w:b/>
          <w:bCs/>
          <w:sz w:val="24"/>
          <w:szCs w:val="24"/>
          <w:lang w:eastAsia="pt-BR"/>
        </w:rPr>
        <w:t xml:space="preserve">.2) </w:t>
      </w:r>
      <w:r w:rsidRPr="00A36433">
        <w:rPr>
          <w:rFonts w:ascii="Arial" w:eastAsia="Times New Roman" w:hAnsi="Arial" w:cs="Arial"/>
          <w:sz w:val="24"/>
          <w:szCs w:val="24"/>
          <w:lang w:eastAsia="pt-BR"/>
        </w:rPr>
        <w:t>tumultuar a sessão pública da licitação;</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bCs/>
          <w:sz w:val="24"/>
          <w:szCs w:val="24"/>
          <w:lang w:eastAsia="pt-BR"/>
        </w:rPr>
        <w:t xml:space="preserve">                </w:t>
      </w:r>
      <w:proofErr w:type="gramStart"/>
      <w:r w:rsidRPr="00A36433">
        <w:rPr>
          <w:rFonts w:ascii="Arial" w:eastAsia="Times New Roman" w:hAnsi="Arial" w:cs="Arial"/>
          <w:b/>
          <w:bCs/>
          <w:sz w:val="24"/>
          <w:szCs w:val="24"/>
          <w:lang w:eastAsia="pt-BR"/>
        </w:rPr>
        <w:t>e</w:t>
      </w:r>
      <w:proofErr w:type="gramEnd"/>
      <w:r w:rsidRPr="00A36433">
        <w:rPr>
          <w:rFonts w:ascii="Arial" w:eastAsia="Times New Roman" w:hAnsi="Arial" w:cs="Arial"/>
          <w:b/>
          <w:bCs/>
          <w:sz w:val="24"/>
          <w:szCs w:val="24"/>
          <w:lang w:eastAsia="pt-BR"/>
        </w:rPr>
        <w:t xml:space="preserve">.3) </w:t>
      </w:r>
      <w:r w:rsidRPr="00A36433">
        <w:rPr>
          <w:rFonts w:ascii="Arial" w:eastAsia="Times New Roman" w:hAnsi="Arial" w:cs="Arial"/>
          <w:sz w:val="24"/>
          <w:szCs w:val="24"/>
          <w:lang w:eastAsia="pt-BR"/>
        </w:rPr>
        <w:t>propor recursos manifestamente protelatórios;</w:t>
      </w:r>
    </w:p>
    <w:p w:rsidR="00694F54" w:rsidRPr="00A36433" w:rsidRDefault="00694F54" w:rsidP="00694F54">
      <w:pPr>
        <w:autoSpaceDE w:val="0"/>
        <w:autoSpaceDN w:val="0"/>
        <w:adjustRightInd w:val="0"/>
        <w:spacing w:after="0" w:line="240" w:lineRule="auto"/>
        <w:ind w:firstLine="426"/>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f) multa indenizatória de 20% (vinte por cento) sobre o valor total do contrato quando o infrator der causa à rescisão do contrato;</w:t>
      </w:r>
    </w:p>
    <w:p w:rsidR="00694F54" w:rsidRPr="00A36433" w:rsidRDefault="00694F54" w:rsidP="00694F54">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A36433">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A36433">
        <w:rPr>
          <w:rFonts w:ascii="Arial" w:eastAsia="Times New Roman" w:hAnsi="Arial" w:cs="Arial"/>
          <w:sz w:val="24"/>
          <w:szCs w:val="24"/>
          <w:lang w:eastAsia="pt-BR"/>
        </w:rPr>
        <w:t>implicar</w:t>
      </w:r>
      <w:proofErr w:type="gramEnd"/>
      <w:r w:rsidRPr="00A36433">
        <w:rPr>
          <w:rFonts w:ascii="Arial" w:eastAsia="Times New Roman" w:hAnsi="Arial" w:cs="Arial"/>
          <w:sz w:val="24"/>
          <w:szCs w:val="24"/>
          <w:lang w:eastAsia="pt-BR"/>
        </w:rPr>
        <w:t xml:space="preserve"> em gastos à Administração Pública superiores aos contratados.</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 xml:space="preserve">10.2.3. </w:t>
      </w:r>
      <w:proofErr w:type="gramStart"/>
      <w:r w:rsidRPr="00A36433">
        <w:rPr>
          <w:rFonts w:ascii="Arial" w:eastAsia="Times New Roman" w:hAnsi="Arial" w:cs="Arial"/>
          <w:b/>
          <w:color w:val="000000"/>
          <w:sz w:val="24"/>
          <w:szCs w:val="24"/>
          <w:u w:val="single"/>
          <w:lang w:eastAsia="pt-BR"/>
        </w:rPr>
        <w:t>suspensão</w:t>
      </w:r>
      <w:proofErr w:type="gramEnd"/>
      <w:r w:rsidRPr="00A36433">
        <w:rPr>
          <w:rFonts w:ascii="Arial" w:eastAsia="Times New Roman" w:hAnsi="Arial" w:cs="Arial"/>
          <w:b/>
          <w:color w:val="000000"/>
          <w:sz w:val="24"/>
          <w:szCs w:val="24"/>
          <w:u w:val="single"/>
          <w:lang w:eastAsia="pt-BR"/>
        </w:rPr>
        <w:t xml:space="preserve"> temporária</w:t>
      </w:r>
      <w:r w:rsidRPr="00A36433">
        <w:rPr>
          <w:rFonts w:ascii="Arial" w:eastAsia="Times New Roman" w:hAnsi="Arial" w:cs="Arial"/>
          <w:color w:val="000000"/>
          <w:sz w:val="24"/>
          <w:szCs w:val="24"/>
          <w:u w:val="single"/>
          <w:lang w:eastAsia="pt-BR"/>
        </w:rPr>
        <w:t xml:space="preserve"> </w:t>
      </w:r>
      <w:r w:rsidRPr="00A36433">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94F54" w:rsidRPr="00A36433"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Por até 30 (trinta) dias, quando, vencido o prazo de advertência, a licitante/contratada permanecer inadimplente;</w:t>
      </w:r>
    </w:p>
    <w:p w:rsidR="00694F54" w:rsidRPr="00A36433"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94F54" w:rsidRPr="00A36433" w:rsidRDefault="00694F54" w:rsidP="00694F54">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E por até 24 (vinte e quatro) meses quando a licitante:</w:t>
      </w:r>
    </w:p>
    <w:p w:rsidR="00694F54" w:rsidRPr="00A36433"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94F54" w:rsidRPr="00A36433"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36433">
        <w:rPr>
          <w:rFonts w:ascii="Arial" w:eastAsia="Times New Roman" w:hAnsi="Arial" w:cs="Arial"/>
          <w:color w:val="000000"/>
          <w:sz w:val="24"/>
          <w:szCs w:val="24"/>
          <w:lang w:eastAsia="pt-BR"/>
        </w:rPr>
        <w:t>e</w:t>
      </w:r>
      <w:proofErr w:type="gramEnd"/>
    </w:p>
    <w:p w:rsidR="00694F54" w:rsidRPr="00A36433" w:rsidRDefault="00694F54" w:rsidP="00694F5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36433">
        <w:rPr>
          <w:rFonts w:ascii="Arial" w:eastAsia="Times New Roman" w:hAnsi="Arial" w:cs="Arial"/>
          <w:color w:val="000000"/>
          <w:sz w:val="24"/>
          <w:szCs w:val="24"/>
          <w:lang w:eastAsia="pt-BR"/>
        </w:rPr>
        <w:t>III - Receber qualquer das multas previstas nos subitens anteriores e não efetuar o pagamento.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10.2.4.</w:t>
      </w:r>
      <w:r w:rsidRPr="00A36433">
        <w:rPr>
          <w:rFonts w:ascii="Arial" w:eastAsia="Times New Roman" w:hAnsi="Arial" w:cs="Arial"/>
          <w:color w:val="000000"/>
          <w:sz w:val="24"/>
          <w:szCs w:val="24"/>
          <w:lang w:eastAsia="pt-BR"/>
        </w:rPr>
        <w:t xml:space="preserve"> </w:t>
      </w:r>
      <w:proofErr w:type="gramStart"/>
      <w:r w:rsidRPr="00A36433">
        <w:rPr>
          <w:rFonts w:ascii="Arial" w:eastAsia="Times New Roman" w:hAnsi="Arial" w:cs="Arial"/>
          <w:b/>
          <w:color w:val="000000"/>
          <w:sz w:val="24"/>
          <w:szCs w:val="24"/>
          <w:u w:val="single"/>
          <w:lang w:eastAsia="pt-BR"/>
        </w:rPr>
        <w:t>declaração</w:t>
      </w:r>
      <w:proofErr w:type="gramEnd"/>
      <w:r w:rsidRPr="00A36433">
        <w:rPr>
          <w:rFonts w:ascii="Arial" w:eastAsia="Times New Roman" w:hAnsi="Arial" w:cs="Arial"/>
          <w:b/>
          <w:color w:val="000000"/>
          <w:sz w:val="24"/>
          <w:szCs w:val="24"/>
          <w:u w:val="single"/>
          <w:lang w:eastAsia="pt-BR"/>
        </w:rPr>
        <w:t xml:space="preserve"> de inidoneidade</w:t>
      </w:r>
      <w:r w:rsidRPr="00A36433">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A36433">
        <w:rPr>
          <w:rFonts w:ascii="Arial" w:eastAsia="Times New Roman" w:hAnsi="Arial" w:cs="Arial"/>
          <w:b/>
          <w:bCs/>
          <w:color w:val="000000"/>
          <w:sz w:val="24"/>
          <w:szCs w:val="24"/>
          <w:lang w:eastAsia="pt-BR"/>
        </w:rPr>
        <w:t>10.2.4.</w:t>
      </w:r>
      <w:r w:rsidRPr="00A36433">
        <w:rPr>
          <w:rFonts w:ascii="Arial" w:eastAsia="Times New Roman" w:hAnsi="Arial" w:cs="Arial"/>
          <w:b/>
          <w:color w:val="000000"/>
          <w:sz w:val="24"/>
          <w:szCs w:val="24"/>
          <w:lang w:eastAsia="pt-BR"/>
        </w:rPr>
        <w:t>1</w:t>
      </w:r>
      <w:r w:rsidRPr="00A36433">
        <w:rPr>
          <w:rFonts w:ascii="Arial" w:eastAsia="Times New Roman" w:hAnsi="Arial" w:cs="Arial"/>
          <w:color w:val="000000"/>
          <w:sz w:val="24"/>
          <w:szCs w:val="24"/>
          <w:lang w:eastAsia="pt-BR"/>
        </w:rPr>
        <w:t xml:space="preserve">. </w:t>
      </w:r>
      <w:r w:rsidRPr="00A36433">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A36433">
        <w:rPr>
          <w:rFonts w:ascii="Arial" w:eastAsia="Times New Roman" w:hAnsi="Arial" w:cs="Arial"/>
          <w:color w:val="000000"/>
          <w:kern w:val="2"/>
          <w:sz w:val="24"/>
          <w:szCs w:val="24"/>
          <w:shd w:val="clear" w:color="auto" w:fill="FFFFFF"/>
          <w:lang w:eastAsia="ar-SA"/>
        </w:rPr>
        <w:t>Itambaracá-PR</w:t>
      </w:r>
      <w:proofErr w:type="gramEnd"/>
      <w:r w:rsidRPr="00A36433">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A36433">
        <w:rPr>
          <w:rFonts w:ascii="Arial" w:eastAsia="Times New Roman" w:hAnsi="Arial" w:cs="Arial"/>
          <w:b/>
          <w:bCs/>
          <w:color w:val="000000"/>
          <w:sz w:val="24"/>
          <w:szCs w:val="24"/>
          <w:lang w:eastAsia="pt-BR"/>
        </w:rPr>
        <w:t>10.3.</w:t>
      </w:r>
      <w:r w:rsidRPr="00A36433">
        <w:rPr>
          <w:rFonts w:ascii="Arial" w:eastAsia="Times New Roman" w:hAnsi="Arial" w:cs="Arial"/>
          <w:color w:val="000000"/>
          <w:sz w:val="24"/>
          <w:szCs w:val="24"/>
          <w:lang w:eastAsia="pt-BR"/>
        </w:rPr>
        <w:t xml:space="preserve"> </w:t>
      </w:r>
      <w:r w:rsidRPr="00A36433">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A36433">
        <w:rPr>
          <w:rFonts w:ascii="Arial" w:eastAsia="Times New Roman" w:hAnsi="Arial" w:cs="Arial"/>
          <w:sz w:val="24"/>
          <w:szCs w:val="24"/>
          <w:lang w:eastAsia="pt-BR"/>
        </w:rPr>
        <w:t>público devidamente explicitadas</w:t>
      </w:r>
      <w:proofErr w:type="gramEnd"/>
      <w:r w:rsidRPr="00A36433">
        <w:rPr>
          <w:rFonts w:ascii="Arial" w:eastAsia="Times New Roman" w:hAnsi="Arial" w:cs="Arial"/>
          <w:sz w:val="24"/>
          <w:szCs w:val="24"/>
          <w:lang w:eastAsia="pt-BR"/>
        </w:rPr>
        <w:t xml:space="preserve"> no ato da autoridade competente pela contratação.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10.4</w:t>
      </w:r>
      <w:r w:rsidRPr="00A36433">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
          <w:bCs/>
          <w:color w:val="000000"/>
          <w:sz w:val="24"/>
          <w:szCs w:val="24"/>
          <w:lang w:eastAsia="pt-BR"/>
        </w:rPr>
        <w:t xml:space="preserve">10.5. </w:t>
      </w:r>
      <w:r w:rsidRPr="00A36433">
        <w:rPr>
          <w:rFonts w:ascii="Arial" w:eastAsia="Times New Roman" w:hAnsi="Arial" w:cs="Arial"/>
          <w:bCs/>
          <w:color w:val="000000"/>
          <w:sz w:val="24"/>
          <w:szCs w:val="24"/>
          <w:lang w:eastAsia="pt-BR"/>
        </w:rPr>
        <w:t xml:space="preserve">As multas serão formalizadas por simples </w:t>
      </w:r>
      <w:proofErr w:type="spellStart"/>
      <w:r w:rsidRPr="00A36433">
        <w:rPr>
          <w:rFonts w:ascii="Arial" w:eastAsia="Times New Roman" w:hAnsi="Arial" w:cs="Arial"/>
          <w:bCs/>
          <w:color w:val="000000"/>
          <w:sz w:val="24"/>
          <w:szCs w:val="24"/>
          <w:lang w:eastAsia="pt-BR"/>
        </w:rPr>
        <w:t>apostilamento</w:t>
      </w:r>
      <w:proofErr w:type="spellEnd"/>
      <w:r w:rsidRPr="00A36433">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Cs/>
          <w:color w:val="000000"/>
          <w:sz w:val="24"/>
          <w:szCs w:val="24"/>
          <w:lang w:eastAsia="pt-BR"/>
        </w:rPr>
        <w:t xml:space="preserve">I – Mediante desconto no valor das parcelas devidas à contratada; </w:t>
      </w:r>
      <w:proofErr w:type="gramStart"/>
      <w:r w:rsidRPr="00A36433">
        <w:rPr>
          <w:rFonts w:ascii="Arial" w:eastAsia="Times New Roman" w:hAnsi="Arial" w:cs="Arial"/>
          <w:bCs/>
          <w:color w:val="000000"/>
          <w:sz w:val="24"/>
          <w:szCs w:val="24"/>
          <w:lang w:eastAsia="pt-BR"/>
        </w:rPr>
        <w:t>ou</w:t>
      </w:r>
      <w:proofErr w:type="gramEnd"/>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sz w:val="24"/>
          <w:szCs w:val="24"/>
          <w:lang w:eastAsia="pt-BR"/>
        </w:rPr>
        <w:t>10.6.</w:t>
      </w:r>
      <w:r w:rsidRPr="00A36433">
        <w:rPr>
          <w:rFonts w:ascii="Arial" w:eastAsia="Times New Roman" w:hAnsi="Arial" w:cs="Arial"/>
          <w:sz w:val="24"/>
          <w:szCs w:val="24"/>
          <w:lang w:eastAsia="pt-BR"/>
        </w:rPr>
        <w:t xml:space="preserve"> Poderá, ainda, ser objeto de apuração e aplicação </w:t>
      </w:r>
      <w:proofErr w:type="gramStart"/>
      <w:r w:rsidRPr="00A36433">
        <w:rPr>
          <w:rFonts w:ascii="Arial" w:eastAsia="Times New Roman" w:hAnsi="Arial" w:cs="Arial"/>
          <w:sz w:val="24"/>
          <w:szCs w:val="24"/>
          <w:lang w:eastAsia="pt-BR"/>
        </w:rPr>
        <w:t>de penalidade, precedida do devido processo administrativo</w:t>
      </w:r>
      <w:proofErr w:type="gramEnd"/>
      <w:r w:rsidRPr="00A36433">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
          <w:bCs/>
          <w:color w:val="000000"/>
          <w:sz w:val="24"/>
          <w:szCs w:val="24"/>
          <w:lang w:eastAsia="pt-BR"/>
        </w:rPr>
        <w:t>10.7.</w:t>
      </w:r>
      <w:r w:rsidRPr="00A36433">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DÉCIMA PRIMEIRA – DA RESCISÃO</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sz w:val="24"/>
          <w:szCs w:val="24"/>
          <w:lang w:eastAsia="pt-BR"/>
        </w:rPr>
        <w:t>11.1.</w:t>
      </w:r>
      <w:r w:rsidRPr="00A36433">
        <w:rPr>
          <w:rFonts w:ascii="Arial" w:eastAsia="Times New Roman" w:hAnsi="Arial" w:cs="Arial"/>
          <w:sz w:val="24"/>
          <w:szCs w:val="24"/>
          <w:lang w:eastAsia="pt-BR"/>
        </w:rPr>
        <w:t xml:space="preserve"> </w:t>
      </w:r>
      <w:r w:rsidRPr="00A36433">
        <w:rPr>
          <w:rFonts w:ascii="Arial" w:eastAsia="Times New Roman" w:hAnsi="Arial" w:cs="Arial"/>
          <w:color w:val="000000"/>
          <w:sz w:val="24"/>
          <w:szCs w:val="24"/>
          <w:lang w:eastAsia="pt-BR"/>
        </w:rPr>
        <w:t xml:space="preserve">O Contrato poderá ser rescindido nos seguintes casos: </w:t>
      </w:r>
    </w:p>
    <w:p w:rsidR="00694F54" w:rsidRPr="00A36433"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 xml:space="preserve"> 11.1.1.</w:t>
      </w:r>
      <w:r w:rsidRPr="00A36433">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94F54" w:rsidRPr="00A36433"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lastRenderedPageBreak/>
        <w:t xml:space="preserve"> 11.1.2.</w:t>
      </w:r>
      <w:r w:rsidRPr="00A36433">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A36433">
        <w:rPr>
          <w:rFonts w:ascii="Arial" w:eastAsia="Times New Roman" w:hAnsi="Arial" w:cs="Arial"/>
          <w:color w:val="000000"/>
          <w:sz w:val="24"/>
          <w:szCs w:val="24"/>
          <w:lang w:eastAsia="pt-BR"/>
        </w:rPr>
        <w:t>maior, devidamente comprovados</w:t>
      </w:r>
      <w:proofErr w:type="gramEnd"/>
      <w:r w:rsidRPr="00A36433">
        <w:rPr>
          <w:rFonts w:ascii="Arial" w:eastAsia="Times New Roman" w:hAnsi="Arial" w:cs="Arial"/>
          <w:color w:val="000000"/>
          <w:sz w:val="24"/>
          <w:szCs w:val="24"/>
          <w:lang w:eastAsia="pt-BR"/>
        </w:rPr>
        <w:t>.</w:t>
      </w:r>
    </w:p>
    <w:p w:rsidR="00694F54" w:rsidRPr="00A36433"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 xml:space="preserve"> 11.1.3.</w:t>
      </w:r>
      <w:r w:rsidRPr="00A36433">
        <w:rPr>
          <w:rFonts w:ascii="Arial" w:eastAsia="Times New Roman" w:hAnsi="Arial" w:cs="Arial"/>
          <w:color w:val="000000"/>
          <w:sz w:val="24"/>
          <w:szCs w:val="24"/>
          <w:lang w:eastAsia="pt-BR"/>
        </w:rPr>
        <w:t xml:space="preserve"> Interesse público, devidamente motivado e justificado pela Administração.</w:t>
      </w:r>
    </w:p>
    <w:p w:rsidR="00694F54" w:rsidRPr="00A36433"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 xml:space="preserve"> 11.1.4.</w:t>
      </w:r>
      <w:r w:rsidRPr="00A36433">
        <w:rPr>
          <w:rFonts w:ascii="Arial" w:eastAsia="Times New Roman" w:hAnsi="Arial" w:cs="Arial"/>
          <w:color w:val="000000"/>
          <w:sz w:val="24"/>
          <w:szCs w:val="24"/>
          <w:lang w:eastAsia="pt-BR"/>
        </w:rPr>
        <w:t xml:space="preserve"> Demais hipóteses previstas no art. 78 da Lei Federal nº 8.666/93, bem como deste Edital.</w:t>
      </w:r>
    </w:p>
    <w:p w:rsidR="00694F54" w:rsidRPr="00A36433" w:rsidRDefault="00694F54" w:rsidP="00694F54">
      <w:pPr>
        <w:tabs>
          <w:tab w:val="left" w:pos="1320"/>
        </w:tabs>
        <w:suppressAutoHyphens/>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 xml:space="preserve"> 11.1.5.</w:t>
      </w:r>
      <w:r w:rsidRPr="00A36433">
        <w:rPr>
          <w:rFonts w:ascii="Arial" w:eastAsia="Times New Roman" w:hAnsi="Arial" w:cs="Arial"/>
          <w:color w:val="000000"/>
          <w:sz w:val="24"/>
          <w:szCs w:val="24"/>
          <w:lang w:eastAsia="pt-BR"/>
        </w:rPr>
        <w:t xml:space="preserve"> Liquidação judicial ou extrajudicial ou falência da Contratada.</w:t>
      </w:r>
    </w:p>
    <w:p w:rsidR="00694F54" w:rsidRPr="00A36433" w:rsidRDefault="00694F54" w:rsidP="00694F54">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color w:val="000000"/>
          <w:sz w:val="24"/>
          <w:szCs w:val="24"/>
          <w:lang w:eastAsia="pt-BR"/>
        </w:rPr>
        <w:t>11.2.</w:t>
      </w:r>
      <w:r w:rsidRPr="00A36433">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94F54" w:rsidRPr="00A36433" w:rsidRDefault="00694F54" w:rsidP="00694F54">
      <w:pPr>
        <w:autoSpaceDE w:val="0"/>
        <w:autoSpaceDN w:val="0"/>
        <w:adjustRightInd w:val="0"/>
        <w:spacing w:after="0" w:line="240" w:lineRule="auto"/>
        <w:jc w:val="both"/>
        <w:rPr>
          <w:rFonts w:ascii="Arial" w:eastAsia="Times New Roman" w:hAnsi="Arial" w:cs="Arial"/>
          <w:color w:val="000000"/>
          <w:sz w:val="24"/>
          <w:szCs w:val="24"/>
          <w:lang w:eastAsia="pt-BR"/>
        </w:rPr>
      </w:pPr>
      <w:r w:rsidRPr="00A36433">
        <w:rPr>
          <w:rFonts w:ascii="Arial" w:eastAsia="Times New Roman" w:hAnsi="Arial" w:cs="Arial"/>
          <w:b/>
          <w:bCs/>
          <w:color w:val="000000"/>
          <w:sz w:val="24"/>
          <w:szCs w:val="24"/>
          <w:lang w:eastAsia="pt-BR"/>
        </w:rPr>
        <w:t>11.3</w:t>
      </w:r>
      <w:r w:rsidRPr="00A36433">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p>
    <w:p w:rsidR="00694F54" w:rsidRPr="00A36433" w:rsidRDefault="00694F54" w:rsidP="00694F54">
      <w:pPr>
        <w:spacing w:after="0" w:line="240" w:lineRule="auto"/>
        <w:ind w:right="-101"/>
        <w:jc w:val="both"/>
        <w:rPr>
          <w:rFonts w:ascii="Arial" w:eastAsia="Times New Roman" w:hAnsi="Arial" w:cs="Arial"/>
          <w:b/>
          <w:sz w:val="24"/>
          <w:szCs w:val="24"/>
          <w:u w:val="single"/>
          <w:lang w:eastAsia="pt-BR"/>
        </w:rPr>
      </w:pPr>
      <w:r w:rsidRPr="00A36433">
        <w:rPr>
          <w:rFonts w:ascii="Arial" w:eastAsia="Times New Roman" w:hAnsi="Arial" w:cs="Arial"/>
          <w:b/>
          <w:sz w:val="24"/>
          <w:szCs w:val="24"/>
          <w:u w:val="single"/>
          <w:lang w:eastAsia="pt-BR"/>
        </w:rPr>
        <w:t>CLÁUSULA DÉCIMA SEGUNDA – LEGISLAÇÃO APLICÁVEL</w:t>
      </w:r>
    </w:p>
    <w:p w:rsidR="00694F54" w:rsidRPr="00A36433" w:rsidRDefault="00694F54" w:rsidP="00694F54">
      <w:pPr>
        <w:spacing w:after="0" w:line="240" w:lineRule="auto"/>
        <w:ind w:right="-101"/>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12</w:t>
      </w:r>
      <w:r w:rsidRPr="00A36433">
        <w:rPr>
          <w:rFonts w:ascii="Arial" w:eastAsia="Times New Roman" w:hAnsi="Arial" w:cs="Arial"/>
          <w:sz w:val="24"/>
          <w:szCs w:val="24"/>
          <w:lang w:eastAsia="pt-BR"/>
        </w:rPr>
        <w:t>.</w:t>
      </w:r>
      <w:r w:rsidRPr="00A36433">
        <w:rPr>
          <w:rFonts w:ascii="Arial" w:eastAsia="Times New Roman" w:hAnsi="Arial" w:cs="Arial"/>
          <w:b/>
          <w:sz w:val="24"/>
          <w:szCs w:val="24"/>
          <w:lang w:eastAsia="pt-BR"/>
        </w:rPr>
        <w:t>1</w:t>
      </w:r>
      <w:r w:rsidRPr="00A36433">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A36433">
        <w:rPr>
          <w:rFonts w:ascii="Arial" w:eastAsia="Times New Roman" w:hAnsi="Arial" w:cs="Arial"/>
          <w:sz w:val="24"/>
          <w:szCs w:val="24"/>
          <w:lang w:eastAsia="pt-BR"/>
        </w:rPr>
        <w:t>aplicando-se-lhe</w:t>
      </w:r>
      <w:proofErr w:type="spellEnd"/>
      <w:r w:rsidRPr="00A36433">
        <w:rPr>
          <w:rFonts w:ascii="Arial" w:eastAsia="Times New Roman" w:hAnsi="Arial" w:cs="Arial"/>
          <w:sz w:val="24"/>
          <w:szCs w:val="24"/>
          <w:lang w:eastAsia="pt-BR"/>
        </w:rPr>
        <w:t xml:space="preserve"> supletivamente os princípios da teoria geral dos contratos e as disposições de direito privado.</w:t>
      </w:r>
    </w:p>
    <w:p w:rsidR="00694F54" w:rsidRPr="00A36433" w:rsidRDefault="00694F54" w:rsidP="00694F54">
      <w:pPr>
        <w:spacing w:after="0" w:line="240" w:lineRule="auto"/>
        <w:ind w:right="-101"/>
        <w:jc w:val="both"/>
        <w:rPr>
          <w:rFonts w:ascii="Arial" w:eastAsia="Times New Roman" w:hAnsi="Arial" w:cs="Arial"/>
          <w:sz w:val="24"/>
          <w:szCs w:val="24"/>
          <w:lang w:eastAsia="pt-BR"/>
        </w:rPr>
      </w:pPr>
    </w:p>
    <w:p w:rsidR="00694F54" w:rsidRPr="00A36433" w:rsidRDefault="00694F54" w:rsidP="00694F5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A36433">
        <w:rPr>
          <w:rFonts w:ascii="Arial" w:eastAsia="Times New Roman" w:hAnsi="Arial" w:cs="Arial"/>
          <w:b/>
          <w:sz w:val="24"/>
          <w:szCs w:val="24"/>
          <w:u w:val="single"/>
          <w:lang w:eastAsia="pt-BR"/>
        </w:rPr>
        <w:t xml:space="preserve">CLÁUSULA DÉCIMA TERCEIRA </w:t>
      </w:r>
      <w:r w:rsidRPr="00A36433">
        <w:rPr>
          <w:rFonts w:ascii="Arial" w:eastAsia="Times New Roman" w:hAnsi="Arial" w:cs="Arial"/>
          <w:b/>
          <w:bCs/>
          <w:color w:val="000000"/>
          <w:sz w:val="24"/>
          <w:szCs w:val="24"/>
          <w:lang w:eastAsia="pt-BR"/>
        </w:rPr>
        <w:t xml:space="preserve">– </w:t>
      </w:r>
      <w:r w:rsidRPr="00A36433">
        <w:rPr>
          <w:rFonts w:ascii="Arial" w:eastAsia="Times New Roman" w:hAnsi="Arial" w:cs="Arial"/>
          <w:b/>
          <w:bCs/>
          <w:color w:val="000000"/>
          <w:sz w:val="24"/>
          <w:szCs w:val="24"/>
          <w:u w:val="single"/>
          <w:lang w:eastAsia="pt-BR"/>
        </w:rPr>
        <w:t>DAS ALTERAÇÕES CONTRATUAIS</w:t>
      </w:r>
    </w:p>
    <w:p w:rsidR="00694F54" w:rsidRPr="00A36433" w:rsidRDefault="00694F54" w:rsidP="00694F54">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36433">
        <w:rPr>
          <w:rFonts w:ascii="Arial" w:eastAsia="Times New Roman" w:hAnsi="Arial" w:cs="Arial"/>
          <w:b/>
          <w:bCs/>
          <w:color w:val="000000"/>
          <w:sz w:val="24"/>
          <w:szCs w:val="24"/>
          <w:lang w:eastAsia="pt-BR"/>
        </w:rPr>
        <w:t>13.1.</w:t>
      </w:r>
      <w:r w:rsidRPr="00A36433">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u w:val="single"/>
          <w:lang w:eastAsia="pt-BR"/>
        </w:rPr>
        <w:t>CLÁUSULA DÉCIMA QUARTA</w:t>
      </w:r>
      <w:r w:rsidRPr="00A36433">
        <w:rPr>
          <w:rFonts w:ascii="Arial" w:eastAsia="Times New Roman" w:hAnsi="Arial" w:cs="Arial"/>
          <w:b/>
          <w:sz w:val="24"/>
          <w:szCs w:val="24"/>
          <w:lang w:eastAsia="pt-BR"/>
        </w:rPr>
        <w:t xml:space="preserve">: </w:t>
      </w:r>
      <w:r w:rsidRPr="00A36433">
        <w:rPr>
          <w:rFonts w:ascii="Arial" w:eastAsia="Times New Roman" w:hAnsi="Arial" w:cs="Arial"/>
          <w:b/>
          <w:bCs/>
          <w:sz w:val="24"/>
          <w:szCs w:val="24"/>
          <w:u w:val="single"/>
          <w:lang w:eastAsia="pt-BR"/>
        </w:rPr>
        <w:t>DA</w:t>
      </w:r>
      <w:r w:rsidRPr="00A36433">
        <w:rPr>
          <w:rFonts w:ascii="Arial" w:eastAsia="Times New Roman" w:hAnsi="Arial" w:cs="Arial"/>
          <w:b/>
          <w:bCs/>
          <w:spacing w:val="1"/>
          <w:sz w:val="24"/>
          <w:szCs w:val="24"/>
          <w:u w:val="single"/>
          <w:lang w:eastAsia="pt-BR"/>
        </w:rPr>
        <w:t xml:space="preserve"> </w:t>
      </w:r>
      <w:r w:rsidRPr="00A36433">
        <w:rPr>
          <w:rFonts w:ascii="Arial" w:eastAsia="Times New Roman" w:hAnsi="Arial" w:cs="Arial"/>
          <w:b/>
          <w:bCs/>
          <w:sz w:val="24"/>
          <w:szCs w:val="24"/>
          <w:u w:val="single"/>
          <w:lang w:eastAsia="pt-BR"/>
        </w:rPr>
        <w:t>PUBLICIDADE</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14.1.</w:t>
      </w:r>
      <w:r w:rsidRPr="00A36433">
        <w:rPr>
          <w:rFonts w:ascii="Arial" w:eastAsia="Times New Roman" w:hAnsi="Arial" w:cs="Arial"/>
          <w:sz w:val="24"/>
          <w:szCs w:val="24"/>
          <w:lang w:eastAsia="pt-BR"/>
        </w:rPr>
        <w:t xml:space="preserve"> Em </w:t>
      </w:r>
      <w:r w:rsidRPr="00A36433">
        <w:rPr>
          <w:rFonts w:ascii="Arial" w:eastAsia="Times New Roman" w:hAnsi="Arial" w:cs="Arial"/>
          <w:spacing w:val="1"/>
          <w:sz w:val="24"/>
          <w:szCs w:val="24"/>
          <w:lang w:eastAsia="pt-BR"/>
        </w:rPr>
        <w:t>c</w:t>
      </w:r>
      <w:r w:rsidRPr="00A36433">
        <w:rPr>
          <w:rFonts w:ascii="Arial" w:eastAsia="Times New Roman" w:hAnsi="Arial" w:cs="Arial"/>
          <w:sz w:val="24"/>
          <w:szCs w:val="24"/>
          <w:lang w:eastAsia="pt-BR"/>
        </w:rPr>
        <w:t>onformidade com o disposto no parágrafo úni</w:t>
      </w:r>
      <w:r w:rsidRPr="00A36433">
        <w:rPr>
          <w:rFonts w:ascii="Arial" w:eastAsia="Times New Roman" w:hAnsi="Arial" w:cs="Arial"/>
          <w:spacing w:val="1"/>
          <w:sz w:val="24"/>
          <w:szCs w:val="24"/>
          <w:lang w:eastAsia="pt-BR"/>
        </w:rPr>
        <w:t>c</w:t>
      </w:r>
      <w:r w:rsidRPr="00A36433">
        <w:rPr>
          <w:rFonts w:ascii="Arial" w:eastAsia="Times New Roman" w:hAnsi="Arial" w:cs="Arial"/>
          <w:sz w:val="24"/>
          <w:szCs w:val="24"/>
          <w:lang w:eastAsia="pt-BR"/>
        </w:rPr>
        <w:t>o do art. 61 da Lei nº 8.666/93,</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z w:val="24"/>
          <w:szCs w:val="24"/>
          <w:lang w:eastAsia="pt-BR"/>
        </w:rPr>
        <w:t>será</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z w:val="24"/>
          <w:szCs w:val="24"/>
          <w:lang w:eastAsia="pt-BR"/>
        </w:rPr>
        <w:t>publicado</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z w:val="24"/>
          <w:szCs w:val="24"/>
          <w:lang w:eastAsia="pt-BR"/>
        </w:rPr>
        <w:t>o extrato</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z w:val="24"/>
          <w:szCs w:val="24"/>
          <w:lang w:eastAsia="pt-BR"/>
        </w:rPr>
        <w:t>do</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z w:val="24"/>
          <w:szCs w:val="24"/>
          <w:lang w:eastAsia="pt-BR"/>
        </w:rPr>
        <w:t>instrumento</w:t>
      </w:r>
      <w:r w:rsidRPr="00A36433">
        <w:rPr>
          <w:rFonts w:ascii="Arial" w:eastAsia="Times New Roman" w:hAnsi="Arial" w:cs="Arial"/>
          <w:spacing w:val="30"/>
          <w:sz w:val="24"/>
          <w:szCs w:val="24"/>
          <w:lang w:eastAsia="pt-BR"/>
        </w:rPr>
        <w:t xml:space="preserve"> </w:t>
      </w:r>
      <w:r w:rsidRPr="00A36433">
        <w:rPr>
          <w:rFonts w:ascii="Arial" w:eastAsia="Times New Roman" w:hAnsi="Arial" w:cs="Arial"/>
          <w:spacing w:val="1"/>
          <w:sz w:val="24"/>
          <w:szCs w:val="24"/>
          <w:lang w:eastAsia="pt-BR"/>
        </w:rPr>
        <w:t>d</w:t>
      </w:r>
      <w:r w:rsidRPr="00A36433">
        <w:rPr>
          <w:rFonts w:ascii="Arial" w:eastAsia="Times New Roman" w:hAnsi="Arial" w:cs="Arial"/>
          <w:sz w:val="24"/>
          <w:szCs w:val="24"/>
          <w:lang w:eastAsia="pt-BR"/>
        </w:rPr>
        <w:t>e contrato</w:t>
      </w:r>
      <w:r w:rsidRPr="00A36433">
        <w:rPr>
          <w:rFonts w:ascii="Arial" w:eastAsia="Times New Roman" w:hAnsi="Arial" w:cs="Arial"/>
          <w:spacing w:val="1"/>
          <w:sz w:val="24"/>
          <w:szCs w:val="24"/>
          <w:lang w:eastAsia="pt-BR"/>
        </w:rPr>
        <w:t xml:space="preserve"> </w:t>
      </w:r>
      <w:r w:rsidRPr="00A36433">
        <w:rPr>
          <w:rFonts w:ascii="Arial" w:eastAsia="Times New Roman" w:hAnsi="Arial" w:cs="Arial"/>
          <w:sz w:val="24"/>
          <w:szCs w:val="24"/>
          <w:lang w:eastAsia="pt-BR"/>
        </w:rPr>
        <w:t>no</w:t>
      </w:r>
      <w:r w:rsidRPr="00A36433">
        <w:rPr>
          <w:rFonts w:ascii="Arial" w:eastAsia="Times New Roman" w:hAnsi="Arial" w:cs="Arial"/>
          <w:spacing w:val="1"/>
          <w:sz w:val="24"/>
          <w:szCs w:val="24"/>
          <w:lang w:eastAsia="pt-BR"/>
        </w:rPr>
        <w:t xml:space="preserve"> </w:t>
      </w:r>
      <w:r w:rsidRPr="00A36433">
        <w:rPr>
          <w:rFonts w:ascii="Arial" w:eastAsia="Times New Roman" w:hAnsi="Arial" w:cs="Arial"/>
          <w:sz w:val="24"/>
          <w:szCs w:val="24"/>
          <w:lang w:eastAsia="pt-BR"/>
        </w:rPr>
        <w:t>Jornal Pérola do Norte.</w:t>
      </w:r>
    </w:p>
    <w:p w:rsidR="00694F54" w:rsidRPr="00A36433" w:rsidRDefault="00694F54" w:rsidP="00694F5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94F54" w:rsidRPr="00A36433" w:rsidRDefault="00694F54" w:rsidP="00694F5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A36433">
        <w:rPr>
          <w:rFonts w:ascii="Arial" w:eastAsia="Times New Roman" w:hAnsi="Arial" w:cs="Arial"/>
          <w:b/>
          <w:snapToGrid w:val="0"/>
          <w:color w:val="000000"/>
          <w:sz w:val="24"/>
          <w:szCs w:val="24"/>
          <w:u w:val="single"/>
          <w:lang w:eastAsia="pt-BR"/>
        </w:rPr>
        <w:t>CLÁUSULA DÉCIMA QUINTA: DOS CASOS OMISSOS</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15.1.</w:t>
      </w:r>
      <w:r w:rsidRPr="00A36433">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94F54" w:rsidRPr="00A36433" w:rsidRDefault="00694F54" w:rsidP="00694F54">
      <w:pPr>
        <w:autoSpaceDE w:val="0"/>
        <w:autoSpaceDN w:val="0"/>
        <w:adjustRightInd w:val="0"/>
        <w:spacing w:after="0" w:line="240" w:lineRule="auto"/>
        <w:jc w:val="both"/>
        <w:rPr>
          <w:rFonts w:ascii="Arial" w:eastAsia="Times New Roman" w:hAnsi="Arial" w:cs="Arial"/>
          <w:sz w:val="24"/>
          <w:szCs w:val="24"/>
          <w:lang w:eastAsia="pt-BR"/>
        </w:rPr>
      </w:pPr>
    </w:p>
    <w:p w:rsidR="00694F54" w:rsidRPr="00A36433" w:rsidRDefault="00694F54" w:rsidP="00694F5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36433">
        <w:rPr>
          <w:rFonts w:ascii="Arial" w:eastAsia="Times New Roman" w:hAnsi="Arial" w:cs="Arial"/>
          <w:b/>
          <w:bCs/>
          <w:sz w:val="24"/>
          <w:szCs w:val="24"/>
          <w:u w:val="single"/>
          <w:lang w:eastAsia="pt-BR"/>
        </w:rPr>
        <w:t xml:space="preserve">CLÁUSULA DÉCIMA SEXTA: </w:t>
      </w:r>
      <w:r w:rsidRPr="00A36433">
        <w:rPr>
          <w:rFonts w:ascii="Arial" w:eastAsia="Times New Roman" w:hAnsi="Arial" w:cs="Arial"/>
          <w:b/>
          <w:snapToGrid w:val="0"/>
          <w:color w:val="000000"/>
          <w:sz w:val="24"/>
          <w:szCs w:val="24"/>
          <w:u w:val="single"/>
          <w:lang w:eastAsia="pt-BR"/>
        </w:rPr>
        <w:t>DO FORO</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b/>
          <w:sz w:val="24"/>
          <w:szCs w:val="24"/>
          <w:lang w:eastAsia="pt-BR"/>
        </w:rPr>
        <w:t>16.1.</w:t>
      </w:r>
      <w:r w:rsidRPr="00A36433">
        <w:rPr>
          <w:rFonts w:ascii="Arial" w:eastAsia="Times New Roman" w:hAnsi="Arial" w:cs="Arial"/>
          <w:sz w:val="24"/>
          <w:szCs w:val="24"/>
          <w:lang w:eastAsia="pt-BR"/>
        </w:rPr>
        <w:t xml:space="preserve"> Fica eleito o Foro da Comarca de Andirá - </w:t>
      </w:r>
      <w:proofErr w:type="spellStart"/>
      <w:proofErr w:type="gramStart"/>
      <w:r w:rsidRPr="00A36433">
        <w:rPr>
          <w:rFonts w:ascii="Arial" w:eastAsia="Times New Roman" w:hAnsi="Arial" w:cs="Arial"/>
          <w:sz w:val="24"/>
          <w:szCs w:val="24"/>
          <w:lang w:eastAsia="pt-BR"/>
        </w:rPr>
        <w:t>Pr</w:t>
      </w:r>
      <w:proofErr w:type="spellEnd"/>
      <w:proofErr w:type="gramEnd"/>
      <w:r w:rsidRPr="00A36433">
        <w:rPr>
          <w:rFonts w:ascii="Arial" w:eastAsia="Times New Roman" w:hAnsi="Arial" w:cs="Arial"/>
          <w:sz w:val="24"/>
          <w:szCs w:val="24"/>
          <w:lang w:eastAsia="pt-BR"/>
        </w:rPr>
        <w:t xml:space="preserve">, para dirimir dúvidas ou questões oriundas do presente Contrato. </w:t>
      </w:r>
    </w:p>
    <w:p w:rsidR="00694F54" w:rsidRPr="00A36433" w:rsidRDefault="00694F54" w:rsidP="00694F54">
      <w:pPr>
        <w:spacing w:after="0" w:line="240" w:lineRule="auto"/>
        <w:ind w:right="-54"/>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484796" w:rsidRDefault="00484796" w:rsidP="00484796">
      <w:pPr>
        <w:spacing w:after="0" w:line="240" w:lineRule="auto"/>
        <w:ind w:left="2832" w:firstLine="708"/>
        <w:rPr>
          <w:rFonts w:ascii="Arial" w:eastAsia="Times New Roman" w:hAnsi="Arial" w:cs="Arial"/>
          <w:sz w:val="24"/>
          <w:szCs w:val="24"/>
          <w:lang w:eastAsia="pt-BR"/>
        </w:rPr>
      </w:pPr>
    </w:p>
    <w:p w:rsidR="00484796" w:rsidRPr="009A6930" w:rsidRDefault="00484796" w:rsidP="00484796">
      <w:pPr>
        <w:spacing w:after="0" w:line="240" w:lineRule="auto"/>
        <w:ind w:left="2832" w:firstLine="708"/>
        <w:rPr>
          <w:rFonts w:ascii="Arial" w:eastAsia="Times New Roman" w:hAnsi="Arial" w:cs="Arial"/>
          <w:sz w:val="24"/>
          <w:szCs w:val="24"/>
          <w:lang w:eastAsia="pt-BR"/>
        </w:rPr>
      </w:pPr>
      <w:r w:rsidRPr="009A6930">
        <w:rPr>
          <w:rFonts w:ascii="Arial" w:eastAsia="Times New Roman" w:hAnsi="Arial" w:cs="Arial"/>
          <w:sz w:val="24"/>
          <w:szCs w:val="24"/>
          <w:lang w:eastAsia="pt-BR"/>
        </w:rPr>
        <w:t xml:space="preserve">Itambaracá, </w:t>
      </w:r>
      <w:r>
        <w:rPr>
          <w:rFonts w:ascii="Arial" w:eastAsia="Times New Roman" w:hAnsi="Arial" w:cs="Arial"/>
          <w:sz w:val="24"/>
          <w:szCs w:val="24"/>
          <w:lang w:eastAsia="pt-BR"/>
        </w:rPr>
        <w:t>12</w:t>
      </w:r>
      <w:r w:rsidRPr="009A6930">
        <w:rPr>
          <w:rFonts w:ascii="Arial" w:eastAsia="Times New Roman" w:hAnsi="Arial" w:cs="Arial"/>
          <w:sz w:val="24"/>
          <w:szCs w:val="24"/>
          <w:lang w:eastAsia="pt-BR"/>
        </w:rPr>
        <w:t xml:space="preserve"> de maio de 2015.</w:t>
      </w:r>
    </w:p>
    <w:p w:rsidR="00484796" w:rsidRPr="009A6930" w:rsidRDefault="00484796" w:rsidP="00484796">
      <w:pPr>
        <w:spacing w:after="0" w:line="240" w:lineRule="auto"/>
        <w:jc w:val="center"/>
        <w:rPr>
          <w:rFonts w:ascii="Arial" w:eastAsia="Times New Roman" w:hAnsi="Arial" w:cs="Arial"/>
          <w:sz w:val="24"/>
          <w:szCs w:val="24"/>
          <w:lang w:eastAsia="pt-BR"/>
        </w:rPr>
      </w:pPr>
    </w:p>
    <w:p w:rsidR="00484796" w:rsidRDefault="00484796" w:rsidP="00484796">
      <w:pPr>
        <w:spacing w:after="0" w:line="240" w:lineRule="auto"/>
        <w:jc w:val="center"/>
        <w:rPr>
          <w:rFonts w:ascii="Arial" w:eastAsia="Times New Roman" w:hAnsi="Arial" w:cs="Arial"/>
          <w:sz w:val="24"/>
          <w:szCs w:val="24"/>
          <w:lang w:eastAsia="pt-BR"/>
        </w:rPr>
      </w:pPr>
    </w:p>
    <w:p w:rsidR="00484796" w:rsidRDefault="00484796" w:rsidP="00484796">
      <w:pPr>
        <w:spacing w:after="0" w:line="240" w:lineRule="auto"/>
        <w:jc w:val="center"/>
        <w:rPr>
          <w:rFonts w:ascii="Arial" w:eastAsia="Times New Roman" w:hAnsi="Arial" w:cs="Arial"/>
          <w:sz w:val="24"/>
          <w:szCs w:val="24"/>
          <w:lang w:eastAsia="pt-BR"/>
        </w:rPr>
      </w:pPr>
    </w:p>
    <w:p w:rsidR="00484796" w:rsidRPr="00E966F1" w:rsidRDefault="00484796" w:rsidP="00484796">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484796" w:rsidRPr="00E966F1" w:rsidRDefault="00484796" w:rsidP="00484796">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A36433">
        <w:rPr>
          <w:rFonts w:ascii="Arial" w:hAnsi="Arial" w:cs="Arial"/>
          <w:sz w:val="24"/>
          <w:szCs w:val="24"/>
        </w:rPr>
        <w:t xml:space="preserve">José Laércio </w:t>
      </w:r>
      <w:proofErr w:type="spellStart"/>
      <w:r w:rsidRPr="00A36433">
        <w:rPr>
          <w:rFonts w:ascii="Arial" w:hAnsi="Arial" w:cs="Arial"/>
          <w:sz w:val="24"/>
          <w:szCs w:val="24"/>
        </w:rPr>
        <w:t>Vitturi</w:t>
      </w:r>
      <w:proofErr w:type="spellEnd"/>
    </w:p>
    <w:p w:rsidR="00484796" w:rsidRDefault="00484796" w:rsidP="00484796">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ab/>
      </w:r>
      <w:r>
        <w:rPr>
          <w:rFonts w:ascii="Arial" w:eastAsia="Times New Roman" w:hAnsi="Arial" w:cs="Arial"/>
          <w:b/>
          <w:sz w:val="24"/>
          <w:szCs w:val="24"/>
          <w:lang w:eastAsia="pt-BR"/>
        </w:rPr>
        <w:t xml:space="preserve">               </w:t>
      </w:r>
      <w:r w:rsidRPr="00A36433">
        <w:rPr>
          <w:rFonts w:ascii="Arial" w:hAnsi="Arial" w:cs="Arial"/>
          <w:sz w:val="24"/>
          <w:szCs w:val="24"/>
        </w:rPr>
        <w:t xml:space="preserve">Jaraguá Mercantil </w:t>
      </w:r>
      <w:proofErr w:type="spellStart"/>
      <w:r w:rsidRPr="00A36433">
        <w:rPr>
          <w:rFonts w:ascii="Arial" w:hAnsi="Arial" w:cs="Arial"/>
          <w:sz w:val="24"/>
          <w:szCs w:val="24"/>
        </w:rPr>
        <w:t>Ltda-Me</w:t>
      </w:r>
      <w:proofErr w:type="spellEnd"/>
    </w:p>
    <w:p w:rsidR="006D7E0B" w:rsidRPr="00A36433" w:rsidRDefault="00484796" w:rsidP="00484796">
      <w:pPr>
        <w:spacing w:after="0" w:line="24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p>
    <w:p w:rsidR="006D7E0B" w:rsidRPr="00A36433" w:rsidRDefault="006D7E0B" w:rsidP="00694F54">
      <w:pPr>
        <w:spacing w:after="0" w:line="240" w:lineRule="auto"/>
        <w:jc w:val="center"/>
        <w:rPr>
          <w:rFonts w:ascii="Arial" w:eastAsia="Times New Roman" w:hAnsi="Arial" w:cs="Arial"/>
          <w:sz w:val="24"/>
          <w:szCs w:val="24"/>
          <w:lang w:eastAsia="pt-BR"/>
        </w:rPr>
      </w:pPr>
    </w:p>
    <w:p w:rsidR="006D7E0B" w:rsidRDefault="006D7E0B" w:rsidP="00694F54">
      <w:pPr>
        <w:spacing w:after="0" w:line="240" w:lineRule="auto"/>
        <w:jc w:val="center"/>
        <w:rPr>
          <w:rFonts w:ascii="Arial" w:eastAsia="Times New Roman" w:hAnsi="Arial" w:cs="Arial"/>
          <w:sz w:val="24"/>
          <w:szCs w:val="24"/>
          <w:lang w:eastAsia="pt-BR"/>
        </w:rPr>
      </w:pPr>
    </w:p>
    <w:p w:rsidR="00484796" w:rsidRPr="00A36433" w:rsidRDefault="00484796" w:rsidP="00694F54">
      <w:pPr>
        <w:spacing w:after="0" w:line="240" w:lineRule="auto"/>
        <w:jc w:val="center"/>
        <w:rPr>
          <w:rFonts w:ascii="Arial" w:eastAsia="Times New Roman" w:hAnsi="Arial" w:cs="Arial"/>
          <w:sz w:val="24"/>
          <w:szCs w:val="24"/>
          <w:lang w:eastAsia="pt-BR"/>
        </w:rPr>
      </w:pPr>
    </w:p>
    <w:p w:rsidR="006D7E0B" w:rsidRPr="00A36433" w:rsidRDefault="006D7E0B" w:rsidP="00484796">
      <w:pPr>
        <w:keepNext/>
        <w:spacing w:after="0" w:line="240" w:lineRule="auto"/>
        <w:ind w:right="-54"/>
        <w:jc w:val="both"/>
        <w:outlineLvl w:val="0"/>
        <w:rPr>
          <w:rFonts w:ascii="Arial" w:eastAsia="Times New Roman" w:hAnsi="Arial" w:cs="Arial"/>
          <w:b/>
          <w:sz w:val="24"/>
          <w:szCs w:val="24"/>
          <w:lang w:eastAsia="pt-BR"/>
        </w:rPr>
      </w:pPr>
      <w:r w:rsidRPr="00A36433">
        <w:rPr>
          <w:rFonts w:ascii="Arial" w:eastAsia="Times New Roman" w:hAnsi="Arial" w:cs="Arial"/>
          <w:b/>
          <w:sz w:val="24"/>
          <w:szCs w:val="24"/>
          <w:lang w:eastAsia="pt-BR"/>
        </w:rPr>
        <w:t>_________________________</w:t>
      </w:r>
    </w:p>
    <w:p w:rsidR="006D7E0B" w:rsidRPr="00A36433" w:rsidRDefault="006D7E0B" w:rsidP="006D7E0B">
      <w:pPr>
        <w:tabs>
          <w:tab w:val="left" w:pos="0"/>
        </w:tabs>
        <w:spacing w:after="0" w:line="240" w:lineRule="auto"/>
        <w:jc w:val="both"/>
        <w:rPr>
          <w:rFonts w:ascii="Arial" w:eastAsia="Times New Roman" w:hAnsi="Arial" w:cs="Arial"/>
          <w:sz w:val="24"/>
          <w:szCs w:val="24"/>
          <w:lang w:eastAsia="pt-BR"/>
        </w:rPr>
      </w:pPr>
      <w:r w:rsidRPr="00A36433">
        <w:rPr>
          <w:rFonts w:ascii="Arial" w:eastAsia="Times New Roman" w:hAnsi="Arial" w:cs="Arial"/>
          <w:sz w:val="24"/>
          <w:szCs w:val="24"/>
          <w:lang w:eastAsia="pt-BR"/>
        </w:rPr>
        <w:t xml:space="preserve"> Daiana Alves de Lima Ramos </w:t>
      </w:r>
      <w:r w:rsidRPr="00A36433">
        <w:rPr>
          <w:rFonts w:ascii="Arial" w:eastAsia="Times New Roman" w:hAnsi="Arial" w:cs="Arial"/>
          <w:sz w:val="24"/>
          <w:szCs w:val="24"/>
          <w:lang w:eastAsia="pt-BR"/>
        </w:rPr>
        <w:tab/>
      </w:r>
    </w:p>
    <w:p w:rsidR="006D7E0B" w:rsidRPr="00A36433" w:rsidRDefault="006D7E0B" w:rsidP="006D7E0B">
      <w:pPr>
        <w:tabs>
          <w:tab w:val="left" w:pos="0"/>
        </w:tabs>
        <w:spacing w:after="0" w:line="240" w:lineRule="auto"/>
        <w:jc w:val="both"/>
        <w:rPr>
          <w:rFonts w:ascii="Arial" w:eastAsia="Times New Roman" w:hAnsi="Arial" w:cs="Arial"/>
          <w:sz w:val="24"/>
          <w:szCs w:val="24"/>
          <w:lang w:eastAsia="pt-BR"/>
        </w:rPr>
      </w:pPr>
      <w:proofErr w:type="spellStart"/>
      <w:r w:rsidRPr="00A36433">
        <w:rPr>
          <w:rFonts w:ascii="Arial" w:eastAsia="Times New Roman" w:hAnsi="Arial" w:cs="Arial"/>
          <w:sz w:val="24"/>
          <w:szCs w:val="24"/>
          <w:lang w:eastAsia="pt-BR"/>
        </w:rPr>
        <w:t>Adv.º</w:t>
      </w:r>
      <w:proofErr w:type="spellEnd"/>
      <w:r w:rsidRPr="00A36433">
        <w:rPr>
          <w:rFonts w:ascii="Arial" w:eastAsia="Times New Roman" w:hAnsi="Arial" w:cs="Arial"/>
          <w:sz w:val="24"/>
          <w:szCs w:val="24"/>
          <w:lang w:eastAsia="pt-BR"/>
        </w:rPr>
        <w:t>/OAB/</w:t>
      </w:r>
      <w:proofErr w:type="gramStart"/>
      <w:r w:rsidRPr="00A36433">
        <w:rPr>
          <w:rFonts w:ascii="Arial" w:eastAsia="Times New Roman" w:hAnsi="Arial" w:cs="Arial"/>
          <w:sz w:val="24"/>
          <w:szCs w:val="24"/>
          <w:lang w:eastAsia="pt-BR"/>
        </w:rPr>
        <w:t>PR:</w:t>
      </w:r>
      <w:proofErr w:type="gramEnd"/>
      <w:r w:rsidRPr="00A36433">
        <w:rPr>
          <w:rFonts w:ascii="Arial" w:eastAsia="Times New Roman" w:hAnsi="Arial" w:cs="Arial"/>
          <w:sz w:val="24"/>
          <w:szCs w:val="24"/>
          <w:lang w:eastAsia="pt-BR"/>
        </w:rPr>
        <w:t>54015</w:t>
      </w:r>
    </w:p>
    <w:p w:rsidR="006D7E0B" w:rsidRPr="00A36433" w:rsidRDefault="006D7E0B" w:rsidP="006D7E0B">
      <w:pPr>
        <w:tabs>
          <w:tab w:val="left" w:pos="0"/>
        </w:tabs>
        <w:spacing w:after="0" w:line="240" w:lineRule="auto"/>
        <w:jc w:val="both"/>
        <w:rPr>
          <w:rFonts w:ascii="Arial" w:eastAsia="Times New Roman" w:hAnsi="Arial" w:cs="Arial"/>
          <w:b/>
          <w:sz w:val="24"/>
          <w:szCs w:val="24"/>
          <w:lang w:eastAsia="pt-BR"/>
        </w:rPr>
      </w:pPr>
    </w:p>
    <w:p w:rsidR="006D7E0B" w:rsidRDefault="006D7E0B" w:rsidP="006D7E0B">
      <w:pPr>
        <w:tabs>
          <w:tab w:val="left" w:pos="0"/>
        </w:tabs>
        <w:spacing w:after="0" w:line="240" w:lineRule="auto"/>
        <w:jc w:val="both"/>
        <w:rPr>
          <w:rFonts w:ascii="Arial" w:eastAsia="Times New Roman" w:hAnsi="Arial" w:cs="Arial"/>
          <w:b/>
          <w:sz w:val="24"/>
          <w:szCs w:val="24"/>
          <w:lang w:eastAsia="pt-BR"/>
        </w:rPr>
      </w:pPr>
    </w:p>
    <w:p w:rsidR="00484796" w:rsidRDefault="00484796" w:rsidP="006D7E0B">
      <w:pPr>
        <w:tabs>
          <w:tab w:val="left" w:pos="0"/>
        </w:tabs>
        <w:spacing w:after="0" w:line="240" w:lineRule="auto"/>
        <w:jc w:val="both"/>
        <w:rPr>
          <w:rFonts w:ascii="Arial" w:eastAsia="Times New Roman" w:hAnsi="Arial" w:cs="Arial"/>
          <w:b/>
          <w:sz w:val="24"/>
          <w:szCs w:val="24"/>
          <w:lang w:eastAsia="pt-BR"/>
        </w:rPr>
      </w:pPr>
    </w:p>
    <w:p w:rsidR="00484796" w:rsidRPr="00A36433" w:rsidRDefault="00484796" w:rsidP="006D7E0B">
      <w:pPr>
        <w:tabs>
          <w:tab w:val="left" w:pos="0"/>
        </w:tabs>
        <w:spacing w:after="0" w:line="240" w:lineRule="auto"/>
        <w:jc w:val="both"/>
        <w:rPr>
          <w:rFonts w:ascii="Arial" w:eastAsia="Times New Roman" w:hAnsi="Arial" w:cs="Arial"/>
          <w:b/>
          <w:sz w:val="24"/>
          <w:szCs w:val="24"/>
          <w:lang w:eastAsia="pt-BR"/>
        </w:rPr>
      </w:pPr>
    </w:p>
    <w:p w:rsidR="00484796" w:rsidRPr="004E4AB3" w:rsidRDefault="00484796" w:rsidP="00484796">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484796" w:rsidRPr="00E424E7" w:rsidRDefault="00484796" w:rsidP="00484796">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Célia Maria </w:t>
      </w:r>
      <w:proofErr w:type="spellStart"/>
      <w:r>
        <w:rPr>
          <w:rFonts w:ascii="Arial" w:hAnsi="Arial" w:cs="Arial"/>
        </w:rPr>
        <w:t>Santini</w:t>
      </w:r>
      <w:proofErr w:type="spellEnd"/>
      <w:r>
        <w:rPr>
          <w:rFonts w:ascii="Arial" w:hAnsi="Arial" w:cs="Arial"/>
        </w:rPr>
        <w:t xml:space="preserve"> Andrade             </w:t>
      </w:r>
      <w:r w:rsidRPr="00E424E7">
        <w:rPr>
          <w:rFonts w:ascii="Arial" w:hAnsi="Arial" w:cs="Arial"/>
        </w:rPr>
        <w:t xml:space="preserve">Nome: </w:t>
      </w:r>
      <w:r>
        <w:rPr>
          <w:rFonts w:ascii="Arial" w:hAnsi="Arial" w:cs="Arial"/>
        </w:rPr>
        <w:t>Vanessa Ferreira Gonçalves</w:t>
      </w:r>
    </w:p>
    <w:p w:rsidR="00484796" w:rsidRPr="00E424E7" w:rsidRDefault="00484796" w:rsidP="00484796">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sidRPr="00476EF2">
        <w:rPr>
          <w:rFonts w:ascii="Arial" w:hAnsi="Arial" w:cs="Arial"/>
        </w:rPr>
        <w:t>474.882.209-00</w:t>
      </w:r>
      <w:r w:rsidRPr="00E424E7">
        <w:rPr>
          <w:rFonts w:ascii="Arial" w:hAnsi="Arial" w:cs="Arial"/>
        </w:rPr>
        <w:t xml:space="preserve">                                </w:t>
      </w:r>
      <w:r>
        <w:rPr>
          <w:rFonts w:ascii="Arial" w:hAnsi="Arial" w:cs="Arial"/>
        </w:rPr>
        <w:t xml:space="preserve">      </w:t>
      </w:r>
      <w:r w:rsidRPr="00E424E7">
        <w:rPr>
          <w:rFonts w:ascii="Arial" w:hAnsi="Arial" w:cs="Arial"/>
        </w:rPr>
        <w:t xml:space="preserve">CPF: </w:t>
      </w:r>
      <w:r w:rsidRPr="00476EF2">
        <w:rPr>
          <w:rFonts w:ascii="Arial" w:hAnsi="Arial" w:cs="Arial"/>
        </w:rPr>
        <w:t>840.017.710-04</w:t>
      </w:r>
    </w:p>
    <w:p w:rsidR="006736FA" w:rsidRPr="00A36433" w:rsidRDefault="006736FA" w:rsidP="006D7E0B">
      <w:pPr>
        <w:spacing w:after="0" w:line="240" w:lineRule="auto"/>
        <w:ind w:right="306"/>
        <w:jc w:val="both"/>
        <w:rPr>
          <w:rFonts w:ascii="Arial" w:eastAsia="Times New Roman" w:hAnsi="Arial" w:cs="Arial"/>
          <w:sz w:val="24"/>
          <w:szCs w:val="24"/>
          <w:lang w:eastAsia="pt-BR"/>
        </w:rPr>
      </w:pPr>
    </w:p>
    <w:p w:rsidR="006736FA" w:rsidRPr="00A36433" w:rsidRDefault="006736FA" w:rsidP="006D7E0B">
      <w:pPr>
        <w:spacing w:after="0" w:line="240" w:lineRule="auto"/>
        <w:ind w:right="306"/>
        <w:jc w:val="both"/>
        <w:rPr>
          <w:rFonts w:ascii="Arial" w:eastAsia="Times New Roman" w:hAnsi="Arial" w:cs="Arial"/>
          <w:sz w:val="24"/>
          <w:szCs w:val="24"/>
          <w:lang w:eastAsia="pt-BR"/>
        </w:rPr>
      </w:pPr>
    </w:p>
    <w:p w:rsidR="006736FA" w:rsidRPr="00A36433" w:rsidRDefault="006736FA" w:rsidP="006D7E0B">
      <w:pPr>
        <w:spacing w:after="0" w:line="240" w:lineRule="auto"/>
        <w:ind w:right="306"/>
        <w:jc w:val="both"/>
        <w:rPr>
          <w:rFonts w:ascii="Arial" w:eastAsia="Times New Roman" w:hAnsi="Arial" w:cs="Arial"/>
          <w:sz w:val="24"/>
          <w:szCs w:val="24"/>
          <w:lang w:eastAsia="pt-BR"/>
        </w:rPr>
      </w:pPr>
    </w:p>
    <w:p w:rsidR="00694F54" w:rsidRPr="00A36433" w:rsidRDefault="00694F54" w:rsidP="00694F54">
      <w:pPr>
        <w:spacing w:after="0" w:line="240" w:lineRule="auto"/>
        <w:rPr>
          <w:rFonts w:ascii="Arial" w:eastAsia="Times New Roman" w:hAnsi="Arial" w:cs="Arial"/>
          <w:sz w:val="24"/>
          <w:szCs w:val="24"/>
          <w:lang w:eastAsia="pt-BR"/>
        </w:rPr>
      </w:pPr>
    </w:p>
    <w:p w:rsidR="006736FA" w:rsidRPr="00A36433" w:rsidRDefault="006736FA" w:rsidP="00694F54">
      <w:pPr>
        <w:spacing w:after="0" w:line="240" w:lineRule="auto"/>
        <w:rPr>
          <w:rFonts w:ascii="Arial" w:eastAsia="Times New Roman" w:hAnsi="Arial" w:cs="Arial"/>
          <w:sz w:val="24"/>
          <w:szCs w:val="24"/>
          <w:lang w:eastAsia="pt-BR"/>
        </w:rPr>
      </w:pPr>
    </w:p>
    <w:tbl>
      <w:tblPr>
        <w:tblW w:w="100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530"/>
        <w:gridCol w:w="992"/>
        <w:gridCol w:w="992"/>
        <w:gridCol w:w="1452"/>
        <w:gridCol w:w="1417"/>
      </w:tblGrid>
      <w:tr w:rsidR="006736FA" w:rsidRPr="00F7065F" w:rsidTr="00F7065F">
        <w:tc>
          <w:tcPr>
            <w:tcW w:w="716" w:type="dxa"/>
          </w:tcPr>
          <w:p w:rsidR="006736FA" w:rsidRPr="00F7065F" w:rsidRDefault="006736FA" w:rsidP="006736FA">
            <w:pPr>
              <w:spacing w:after="0" w:line="240" w:lineRule="auto"/>
              <w:jc w:val="center"/>
              <w:rPr>
                <w:rFonts w:ascii="Arial" w:eastAsia="Times New Roman" w:hAnsi="Arial" w:cs="Arial"/>
                <w:b/>
                <w:lang w:eastAsia="pt-BR"/>
              </w:rPr>
            </w:pPr>
            <w:bookmarkStart w:id="0" w:name="_GoBack"/>
            <w:r w:rsidRPr="00F7065F">
              <w:rPr>
                <w:rFonts w:ascii="Arial" w:eastAsia="Times New Roman" w:hAnsi="Arial" w:cs="Arial"/>
                <w:b/>
                <w:lang w:eastAsia="pt-BR"/>
              </w:rPr>
              <w:t>Item</w:t>
            </w:r>
          </w:p>
        </w:tc>
        <w:tc>
          <w:tcPr>
            <w:tcW w:w="4530" w:type="dxa"/>
          </w:tcPr>
          <w:p w:rsidR="006736FA" w:rsidRPr="00F7065F" w:rsidRDefault="006736FA" w:rsidP="006736FA">
            <w:pPr>
              <w:spacing w:after="0" w:line="240" w:lineRule="auto"/>
              <w:jc w:val="center"/>
              <w:rPr>
                <w:rFonts w:ascii="Arial" w:eastAsia="Times New Roman" w:hAnsi="Arial" w:cs="Arial"/>
                <w:b/>
                <w:lang w:eastAsia="pt-BR"/>
              </w:rPr>
            </w:pPr>
            <w:r w:rsidRPr="00F7065F">
              <w:rPr>
                <w:rFonts w:ascii="Arial" w:eastAsia="Times New Roman" w:hAnsi="Arial" w:cs="Arial"/>
                <w:b/>
                <w:lang w:eastAsia="pt-BR"/>
              </w:rPr>
              <w:t>Descrição</w:t>
            </w:r>
          </w:p>
        </w:tc>
        <w:tc>
          <w:tcPr>
            <w:tcW w:w="992" w:type="dxa"/>
          </w:tcPr>
          <w:p w:rsidR="006736FA" w:rsidRPr="00F7065F" w:rsidRDefault="006736FA" w:rsidP="006736FA">
            <w:pPr>
              <w:spacing w:after="0" w:line="240" w:lineRule="auto"/>
              <w:jc w:val="center"/>
              <w:rPr>
                <w:rFonts w:ascii="Arial" w:eastAsia="Times New Roman" w:hAnsi="Arial" w:cs="Arial"/>
                <w:b/>
                <w:lang w:eastAsia="pt-BR"/>
              </w:rPr>
            </w:pPr>
            <w:r w:rsidRPr="00F7065F">
              <w:rPr>
                <w:rFonts w:ascii="Arial" w:eastAsia="Times New Roman" w:hAnsi="Arial" w:cs="Arial"/>
                <w:b/>
                <w:lang w:eastAsia="pt-BR"/>
              </w:rPr>
              <w:t>Marca</w:t>
            </w:r>
          </w:p>
        </w:tc>
        <w:tc>
          <w:tcPr>
            <w:tcW w:w="992" w:type="dxa"/>
          </w:tcPr>
          <w:p w:rsidR="006736FA" w:rsidRPr="00F7065F" w:rsidRDefault="006736FA" w:rsidP="00F7065F">
            <w:pPr>
              <w:spacing w:after="0" w:line="240" w:lineRule="auto"/>
              <w:jc w:val="center"/>
              <w:rPr>
                <w:rFonts w:ascii="Arial" w:eastAsia="Times New Roman" w:hAnsi="Arial" w:cs="Arial"/>
                <w:b/>
                <w:lang w:eastAsia="pt-BR"/>
              </w:rPr>
            </w:pPr>
            <w:proofErr w:type="spellStart"/>
            <w:r w:rsidRPr="00F7065F">
              <w:rPr>
                <w:rFonts w:ascii="Arial" w:eastAsia="Times New Roman" w:hAnsi="Arial" w:cs="Arial"/>
                <w:b/>
                <w:lang w:eastAsia="pt-BR"/>
              </w:rPr>
              <w:t>Qt</w:t>
            </w:r>
            <w:r w:rsidR="00F7065F" w:rsidRPr="00F7065F">
              <w:rPr>
                <w:rFonts w:ascii="Arial" w:eastAsia="Times New Roman" w:hAnsi="Arial" w:cs="Arial"/>
                <w:b/>
                <w:lang w:eastAsia="pt-BR"/>
              </w:rPr>
              <w:t>de</w:t>
            </w:r>
            <w:proofErr w:type="spellEnd"/>
          </w:p>
        </w:tc>
        <w:tc>
          <w:tcPr>
            <w:tcW w:w="1452" w:type="dxa"/>
          </w:tcPr>
          <w:p w:rsidR="006736FA" w:rsidRPr="00F7065F" w:rsidRDefault="006736FA" w:rsidP="00F7065F">
            <w:pPr>
              <w:spacing w:after="0" w:line="240" w:lineRule="auto"/>
              <w:jc w:val="center"/>
              <w:rPr>
                <w:rFonts w:ascii="Arial" w:eastAsia="Times New Roman" w:hAnsi="Arial" w:cs="Arial"/>
                <w:b/>
                <w:lang w:eastAsia="pt-BR"/>
              </w:rPr>
            </w:pPr>
            <w:proofErr w:type="spellStart"/>
            <w:r w:rsidRPr="00F7065F">
              <w:rPr>
                <w:rFonts w:ascii="Arial" w:eastAsia="Times New Roman" w:hAnsi="Arial" w:cs="Arial"/>
                <w:b/>
                <w:lang w:eastAsia="pt-BR"/>
              </w:rPr>
              <w:t>Vlr</w:t>
            </w:r>
            <w:proofErr w:type="spellEnd"/>
            <w:r w:rsidRPr="00F7065F">
              <w:rPr>
                <w:rFonts w:ascii="Arial" w:eastAsia="Times New Roman" w:hAnsi="Arial" w:cs="Arial"/>
                <w:b/>
                <w:lang w:eastAsia="pt-BR"/>
              </w:rPr>
              <w:t xml:space="preserve"> Unit.</w:t>
            </w:r>
          </w:p>
        </w:tc>
        <w:tc>
          <w:tcPr>
            <w:tcW w:w="1417" w:type="dxa"/>
          </w:tcPr>
          <w:p w:rsidR="006736FA" w:rsidRPr="00F7065F" w:rsidRDefault="006736FA" w:rsidP="00F7065F">
            <w:pPr>
              <w:tabs>
                <w:tab w:val="left" w:pos="1944"/>
              </w:tabs>
              <w:spacing w:after="0" w:line="240" w:lineRule="auto"/>
              <w:ind w:right="72"/>
              <w:jc w:val="center"/>
              <w:rPr>
                <w:rFonts w:ascii="Arial" w:eastAsia="Times New Roman" w:hAnsi="Arial" w:cs="Arial"/>
                <w:b/>
                <w:lang w:eastAsia="pt-BR"/>
              </w:rPr>
            </w:pPr>
            <w:proofErr w:type="spellStart"/>
            <w:r w:rsidRPr="00F7065F">
              <w:rPr>
                <w:rFonts w:ascii="Arial" w:eastAsia="Times New Roman" w:hAnsi="Arial" w:cs="Arial"/>
                <w:b/>
                <w:lang w:eastAsia="pt-BR"/>
              </w:rPr>
              <w:t>Vlr</w:t>
            </w:r>
            <w:proofErr w:type="spellEnd"/>
            <w:r w:rsidRPr="00F7065F">
              <w:rPr>
                <w:rFonts w:ascii="Arial" w:eastAsia="Times New Roman" w:hAnsi="Arial" w:cs="Arial"/>
                <w:b/>
                <w:lang w:eastAsia="pt-BR"/>
              </w:rPr>
              <w:t xml:space="preserve"> Total</w:t>
            </w:r>
          </w:p>
        </w:tc>
      </w:tr>
      <w:tr w:rsidR="006736FA" w:rsidRPr="00F7065F" w:rsidTr="00F7065F">
        <w:tc>
          <w:tcPr>
            <w:tcW w:w="716" w:type="dxa"/>
          </w:tcPr>
          <w:p w:rsidR="006736FA" w:rsidRPr="00F7065F" w:rsidRDefault="006736FA" w:rsidP="006736FA">
            <w:pPr>
              <w:spacing w:after="0" w:line="240" w:lineRule="auto"/>
              <w:jc w:val="center"/>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"SequenciaItem_DentroDeTabela" </w:instrText>
            </w:r>
            <w:r w:rsidRPr="00F7065F">
              <w:rPr>
                <w:rFonts w:ascii="Arial" w:eastAsia="Times New Roman" w:hAnsi="Arial" w:cs="Arial"/>
                <w:lang w:eastAsia="pt-BR"/>
              </w:rPr>
              <w:fldChar w:fldCharType="separate"/>
            </w:r>
            <w:proofErr w:type="gramStart"/>
            <w:r w:rsidRPr="00F7065F">
              <w:rPr>
                <w:rFonts w:ascii="Arial" w:eastAsia="Times New Roman" w:hAnsi="Arial" w:cs="Arial"/>
                <w:lang w:eastAsia="pt-BR"/>
              </w:rPr>
              <w:t>1</w:t>
            </w:r>
            <w:proofErr w:type="gramEnd"/>
            <w:r w:rsidRPr="00F7065F">
              <w:rPr>
                <w:rFonts w:ascii="Arial" w:eastAsia="Times New Roman" w:hAnsi="Arial" w:cs="Arial"/>
                <w:lang w:eastAsia="pt-BR"/>
              </w:rPr>
              <w:fldChar w:fldCharType="end"/>
            </w:r>
          </w:p>
        </w:tc>
        <w:tc>
          <w:tcPr>
            <w:tcW w:w="4530" w:type="dxa"/>
          </w:tcPr>
          <w:p w:rsidR="006736FA" w:rsidRPr="00F7065F" w:rsidRDefault="006736FA" w:rsidP="006736FA">
            <w:pPr>
              <w:spacing w:after="0" w:line="240" w:lineRule="auto"/>
              <w:jc w:val="both"/>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"ItensDaLicitação_DentroDeTabela" </w:instrText>
            </w:r>
            <w:r w:rsidRPr="00F7065F">
              <w:rPr>
                <w:rFonts w:ascii="Arial" w:eastAsia="Times New Roman" w:hAnsi="Arial" w:cs="Arial"/>
                <w:lang w:eastAsia="pt-BR"/>
              </w:rPr>
              <w:fldChar w:fldCharType="separate"/>
            </w:r>
            <w:r w:rsidRPr="00F7065F">
              <w:rPr>
                <w:rFonts w:ascii="Arial" w:eastAsia="Times New Roman" w:hAnsi="Arial" w:cs="Arial"/>
                <w:lang w:eastAsia="pt-BR"/>
              </w:rPr>
              <w:t>Balança antropométrica, adulto - Digital - Fabricada exclusivamente para pesagem de pessoas, com capacidade de pesagem de até 300 kg, com graduação (precisão) de, no mínimo 100 gramas</w:t>
            </w:r>
            <w:proofErr w:type="gramStart"/>
            <w:r w:rsidRPr="00F7065F">
              <w:rPr>
                <w:rFonts w:ascii="Arial" w:eastAsia="Times New Roman" w:hAnsi="Arial" w:cs="Arial"/>
                <w:lang w:eastAsia="pt-BR"/>
              </w:rPr>
              <w:t xml:space="preserve"> ou melhor</w:t>
            </w:r>
            <w:proofErr w:type="gramEnd"/>
            <w:r w:rsidRPr="00F7065F">
              <w:rPr>
                <w:rFonts w:ascii="Arial" w:eastAsia="Times New Roman" w:hAnsi="Arial" w:cs="Arial"/>
                <w:lang w:eastAsia="pt-BR"/>
              </w:rPr>
              <w:t>.Com display de Led ou cristal liquido de no mínimo 4 dígitos, com plataforma com revestimento em borracha antiderrapante. Fabricada em aço com tratamento antiferruginoso; Célula de Carga central totalmente eletrônica; Função de Zero automática; Alça de fixação do Indicador em Aço Inoxidável; Alimentação: Bivolt 85 a 250 VCA 50/</w:t>
            </w:r>
            <w:proofErr w:type="gramStart"/>
            <w:r w:rsidRPr="00F7065F">
              <w:rPr>
                <w:rFonts w:ascii="Arial" w:eastAsia="Times New Roman" w:hAnsi="Arial" w:cs="Arial"/>
                <w:lang w:eastAsia="pt-BR"/>
              </w:rPr>
              <w:t>60Hz</w:t>
            </w:r>
            <w:proofErr w:type="gramEnd"/>
            <w:r w:rsidRPr="00F7065F">
              <w:rPr>
                <w:rFonts w:ascii="Arial" w:eastAsia="Times New Roman" w:hAnsi="Arial" w:cs="Arial"/>
                <w:lang w:eastAsia="pt-BR"/>
              </w:rPr>
              <w:t xml:space="preserve"> ou 12Vols potência 6 Wats;</w:t>
            </w:r>
            <w:r w:rsidRPr="00F7065F">
              <w:rPr>
                <w:rFonts w:ascii="Arial" w:eastAsia="Times New Roman" w:hAnsi="Arial" w:cs="Arial"/>
                <w:lang w:eastAsia="pt-BR"/>
              </w:rPr>
              <w:fldChar w:fldCharType="end"/>
            </w:r>
          </w:p>
        </w:tc>
        <w:tc>
          <w:tcPr>
            <w:tcW w:w="992" w:type="dxa"/>
            <w:vAlign w:val="center"/>
          </w:tcPr>
          <w:p w:rsidR="006736FA" w:rsidRPr="00F7065F" w:rsidRDefault="006736FA" w:rsidP="00F7065F">
            <w:pPr>
              <w:spacing w:after="0" w:line="240" w:lineRule="auto"/>
              <w:jc w:val="center"/>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"ItensDaLicitação_DentroDeTabela" </w:instrText>
            </w:r>
            <w:r w:rsidRPr="00F7065F">
              <w:rPr>
                <w:rFonts w:ascii="Arial" w:eastAsia="Times New Roman" w:hAnsi="Arial" w:cs="Arial"/>
                <w:lang w:eastAsia="pt-BR"/>
              </w:rPr>
              <w:fldChar w:fldCharType="separate"/>
            </w:r>
            <w:r w:rsidRPr="00F7065F">
              <w:rPr>
                <w:rFonts w:ascii="Arial" w:eastAsia="Times New Roman" w:hAnsi="Arial" w:cs="Arial"/>
                <w:lang w:eastAsia="pt-BR"/>
              </w:rPr>
              <w:t>Welmy</w:t>
            </w:r>
            <w:r w:rsidRPr="00F7065F">
              <w:rPr>
                <w:rFonts w:ascii="Arial" w:eastAsia="Times New Roman" w:hAnsi="Arial" w:cs="Arial"/>
                <w:lang w:eastAsia="pt-BR"/>
              </w:rPr>
              <w:fldChar w:fldCharType="end"/>
            </w:r>
          </w:p>
        </w:tc>
        <w:tc>
          <w:tcPr>
            <w:tcW w:w="992" w:type="dxa"/>
            <w:vAlign w:val="center"/>
          </w:tcPr>
          <w:p w:rsidR="006736FA" w:rsidRPr="00F7065F" w:rsidRDefault="006736FA" w:rsidP="00F7065F">
            <w:pPr>
              <w:spacing w:after="0" w:line="240" w:lineRule="auto"/>
              <w:jc w:val="center"/>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"QuantidadeDosItens_DentroDeTabela" </w:instrText>
            </w:r>
            <w:r w:rsidRPr="00F7065F">
              <w:rPr>
                <w:rFonts w:ascii="Arial" w:eastAsia="Times New Roman" w:hAnsi="Arial" w:cs="Arial"/>
                <w:lang w:eastAsia="pt-BR"/>
              </w:rPr>
              <w:fldChar w:fldCharType="separate"/>
            </w:r>
            <w:r w:rsidRPr="00F7065F">
              <w:rPr>
                <w:rFonts w:ascii="Arial" w:eastAsia="Times New Roman" w:hAnsi="Arial" w:cs="Arial"/>
                <w:lang w:eastAsia="pt-BR"/>
              </w:rPr>
              <w:t>1,00</w:t>
            </w:r>
            <w:r w:rsidRPr="00F7065F">
              <w:rPr>
                <w:rFonts w:ascii="Arial" w:eastAsia="Times New Roman" w:hAnsi="Arial" w:cs="Arial"/>
                <w:lang w:eastAsia="pt-BR"/>
              </w:rPr>
              <w:fldChar w:fldCharType="end"/>
            </w:r>
          </w:p>
        </w:tc>
        <w:tc>
          <w:tcPr>
            <w:tcW w:w="1452" w:type="dxa"/>
            <w:vAlign w:val="center"/>
          </w:tcPr>
          <w:p w:rsidR="006736FA" w:rsidRPr="00F7065F" w:rsidRDefault="006736FA" w:rsidP="00F7065F">
            <w:pPr>
              <w:spacing w:after="0" w:line="240" w:lineRule="auto"/>
              <w:jc w:val="center"/>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"ValorUnitário_DentroDeTabela" </w:instrText>
            </w:r>
            <w:r w:rsidRPr="00F7065F">
              <w:rPr>
                <w:rFonts w:ascii="Arial" w:eastAsia="Times New Roman" w:hAnsi="Arial" w:cs="Arial"/>
                <w:lang w:eastAsia="pt-BR"/>
              </w:rPr>
              <w:fldChar w:fldCharType="separate"/>
            </w:r>
            <w:r w:rsidRPr="00F7065F">
              <w:rPr>
                <w:rFonts w:ascii="Arial" w:eastAsia="Times New Roman" w:hAnsi="Arial" w:cs="Arial"/>
                <w:lang w:eastAsia="pt-BR"/>
              </w:rPr>
              <w:t>R$ 900,00</w:t>
            </w:r>
            <w:r w:rsidRPr="00F7065F">
              <w:rPr>
                <w:rFonts w:ascii="Arial" w:eastAsia="Times New Roman" w:hAnsi="Arial" w:cs="Arial"/>
                <w:lang w:eastAsia="pt-BR"/>
              </w:rPr>
              <w:fldChar w:fldCharType="end"/>
            </w:r>
          </w:p>
        </w:tc>
        <w:tc>
          <w:tcPr>
            <w:tcW w:w="1417" w:type="dxa"/>
            <w:vAlign w:val="center"/>
          </w:tcPr>
          <w:p w:rsidR="006736FA" w:rsidRPr="00F7065F" w:rsidRDefault="006736FA" w:rsidP="00F7065F">
            <w:pPr>
              <w:spacing w:after="0" w:line="240" w:lineRule="auto"/>
              <w:ind w:right="72"/>
              <w:jc w:val="center"/>
              <w:rPr>
                <w:rFonts w:ascii="Arial" w:eastAsia="Times New Roman" w:hAnsi="Arial" w:cs="Arial"/>
                <w:lang w:eastAsia="pt-BR"/>
              </w:rPr>
            </w:pPr>
            <w:r w:rsidRPr="00F7065F">
              <w:rPr>
                <w:rFonts w:ascii="Arial" w:eastAsia="Times New Roman" w:hAnsi="Arial" w:cs="Arial"/>
                <w:lang w:eastAsia="pt-BR"/>
              </w:rPr>
              <w:fldChar w:fldCharType="begin"/>
            </w:r>
            <w:r w:rsidRPr="00F7065F">
              <w:rPr>
                <w:rFonts w:ascii="Arial" w:eastAsia="Times New Roman" w:hAnsi="Arial" w:cs="Arial"/>
                <w:lang w:eastAsia="pt-BR"/>
              </w:rPr>
              <w:instrText xml:space="preserve"> MERGEFIELD "ValorTotal_DentroDeTabela" </w:instrText>
            </w:r>
            <w:r w:rsidRPr="00F7065F">
              <w:rPr>
                <w:rFonts w:ascii="Arial" w:eastAsia="Times New Roman" w:hAnsi="Arial" w:cs="Arial"/>
                <w:lang w:eastAsia="pt-BR"/>
              </w:rPr>
              <w:fldChar w:fldCharType="separate"/>
            </w:r>
            <w:r w:rsidRPr="00F7065F">
              <w:rPr>
                <w:rFonts w:ascii="Arial" w:eastAsia="Times New Roman" w:hAnsi="Arial" w:cs="Arial"/>
                <w:lang w:eastAsia="pt-BR"/>
              </w:rPr>
              <w:t>R$ 900,00</w:t>
            </w:r>
            <w:r w:rsidRPr="00F7065F">
              <w:rPr>
                <w:rFonts w:ascii="Arial" w:eastAsia="Times New Roman" w:hAnsi="Arial" w:cs="Arial"/>
                <w:lang w:eastAsia="pt-BR"/>
              </w:rPr>
              <w:fldChar w:fldCharType="end"/>
            </w:r>
          </w:p>
        </w:tc>
      </w:tr>
      <w:tr w:rsidR="006736FA" w:rsidRPr="00F7065F" w:rsidTr="00F7065F">
        <w:tc>
          <w:tcPr>
            <w:tcW w:w="716" w:type="dxa"/>
          </w:tcPr>
          <w:p w:rsidR="006736FA" w:rsidRPr="00F7065F" w:rsidRDefault="006736FA" w:rsidP="006736FA">
            <w:pPr>
              <w:spacing w:after="0" w:line="240" w:lineRule="auto"/>
              <w:jc w:val="center"/>
              <w:rPr>
                <w:rFonts w:ascii="Arial" w:eastAsia="Times New Roman" w:hAnsi="Arial" w:cs="Arial"/>
                <w:lang w:eastAsia="pt-BR"/>
              </w:rPr>
            </w:pPr>
            <w:proofErr w:type="gramStart"/>
            <w:r w:rsidRPr="00F7065F">
              <w:rPr>
                <w:rFonts w:ascii="Arial" w:eastAsia="Times New Roman" w:hAnsi="Arial" w:cs="Arial"/>
                <w:lang w:eastAsia="pt-BR"/>
              </w:rPr>
              <w:t>2</w:t>
            </w:r>
            <w:proofErr w:type="gramEnd"/>
          </w:p>
        </w:tc>
        <w:tc>
          <w:tcPr>
            <w:tcW w:w="4530" w:type="dxa"/>
          </w:tcPr>
          <w:p w:rsidR="006736FA" w:rsidRPr="00F7065F" w:rsidRDefault="006736FA" w:rsidP="006736FA">
            <w:pPr>
              <w:spacing w:after="0" w:line="240" w:lineRule="auto"/>
              <w:jc w:val="both"/>
              <w:rPr>
                <w:rFonts w:ascii="Arial" w:eastAsia="Times New Roman" w:hAnsi="Arial" w:cs="Arial"/>
                <w:lang w:eastAsia="pt-BR"/>
              </w:rPr>
            </w:pPr>
            <w:r w:rsidRPr="00F7065F">
              <w:rPr>
                <w:rFonts w:ascii="Arial" w:eastAsia="Times New Roman" w:hAnsi="Arial" w:cs="Arial"/>
                <w:lang w:eastAsia="pt-BR"/>
              </w:rPr>
              <w:t xml:space="preserve"> Eletrocardiógrafo - Eletrocardiógrafo de repouso portátil, com tela LCD para visualização do traçado de ECG, detecção automática de pulso de marca-passo, teclado de membrana com simples operação e limpeza e com grande capacidade de armazenamento de dados. Tela de LCD retrátil, display com onda de ECG, possui bateria de </w:t>
            </w:r>
            <w:proofErr w:type="spellStart"/>
            <w:r w:rsidRPr="00F7065F">
              <w:rPr>
                <w:rFonts w:ascii="Arial" w:eastAsia="Times New Roman" w:hAnsi="Arial" w:cs="Arial"/>
                <w:lang w:eastAsia="pt-BR"/>
              </w:rPr>
              <w:t>lition</w:t>
            </w:r>
            <w:proofErr w:type="spellEnd"/>
            <w:r w:rsidRPr="00F7065F">
              <w:rPr>
                <w:rFonts w:ascii="Arial" w:eastAsia="Times New Roman" w:hAnsi="Arial" w:cs="Arial"/>
                <w:lang w:eastAsia="pt-BR"/>
              </w:rPr>
              <w:t xml:space="preserve"> recarregável, fonte AC/DC, comunicação USB/Internet/RS232. Aquisição de 12 derivações simultâneas com conversor A/D (24bits opcional), com medição automática de ECG e interpretação de CSE/AHA/MIT, com filtros digitais completos, linha de base, interferência, movimento, impressora térmica de alta resolução, imprime 12 derivações simultâneas em papel A4 com impressora externa, capacidade de armazenamento de dados 120 </w:t>
            </w:r>
            <w:proofErr w:type="spellStart"/>
            <w:r w:rsidRPr="00F7065F">
              <w:rPr>
                <w:rFonts w:ascii="Arial" w:eastAsia="Times New Roman" w:hAnsi="Arial" w:cs="Arial"/>
                <w:lang w:eastAsia="pt-BR"/>
              </w:rPr>
              <w:t>ECGs</w:t>
            </w:r>
            <w:proofErr w:type="spellEnd"/>
            <w:r w:rsidRPr="00F7065F">
              <w:rPr>
                <w:rFonts w:ascii="Arial" w:eastAsia="Times New Roman" w:hAnsi="Arial" w:cs="Arial"/>
                <w:lang w:eastAsia="pt-BR"/>
              </w:rPr>
              <w:t xml:space="preserve"> (tela estreita) e 144 </w:t>
            </w:r>
            <w:proofErr w:type="spellStart"/>
            <w:r w:rsidRPr="00F7065F">
              <w:rPr>
                <w:rFonts w:ascii="Arial" w:eastAsia="Times New Roman" w:hAnsi="Arial" w:cs="Arial"/>
                <w:lang w:eastAsia="pt-BR"/>
              </w:rPr>
              <w:t>ECGs</w:t>
            </w:r>
            <w:proofErr w:type="spellEnd"/>
            <w:r w:rsidRPr="00F7065F">
              <w:rPr>
                <w:rFonts w:ascii="Arial" w:eastAsia="Times New Roman" w:hAnsi="Arial" w:cs="Arial"/>
                <w:lang w:eastAsia="pt-BR"/>
              </w:rPr>
              <w:t xml:space="preserve"> (tela ampla), podendo ser ampliada com disco externo via USB.</w:t>
            </w:r>
          </w:p>
        </w:tc>
        <w:tc>
          <w:tcPr>
            <w:tcW w:w="992" w:type="dxa"/>
            <w:vAlign w:val="center"/>
          </w:tcPr>
          <w:p w:rsidR="006736FA" w:rsidRPr="00F7065F" w:rsidRDefault="006736FA" w:rsidP="00F7065F">
            <w:pPr>
              <w:spacing w:after="0" w:line="240" w:lineRule="auto"/>
              <w:jc w:val="center"/>
              <w:rPr>
                <w:rFonts w:ascii="Arial" w:eastAsia="Times New Roman" w:hAnsi="Arial" w:cs="Arial"/>
                <w:lang w:eastAsia="pt-BR"/>
              </w:rPr>
            </w:pPr>
            <w:proofErr w:type="spellStart"/>
            <w:r w:rsidRPr="00F7065F">
              <w:rPr>
                <w:rFonts w:ascii="Arial" w:eastAsia="Times New Roman" w:hAnsi="Arial" w:cs="Arial"/>
                <w:lang w:eastAsia="pt-BR"/>
              </w:rPr>
              <w:t>Edan</w:t>
            </w:r>
            <w:proofErr w:type="spellEnd"/>
          </w:p>
        </w:tc>
        <w:tc>
          <w:tcPr>
            <w:tcW w:w="992" w:type="dxa"/>
            <w:vAlign w:val="center"/>
          </w:tcPr>
          <w:p w:rsidR="006736FA" w:rsidRPr="00F7065F" w:rsidRDefault="006736FA" w:rsidP="00F7065F">
            <w:pPr>
              <w:spacing w:after="0" w:line="240" w:lineRule="auto"/>
              <w:jc w:val="center"/>
              <w:rPr>
                <w:rFonts w:ascii="Arial" w:eastAsia="Times New Roman" w:hAnsi="Arial" w:cs="Arial"/>
                <w:lang w:eastAsia="pt-BR"/>
              </w:rPr>
            </w:pPr>
            <w:r w:rsidRPr="00F7065F">
              <w:rPr>
                <w:rFonts w:ascii="Arial" w:eastAsia="Times New Roman" w:hAnsi="Arial" w:cs="Arial"/>
                <w:lang w:eastAsia="pt-BR"/>
              </w:rPr>
              <w:t>1,00</w:t>
            </w:r>
          </w:p>
        </w:tc>
        <w:tc>
          <w:tcPr>
            <w:tcW w:w="1452" w:type="dxa"/>
            <w:vAlign w:val="center"/>
          </w:tcPr>
          <w:p w:rsidR="006736FA" w:rsidRPr="00F7065F" w:rsidRDefault="006736FA" w:rsidP="00F7065F">
            <w:pPr>
              <w:spacing w:after="0" w:line="240" w:lineRule="auto"/>
              <w:jc w:val="center"/>
              <w:rPr>
                <w:rFonts w:ascii="Arial" w:eastAsia="Times New Roman" w:hAnsi="Arial" w:cs="Arial"/>
                <w:lang w:eastAsia="pt-BR"/>
              </w:rPr>
            </w:pPr>
            <w:r w:rsidRPr="00F7065F">
              <w:rPr>
                <w:rFonts w:ascii="Arial" w:eastAsia="Times New Roman" w:hAnsi="Arial" w:cs="Arial"/>
                <w:lang w:eastAsia="pt-BR"/>
              </w:rPr>
              <w:t>R$ 5.000,00</w:t>
            </w:r>
          </w:p>
        </w:tc>
        <w:tc>
          <w:tcPr>
            <w:tcW w:w="1417" w:type="dxa"/>
            <w:vAlign w:val="center"/>
          </w:tcPr>
          <w:p w:rsidR="006736FA" w:rsidRPr="00F7065F" w:rsidRDefault="006736FA" w:rsidP="00F7065F">
            <w:pPr>
              <w:spacing w:after="0" w:line="240" w:lineRule="auto"/>
              <w:ind w:right="72"/>
              <w:jc w:val="center"/>
              <w:rPr>
                <w:rFonts w:ascii="Arial" w:eastAsia="Times New Roman" w:hAnsi="Arial" w:cs="Arial"/>
                <w:lang w:eastAsia="pt-BR"/>
              </w:rPr>
            </w:pPr>
            <w:r w:rsidRPr="00F7065F">
              <w:rPr>
                <w:rFonts w:ascii="Arial" w:eastAsia="Times New Roman" w:hAnsi="Arial" w:cs="Arial"/>
                <w:lang w:eastAsia="pt-BR"/>
              </w:rPr>
              <w:t>R$ 5.000,00</w:t>
            </w:r>
          </w:p>
        </w:tc>
      </w:tr>
      <w:bookmarkEnd w:id="0"/>
    </w:tbl>
    <w:p w:rsidR="006736FA" w:rsidRPr="00A36433" w:rsidRDefault="006736FA" w:rsidP="00694F54">
      <w:pPr>
        <w:spacing w:after="0" w:line="240" w:lineRule="auto"/>
        <w:rPr>
          <w:rFonts w:ascii="Arial" w:eastAsia="Times New Roman" w:hAnsi="Arial" w:cs="Arial"/>
          <w:sz w:val="24"/>
          <w:szCs w:val="24"/>
          <w:lang w:eastAsia="pt-BR"/>
        </w:rPr>
      </w:pPr>
    </w:p>
    <w:sectPr w:rsidR="006736FA" w:rsidRPr="00A36433" w:rsidSect="00A36433">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8E" w:rsidRDefault="006F078E" w:rsidP="00694F54">
      <w:pPr>
        <w:spacing w:after="0" w:line="240" w:lineRule="auto"/>
      </w:pPr>
      <w:r>
        <w:separator/>
      </w:r>
    </w:p>
  </w:endnote>
  <w:endnote w:type="continuationSeparator" w:id="0">
    <w:p w:rsidR="006F078E" w:rsidRDefault="006F078E" w:rsidP="0069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417183"/>
      <w:docPartObj>
        <w:docPartGallery w:val="Page Numbers (Bottom of Page)"/>
        <w:docPartUnique/>
      </w:docPartObj>
    </w:sdtPr>
    <w:sdtEndPr/>
    <w:sdtContent>
      <w:p w:rsidR="00427067" w:rsidRDefault="00427067">
        <w:pPr>
          <w:pStyle w:val="Rodap"/>
          <w:jc w:val="right"/>
        </w:pPr>
        <w:r>
          <w:fldChar w:fldCharType="begin"/>
        </w:r>
        <w:r>
          <w:instrText>PAGE   \* MERGEFORMAT</w:instrText>
        </w:r>
        <w:r>
          <w:fldChar w:fldCharType="separate"/>
        </w:r>
        <w:r w:rsidR="004E6463">
          <w:rPr>
            <w:noProof/>
          </w:rPr>
          <w:t>7</w:t>
        </w:r>
        <w:r>
          <w:fldChar w:fldCharType="end"/>
        </w:r>
        <w:r>
          <w:t>/7</w:t>
        </w:r>
      </w:p>
    </w:sdtContent>
  </w:sdt>
  <w:p w:rsidR="00A36433" w:rsidRPr="009A6930" w:rsidRDefault="00A36433" w:rsidP="00A36433">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9A6930">
      <w:rPr>
        <w:rFonts w:ascii="Arial" w:eastAsia="Times New Roman" w:hAnsi="Arial" w:cs="Times New Roman"/>
        <w:sz w:val="14"/>
        <w:szCs w:val="14"/>
        <w:lang w:eastAsia="pt-BR"/>
      </w:rPr>
      <w:t>Avenida Interventor</w:t>
    </w:r>
    <w:proofErr w:type="gramEnd"/>
    <w:r w:rsidRPr="009A6930">
      <w:rPr>
        <w:rFonts w:ascii="Arial" w:eastAsia="Times New Roman" w:hAnsi="Arial" w:cs="Times New Roman"/>
        <w:sz w:val="14"/>
        <w:szCs w:val="14"/>
        <w:lang w:eastAsia="pt-BR"/>
      </w:rPr>
      <w:t xml:space="preserve"> Manoel Ribas nº 06, Cx. Postal 01, </w:t>
    </w:r>
    <w:proofErr w:type="spellStart"/>
    <w:r w:rsidRPr="009A6930">
      <w:rPr>
        <w:rFonts w:ascii="Arial" w:eastAsia="Times New Roman" w:hAnsi="Arial" w:cs="Times New Roman"/>
        <w:sz w:val="14"/>
        <w:szCs w:val="14"/>
        <w:lang w:eastAsia="pt-BR"/>
      </w:rPr>
      <w:t>Cep</w:t>
    </w:r>
    <w:proofErr w:type="spellEnd"/>
    <w:r w:rsidRPr="009A6930">
      <w:rPr>
        <w:rFonts w:ascii="Arial" w:eastAsia="Times New Roman" w:hAnsi="Arial" w:cs="Times New Roman"/>
        <w:sz w:val="14"/>
        <w:szCs w:val="14"/>
        <w:lang w:eastAsia="pt-BR"/>
      </w:rPr>
      <w:t>- 86.375-000, Itambaracá - PR</w:t>
    </w:r>
  </w:p>
  <w:p w:rsidR="00A36433" w:rsidRPr="009A6930" w:rsidRDefault="00A36433" w:rsidP="00A36433">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9A6930">
      <w:rPr>
        <w:rFonts w:ascii="Arial" w:eastAsia="Times New Roman" w:hAnsi="Arial" w:cs="Times New Roman"/>
        <w:sz w:val="14"/>
        <w:szCs w:val="14"/>
        <w:lang w:eastAsia="pt-BR"/>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8E" w:rsidRDefault="006F078E" w:rsidP="00694F54">
      <w:pPr>
        <w:spacing w:after="0" w:line="240" w:lineRule="auto"/>
      </w:pPr>
      <w:r>
        <w:separator/>
      </w:r>
    </w:p>
  </w:footnote>
  <w:footnote w:type="continuationSeparator" w:id="0">
    <w:p w:rsidR="006F078E" w:rsidRDefault="006F078E" w:rsidP="00694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F54" w:rsidRPr="00694F54" w:rsidRDefault="006F078E" w:rsidP="00694F5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44993" r:id="rId2"/>
      </w:pict>
    </w:r>
    <w:r w:rsidR="00694F54" w:rsidRPr="00694F54">
      <w:rPr>
        <w:rFonts w:ascii="Times New Roman" w:eastAsia="Times New Roman" w:hAnsi="Times New Roman" w:cs="Times New Roman"/>
        <w:b/>
        <w:bCs/>
        <w:lang w:eastAsia="pt-BR"/>
      </w:rPr>
      <w:t xml:space="preserve"> MUNICIPÍO DE ITAMBARACÁ</w:t>
    </w:r>
  </w:p>
  <w:p w:rsidR="00694F54" w:rsidRPr="00694F54" w:rsidRDefault="00694F54" w:rsidP="00694F54">
    <w:pPr>
      <w:spacing w:after="0" w:line="240" w:lineRule="auto"/>
      <w:jc w:val="center"/>
      <w:rPr>
        <w:rFonts w:ascii="Times New Roman" w:eastAsia="Times New Roman" w:hAnsi="Times New Roman" w:cs="Times New Roman"/>
        <w:b/>
        <w:bCs/>
        <w:lang w:eastAsia="pt-BR"/>
      </w:rPr>
    </w:pPr>
    <w:r w:rsidRPr="00694F54">
      <w:rPr>
        <w:rFonts w:ascii="Times New Roman" w:eastAsia="Times New Roman" w:hAnsi="Times New Roman" w:cs="Times New Roman"/>
        <w:b/>
        <w:bCs/>
        <w:lang w:eastAsia="pt-BR"/>
      </w:rPr>
      <w:t>Estado do Paraná</w:t>
    </w:r>
  </w:p>
  <w:p w:rsidR="00694F54" w:rsidRDefault="00694F54" w:rsidP="00694F54">
    <w:pPr>
      <w:pStyle w:val="Cabealho"/>
    </w:pPr>
    <w:r w:rsidRPr="00694F54">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54"/>
    <w:rsid w:val="00160AED"/>
    <w:rsid w:val="001828D7"/>
    <w:rsid w:val="0022557E"/>
    <w:rsid w:val="00427067"/>
    <w:rsid w:val="00484796"/>
    <w:rsid w:val="004E6463"/>
    <w:rsid w:val="005019E3"/>
    <w:rsid w:val="006736FA"/>
    <w:rsid w:val="00694F54"/>
    <w:rsid w:val="006D7E0B"/>
    <w:rsid w:val="006F078E"/>
    <w:rsid w:val="008332F7"/>
    <w:rsid w:val="00A10B3C"/>
    <w:rsid w:val="00A36433"/>
    <w:rsid w:val="00BD6953"/>
    <w:rsid w:val="00EF1A53"/>
    <w:rsid w:val="00F70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94F5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4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F54"/>
  </w:style>
  <w:style w:type="paragraph" w:styleId="Rodap">
    <w:name w:val="footer"/>
    <w:basedOn w:val="Normal"/>
    <w:link w:val="RodapChar"/>
    <w:uiPriority w:val="99"/>
    <w:unhideWhenUsed/>
    <w:rsid w:val="00694F54"/>
    <w:pPr>
      <w:tabs>
        <w:tab w:val="center" w:pos="4252"/>
        <w:tab w:val="right" w:pos="8504"/>
      </w:tabs>
      <w:spacing w:after="0" w:line="240" w:lineRule="auto"/>
    </w:pPr>
  </w:style>
  <w:style w:type="character" w:customStyle="1" w:styleId="RodapChar">
    <w:name w:val="Rodapé Char"/>
    <w:basedOn w:val="Fontepargpadro"/>
    <w:link w:val="Rodap"/>
    <w:uiPriority w:val="99"/>
    <w:rsid w:val="00694F54"/>
  </w:style>
  <w:style w:type="character" w:customStyle="1" w:styleId="Ttulo6Char">
    <w:name w:val="Título 6 Char"/>
    <w:basedOn w:val="Fontepargpadro"/>
    <w:link w:val="Ttulo6"/>
    <w:rsid w:val="00694F5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94F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94F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94F5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4F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4F54"/>
  </w:style>
  <w:style w:type="paragraph" w:styleId="Rodap">
    <w:name w:val="footer"/>
    <w:basedOn w:val="Normal"/>
    <w:link w:val="RodapChar"/>
    <w:uiPriority w:val="99"/>
    <w:unhideWhenUsed/>
    <w:rsid w:val="00694F54"/>
    <w:pPr>
      <w:tabs>
        <w:tab w:val="center" w:pos="4252"/>
        <w:tab w:val="right" w:pos="8504"/>
      </w:tabs>
      <w:spacing w:after="0" w:line="240" w:lineRule="auto"/>
    </w:pPr>
  </w:style>
  <w:style w:type="character" w:customStyle="1" w:styleId="RodapChar">
    <w:name w:val="Rodapé Char"/>
    <w:basedOn w:val="Fontepargpadro"/>
    <w:link w:val="Rodap"/>
    <w:uiPriority w:val="99"/>
    <w:rsid w:val="00694F54"/>
  </w:style>
  <w:style w:type="character" w:customStyle="1" w:styleId="Ttulo6Char">
    <w:name w:val="Título 6 Char"/>
    <w:basedOn w:val="Fontepargpadro"/>
    <w:link w:val="Ttulo6"/>
    <w:rsid w:val="00694F5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94F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3316</Words>
  <Characters>17909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10</cp:revision>
  <cp:lastPrinted>2015-05-12T17:09:00Z</cp:lastPrinted>
  <dcterms:created xsi:type="dcterms:W3CDTF">2015-05-06T12:20:00Z</dcterms:created>
  <dcterms:modified xsi:type="dcterms:W3CDTF">2015-05-12T17:09:00Z</dcterms:modified>
</cp:coreProperties>
</file>