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59" w:rsidRPr="000126AD" w:rsidRDefault="003F6E23" w:rsidP="003F6E23">
      <w:pPr>
        <w:pStyle w:val="Ttulo7"/>
        <w:jc w:val="center"/>
        <w:rPr>
          <w:b/>
          <w:bCs/>
          <w:sz w:val="22"/>
          <w:szCs w:val="22"/>
        </w:rPr>
      </w:pPr>
      <w:r>
        <w:rPr>
          <w:b/>
          <w:bCs/>
          <w:sz w:val="22"/>
          <w:szCs w:val="22"/>
        </w:rPr>
        <w:t>CONTRATO Nº 00</w:t>
      </w:r>
      <w:r w:rsidR="0038753A">
        <w:rPr>
          <w:b/>
          <w:bCs/>
          <w:sz w:val="22"/>
          <w:szCs w:val="22"/>
        </w:rPr>
        <w:t>1</w:t>
      </w:r>
      <w:r w:rsidR="000126AD" w:rsidRPr="000126AD">
        <w:rPr>
          <w:b/>
          <w:bCs/>
          <w:sz w:val="22"/>
          <w:szCs w:val="22"/>
        </w:rPr>
        <w:t>/20</w:t>
      </w:r>
      <w:r w:rsidR="00753438">
        <w:rPr>
          <w:b/>
          <w:bCs/>
          <w:sz w:val="22"/>
          <w:szCs w:val="22"/>
        </w:rPr>
        <w:t>1</w:t>
      </w:r>
      <w:r w:rsidR="00412275">
        <w:rPr>
          <w:b/>
          <w:bCs/>
          <w:sz w:val="22"/>
          <w:szCs w:val="22"/>
        </w:rPr>
        <w:t>3</w:t>
      </w:r>
    </w:p>
    <w:p w:rsidR="00865B59" w:rsidRPr="0092680A" w:rsidRDefault="00865B59" w:rsidP="00865B59"/>
    <w:p w:rsidR="00865B59" w:rsidRPr="0092680A" w:rsidRDefault="00865B59" w:rsidP="00865B59">
      <w:pPr>
        <w:pStyle w:val="Recuodecorpodetexto"/>
        <w:ind w:firstLine="0"/>
        <w:rPr>
          <w:sz w:val="22"/>
          <w:szCs w:val="22"/>
        </w:rPr>
      </w:pPr>
      <w:r w:rsidRPr="0092680A">
        <w:rPr>
          <w:sz w:val="22"/>
          <w:szCs w:val="22"/>
        </w:rPr>
        <w:t xml:space="preserve">CONTRATO DE FORNECIMENTO QUE ENTRE SI CELEBRAM A </w:t>
      </w:r>
      <w:r w:rsidRPr="0092680A">
        <w:rPr>
          <w:b/>
          <w:sz w:val="22"/>
          <w:szCs w:val="22"/>
        </w:rPr>
        <w:t>PREFEITURA MUNICIPAL DE ITAMBARACÁ</w:t>
      </w:r>
      <w:r w:rsidRPr="0092680A">
        <w:rPr>
          <w:sz w:val="22"/>
          <w:szCs w:val="22"/>
        </w:rPr>
        <w:t xml:space="preserve"> – PARANÁ, E A EMPRESA</w:t>
      </w:r>
      <w:r w:rsidRPr="0092680A">
        <w:rPr>
          <w:b/>
          <w:sz w:val="22"/>
          <w:szCs w:val="22"/>
        </w:rPr>
        <w:t xml:space="preserve"> FERIATO, FERIATO &amp; CIA LTDA</w:t>
      </w:r>
      <w:r w:rsidRPr="0092680A">
        <w:rPr>
          <w:sz w:val="22"/>
          <w:szCs w:val="22"/>
        </w:rPr>
        <w:t>.</w:t>
      </w:r>
    </w:p>
    <w:p w:rsidR="00865B59" w:rsidRPr="0092680A" w:rsidRDefault="00865B59" w:rsidP="00865B59">
      <w:pPr>
        <w:ind w:left="3600"/>
        <w:jc w:val="both"/>
      </w:pPr>
    </w:p>
    <w:p w:rsidR="00865B59" w:rsidRPr="0092680A" w:rsidRDefault="00BF38EA" w:rsidP="00865B59">
      <w:pPr>
        <w:ind w:right="99"/>
        <w:jc w:val="both"/>
      </w:pPr>
      <w:r>
        <w:t>O</w:t>
      </w:r>
      <w:r w:rsidR="00865B59" w:rsidRPr="0092680A">
        <w:t xml:space="preserve"> MUNICIP</w:t>
      </w:r>
      <w:r>
        <w:t>IO</w:t>
      </w:r>
      <w:r w:rsidR="00865B59" w:rsidRPr="0092680A">
        <w:t xml:space="preserve"> DE ITAMBARACÁ, Pessoa Jurídica de Direito Público, com sede na cidade de Itambaracá, que sita à Avenida Interventor Manoel Ribas, 06, CNPJ/MF nº 76.235.738/0001-08, representada pelo Prefeito Municipal</w:t>
      </w:r>
      <w:r>
        <w:t>,</w:t>
      </w:r>
      <w:r w:rsidR="00865B59" w:rsidRPr="0092680A">
        <w:t xml:space="preserve"> Sr</w:t>
      </w:r>
      <w:r>
        <w:t>.</w:t>
      </w:r>
      <w:r w:rsidR="00865B59" w:rsidRPr="0092680A">
        <w:t xml:space="preserve"> </w:t>
      </w:r>
      <w:r w:rsidR="001D2D82">
        <w:t>Amarildo Tostes</w:t>
      </w:r>
      <w:r w:rsidR="00865B59" w:rsidRPr="0092680A">
        <w:t xml:space="preserve">, brasileiro, casado, inscrito no CPF/MF sob nº </w:t>
      </w:r>
      <w:r w:rsidR="001D2D82">
        <w:t>478.507.959-20</w:t>
      </w:r>
      <w:r w:rsidR="00865B59" w:rsidRPr="0092680A">
        <w:t xml:space="preserve">, portador da Carteira de Identidade RG nº </w:t>
      </w:r>
      <w:r w:rsidR="001D2D82">
        <w:t>3.554.127-6</w:t>
      </w:r>
      <w:r w:rsidR="00865B59" w:rsidRPr="0092680A">
        <w:t xml:space="preserve"> SSP-PR, doravante denominada CONTRATANTE e a empresa </w:t>
      </w:r>
      <w:r w:rsidR="00865B59" w:rsidRPr="0092680A">
        <w:rPr>
          <w:b/>
        </w:rPr>
        <w:t>FERIATO, FERIATO &amp; CIA LTDA</w:t>
      </w:r>
      <w:r w:rsidR="00865B59" w:rsidRPr="0092680A">
        <w:t xml:space="preserve">, inscrita no CNPJ/MF sob nº 75.358.945/0001-89, com sede na cidade de Itambaracá, Estado do Paraná, na Rua Paraná, nº 192, neste ato representada </w:t>
      </w:r>
      <w:r w:rsidR="00865B59" w:rsidRPr="0020287E">
        <w:t xml:space="preserve">por </w:t>
      </w:r>
      <w:r w:rsidR="00FE72C8" w:rsidRPr="0020287E">
        <w:t>Maria Zilda de Fátima Feriato de Souza</w:t>
      </w:r>
      <w:r w:rsidR="00865B59" w:rsidRPr="0020287E">
        <w:t xml:space="preserve">, residente e domiciliado na cidade de Itambaracá, Estado do Paraná, na Rua </w:t>
      </w:r>
      <w:r w:rsidR="004F0F26" w:rsidRPr="0020287E">
        <w:t>Orlando Fuzeto</w:t>
      </w:r>
      <w:r w:rsidR="00753438" w:rsidRPr="0020287E">
        <w:t xml:space="preserve">, </w:t>
      </w:r>
      <w:r w:rsidR="00595954" w:rsidRPr="0020287E">
        <w:t xml:space="preserve">nº </w:t>
      </w:r>
      <w:r w:rsidR="004F0F26" w:rsidRPr="0020287E">
        <w:t>225</w:t>
      </w:r>
      <w:r w:rsidR="00FE72C8" w:rsidRPr="0020287E">
        <w:t xml:space="preserve"> </w:t>
      </w:r>
      <w:r w:rsidR="00446D2B">
        <w:t>, inscrita</w:t>
      </w:r>
      <w:r w:rsidR="00AD4239" w:rsidRPr="0020287E">
        <w:t xml:space="preserve"> no CPF/MF sob nº </w:t>
      </w:r>
      <w:r w:rsidR="00FE72C8" w:rsidRPr="0020287E">
        <w:t>497.051.139-04</w:t>
      </w:r>
      <w:r w:rsidR="00865B59" w:rsidRPr="0020287E">
        <w:t xml:space="preserve"> e portador</w:t>
      </w:r>
      <w:r w:rsidR="00446D2B">
        <w:t>a</w:t>
      </w:r>
      <w:r w:rsidR="00865B59" w:rsidRPr="0020287E">
        <w:t xml:space="preserve"> da Cédula de Identidade RG nº</w:t>
      </w:r>
      <w:r w:rsidR="004F0F26" w:rsidRPr="0020287E">
        <w:t xml:space="preserve"> 3462202-7</w:t>
      </w:r>
      <w:r w:rsidR="00865B59" w:rsidRPr="0092680A">
        <w:t>, doravante denominada CONTRATADA, acordam e ajustam firmar o presente Contrato, nos termos da Lei n.º 8.666/93, de 21.06.93, com suas alterações e legislação pertinente, pelos termos da proposta da CONTRATADA e pelas cláusulas a seguir expressas, definidoras dos direitos, obrigações e responsabilidades das partes:</w:t>
      </w:r>
    </w:p>
    <w:p w:rsidR="00865B59" w:rsidRPr="0092680A" w:rsidRDefault="00865B59" w:rsidP="00865B59">
      <w:pPr>
        <w:ind w:right="99"/>
        <w:jc w:val="both"/>
        <w:rPr>
          <w:b/>
          <w:u w:val="single"/>
        </w:rPr>
      </w:pPr>
    </w:p>
    <w:p w:rsidR="00865B59" w:rsidRPr="0092680A" w:rsidRDefault="00865B59" w:rsidP="00865B59">
      <w:pPr>
        <w:ind w:right="99"/>
        <w:jc w:val="both"/>
        <w:rPr>
          <w:sz w:val="22"/>
          <w:szCs w:val="22"/>
          <w:u w:val="single"/>
        </w:rPr>
      </w:pPr>
      <w:r w:rsidRPr="0092680A">
        <w:rPr>
          <w:b/>
          <w:sz w:val="22"/>
          <w:szCs w:val="22"/>
          <w:u w:val="single"/>
        </w:rPr>
        <w:t>CLÁUSULA PRIMEIRA – DO OBJETO</w:t>
      </w:r>
    </w:p>
    <w:p w:rsidR="00865B59" w:rsidRDefault="00446D2B" w:rsidP="00865B59">
      <w:pPr>
        <w:ind w:right="99"/>
        <w:jc w:val="both"/>
      </w:pPr>
      <w:r w:rsidRPr="00446D2B">
        <w:rPr>
          <w:b/>
        </w:rPr>
        <w:t>1.1.</w:t>
      </w:r>
      <w:r>
        <w:t xml:space="preserve"> </w:t>
      </w:r>
      <w:r w:rsidR="00865B59" w:rsidRPr="0092680A">
        <w:t xml:space="preserve">O presente contrato tem por objeto </w:t>
      </w:r>
      <w:r w:rsidR="000126AD">
        <w:t>o</w:t>
      </w:r>
      <w:r w:rsidR="001D2D82">
        <w:t xml:space="preserve"> fornecimento de </w:t>
      </w:r>
      <w:r w:rsidR="00412275" w:rsidRPr="004F7567">
        <w:t>Combustível (</w:t>
      </w:r>
      <w:r w:rsidR="00BF38EA">
        <w:rPr>
          <w:sz w:val="22"/>
          <w:szCs w:val="22"/>
        </w:rPr>
        <w:t>Etanol</w:t>
      </w:r>
      <w:r w:rsidR="00BF38EA" w:rsidRPr="00412275">
        <w:rPr>
          <w:sz w:val="22"/>
          <w:szCs w:val="22"/>
        </w:rPr>
        <w:t xml:space="preserve"> Hidratado</w:t>
      </w:r>
      <w:r w:rsidR="00412275" w:rsidRPr="004F7567">
        <w:t xml:space="preserve">; </w:t>
      </w:r>
      <w:r w:rsidR="00BF38EA" w:rsidRPr="00412275">
        <w:rPr>
          <w:sz w:val="22"/>
          <w:szCs w:val="22"/>
        </w:rPr>
        <w:t>Gasolina Original C</w:t>
      </w:r>
      <w:r w:rsidR="00412275" w:rsidRPr="004F7567">
        <w:t xml:space="preserve"> e </w:t>
      </w:r>
      <w:r w:rsidR="00BF38EA" w:rsidRPr="00412275">
        <w:rPr>
          <w:sz w:val="22"/>
          <w:szCs w:val="22"/>
        </w:rPr>
        <w:t xml:space="preserve">Óleo Diesel </w:t>
      </w:r>
      <w:r w:rsidR="00BF38EA">
        <w:rPr>
          <w:sz w:val="22"/>
          <w:szCs w:val="22"/>
        </w:rPr>
        <w:t>BS-500 Original</w:t>
      </w:r>
      <w:r w:rsidR="00412275" w:rsidRPr="004F7567">
        <w:t>), para abastecimento dos veículos da Frota Municipal, no exercício de 2013</w:t>
      </w:r>
      <w:r w:rsidR="00865B59" w:rsidRPr="0092680A">
        <w:t>, conforme segue:</w:t>
      </w:r>
    </w:p>
    <w:p w:rsidR="00BF38EA" w:rsidRPr="0092680A" w:rsidRDefault="00BF38EA" w:rsidP="00865B59">
      <w:pPr>
        <w:ind w:right="99"/>
        <w:jc w:val="both"/>
      </w:pPr>
    </w:p>
    <w:tbl>
      <w:tblPr>
        <w:tblW w:w="9513" w:type="dxa"/>
        <w:tblInd w:w="55" w:type="dxa"/>
        <w:tblCellMar>
          <w:left w:w="70" w:type="dxa"/>
          <w:right w:w="70" w:type="dxa"/>
        </w:tblCellMar>
        <w:tblLook w:val="04A0"/>
      </w:tblPr>
      <w:tblGrid>
        <w:gridCol w:w="580"/>
        <w:gridCol w:w="960"/>
        <w:gridCol w:w="960"/>
        <w:gridCol w:w="4178"/>
        <w:gridCol w:w="1276"/>
        <w:gridCol w:w="1559"/>
      </w:tblGrid>
      <w:tr w:rsidR="00412275" w:rsidRPr="00412275" w:rsidTr="00412275">
        <w:trPr>
          <w:trHeight w:val="255"/>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12275" w:rsidRPr="00412275" w:rsidRDefault="00412275" w:rsidP="00412275">
            <w:pPr>
              <w:rPr>
                <w:b/>
                <w:bCs/>
                <w:sz w:val="22"/>
                <w:szCs w:val="22"/>
              </w:rPr>
            </w:pPr>
            <w:r w:rsidRPr="00412275">
              <w:rPr>
                <w:b/>
                <w:bCs/>
                <w:sz w:val="22"/>
                <w:szCs w:val="22"/>
              </w:rPr>
              <w:t>Item</w:t>
            </w:r>
          </w:p>
        </w:tc>
        <w:tc>
          <w:tcPr>
            <w:tcW w:w="960"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412275" w:rsidRDefault="00412275" w:rsidP="00412275">
            <w:pPr>
              <w:rPr>
                <w:b/>
                <w:bCs/>
                <w:sz w:val="22"/>
                <w:szCs w:val="22"/>
              </w:rPr>
            </w:pPr>
            <w:r w:rsidRPr="00412275">
              <w:rPr>
                <w:b/>
                <w:bCs/>
                <w:sz w:val="22"/>
                <w:szCs w:val="22"/>
              </w:rPr>
              <w:t>Unidade</w:t>
            </w:r>
          </w:p>
        </w:tc>
        <w:tc>
          <w:tcPr>
            <w:tcW w:w="960"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412275" w:rsidRDefault="00412275" w:rsidP="00412275">
            <w:pPr>
              <w:rPr>
                <w:b/>
                <w:bCs/>
                <w:sz w:val="22"/>
                <w:szCs w:val="22"/>
              </w:rPr>
            </w:pPr>
            <w:r w:rsidRPr="00412275">
              <w:rPr>
                <w:b/>
                <w:bCs/>
                <w:sz w:val="22"/>
                <w:szCs w:val="22"/>
              </w:rPr>
              <w:t>Qtde</w:t>
            </w:r>
          </w:p>
        </w:tc>
        <w:tc>
          <w:tcPr>
            <w:tcW w:w="4178"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412275" w:rsidRDefault="00412275" w:rsidP="00412275">
            <w:pPr>
              <w:rPr>
                <w:b/>
                <w:bCs/>
                <w:sz w:val="22"/>
                <w:szCs w:val="22"/>
              </w:rPr>
            </w:pPr>
            <w:r w:rsidRPr="00412275">
              <w:rPr>
                <w:b/>
                <w:bCs/>
                <w:sz w:val="22"/>
                <w:szCs w:val="22"/>
              </w:rPr>
              <w:t>Descrição</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412275" w:rsidRDefault="00412275" w:rsidP="00412275">
            <w:pPr>
              <w:rPr>
                <w:b/>
                <w:bCs/>
                <w:sz w:val="22"/>
                <w:szCs w:val="22"/>
              </w:rPr>
            </w:pPr>
            <w:r w:rsidRPr="00412275">
              <w:rPr>
                <w:b/>
                <w:bCs/>
                <w:sz w:val="22"/>
                <w:szCs w:val="22"/>
              </w:rPr>
              <w:t>Pço Unit.</w:t>
            </w:r>
          </w:p>
        </w:tc>
        <w:tc>
          <w:tcPr>
            <w:tcW w:w="1559" w:type="dxa"/>
            <w:tcBorders>
              <w:top w:val="single" w:sz="4" w:space="0" w:color="auto"/>
              <w:left w:val="nil"/>
              <w:bottom w:val="single" w:sz="4" w:space="0" w:color="auto"/>
              <w:right w:val="single" w:sz="4" w:space="0" w:color="auto"/>
            </w:tcBorders>
            <w:shd w:val="clear" w:color="000000" w:fill="C0C0C0"/>
            <w:noWrap/>
            <w:vAlign w:val="bottom"/>
            <w:hideMark/>
          </w:tcPr>
          <w:p w:rsidR="00412275" w:rsidRPr="00412275" w:rsidRDefault="00412275" w:rsidP="00412275">
            <w:pPr>
              <w:rPr>
                <w:b/>
                <w:bCs/>
                <w:sz w:val="22"/>
                <w:szCs w:val="22"/>
              </w:rPr>
            </w:pPr>
            <w:r w:rsidRPr="00412275">
              <w:rPr>
                <w:b/>
                <w:bCs/>
                <w:sz w:val="22"/>
                <w:szCs w:val="22"/>
              </w:rPr>
              <w:t>Pço Total</w:t>
            </w:r>
          </w:p>
        </w:tc>
      </w:tr>
      <w:tr w:rsidR="00412275" w:rsidRPr="00412275" w:rsidTr="00412275">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Litro</w:t>
            </w:r>
          </w:p>
        </w:tc>
        <w:tc>
          <w:tcPr>
            <w:tcW w:w="960"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25000</w:t>
            </w:r>
          </w:p>
        </w:tc>
        <w:tc>
          <w:tcPr>
            <w:tcW w:w="4178" w:type="dxa"/>
            <w:tcBorders>
              <w:top w:val="nil"/>
              <w:left w:val="nil"/>
              <w:bottom w:val="single" w:sz="4" w:space="0" w:color="auto"/>
              <w:right w:val="single" w:sz="4" w:space="0" w:color="auto"/>
            </w:tcBorders>
            <w:shd w:val="clear" w:color="auto" w:fill="auto"/>
            <w:noWrap/>
            <w:vAlign w:val="bottom"/>
            <w:hideMark/>
          </w:tcPr>
          <w:p w:rsidR="00412275" w:rsidRPr="00412275" w:rsidRDefault="00BF38EA" w:rsidP="00412275">
            <w:pPr>
              <w:rPr>
                <w:sz w:val="22"/>
                <w:szCs w:val="22"/>
              </w:rPr>
            </w:pPr>
            <w:r>
              <w:rPr>
                <w:sz w:val="22"/>
                <w:szCs w:val="22"/>
              </w:rPr>
              <w:t>Etanol</w:t>
            </w:r>
            <w:r w:rsidR="00412275" w:rsidRPr="00412275">
              <w:rPr>
                <w:sz w:val="22"/>
                <w:szCs w:val="22"/>
              </w:rPr>
              <w:t xml:space="preserve"> Hidratado</w:t>
            </w:r>
          </w:p>
        </w:tc>
        <w:tc>
          <w:tcPr>
            <w:tcW w:w="1276"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R$ 2,09</w:t>
            </w:r>
          </w:p>
        </w:tc>
        <w:tc>
          <w:tcPr>
            <w:tcW w:w="1559"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R$ 52.250,00</w:t>
            </w:r>
          </w:p>
        </w:tc>
      </w:tr>
      <w:tr w:rsidR="00412275" w:rsidRPr="00412275" w:rsidTr="00412275">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Litro</w:t>
            </w:r>
          </w:p>
        </w:tc>
        <w:tc>
          <w:tcPr>
            <w:tcW w:w="960"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113000</w:t>
            </w:r>
          </w:p>
        </w:tc>
        <w:tc>
          <w:tcPr>
            <w:tcW w:w="4178"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BF38EA">
            <w:pPr>
              <w:rPr>
                <w:sz w:val="22"/>
                <w:szCs w:val="22"/>
              </w:rPr>
            </w:pPr>
            <w:r w:rsidRPr="00412275">
              <w:rPr>
                <w:sz w:val="22"/>
                <w:szCs w:val="22"/>
              </w:rPr>
              <w:t>Gasolina Original C</w:t>
            </w:r>
          </w:p>
        </w:tc>
        <w:tc>
          <w:tcPr>
            <w:tcW w:w="1276"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R$ 2,88</w:t>
            </w:r>
          </w:p>
        </w:tc>
        <w:tc>
          <w:tcPr>
            <w:tcW w:w="1559" w:type="dxa"/>
            <w:tcBorders>
              <w:top w:val="nil"/>
              <w:left w:val="nil"/>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R$ 325.440,00</w:t>
            </w:r>
          </w:p>
        </w:tc>
      </w:tr>
      <w:tr w:rsidR="00412275" w:rsidRPr="00412275" w:rsidTr="0041227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Litro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12275" w:rsidRPr="00412275" w:rsidRDefault="00412275" w:rsidP="00412275">
            <w:pPr>
              <w:jc w:val="center"/>
              <w:rPr>
                <w:sz w:val="22"/>
                <w:szCs w:val="22"/>
              </w:rPr>
            </w:pPr>
            <w:r w:rsidRPr="00412275">
              <w:rPr>
                <w:sz w:val="22"/>
                <w:szCs w:val="22"/>
              </w:rPr>
              <w:t>202000</w:t>
            </w:r>
          </w:p>
        </w:tc>
        <w:tc>
          <w:tcPr>
            <w:tcW w:w="4178" w:type="dxa"/>
            <w:tcBorders>
              <w:top w:val="single" w:sz="4" w:space="0" w:color="auto"/>
              <w:left w:val="nil"/>
              <w:bottom w:val="single" w:sz="4" w:space="0" w:color="auto"/>
              <w:right w:val="single" w:sz="4" w:space="0" w:color="auto"/>
            </w:tcBorders>
            <w:shd w:val="clear" w:color="auto" w:fill="auto"/>
            <w:noWrap/>
            <w:vAlign w:val="bottom"/>
            <w:hideMark/>
          </w:tcPr>
          <w:p w:rsidR="00412275" w:rsidRPr="00412275" w:rsidRDefault="00412275" w:rsidP="00412275">
            <w:pPr>
              <w:rPr>
                <w:sz w:val="22"/>
                <w:szCs w:val="22"/>
              </w:rPr>
            </w:pPr>
            <w:r w:rsidRPr="00412275">
              <w:rPr>
                <w:sz w:val="22"/>
                <w:szCs w:val="22"/>
              </w:rPr>
              <w:t xml:space="preserve">Óleo Diesel </w:t>
            </w:r>
            <w:r w:rsidR="00BF38EA">
              <w:rPr>
                <w:sz w:val="22"/>
                <w:szCs w:val="22"/>
              </w:rPr>
              <w:t>BS-500 Original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R$ 2,15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R$ 434.300,00</w:t>
            </w:r>
          </w:p>
        </w:tc>
      </w:tr>
      <w:tr w:rsidR="00412275" w:rsidRPr="00412275" w:rsidTr="00EA6734">
        <w:trPr>
          <w:trHeight w:val="25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275" w:rsidRPr="00412275" w:rsidRDefault="00412275" w:rsidP="00412275">
            <w:pPr>
              <w:rPr>
                <w:sz w:val="22"/>
                <w:szCs w:val="22"/>
              </w:rPr>
            </w:pPr>
            <w:r>
              <w:rPr>
                <w:sz w:val="22"/>
                <w:szCs w:val="22"/>
              </w:rPr>
              <w:t>VALOR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275" w:rsidRPr="00412275" w:rsidRDefault="00412275" w:rsidP="00412275">
            <w:pP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275" w:rsidRPr="00412275" w:rsidRDefault="00412275" w:rsidP="00412275">
            <w:pPr>
              <w:jc w:val="right"/>
              <w:rPr>
                <w:sz w:val="22"/>
                <w:szCs w:val="22"/>
              </w:rPr>
            </w:pPr>
            <w:r w:rsidRPr="00412275">
              <w:rPr>
                <w:sz w:val="22"/>
                <w:szCs w:val="22"/>
              </w:rPr>
              <w:t>R$ 811.990,00</w:t>
            </w:r>
          </w:p>
        </w:tc>
      </w:tr>
    </w:tbl>
    <w:p w:rsidR="00865B59" w:rsidRPr="0092680A" w:rsidRDefault="00865B59" w:rsidP="00865B59">
      <w:pPr>
        <w:ind w:right="99"/>
        <w:jc w:val="both"/>
        <w:rPr>
          <w:b/>
          <w:u w:val="single"/>
        </w:rPr>
      </w:pPr>
    </w:p>
    <w:p w:rsidR="00865B59" w:rsidRPr="0092680A" w:rsidRDefault="00865B59" w:rsidP="00865B59">
      <w:pPr>
        <w:ind w:right="99"/>
        <w:jc w:val="both"/>
        <w:rPr>
          <w:b/>
          <w:sz w:val="22"/>
          <w:szCs w:val="22"/>
          <w:u w:val="single"/>
        </w:rPr>
      </w:pPr>
      <w:r w:rsidRPr="0092680A">
        <w:rPr>
          <w:b/>
          <w:sz w:val="22"/>
          <w:szCs w:val="22"/>
          <w:u w:val="single"/>
        </w:rPr>
        <w:t>CLÁUSULA SEGUNDA – DA FORMA DE FORNECIMENTO</w:t>
      </w:r>
    </w:p>
    <w:p w:rsidR="00865B59" w:rsidRPr="0092680A" w:rsidRDefault="00DF4C66" w:rsidP="00865B59">
      <w:pPr>
        <w:ind w:right="99"/>
        <w:jc w:val="both"/>
      </w:pPr>
      <w:r>
        <w:rPr>
          <w:b/>
        </w:rPr>
        <w:t>2</w:t>
      </w:r>
      <w:r w:rsidR="00446D2B" w:rsidRPr="00446D2B">
        <w:rPr>
          <w:b/>
        </w:rPr>
        <w:t>.1.</w:t>
      </w:r>
      <w:r w:rsidR="00446D2B">
        <w:t xml:space="preserve"> </w:t>
      </w:r>
      <w:r w:rsidR="00865B59" w:rsidRPr="0092680A">
        <w:t xml:space="preserve">A execução do presente Contrato dar-se-á sob a forma de fornecimento </w:t>
      </w:r>
      <w:r w:rsidR="00865B59" w:rsidRPr="0092680A">
        <w:rPr>
          <w:b/>
        </w:rPr>
        <w:t>PARCELADO</w:t>
      </w:r>
      <w:r w:rsidR="00865B59" w:rsidRPr="0092680A">
        <w:t xml:space="preserve">, </w:t>
      </w:r>
      <w:r w:rsidR="00B64EDE" w:rsidRPr="0092680A">
        <w:t>de acordo com as necessidades da</w:t>
      </w:r>
      <w:r w:rsidR="00286C59">
        <w:t>s</w:t>
      </w:r>
      <w:r w:rsidR="00B64EDE" w:rsidRPr="0092680A">
        <w:t xml:space="preserve"> Secretaria</w:t>
      </w:r>
      <w:r w:rsidR="00286C59">
        <w:t>s</w:t>
      </w:r>
      <w:r w:rsidR="00B64EDE" w:rsidRPr="0092680A">
        <w:t xml:space="preserve"> Municipa</w:t>
      </w:r>
      <w:r w:rsidR="00286C59">
        <w:t>is</w:t>
      </w:r>
      <w:r w:rsidR="00865B59" w:rsidRPr="0092680A">
        <w:t>.</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TERCEIRA – VALOR CONTRATUAL</w:t>
      </w:r>
    </w:p>
    <w:p w:rsidR="00865B59" w:rsidRPr="0092680A" w:rsidRDefault="00DF4C66" w:rsidP="00865B59">
      <w:pPr>
        <w:ind w:right="99"/>
        <w:jc w:val="both"/>
      </w:pPr>
      <w:r>
        <w:rPr>
          <w:b/>
        </w:rPr>
        <w:t>3</w:t>
      </w:r>
      <w:r w:rsidR="00446D2B" w:rsidRPr="00446D2B">
        <w:rPr>
          <w:b/>
        </w:rPr>
        <w:t>.1.</w:t>
      </w:r>
      <w:r w:rsidR="00446D2B">
        <w:t xml:space="preserve"> </w:t>
      </w:r>
      <w:r w:rsidR="00865B59" w:rsidRPr="0092680A">
        <w:t xml:space="preserve">Pelo fornecimento do objeto ora contratado, a CONTRATANTE pagará a CONTRATADA o valor de </w:t>
      </w:r>
      <w:r w:rsidR="00412275" w:rsidRPr="000619B8">
        <w:rPr>
          <w:bCs/>
        </w:rPr>
        <w:t>R$ 811.990</w:t>
      </w:r>
      <w:r w:rsidR="00412275">
        <w:rPr>
          <w:bCs/>
        </w:rPr>
        <w:t>,</w:t>
      </w:r>
      <w:r w:rsidR="00412275" w:rsidRPr="000619B8">
        <w:rPr>
          <w:bCs/>
        </w:rPr>
        <w:t>00</w:t>
      </w:r>
      <w:r w:rsidR="00412275" w:rsidRPr="00AC73DB">
        <w:t xml:space="preserve"> (oitocentos e onze mil novecentos e noventa reais)</w:t>
      </w:r>
      <w:r w:rsidR="00865B59" w:rsidRPr="0092680A">
        <w:t xml:space="preserve"> pelo total da contratação, referentes ao objeto descrito na Cláusula Primeira do presente instrumento.</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QUARTA-CONDIÇÕES DE PAGAMENTO</w:t>
      </w:r>
    </w:p>
    <w:p w:rsidR="00865B59" w:rsidRPr="0092680A" w:rsidRDefault="00DF4C66" w:rsidP="00865B59">
      <w:pPr>
        <w:pStyle w:val="Corpodetexto2"/>
        <w:ind w:right="99"/>
      </w:pPr>
      <w:r>
        <w:rPr>
          <w:b/>
        </w:rPr>
        <w:t>4</w:t>
      </w:r>
      <w:r w:rsidR="00446D2B" w:rsidRPr="00446D2B">
        <w:rPr>
          <w:b/>
        </w:rPr>
        <w:t>.1.</w:t>
      </w:r>
      <w:r w:rsidR="00446D2B">
        <w:t xml:space="preserve"> </w:t>
      </w:r>
      <w:r w:rsidR="00865B59" w:rsidRPr="0092680A">
        <w:t>Os pagamentos serão efetuados até 30 (Trinta) dias, a partir da entrega do objeto, quando solicitados, e na quantidade solicitada pela</w:t>
      </w:r>
      <w:r w:rsidR="00286C59">
        <w:t>s</w:t>
      </w:r>
      <w:r w:rsidR="00865B59" w:rsidRPr="0092680A">
        <w:t xml:space="preserve"> Secretaria</w:t>
      </w:r>
      <w:r w:rsidR="00286C59">
        <w:t>s</w:t>
      </w:r>
      <w:r w:rsidR="00865B59" w:rsidRPr="0092680A">
        <w:t xml:space="preserve"> Municipa</w:t>
      </w:r>
      <w:r w:rsidR="00286C59">
        <w:t>is</w:t>
      </w:r>
      <w:r w:rsidR="00865B59" w:rsidRPr="0092680A">
        <w:t>, e mediante apresentação da nota fiscal, e Certidão de Regularidade do INSS e FGTS.</w:t>
      </w:r>
    </w:p>
    <w:p w:rsidR="00865B59" w:rsidRPr="0092680A" w:rsidRDefault="00DF4C66" w:rsidP="00865B59">
      <w:pPr>
        <w:pStyle w:val="Corpodetexto2"/>
        <w:ind w:right="99"/>
      </w:pPr>
      <w:r>
        <w:rPr>
          <w:b/>
        </w:rPr>
        <w:t>4</w:t>
      </w:r>
      <w:r w:rsidR="00446D2B" w:rsidRPr="00446D2B">
        <w:rPr>
          <w:b/>
        </w:rPr>
        <w:t>.1.</w:t>
      </w:r>
      <w:r w:rsidR="00446D2B">
        <w:t xml:space="preserve"> </w:t>
      </w:r>
      <w:r w:rsidR="00865B59" w:rsidRPr="0092680A">
        <w:t>A CONTRATANTE disporá de 03 (três) dias para efetuar o atesto, ou rejeitar os documentos de cobrança por erros ou incorreções em seu preenchimento;</w:t>
      </w:r>
    </w:p>
    <w:p w:rsidR="00865B59" w:rsidRPr="0092680A" w:rsidRDefault="00DF4C66" w:rsidP="00865B59">
      <w:pPr>
        <w:pStyle w:val="Corpodetexto2"/>
        <w:ind w:right="99"/>
      </w:pPr>
      <w:r>
        <w:rPr>
          <w:b/>
        </w:rPr>
        <w:t>4</w:t>
      </w:r>
      <w:r w:rsidR="00446D2B" w:rsidRPr="00446D2B">
        <w:rPr>
          <w:b/>
        </w:rPr>
        <w:t>.1.</w:t>
      </w:r>
      <w:r w:rsidR="00446D2B">
        <w:t xml:space="preserve"> </w:t>
      </w:r>
      <w:r w:rsidR="00865B59" w:rsidRPr="0092680A">
        <w:t>A CONTRATANTE não fará nenhum pagamento á CONTRATADA, antes de paga ou relevada a multa que por ventura lhe tenha sido aplicada;</w:t>
      </w:r>
    </w:p>
    <w:p w:rsidR="00865B59" w:rsidRPr="0092680A" w:rsidRDefault="00DF4C66" w:rsidP="00865B59">
      <w:pPr>
        <w:pStyle w:val="Corpodetexto2"/>
        <w:ind w:right="99"/>
      </w:pPr>
      <w:r>
        <w:rPr>
          <w:b/>
        </w:rPr>
        <w:t>4</w:t>
      </w:r>
      <w:r w:rsidR="00446D2B" w:rsidRPr="00446D2B">
        <w:rPr>
          <w:b/>
        </w:rPr>
        <w:t>.1.</w:t>
      </w:r>
      <w:r w:rsidR="00446D2B">
        <w:t xml:space="preserve"> </w:t>
      </w:r>
      <w:r w:rsidR="00865B59" w:rsidRPr="0092680A">
        <w:t>O preço ora contratado não sofrerá reajuste e não será concedida antecipação de pagamento dos créditos relativos ao objeto.</w:t>
      </w:r>
    </w:p>
    <w:p w:rsidR="00873ED1" w:rsidRPr="0092680A" w:rsidRDefault="00873ED1"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QUINTA – RECURSO FINACEIRO</w:t>
      </w:r>
    </w:p>
    <w:p w:rsidR="00865B59" w:rsidRPr="0038753A" w:rsidRDefault="00DF4C66" w:rsidP="00865B59">
      <w:pPr>
        <w:ind w:right="99"/>
        <w:jc w:val="both"/>
      </w:pPr>
      <w:r>
        <w:rPr>
          <w:b/>
        </w:rPr>
        <w:lastRenderedPageBreak/>
        <w:t>5</w:t>
      </w:r>
      <w:r w:rsidR="00446D2B" w:rsidRPr="00446D2B">
        <w:rPr>
          <w:b/>
        </w:rPr>
        <w:t>.1.</w:t>
      </w:r>
      <w:r w:rsidR="00446D2B">
        <w:t xml:space="preserve"> </w:t>
      </w:r>
      <w:r w:rsidR="00865B59" w:rsidRPr="0092680A">
        <w:t>As despesas decorrentes do presente Contrato serão efetuadas à conta do seguinte recurso financeiro:</w:t>
      </w:r>
      <w:r w:rsidR="00865B59" w:rsidRPr="0092680A">
        <w:rPr>
          <w:szCs w:val="23"/>
        </w:rPr>
        <w:t xml:space="preserve"> </w:t>
      </w:r>
      <w:r w:rsidR="00412275" w:rsidRPr="00D91721">
        <w:rPr>
          <w:szCs w:val="23"/>
        </w:rPr>
        <w:t>nº 05.004.26.782.0032.2017-33.90.30.00, fonte 01000 e nº 05.007.18.544.0026.2021-33.90.30.00, fonte 01504, para a Secretaria Municipal de Urbanismo, Obras e Viação; Dotações Orçamentárias nº 06.001.12.361.0018.2025-33.90.30.00, fonte 01000, nº 06.003.12.361.0018.2028-33.90.30.00, fonte 01102, nº 06.004.12.361.0018.2029-33.90.30.00, fonte 01103, nº 06.005.12.361.0018.2030-33.90.30.00, fonte 01104, nº 06.006.12.365.0019.6005-33.90.30.00, fonte 01102, nº 06.008.12.361.0018.2073-33.90.30.00, fonte 31144 e nº 06.008.12.361.0018.6012-33.90.30.00, fonte 31150, para a Secretaria de Educação, Cultura e Desportos; Dotações Orçamentárias nº 07.001.08.244.0011.2049-33.90.30.00, fonte 01000, nº 07.002.08.244.0038.2074-33.90.30.00, fonte 31934, nº 07.003.08.243.0051.6001-33.90.30.00, fonte 01000, nº 07.003.08.244.0039.2079-33.90.30.00, fonte 31934 para a Secretaria Municipal de Assistência Social e Idoso e nº 07.004.08.243.0035.6007-33.90.30.00, para o Conselho Tutelar; e Dotações Orçamentárias nº 10.001.10.301.0013.2038-33.90.30.00, fonte 01000 e nº 10.002.10.301.0013.2038-33.90.30.00, fonte 01303, para a Secretaria Municipal de Saúde</w:t>
      </w:r>
      <w:r w:rsidR="0038753A" w:rsidRPr="0038753A">
        <w:rPr>
          <w:szCs w:val="23"/>
        </w:rPr>
        <w:t>.</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SEXTA – CRITÉRIO DE REAJUSTE</w:t>
      </w:r>
    </w:p>
    <w:p w:rsidR="00865B59" w:rsidRPr="0092680A" w:rsidRDefault="00DF4C66" w:rsidP="00865B59">
      <w:pPr>
        <w:ind w:right="99"/>
        <w:jc w:val="both"/>
      </w:pPr>
      <w:r>
        <w:rPr>
          <w:b/>
        </w:rPr>
        <w:t>6</w:t>
      </w:r>
      <w:r w:rsidR="00446D2B" w:rsidRPr="00446D2B">
        <w:rPr>
          <w:b/>
        </w:rPr>
        <w:t>.1.</w:t>
      </w:r>
      <w:r w:rsidR="00446D2B">
        <w:t xml:space="preserve"> </w:t>
      </w:r>
      <w:r w:rsidR="00865B59" w:rsidRPr="0092680A">
        <w:t>O preço estabelecido no presente contrato não será reajustado.</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SÉTIMA – REVISÃO DE PREÇOS</w:t>
      </w:r>
    </w:p>
    <w:p w:rsidR="00865B59" w:rsidRPr="0092680A" w:rsidRDefault="00DF4C66" w:rsidP="00865B59">
      <w:pPr>
        <w:ind w:right="99"/>
        <w:jc w:val="both"/>
      </w:pPr>
      <w:r>
        <w:rPr>
          <w:b/>
        </w:rPr>
        <w:t>7</w:t>
      </w:r>
      <w:r w:rsidR="00446D2B" w:rsidRPr="00446D2B">
        <w:rPr>
          <w:b/>
        </w:rPr>
        <w:t>.1.</w:t>
      </w:r>
      <w:r w:rsidR="00446D2B">
        <w:t xml:space="preserve"> </w:t>
      </w:r>
      <w:r w:rsidR="00865B59" w:rsidRPr="0092680A">
        <w:t>O preço poderá ser revisto desde que comprovado o desequilíbrio econômico-financeiro inicial do presente Contrato, na hipótese de sobrevirem fatos imprevisíveis, porém de conseqüências incalculáveis, retardadores ou impeditivos da execução do ajustado, ou ainda em caso de força maior, caso fortuito ou fato do príncipe, configurando álea econômica extraordinária e extracontratual.</w:t>
      </w:r>
    </w:p>
    <w:p w:rsidR="00865B59" w:rsidRPr="0092680A" w:rsidRDefault="00DF4C66" w:rsidP="00865B59">
      <w:pPr>
        <w:ind w:right="99"/>
        <w:jc w:val="both"/>
      </w:pPr>
      <w:r>
        <w:rPr>
          <w:b/>
        </w:rPr>
        <w:t>7</w:t>
      </w:r>
      <w:r w:rsidR="00446D2B" w:rsidRPr="00446D2B">
        <w:rPr>
          <w:b/>
        </w:rPr>
        <w:t>.1.</w:t>
      </w:r>
      <w:r w:rsidR="00446D2B">
        <w:t xml:space="preserve"> </w:t>
      </w:r>
      <w:r w:rsidR="00865B59" w:rsidRPr="0092680A">
        <w:t>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OITAVA – PRAZO E CONDIÇÕES DE ENTREGA</w:t>
      </w:r>
    </w:p>
    <w:p w:rsidR="00865B59" w:rsidRPr="0092680A" w:rsidRDefault="00DF4C66" w:rsidP="00865B59">
      <w:pPr>
        <w:pStyle w:val="Corpodetexto2"/>
        <w:ind w:right="99"/>
      </w:pPr>
      <w:r>
        <w:rPr>
          <w:b/>
        </w:rPr>
        <w:t>8</w:t>
      </w:r>
      <w:r w:rsidR="00446D2B" w:rsidRPr="00446D2B">
        <w:rPr>
          <w:b/>
        </w:rPr>
        <w:t>.1.</w:t>
      </w:r>
      <w:r w:rsidR="00446D2B">
        <w:t xml:space="preserve"> </w:t>
      </w:r>
      <w:r w:rsidR="00865B59" w:rsidRPr="0092680A">
        <w:t>A CONTRATANTE, a cada pedido de fornecimento, especificará formalmente a quantidade necessária do objeto contratado.</w:t>
      </w:r>
    </w:p>
    <w:p w:rsidR="00865B59" w:rsidRPr="0092680A" w:rsidRDefault="00DF4C66" w:rsidP="00865B59">
      <w:pPr>
        <w:pStyle w:val="Corpodetexto2"/>
        <w:ind w:right="99"/>
      </w:pPr>
      <w:r>
        <w:rPr>
          <w:b/>
        </w:rPr>
        <w:t>8</w:t>
      </w:r>
      <w:r w:rsidR="00446D2B" w:rsidRPr="00446D2B">
        <w:rPr>
          <w:b/>
        </w:rPr>
        <w:t>.1.</w:t>
      </w:r>
      <w:r w:rsidR="00446D2B">
        <w:t xml:space="preserve"> </w:t>
      </w:r>
      <w:r w:rsidR="005E694A" w:rsidRPr="0092680A">
        <w:rPr>
          <w:bCs/>
        </w:rPr>
        <w:t>O fornecimento dos produtos deverá ser efetuado em tantos abastecimentos que fizerem necessários pela</w:t>
      </w:r>
      <w:r w:rsidR="00286C59">
        <w:rPr>
          <w:bCs/>
        </w:rPr>
        <w:t>s</w:t>
      </w:r>
      <w:r w:rsidR="005E694A" w:rsidRPr="0092680A">
        <w:rPr>
          <w:bCs/>
        </w:rPr>
        <w:t xml:space="preserve"> Secretaria</w:t>
      </w:r>
      <w:r w:rsidR="00286C59">
        <w:rPr>
          <w:bCs/>
        </w:rPr>
        <w:t>s Municipais</w:t>
      </w:r>
      <w:r w:rsidR="005E694A" w:rsidRPr="0092680A">
        <w:rPr>
          <w:bCs/>
        </w:rPr>
        <w:t>, mediante apresentação da respectiva requisição emitida pelo funcionário municipal responsável pelo controle de tráfego, devidamente autorizado por autoridade superior</w:t>
      </w:r>
      <w:r w:rsidR="00865B59" w:rsidRPr="0092680A">
        <w:t>.</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CLÁUSULA NONA – DIREITOS E RESPONSABILIDADE DAS PARTES</w:t>
      </w:r>
    </w:p>
    <w:p w:rsidR="00865B59" w:rsidRPr="0092680A" w:rsidRDefault="00DF4C66" w:rsidP="00865B59">
      <w:pPr>
        <w:ind w:right="99"/>
        <w:jc w:val="both"/>
      </w:pPr>
      <w:r>
        <w:rPr>
          <w:b/>
        </w:rPr>
        <w:t>9</w:t>
      </w:r>
      <w:r w:rsidR="00446D2B" w:rsidRPr="00446D2B">
        <w:rPr>
          <w:b/>
        </w:rPr>
        <w:t>.1.</w:t>
      </w:r>
      <w:r w:rsidR="00446D2B">
        <w:t xml:space="preserve"> </w:t>
      </w:r>
      <w:r w:rsidR="00865B59" w:rsidRPr="0092680A">
        <w:t>Constituem direitos da CONTRATANTE receber o objeto deste Contrato nas condições avençadas e da CONTRATADA perceber o valor ajustado na forma e no prazo convencionados.</w:t>
      </w:r>
    </w:p>
    <w:p w:rsidR="00865B59" w:rsidRPr="0092680A" w:rsidRDefault="00DF4C66" w:rsidP="00865B59">
      <w:pPr>
        <w:ind w:right="99"/>
        <w:jc w:val="both"/>
      </w:pPr>
      <w:r>
        <w:rPr>
          <w:b/>
        </w:rPr>
        <w:t>9</w:t>
      </w:r>
      <w:r w:rsidR="00446D2B" w:rsidRPr="00446D2B">
        <w:rPr>
          <w:b/>
        </w:rPr>
        <w:t>.1.</w:t>
      </w:r>
      <w:r w:rsidR="00446D2B">
        <w:t xml:space="preserve"> </w:t>
      </w:r>
      <w:r w:rsidR="00865B59" w:rsidRPr="0092680A">
        <w:t>Constituem obrigações da CONTRATANTE:</w:t>
      </w:r>
    </w:p>
    <w:p w:rsidR="00865B59" w:rsidRPr="0092680A" w:rsidRDefault="00865B59" w:rsidP="00865B59">
      <w:pPr>
        <w:ind w:right="99"/>
        <w:jc w:val="both"/>
      </w:pPr>
      <w:r w:rsidRPr="0092680A">
        <w:t>a) efetuar o pagamento ajustado e,</w:t>
      </w:r>
    </w:p>
    <w:p w:rsidR="00865B59" w:rsidRPr="0092680A" w:rsidRDefault="00865B59" w:rsidP="00865B59">
      <w:pPr>
        <w:ind w:right="99"/>
        <w:jc w:val="both"/>
      </w:pPr>
      <w:r w:rsidRPr="0092680A">
        <w:t>b) dar a CONTRATADA as condições necessárias à regular execução do contrato;</w:t>
      </w:r>
    </w:p>
    <w:p w:rsidR="00865B59" w:rsidRPr="0092680A" w:rsidRDefault="00865B59" w:rsidP="00865B59">
      <w:pPr>
        <w:ind w:right="99"/>
        <w:jc w:val="both"/>
      </w:pPr>
      <w:r w:rsidRPr="0092680A">
        <w:t>c) solicitar formalmente a entrega do objeto.</w:t>
      </w:r>
    </w:p>
    <w:p w:rsidR="00865B59" w:rsidRPr="0092680A" w:rsidRDefault="00DF4C66" w:rsidP="00865B59">
      <w:pPr>
        <w:ind w:right="99"/>
        <w:jc w:val="both"/>
      </w:pPr>
      <w:r>
        <w:rPr>
          <w:b/>
        </w:rPr>
        <w:t>9</w:t>
      </w:r>
      <w:r w:rsidR="00446D2B" w:rsidRPr="00446D2B">
        <w:rPr>
          <w:b/>
        </w:rPr>
        <w:t>.1.</w:t>
      </w:r>
      <w:r w:rsidR="00446D2B">
        <w:t xml:space="preserve"> </w:t>
      </w:r>
      <w:r w:rsidR="00865B59" w:rsidRPr="0092680A">
        <w:t>constituem obrigações da CONTRATADA:</w:t>
      </w:r>
    </w:p>
    <w:p w:rsidR="00865B59" w:rsidRPr="0092680A" w:rsidRDefault="00865B59" w:rsidP="00865B59">
      <w:pPr>
        <w:ind w:right="99"/>
        <w:jc w:val="both"/>
      </w:pPr>
      <w:r w:rsidRPr="0092680A">
        <w:t>a) prestar o fornecimento na forma ajustada;</w:t>
      </w:r>
    </w:p>
    <w:p w:rsidR="00865B59" w:rsidRPr="0092680A" w:rsidRDefault="00865B59" w:rsidP="00865B59">
      <w:pPr>
        <w:ind w:right="99"/>
        <w:jc w:val="both"/>
      </w:pPr>
      <w:r w:rsidRPr="0092680A">
        <w:t>b) atender aos encargos trabalhistas, previdenciários, fiscais e comerciais decorrentes da execução do presente contrato, em compatibilidade com as obrigações por ela assumidas;</w:t>
      </w:r>
    </w:p>
    <w:p w:rsidR="00865B59" w:rsidRPr="0092680A" w:rsidRDefault="00865B59" w:rsidP="00865B59">
      <w:pPr>
        <w:ind w:right="99"/>
        <w:jc w:val="both"/>
      </w:pPr>
      <w:r w:rsidRPr="0092680A">
        <w:t>c) manter, durante toda execução do contrato, em compatibilidade com as suas obrigações assumidas, todas as condições de habilitação e qualificação exigidas n</w:t>
      </w:r>
      <w:r w:rsidR="005E694A" w:rsidRPr="0092680A">
        <w:t xml:space="preserve">o processo </w:t>
      </w:r>
      <w:r w:rsidRPr="0092680A">
        <w:t>licita</w:t>
      </w:r>
      <w:r w:rsidR="005E694A" w:rsidRPr="0092680A">
        <w:t>tório</w:t>
      </w:r>
      <w:r w:rsidRPr="0092680A">
        <w:t xml:space="preserve">. </w:t>
      </w:r>
    </w:p>
    <w:p w:rsidR="00865B59" w:rsidRPr="0092680A" w:rsidRDefault="00865B59" w:rsidP="00865B59">
      <w:pPr>
        <w:ind w:right="99"/>
        <w:jc w:val="both"/>
      </w:pPr>
      <w:r w:rsidRPr="0092680A">
        <w:t>d)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3F6E23" w:rsidRDefault="00865B59" w:rsidP="00865B59">
      <w:pPr>
        <w:ind w:right="99"/>
        <w:jc w:val="both"/>
        <w:rPr>
          <w:b/>
          <w:sz w:val="22"/>
          <w:szCs w:val="22"/>
          <w:u w:val="single"/>
        </w:rPr>
      </w:pPr>
      <w:r w:rsidRPr="0092680A">
        <w:rPr>
          <w:sz w:val="22"/>
          <w:szCs w:val="22"/>
        </w:rPr>
        <w:lastRenderedPageBreak/>
        <w:t xml:space="preserve"> </w:t>
      </w:r>
      <w:r w:rsidRPr="0092680A">
        <w:rPr>
          <w:b/>
          <w:sz w:val="22"/>
          <w:szCs w:val="22"/>
          <w:u w:val="single"/>
        </w:rPr>
        <w:t>CLÁUSULA DÉCIMA - SANÇÕES ADMINISTRATIVAS PARA O CASO DE INADIMPLEMENTO CONTRATUAL</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.1. </w:t>
      </w:r>
      <w:r w:rsidRPr="00652B03">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.2. </w:t>
      </w:r>
      <w:r w:rsidRPr="00652B03">
        <w:rPr>
          <w:color w:val="000000"/>
        </w:rPr>
        <w:t xml:space="preserve">A inadimplência total ou parcial do contrato, além da aplicação das multas previstas, poderá resultar na rescisão contratual e na aplicação das penalidades previstas nos arts. 86 e 87 da Lei 8.666/93 e nos artigos 147 e seguintes, da Lei Estadual 15.608/07.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.3. </w:t>
      </w:r>
      <w:r w:rsidRPr="00652B03">
        <w:rPr>
          <w:color w:val="000000"/>
        </w:rPr>
        <w:t xml:space="preserve">O descumprimento das obrigações assumidas ensejará na aplicação, pela CONTRATANTE, de ofício, das sanções relacionadas a seguir: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.3.1 </w:t>
      </w:r>
      <w:r w:rsidRPr="00652B03">
        <w:rPr>
          <w:color w:val="000000"/>
        </w:rPr>
        <w:t xml:space="preserve">- advertência;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.3.2 </w:t>
      </w:r>
      <w:r w:rsidRPr="00652B03">
        <w:rPr>
          <w:color w:val="000000"/>
        </w:rPr>
        <w:t xml:space="preserve">- multa moratória, compensatória e cláusula penal;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.3.3 </w:t>
      </w:r>
      <w:r w:rsidRPr="00652B03">
        <w:rPr>
          <w:color w:val="000000"/>
        </w:rPr>
        <w:t xml:space="preserve">- 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446D2B" w:rsidRPr="00652B03" w:rsidRDefault="00446D2B" w:rsidP="00446D2B">
      <w:pPr>
        <w:widowControl w:val="0"/>
        <w:autoSpaceDE w:val="0"/>
        <w:autoSpaceDN w:val="0"/>
        <w:adjustRightInd w:val="0"/>
        <w:ind w:right="-54"/>
        <w:jc w:val="both"/>
        <w:rPr>
          <w:color w:val="000000"/>
        </w:rPr>
      </w:pPr>
      <w:r>
        <w:rPr>
          <w:b/>
          <w:bCs/>
          <w:color w:val="000000"/>
        </w:rPr>
        <w:t>10</w:t>
      </w:r>
      <w:r w:rsidRPr="00652B03">
        <w:rPr>
          <w:b/>
          <w:bCs/>
          <w:color w:val="000000"/>
        </w:rPr>
        <w:t xml:space="preserve">.3.4 </w:t>
      </w:r>
      <w:r w:rsidRPr="00652B03">
        <w:rPr>
          <w:color w:val="000000"/>
        </w:rPr>
        <w:t>-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02 (anos)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.4. </w:t>
      </w:r>
      <w:r w:rsidRPr="00652B03">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.5</w:t>
      </w:r>
      <w:r w:rsidRPr="00652B03">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.6</w:t>
      </w:r>
      <w:r w:rsidRPr="00652B03">
        <w:rPr>
          <w:color w:val="000000"/>
        </w:rPr>
        <w:t xml:space="preserve">. Pela rescisão do Contrato por iniciativa da CONTRATADA, sem justa causa, será aplicada, ainda, cláusula penal de 20% (vinte por cento) do valor total contratado. </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.7. </w:t>
      </w:r>
      <w:r w:rsidRPr="00652B03">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446D2B" w:rsidRPr="00652B03" w:rsidRDefault="00446D2B" w:rsidP="00446D2B">
      <w:pPr>
        <w:autoSpaceDE w:val="0"/>
        <w:autoSpaceDN w:val="0"/>
        <w:adjustRightInd w:val="0"/>
        <w:jc w:val="both"/>
        <w:rPr>
          <w:color w:val="000000"/>
        </w:rPr>
      </w:pPr>
      <w:r>
        <w:rPr>
          <w:b/>
          <w:bCs/>
        </w:rPr>
        <w:t>10</w:t>
      </w:r>
      <w:r w:rsidRPr="00652B03">
        <w:rPr>
          <w:b/>
          <w:bCs/>
        </w:rPr>
        <w:t xml:space="preserve">.8. </w:t>
      </w:r>
      <w:r w:rsidRPr="00652B03">
        <w:rPr>
          <w:bCs/>
        </w:rPr>
        <w:t>O prazo para pagamento de multas será de cinco (cinco) dias úteis a contar da intimação da infratora, sob pena de inscrição do respectivo valor como dívida ativa, sujeitando-se a devedora ao competente processo judicial de execução.</w:t>
      </w:r>
    </w:p>
    <w:p w:rsidR="00446D2B" w:rsidRPr="00652B03" w:rsidRDefault="00446D2B" w:rsidP="00446D2B">
      <w:pPr>
        <w:autoSpaceDE w:val="0"/>
        <w:autoSpaceDN w:val="0"/>
        <w:adjustRightInd w:val="0"/>
        <w:jc w:val="both"/>
        <w:rPr>
          <w:color w:val="000000"/>
        </w:rPr>
      </w:pPr>
      <w:r>
        <w:rPr>
          <w:b/>
          <w:bCs/>
          <w:color w:val="000000"/>
        </w:rPr>
        <w:t>10</w:t>
      </w:r>
      <w:r w:rsidRPr="00652B03">
        <w:rPr>
          <w:b/>
          <w:bCs/>
          <w:color w:val="000000"/>
        </w:rPr>
        <w:t xml:space="preserve">.9. </w:t>
      </w:r>
      <w:r w:rsidRPr="00652B03">
        <w:rPr>
          <w:color w:val="000000"/>
        </w:rPr>
        <w:t xml:space="preserve">O valor remanescente da multa não quitada totalmente deverá ser recolhido à conta do MUNICÍPIO DE ITAMBARACÁ. </w:t>
      </w:r>
    </w:p>
    <w:p w:rsidR="007D71A4" w:rsidRPr="0092680A" w:rsidRDefault="00446D2B" w:rsidP="00446D2B">
      <w:pPr>
        <w:ind w:right="99"/>
        <w:jc w:val="both"/>
        <w:rPr>
          <w:b/>
          <w:sz w:val="22"/>
          <w:szCs w:val="22"/>
          <w:u w:val="single"/>
        </w:rPr>
      </w:pPr>
      <w:r>
        <w:rPr>
          <w:b/>
          <w:bCs/>
          <w:color w:val="000000"/>
        </w:rPr>
        <w:t>10</w:t>
      </w:r>
      <w:r w:rsidRPr="00652B03">
        <w:rPr>
          <w:b/>
          <w:bCs/>
          <w:color w:val="000000"/>
        </w:rPr>
        <w:t>.10</w:t>
      </w:r>
      <w:r w:rsidRPr="00652B03">
        <w:rPr>
          <w:color w:val="000000"/>
        </w:rPr>
        <w:t>. A contratada se obriga, com fulcro no art. 416, parágrafo único, do Código Civil, a indenizar integralmente o Município de Itambaracá, caso a multa compensatória e a cláusula penal prevista</w:t>
      </w:r>
      <w:r>
        <w:rPr>
          <w:color w:val="000000"/>
        </w:rPr>
        <w:t>s nos itens precedentes (itens 10</w:t>
      </w:r>
      <w:r w:rsidRPr="00652B03">
        <w:rPr>
          <w:color w:val="000000"/>
        </w:rPr>
        <w:t xml:space="preserve">.5 e </w:t>
      </w:r>
      <w:r>
        <w:rPr>
          <w:color w:val="000000"/>
        </w:rPr>
        <w:t>10</w:t>
      </w:r>
      <w:r w:rsidRPr="00652B03">
        <w:rPr>
          <w:color w:val="000000"/>
        </w:rPr>
        <w:t>.6 retro) sejam insuficientes à recomposição integral do prejuízo</w:t>
      </w:r>
      <w:r w:rsidR="00020BE4">
        <w:rPr>
          <w:color w:val="000000"/>
        </w:rPr>
        <w:t>.</w:t>
      </w:r>
    </w:p>
    <w:p w:rsidR="00446D2B" w:rsidRDefault="00446D2B" w:rsidP="00865B59">
      <w:pPr>
        <w:ind w:right="99"/>
        <w:jc w:val="both"/>
        <w:rPr>
          <w:b/>
          <w:sz w:val="22"/>
          <w:szCs w:val="22"/>
          <w:u w:val="single"/>
        </w:rPr>
      </w:pPr>
    </w:p>
    <w:p w:rsidR="00446D2B" w:rsidRPr="00652B03" w:rsidRDefault="00446D2B" w:rsidP="00446D2B">
      <w:pPr>
        <w:jc w:val="both"/>
        <w:rPr>
          <w:b/>
        </w:rPr>
      </w:pPr>
      <w:r w:rsidRPr="00652B03">
        <w:rPr>
          <w:b/>
        </w:rPr>
        <w:t xml:space="preserve">CLÁUSULA DÉCIMA </w:t>
      </w:r>
      <w:r>
        <w:rPr>
          <w:b/>
        </w:rPr>
        <w:t xml:space="preserve">PRIMEIRA </w:t>
      </w:r>
      <w:r w:rsidRPr="00652B03">
        <w:rPr>
          <w:b/>
        </w:rPr>
        <w:t>– DA APLICAÇÃO DAS PENALIDADES</w:t>
      </w:r>
    </w:p>
    <w:p w:rsidR="00446D2B" w:rsidRPr="00652B03" w:rsidRDefault="00446D2B" w:rsidP="00446D2B">
      <w:pPr>
        <w:jc w:val="both"/>
      </w:pPr>
      <w:r>
        <w:rPr>
          <w:b/>
        </w:rPr>
        <w:t>11</w:t>
      </w:r>
      <w:r w:rsidRPr="00652B03">
        <w:rPr>
          <w:b/>
        </w:rPr>
        <w:t>.1.</w:t>
      </w:r>
      <w:r w:rsidRPr="00652B03">
        <w:t xml:space="preserve"> Quando forem verificadas situações, que ensejarem a aplicação das penalidades/multas, previstas na cláusula anterior, o CONTRATANTE dará início ao procedimento administrativo </w:t>
      </w:r>
      <w:r w:rsidRPr="00652B03">
        <w:lastRenderedPageBreak/>
        <w:t>cabível, para apuração dos fatos e respectivas sanções se necessárias, mediante prévia notificação ao contratado dos atos a serem realizados.</w:t>
      </w:r>
    </w:p>
    <w:p w:rsidR="00446D2B" w:rsidRPr="00652B03" w:rsidRDefault="00446D2B" w:rsidP="00446D2B">
      <w:pPr>
        <w:jc w:val="both"/>
      </w:pPr>
      <w:r>
        <w:rPr>
          <w:b/>
        </w:rPr>
        <w:t>11</w:t>
      </w:r>
      <w:r w:rsidR="009C04C3">
        <w:rPr>
          <w:b/>
        </w:rPr>
        <w:t>.2</w:t>
      </w:r>
      <w:r w:rsidRPr="00652B03">
        <w:rPr>
          <w:b/>
        </w:rPr>
        <w:t xml:space="preserve">. </w:t>
      </w:r>
      <w:r w:rsidRPr="00652B03">
        <w:t>É facultado à CONTRATADA recorrer, conforme estabelece a legislação vigente, quando não concordar com as penalidades aplicadas.</w:t>
      </w:r>
    </w:p>
    <w:p w:rsidR="00446D2B" w:rsidRDefault="00446D2B" w:rsidP="00865B59">
      <w:pPr>
        <w:ind w:right="99"/>
        <w:jc w:val="both"/>
        <w:rPr>
          <w:b/>
          <w:sz w:val="22"/>
          <w:szCs w:val="22"/>
          <w:u w:val="single"/>
        </w:rPr>
      </w:pPr>
    </w:p>
    <w:p w:rsidR="00865B59" w:rsidRPr="0092680A" w:rsidRDefault="00865B59" w:rsidP="00865B59">
      <w:pPr>
        <w:ind w:right="99"/>
        <w:jc w:val="both"/>
        <w:rPr>
          <w:b/>
          <w:sz w:val="22"/>
          <w:szCs w:val="22"/>
          <w:u w:val="single"/>
        </w:rPr>
      </w:pPr>
      <w:r w:rsidRPr="0092680A">
        <w:rPr>
          <w:b/>
          <w:sz w:val="22"/>
          <w:szCs w:val="22"/>
          <w:u w:val="single"/>
        </w:rPr>
        <w:t xml:space="preserve">CLÁUSULA DÉCIMA </w:t>
      </w:r>
      <w:r w:rsidR="00446D2B">
        <w:rPr>
          <w:b/>
          <w:sz w:val="22"/>
          <w:szCs w:val="22"/>
          <w:u w:val="single"/>
        </w:rPr>
        <w:t>SEGUNDA</w:t>
      </w:r>
      <w:r w:rsidRPr="0092680A">
        <w:rPr>
          <w:b/>
          <w:sz w:val="22"/>
          <w:szCs w:val="22"/>
          <w:u w:val="single"/>
        </w:rPr>
        <w:t xml:space="preserve"> – DA RESCISÃO</w:t>
      </w:r>
    </w:p>
    <w:p w:rsidR="00446D2B" w:rsidRPr="00652B03" w:rsidRDefault="00DF4C66" w:rsidP="00446D2B">
      <w:pPr>
        <w:ind w:right="48"/>
        <w:jc w:val="both"/>
      </w:pPr>
      <w:r>
        <w:rPr>
          <w:b/>
        </w:rPr>
        <w:t>12</w:t>
      </w:r>
      <w:r w:rsidR="00446D2B" w:rsidRPr="00652B03">
        <w:rPr>
          <w:b/>
        </w:rPr>
        <w:t>.1</w:t>
      </w:r>
      <w:r w:rsidR="00446D2B" w:rsidRPr="00652B03">
        <w:t>. O presente contrato poderá ser rescindido caso ocorram quaisquer dos fatos elencados no art. 78 e nos termos dos arts. 79 e 80 da Lei nº 8.666/93.</w:t>
      </w:r>
    </w:p>
    <w:p w:rsidR="00446D2B" w:rsidRPr="00652B03" w:rsidRDefault="00DF4C66" w:rsidP="00446D2B">
      <w:pPr>
        <w:jc w:val="both"/>
      </w:pPr>
      <w:r>
        <w:rPr>
          <w:b/>
        </w:rPr>
        <w:t>12</w:t>
      </w:r>
      <w:r w:rsidR="00446D2B" w:rsidRPr="00652B03">
        <w:rPr>
          <w:b/>
        </w:rPr>
        <w:t>.2.</w:t>
      </w:r>
      <w:r w:rsidR="00446D2B" w:rsidRPr="00652B03">
        <w:t xml:space="preserve"> O CONTRANTE se reserva o direito de rescindir o Contrato independentemente de interpelação judicial, sem que à CONTRATADA caiba o direito de indenização de qualquer espécie, nos seguintes casos:</w:t>
      </w:r>
    </w:p>
    <w:p w:rsidR="00446D2B" w:rsidRPr="00652B03" w:rsidRDefault="00446D2B" w:rsidP="00446D2B">
      <w:pPr>
        <w:numPr>
          <w:ilvl w:val="0"/>
          <w:numId w:val="1"/>
        </w:numPr>
        <w:jc w:val="both"/>
      </w:pPr>
      <w:r w:rsidRPr="00652B03">
        <w:t xml:space="preserve">quando a CONTRATADA falir, for dissolvida ou por superveniente incapacidade técnica; e </w:t>
      </w:r>
    </w:p>
    <w:p w:rsidR="00446D2B" w:rsidRPr="00652B03" w:rsidRDefault="00446D2B" w:rsidP="00446D2B">
      <w:pPr>
        <w:numPr>
          <w:ilvl w:val="0"/>
          <w:numId w:val="1"/>
        </w:numPr>
        <w:jc w:val="both"/>
      </w:pPr>
      <w:r w:rsidRPr="00652B03">
        <w:t>demais hipóteses mencionadas no Art. 78 da Lei 8.666/93 e suas alterações posteriores.</w:t>
      </w:r>
    </w:p>
    <w:p w:rsidR="007D71A4" w:rsidRPr="0092680A" w:rsidRDefault="007D71A4" w:rsidP="00865B59">
      <w:pPr>
        <w:ind w:right="99"/>
        <w:jc w:val="both"/>
        <w:rPr>
          <w:b/>
          <w:sz w:val="22"/>
          <w:szCs w:val="22"/>
          <w:u w:val="single"/>
        </w:rPr>
      </w:pPr>
    </w:p>
    <w:p w:rsidR="00865B59" w:rsidRPr="0092680A" w:rsidRDefault="00446D2B" w:rsidP="00865B59">
      <w:pPr>
        <w:ind w:right="99"/>
        <w:jc w:val="both"/>
        <w:rPr>
          <w:b/>
          <w:sz w:val="22"/>
          <w:szCs w:val="22"/>
          <w:u w:val="single"/>
        </w:rPr>
      </w:pPr>
      <w:r>
        <w:rPr>
          <w:b/>
          <w:sz w:val="22"/>
          <w:szCs w:val="22"/>
          <w:u w:val="single"/>
        </w:rPr>
        <w:t>CLÁUSULA DÉCIMA TERCEIRA</w:t>
      </w:r>
      <w:r w:rsidR="00865B59" w:rsidRPr="0092680A">
        <w:rPr>
          <w:b/>
          <w:sz w:val="22"/>
          <w:szCs w:val="22"/>
          <w:u w:val="single"/>
        </w:rPr>
        <w:t xml:space="preserve"> – LEGISLAÇÃO APLICÁVEL</w:t>
      </w:r>
    </w:p>
    <w:p w:rsidR="00446D2B" w:rsidRPr="00652B03" w:rsidRDefault="00DF4C66" w:rsidP="00446D2B">
      <w:pPr>
        <w:ind w:right="48"/>
        <w:jc w:val="both"/>
      </w:pPr>
      <w:r>
        <w:rPr>
          <w:b/>
        </w:rPr>
        <w:t>13</w:t>
      </w:r>
      <w:r w:rsidR="00446D2B" w:rsidRPr="00652B03">
        <w:rPr>
          <w:b/>
        </w:rPr>
        <w:t>.1.</w:t>
      </w:r>
      <w:r w:rsidR="00446D2B" w:rsidRPr="00652B03">
        <w:t xml:space="preserve">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446D2B" w:rsidRPr="00652B03" w:rsidRDefault="00446D2B" w:rsidP="00446D2B">
      <w:pPr>
        <w:ind w:right="48"/>
        <w:jc w:val="both"/>
        <w:rPr>
          <w:b/>
          <w:u w:val="single"/>
        </w:rPr>
      </w:pPr>
    </w:p>
    <w:p w:rsidR="00865B59" w:rsidRPr="0092680A" w:rsidRDefault="00446D2B" w:rsidP="00865B59">
      <w:pPr>
        <w:ind w:right="99"/>
        <w:jc w:val="both"/>
        <w:rPr>
          <w:b/>
          <w:sz w:val="22"/>
          <w:szCs w:val="22"/>
          <w:u w:val="single"/>
        </w:rPr>
      </w:pPr>
      <w:r>
        <w:rPr>
          <w:b/>
          <w:sz w:val="22"/>
          <w:szCs w:val="22"/>
          <w:u w:val="single"/>
        </w:rPr>
        <w:t>CLÁUSULA DÉCIMA QUARTA</w:t>
      </w:r>
      <w:r w:rsidR="00865B59" w:rsidRPr="0092680A">
        <w:rPr>
          <w:b/>
          <w:sz w:val="22"/>
          <w:szCs w:val="22"/>
          <w:u w:val="single"/>
        </w:rPr>
        <w:t xml:space="preserve"> – DURAÇÃO</w:t>
      </w:r>
    </w:p>
    <w:p w:rsidR="00865B59" w:rsidRPr="0092680A" w:rsidRDefault="00446D2B" w:rsidP="00865B59">
      <w:pPr>
        <w:ind w:right="99"/>
        <w:jc w:val="both"/>
      </w:pPr>
      <w:r w:rsidRPr="00446D2B">
        <w:rPr>
          <w:b/>
        </w:rPr>
        <w:t>1</w:t>
      </w:r>
      <w:r w:rsidR="00DF4C66">
        <w:rPr>
          <w:b/>
        </w:rPr>
        <w:t>4</w:t>
      </w:r>
      <w:r w:rsidRPr="00446D2B">
        <w:rPr>
          <w:b/>
        </w:rPr>
        <w:t>.1.</w:t>
      </w:r>
      <w:r>
        <w:t xml:space="preserve"> </w:t>
      </w:r>
      <w:r w:rsidR="00865B59" w:rsidRPr="0092680A">
        <w:t>O PRESENTE Contrato terá duração até 31 de Dezembro de 20</w:t>
      </w:r>
      <w:r w:rsidR="00E97AAB">
        <w:t>1</w:t>
      </w:r>
      <w:r w:rsidR="00020BE4">
        <w:t>3</w:t>
      </w:r>
      <w:r w:rsidR="00865B59" w:rsidRPr="0092680A">
        <w:t>, contados a partir da publicação do extrato contratual.</w:t>
      </w:r>
    </w:p>
    <w:p w:rsidR="007D71A4" w:rsidRPr="0092680A" w:rsidRDefault="007D71A4" w:rsidP="00865B59">
      <w:pPr>
        <w:ind w:right="99"/>
        <w:jc w:val="both"/>
        <w:rPr>
          <w:b/>
          <w:sz w:val="22"/>
          <w:szCs w:val="22"/>
          <w:u w:val="single"/>
        </w:rPr>
      </w:pPr>
    </w:p>
    <w:p w:rsidR="00865B59" w:rsidRPr="0092680A" w:rsidRDefault="00865B59" w:rsidP="00865B59">
      <w:pPr>
        <w:ind w:right="99"/>
        <w:jc w:val="both"/>
        <w:rPr>
          <w:b/>
          <w:u w:val="single"/>
        </w:rPr>
      </w:pPr>
      <w:r w:rsidRPr="0092680A">
        <w:rPr>
          <w:b/>
          <w:sz w:val="22"/>
          <w:szCs w:val="22"/>
          <w:u w:val="single"/>
        </w:rPr>
        <w:t>CLÁUSULA DÉCIMA</w:t>
      </w:r>
      <w:r w:rsidRPr="0092680A">
        <w:rPr>
          <w:b/>
          <w:u w:val="single"/>
        </w:rPr>
        <w:t xml:space="preserve"> </w:t>
      </w:r>
      <w:r w:rsidR="00446D2B">
        <w:rPr>
          <w:b/>
          <w:sz w:val="22"/>
          <w:szCs w:val="22"/>
          <w:u w:val="single"/>
        </w:rPr>
        <w:t>QUINTA</w:t>
      </w:r>
      <w:r w:rsidRPr="0092680A">
        <w:rPr>
          <w:b/>
          <w:sz w:val="22"/>
          <w:szCs w:val="22"/>
          <w:u w:val="single"/>
        </w:rPr>
        <w:t xml:space="preserve"> - CASOS OMISSOS</w:t>
      </w:r>
    </w:p>
    <w:p w:rsidR="00865B59" w:rsidRPr="0092680A" w:rsidRDefault="00446D2B" w:rsidP="00865B59">
      <w:pPr>
        <w:ind w:right="99"/>
        <w:jc w:val="both"/>
      </w:pPr>
      <w:r w:rsidRPr="00446D2B">
        <w:rPr>
          <w:b/>
        </w:rPr>
        <w:t>1</w:t>
      </w:r>
      <w:r w:rsidR="00DF4C66">
        <w:rPr>
          <w:b/>
        </w:rPr>
        <w:t>5</w:t>
      </w:r>
      <w:r w:rsidRPr="00446D2B">
        <w:rPr>
          <w:b/>
        </w:rPr>
        <w:t>.1.</w:t>
      </w:r>
      <w:r>
        <w:t xml:space="preserve"> </w:t>
      </w:r>
      <w:r w:rsidR="00865B59" w:rsidRPr="0092680A">
        <w:t>Os casos omissos serão resolvidos à luz da lei nº 8.666/93, suas alterações e legislação pertinente e dos princípios gerais de direito.</w:t>
      </w:r>
    </w:p>
    <w:p w:rsidR="007D71A4" w:rsidRPr="0092680A" w:rsidRDefault="007D71A4" w:rsidP="00865B59">
      <w:pPr>
        <w:ind w:right="99"/>
        <w:jc w:val="both"/>
        <w:rPr>
          <w:b/>
          <w:sz w:val="22"/>
          <w:szCs w:val="22"/>
          <w:u w:val="single"/>
        </w:rPr>
      </w:pPr>
    </w:p>
    <w:p w:rsidR="00865B59" w:rsidRPr="0092680A" w:rsidRDefault="00446D2B" w:rsidP="00865B59">
      <w:pPr>
        <w:ind w:right="99"/>
        <w:jc w:val="both"/>
        <w:rPr>
          <w:b/>
          <w:sz w:val="22"/>
          <w:szCs w:val="22"/>
          <w:u w:val="single"/>
        </w:rPr>
      </w:pPr>
      <w:r>
        <w:rPr>
          <w:b/>
          <w:sz w:val="22"/>
          <w:szCs w:val="22"/>
          <w:u w:val="single"/>
        </w:rPr>
        <w:t>CLÁUSULA DÉCIMA SEXTA</w:t>
      </w:r>
      <w:r w:rsidR="00865B59" w:rsidRPr="0092680A">
        <w:rPr>
          <w:b/>
          <w:sz w:val="22"/>
          <w:szCs w:val="22"/>
          <w:u w:val="single"/>
        </w:rPr>
        <w:t xml:space="preserve"> - FORO</w:t>
      </w:r>
    </w:p>
    <w:p w:rsidR="00865B59" w:rsidRPr="0092680A" w:rsidRDefault="00446D2B" w:rsidP="00865B59">
      <w:pPr>
        <w:ind w:right="99"/>
        <w:jc w:val="both"/>
      </w:pPr>
      <w:r w:rsidRPr="00446D2B">
        <w:rPr>
          <w:b/>
        </w:rPr>
        <w:t>1</w:t>
      </w:r>
      <w:r w:rsidR="00DF4C66">
        <w:rPr>
          <w:b/>
        </w:rPr>
        <w:t>6</w:t>
      </w:r>
      <w:r w:rsidRPr="00446D2B">
        <w:rPr>
          <w:b/>
        </w:rPr>
        <w:t>.1.</w:t>
      </w:r>
      <w:r>
        <w:t xml:space="preserve"> </w:t>
      </w:r>
      <w:r w:rsidR="00865B59" w:rsidRPr="0092680A">
        <w:t xml:space="preserve">Fica eleito o Foro da Comarca de Andirá - Pr, para dirimir dúvidas ou questões oriundas do presente Contrato. </w:t>
      </w:r>
    </w:p>
    <w:p w:rsidR="00865B59" w:rsidRPr="0092680A" w:rsidRDefault="00865B59" w:rsidP="00865B59">
      <w:pPr>
        <w:jc w:val="both"/>
      </w:pPr>
      <w:r w:rsidRPr="0092680A">
        <w:t>E, por estarem, justas e contratadas, as partes assinam o presente instrumento contratual, em 02 (duas) vias iguais e rubricadas para todos os fins de direito, na presença das testemunhas</w:t>
      </w:r>
    </w:p>
    <w:p w:rsidR="00865B59" w:rsidRPr="0092680A" w:rsidRDefault="00865B59" w:rsidP="00865B59">
      <w:pPr>
        <w:jc w:val="center"/>
      </w:pPr>
    </w:p>
    <w:p w:rsidR="00865B59" w:rsidRPr="0092680A" w:rsidRDefault="00473BE5" w:rsidP="00865B59">
      <w:pPr>
        <w:jc w:val="center"/>
      </w:pPr>
      <w:r w:rsidRPr="0092680A">
        <w:t xml:space="preserve">Itambaracá Pr, </w:t>
      </w:r>
      <w:r w:rsidR="00020BE4">
        <w:t>09</w:t>
      </w:r>
      <w:r w:rsidR="00865B59" w:rsidRPr="0092680A">
        <w:t xml:space="preserve"> de </w:t>
      </w:r>
      <w:r w:rsidR="00D75622">
        <w:t>janeiro</w:t>
      </w:r>
      <w:r w:rsidR="00865B59" w:rsidRPr="0092680A">
        <w:t xml:space="preserve"> de 20</w:t>
      </w:r>
      <w:r w:rsidR="00B56DEA">
        <w:t>1</w:t>
      </w:r>
      <w:r w:rsidR="00412275">
        <w:t>3</w:t>
      </w:r>
    </w:p>
    <w:p w:rsidR="00865B59" w:rsidRDefault="00865B59" w:rsidP="00865B59">
      <w:pPr>
        <w:jc w:val="center"/>
      </w:pPr>
    </w:p>
    <w:p w:rsidR="009A45F2" w:rsidRDefault="009A45F2" w:rsidP="00865B59">
      <w:pPr>
        <w:jc w:val="center"/>
      </w:pPr>
    </w:p>
    <w:p w:rsidR="009C04C3" w:rsidRPr="0092680A" w:rsidRDefault="009C04C3" w:rsidP="00865B59">
      <w:pPr>
        <w:jc w:val="center"/>
      </w:pPr>
    </w:p>
    <w:p w:rsidR="00865B59" w:rsidRPr="0092680A" w:rsidRDefault="00865B59" w:rsidP="00865B59">
      <w:pPr>
        <w:jc w:val="both"/>
        <w:rPr>
          <w:sz w:val="20"/>
        </w:rPr>
      </w:pPr>
    </w:p>
    <w:p w:rsidR="00865B59" w:rsidRPr="00B56DEA" w:rsidRDefault="00865B59" w:rsidP="00D75622">
      <w:pPr>
        <w:rPr>
          <w:b/>
          <w:sz w:val="21"/>
          <w:szCs w:val="21"/>
        </w:rPr>
      </w:pPr>
      <w:r w:rsidRPr="00B56DEA">
        <w:rPr>
          <w:b/>
          <w:sz w:val="21"/>
          <w:szCs w:val="21"/>
        </w:rPr>
        <w:t>___________________________________</w:t>
      </w:r>
      <w:r w:rsidR="00D75622" w:rsidRPr="00B56DEA">
        <w:rPr>
          <w:b/>
          <w:sz w:val="21"/>
          <w:szCs w:val="21"/>
        </w:rPr>
        <w:t xml:space="preserve">                                      </w:t>
      </w:r>
      <w:r w:rsidR="00B56DEA" w:rsidRPr="00B56DEA">
        <w:rPr>
          <w:b/>
          <w:sz w:val="21"/>
          <w:szCs w:val="21"/>
        </w:rPr>
        <w:t xml:space="preserve"> </w:t>
      </w:r>
      <w:r w:rsidR="00D75622" w:rsidRPr="00B56DEA">
        <w:rPr>
          <w:b/>
          <w:sz w:val="21"/>
          <w:szCs w:val="21"/>
        </w:rPr>
        <w:t>________________</w:t>
      </w:r>
      <w:r w:rsidR="00AF2FEA">
        <w:rPr>
          <w:b/>
          <w:sz w:val="21"/>
          <w:szCs w:val="21"/>
        </w:rPr>
        <w:t>__</w:t>
      </w:r>
      <w:r w:rsidR="00D75622" w:rsidRPr="00B56DEA">
        <w:rPr>
          <w:b/>
          <w:sz w:val="21"/>
          <w:szCs w:val="21"/>
        </w:rPr>
        <w:t>_______________</w:t>
      </w:r>
    </w:p>
    <w:p w:rsidR="00D75622" w:rsidRPr="00B56DEA" w:rsidRDefault="00D75622" w:rsidP="00D75622">
      <w:pPr>
        <w:pStyle w:val="Ttulo1"/>
        <w:jc w:val="left"/>
        <w:rPr>
          <w:sz w:val="21"/>
          <w:szCs w:val="21"/>
        </w:rPr>
      </w:pPr>
      <w:r w:rsidRPr="00B56DEA">
        <w:rPr>
          <w:bCs w:val="0"/>
          <w:sz w:val="21"/>
          <w:szCs w:val="21"/>
        </w:rPr>
        <w:t xml:space="preserve">                AMARILDO TOSTES            </w:t>
      </w:r>
      <w:r w:rsidR="00AF2FEA">
        <w:rPr>
          <w:bCs w:val="0"/>
          <w:sz w:val="21"/>
          <w:szCs w:val="21"/>
        </w:rPr>
        <w:t xml:space="preserve">                          </w:t>
      </w:r>
      <w:r w:rsidR="00AF2FEA">
        <w:rPr>
          <w:sz w:val="21"/>
          <w:szCs w:val="21"/>
        </w:rPr>
        <w:t>MARIA ZILDA DE FÁTIMA</w:t>
      </w:r>
      <w:r w:rsidR="00753438">
        <w:rPr>
          <w:sz w:val="21"/>
          <w:szCs w:val="21"/>
        </w:rPr>
        <w:t xml:space="preserve"> FERIATO</w:t>
      </w:r>
      <w:r w:rsidR="00AF2FEA">
        <w:rPr>
          <w:sz w:val="21"/>
          <w:szCs w:val="21"/>
        </w:rPr>
        <w:t xml:space="preserve"> DE SOUZA</w:t>
      </w:r>
    </w:p>
    <w:p w:rsidR="00D75622" w:rsidRPr="00B56DEA" w:rsidRDefault="00D75622" w:rsidP="00D75622">
      <w:pPr>
        <w:pStyle w:val="Ttulo1"/>
        <w:jc w:val="left"/>
        <w:rPr>
          <w:bCs w:val="0"/>
          <w:sz w:val="21"/>
          <w:szCs w:val="21"/>
        </w:rPr>
      </w:pPr>
      <w:r w:rsidRPr="00B56DEA">
        <w:rPr>
          <w:b w:val="0"/>
          <w:bCs w:val="0"/>
          <w:sz w:val="21"/>
          <w:szCs w:val="21"/>
        </w:rPr>
        <w:t xml:space="preserve">              </w:t>
      </w:r>
      <w:r w:rsidR="00865B59" w:rsidRPr="00B56DEA">
        <w:rPr>
          <w:bCs w:val="0"/>
          <w:sz w:val="21"/>
          <w:szCs w:val="21"/>
        </w:rPr>
        <w:t>PREFEITO MUNICIPAL</w:t>
      </w:r>
      <w:r w:rsidRPr="00B56DEA">
        <w:rPr>
          <w:bCs w:val="0"/>
          <w:sz w:val="21"/>
          <w:szCs w:val="21"/>
        </w:rPr>
        <w:t xml:space="preserve">                                              </w:t>
      </w:r>
      <w:r w:rsidR="00B56DEA" w:rsidRPr="00B56DEA">
        <w:rPr>
          <w:bCs w:val="0"/>
          <w:sz w:val="21"/>
          <w:szCs w:val="21"/>
        </w:rPr>
        <w:t xml:space="preserve">      </w:t>
      </w:r>
      <w:r w:rsidRPr="00B56DEA">
        <w:rPr>
          <w:sz w:val="21"/>
          <w:szCs w:val="21"/>
        </w:rPr>
        <w:t>FERIATO, FERIATO &amp; CIA LTDA</w:t>
      </w:r>
    </w:p>
    <w:p w:rsidR="00D75622" w:rsidRPr="00B56DEA" w:rsidRDefault="00D75622" w:rsidP="00D75622">
      <w:pPr>
        <w:pStyle w:val="Ttulo1"/>
        <w:jc w:val="left"/>
        <w:rPr>
          <w:bCs w:val="0"/>
          <w:sz w:val="21"/>
          <w:szCs w:val="21"/>
        </w:rPr>
      </w:pPr>
      <w:r w:rsidRPr="00B56DEA">
        <w:rPr>
          <w:bCs w:val="0"/>
          <w:sz w:val="21"/>
          <w:szCs w:val="21"/>
        </w:rPr>
        <w:t xml:space="preserve">                     </w:t>
      </w:r>
      <w:r w:rsidR="00865B59" w:rsidRPr="00B56DEA">
        <w:rPr>
          <w:bCs w:val="0"/>
          <w:sz w:val="21"/>
          <w:szCs w:val="21"/>
        </w:rPr>
        <w:t>CONTRATANTE</w:t>
      </w:r>
      <w:r w:rsidRPr="00B56DEA">
        <w:rPr>
          <w:bCs w:val="0"/>
          <w:sz w:val="21"/>
          <w:szCs w:val="21"/>
        </w:rPr>
        <w:t xml:space="preserve">                                                                </w:t>
      </w:r>
      <w:r w:rsidR="00B56DEA" w:rsidRPr="00B56DEA">
        <w:rPr>
          <w:bCs w:val="0"/>
          <w:sz w:val="21"/>
          <w:szCs w:val="21"/>
        </w:rPr>
        <w:t xml:space="preserve">         </w:t>
      </w:r>
      <w:r w:rsidRPr="00B56DEA">
        <w:rPr>
          <w:bCs w:val="0"/>
          <w:sz w:val="21"/>
          <w:szCs w:val="21"/>
        </w:rPr>
        <w:t>CONTRATADA</w:t>
      </w:r>
    </w:p>
    <w:p w:rsidR="00865B59" w:rsidRPr="00B56DEA" w:rsidRDefault="00865B59" w:rsidP="00D75622">
      <w:pPr>
        <w:rPr>
          <w:b/>
          <w:bCs/>
          <w:sz w:val="21"/>
          <w:szCs w:val="21"/>
        </w:rPr>
      </w:pPr>
    </w:p>
    <w:p w:rsidR="00865B59" w:rsidRPr="00B56DEA" w:rsidRDefault="00865B59" w:rsidP="00865B59">
      <w:pPr>
        <w:rPr>
          <w:sz w:val="21"/>
          <w:szCs w:val="21"/>
        </w:rPr>
      </w:pPr>
    </w:p>
    <w:p w:rsidR="00865B59" w:rsidRPr="00B56DEA" w:rsidRDefault="00865B59" w:rsidP="00865B59">
      <w:pPr>
        <w:jc w:val="both"/>
        <w:rPr>
          <w:b/>
          <w:bCs/>
          <w:sz w:val="21"/>
          <w:szCs w:val="21"/>
        </w:rPr>
      </w:pPr>
      <w:r w:rsidRPr="00B56DEA">
        <w:rPr>
          <w:b/>
          <w:bCs/>
          <w:sz w:val="21"/>
          <w:szCs w:val="21"/>
        </w:rPr>
        <w:t>____________________________</w:t>
      </w:r>
    </w:p>
    <w:p w:rsidR="006C6AA9" w:rsidRPr="00B56DEA" w:rsidRDefault="006C6AA9" w:rsidP="006C6AA9">
      <w:pPr>
        <w:rPr>
          <w:b/>
          <w:bCs/>
          <w:sz w:val="21"/>
          <w:szCs w:val="21"/>
        </w:rPr>
      </w:pPr>
      <w:r w:rsidRPr="00B56DEA">
        <w:rPr>
          <w:b/>
          <w:bCs/>
          <w:sz w:val="21"/>
          <w:szCs w:val="21"/>
        </w:rPr>
        <w:t>REGINALDO TICIANEL</w:t>
      </w:r>
    </w:p>
    <w:p w:rsidR="006C6AA9" w:rsidRPr="00B56DEA" w:rsidRDefault="006C6AA9" w:rsidP="006C6AA9">
      <w:pPr>
        <w:rPr>
          <w:b/>
          <w:sz w:val="21"/>
          <w:szCs w:val="21"/>
        </w:rPr>
      </w:pPr>
      <w:r w:rsidRPr="00B56DEA">
        <w:rPr>
          <w:b/>
          <w:sz w:val="21"/>
          <w:szCs w:val="21"/>
        </w:rPr>
        <w:t>Adv.º/OAB:-PR19629</w:t>
      </w:r>
    </w:p>
    <w:p w:rsidR="00865B59" w:rsidRPr="00B56DEA" w:rsidRDefault="00865B59" w:rsidP="00865B59">
      <w:pPr>
        <w:jc w:val="both"/>
        <w:rPr>
          <w:b/>
          <w:bCs/>
          <w:sz w:val="21"/>
          <w:szCs w:val="21"/>
        </w:rPr>
      </w:pPr>
    </w:p>
    <w:p w:rsidR="009A45F2" w:rsidRPr="00B56DEA" w:rsidRDefault="009A45F2" w:rsidP="006C6AA9">
      <w:pPr>
        <w:jc w:val="both"/>
        <w:rPr>
          <w:b/>
          <w:bCs/>
          <w:sz w:val="21"/>
          <w:szCs w:val="21"/>
        </w:rPr>
      </w:pPr>
    </w:p>
    <w:p w:rsidR="005B7C78" w:rsidRDefault="005B7C78" w:rsidP="00E97AAB">
      <w:pPr>
        <w:jc w:val="both"/>
        <w:rPr>
          <w:b/>
          <w:bCs/>
          <w:sz w:val="21"/>
          <w:szCs w:val="21"/>
        </w:rPr>
      </w:pPr>
    </w:p>
    <w:p w:rsidR="00865B59" w:rsidRPr="00B56DEA" w:rsidRDefault="00865B59" w:rsidP="00E97AAB">
      <w:pPr>
        <w:jc w:val="both"/>
        <w:rPr>
          <w:sz w:val="21"/>
          <w:szCs w:val="21"/>
        </w:rPr>
      </w:pPr>
      <w:r w:rsidRPr="00B56DEA">
        <w:rPr>
          <w:b/>
          <w:bCs/>
          <w:sz w:val="21"/>
          <w:szCs w:val="21"/>
        </w:rPr>
        <w:t>TESTEMUNHAS:</w:t>
      </w:r>
      <w:r w:rsidRPr="00B56DEA">
        <w:rPr>
          <w:sz w:val="21"/>
          <w:szCs w:val="21"/>
        </w:rPr>
        <w:t xml:space="preserve">_______________________                                 </w:t>
      </w:r>
      <w:r w:rsidR="00B56DEA">
        <w:rPr>
          <w:sz w:val="21"/>
          <w:szCs w:val="21"/>
        </w:rPr>
        <w:t xml:space="preserve">   </w:t>
      </w:r>
      <w:r w:rsidR="00AF2FEA">
        <w:rPr>
          <w:sz w:val="21"/>
          <w:szCs w:val="21"/>
        </w:rPr>
        <w:t xml:space="preserve">  ___</w:t>
      </w:r>
      <w:r w:rsidRPr="00B56DEA">
        <w:rPr>
          <w:sz w:val="21"/>
          <w:szCs w:val="21"/>
        </w:rPr>
        <w:t>____________________________</w:t>
      </w:r>
      <w:r w:rsidRPr="00B56DEA">
        <w:rPr>
          <w:sz w:val="21"/>
          <w:szCs w:val="21"/>
        </w:rPr>
        <w:tab/>
      </w:r>
      <w:r w:rsidR="00AF2FEA">
        <w:rPr>
          <w:sz w:val="21"/>
          <w:szCs w:val="21"/>
        </w:rPr>
        <w:t xml:space="preserve">                </w:t>
      </w:r>
      <w:r w:rsidR="00CC14D1">
        <w:rPr>
          <w:sz w:val="21"/>
          <w:szCs w:val="21"/>
        </w:rPr>
        <w:t>Nome: José Aparecido de Oliveira</w:t>
      </w:r>
      <w:r w:rsidRPr="00B56DEA">
        <w:rPr>
          <w:sz w:val="21"/>
          <w:szCs w:val="21"/>
        </w:rPr>
        <w:t xml:space="preserve">                    </w:t>
      </w:r>
      <w:r w:rsidR="002604EA" w:rsidRPr="00B56DEA">
        <w:rPr>
          <w:sz w:val="21"/>
          <w:szCs w:val="21"/>
        </w:rPr>
        <w:t xml:space="preserve">           </w:t>
      </w:r>
      <w:r w:rsidR="00D431B9">
        <w:rPr>
          <w:sz w:val="21"/>
          <w:szCs w:val="21"/>
        </w:rPr>
        <w:t xml:space="preserve"> </w:t>
      </w:r>
      <w:r w:rsidR="002604EA" w:rsidRPr="00B56DEA">
        <w:rPr>
          <w:sz w:val="21"/>
          <w:szCs w:val="21"/>
        </w:rPr>
        <w:t>Nome:</w:t>
      </w:r>
      <w:r w:rsidR="00D431B9">
        <w:rPr>
          <w:sz w:val="21"/>
          <w:szCs w:val="21"/>
        </w:rPr>
        <w:t xml:space="preserve"> </w:t>
      </w:r>
      <w:r w:rsidR="00CC4ABF" w:rsidRPr="00B56DEA">
        <w:rPr>
          <w:sz w:val="21"/>
          <w:szCs w:val="21"/>
        </w:rPr>
        <w:t>Maria Luciene Jussiani</w:t>
      </w:r>
    </w:p>
    <w:p w:rsidR="00865B59" w:rsidRPr="00B56DEA" w:rsidRDefault="00B56DEA">
      <w:pPr>
        <w:rPr>
          <w:sz w:val="21"/>
          <w:szCs w:val="21"/>
        </w:rPr>
      </w:pPr>
      <w:r>
        <w:rPr>
          <w:sz w:val="21"/>
          <w:szCs w:val="21"/>
        </w:rPr>
        <w:t xml:space="preserve">   </w:t>
      </w:r>
      <w:r w:rsidR="00D431B9">
        <w:rPr>
          <w:sz w:val="21"/>
          <w:szCs w:val="21"/>
        </w:rPr>
        <w:t xml:space="preserve">         </w:t>
      </w:r>
      <w:r w:rsidR="00AF2FEA">
        <w:rPr>
          <w:sz w:val="21"/>
          <w:szCs w:val="21"/>
        </w:rPr>
        <w:t xml:space="preserve">                    </w:t>
      </w:r>
      <w:r w:rsidR="00D431B9">
        <w:rPr>
          <w:sz w:val="21"/>
          <w:szCs w:val="21"/>
        </w:rPr>
        <w:t xml:space="preserve">CPF: 450.803.489-68 </w:t>
      </w:r>
      <w:r w:rsidR="00865B59" w:rsidRPr="00B56DEA">
        <w:rPr>
          <w:sz w:val="21"/>
          <w:szCs w:val="21"/>
        </w:rPr>
        <w:t xml:space="preserve">                                              </w:t>
      </w:r>
      <w:r w:rsidR="006C6AA9" w:rsidRPr="00B56DEA">
        <w:rPr>
          <w:sz w:val="21"/>
          <w:szCs w:val="21"/>
        </w:rPr>
        <w:t xml:space="preserve">  </w:t>
      </w:r>
      <w:r w:rsidR="00AF2FEA">
        <w:rPr>
          <w:sz w:val="21"/>
          <w:szCs w:val="21"/>
        </w:rPr>
        <w:t xml:space="preserve">        </w:t>
      </w:r>
      <w:r w:rsidR="00B1012A" w:rsidRPr="00B56DEA">
        <w:rPr>
          <w:sz w:val="21"/>
          <w:szCs w:val="21"/>
        </w:rPr>
        <w:t>CPF:</w:t>
      </w:r>
      <w:r w:rsidR="00020BE4">
        <w:rPr>
          <w:sz w:val="21"/>
          <w:szCs w:val="21"/>
        </w:rPr>
        <w:t xml:space="preserve"> </w:t>
      </w:r>
      <w:r w:rsidR="00B1012A" w:rsidRPr="00B56DEA">
        <w:rPr>
          <w:sz w:val="21"/>
          <w:szCs w:val="21"/>
        </w:rPr>
        <w:t>865.532.759-04</w:t>
      </w:r>
    </w:p>
    <w:sectPr w:rsidR="00865B59" w:rsidRPr="00B56DEA" w:rsidSect="0038753A">
      <w:headerReference w:type="default" r:id="rId7"/>
      <w:footerReference w:type="even" r:id="rId8"/>
      <w:footerReference w:type="default" r:id="rId9"/>
      <w:pgSz w:w="11907" w:h="16840" w:code="9"/>
      <w:pgMar w:top="567" w:right="1077" w:bottom="567" w:left="107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443" w:rsidRDefault="00DE4443">
      <w:r>
        <w:separator/>
      </w:r>
    </w:p>
  </w:endnote>
  <w:endnote w:type="continuationSeparator" w:id="1">
    <w:p w:rsidR="00DE4443" w:rsidRDefault="00DE4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020BE4">
      <w:rPr>
        <w:rStyle w:val="Nmerodepgina"/>
        <w:noProof/>
      </w:rPr>
      <w:t>1</w:t>
    </w:r>
    <w:r>
      <w:rPr>
        <w:rStyle w:val="Nmerodepgina"/>
      </w:rPr>
      <w:fldChar w:fldCharType="end"/>
    </w:r>
    <w:r w:rsidR="003F6E23">
      <w:rPr>
        <w:rStyle w:val="Nmerodepgina"/>
      </w:rPr>
      <w:t>/</w:t>
    </w:r>
    <w:r w:rsidR="00446D2B">
      <w:rPr>
        <w:rStyle w:val="Nmerodepgina"/>
      </w:rPr>
      <w:t>4</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r w:rsidRPr="00DD556C">
      <w:rPr>
        <w:rStyle w:val="Nmerodepgina"/>
        <w:rFonts w:ascii="Arial" w:hAnsi="Arial"/>
        <w:sz w:val="14"/>
        <w:szCs w:val="14"/>
      </w:rPr>
      <w:t>Avenida Interventor Manoel Ribas nº 06, Cx. Postal 01, Cep- 86.375-000,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443" w:rsidRDefault="00DE4443">
      <w:r>
        <w:separator/>
      </w:r>
    </w:p>
  </w:footnote>
  <w:footnote w:type="continuationSeparator" w:id="1">
    <w:p w:rsidR="00DE4443" w:rsidRDefault="00DE4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1A4" w:rsidRPr="00740E21" w:rsidRDefault="00151424">
    <w:pPr>
      <w:jc w:val="center"/>
      <w:rPr>
        <w:rFonts w:ascii="Bodoni MT" w:eastAsia="MS Mincho" w:hAnsi="Bodoni MT"/>
        <w:b/>
        <w:bCs/>
        <w:sz w:val="28"/>
        <w:szCs w:val="28"/>
      </w:rPr>
    </w:pPr>
    <w:r w:rsidRPr="00151424">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5.75pt;margin-top:-1.15pt;width:37.5pt;height:45.75pt;z-index:251657728;mso-wrap-distance-left:9.05pt;mso-wrap-distance-right:9.05pt;mso-position-horizontal-relative:page" o:allowincell="f">
          <v:imagedata r:id="rId1" o:title=""/>
          <w10:wrap type="square" anchorx="page"/>
        </v:shape>
        <o:OLEObject Type="Embed" ProgID="PBrush" ShapeID="_x0000_s1025" DrawAspect="Content" ObjectID="_1419162953" r:id="rId2"/>
      </w:pict>
    </w:r>
    <w:r w:rsidR="007D71A4" w:rsidRPr="00740E21">
      <w:rPr>
        <w:rFonts w:ascii="Bodoni MT" w:hAnsi="Bodoni MT"/>
        <w:b/>
        <w:bCs/>
        <w:sz w:val="28"/>
        <w:szCs w:val="28"/>
      </w:rPr>
      <w:t>PREFEITURA MUNICIPAL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865B59"/>
    <w:rsid w:val="000126AD"/>
    <w:rsid w:val="00020BE4"/>
    <w:rsid w:val="00076413"/>
    <w:rsid w:val="00133E8D"/>
    <w:rsid w:val="00143ED1"/>
    <w:rsid w:val="00151424"/>
    <w:rsid w:val="001D2D82"/>
    <w:rsid w:val="0020287E"/>
    <w:rsid w:val="00240E74"/>
    <w:rsid w:val="002604EA"/>
    <w:rsid w:val="00271DCF"/>
    <w:rsid w:val="00286C59"/>
    <w:rsid w:val="00321C1B"/>
    <w:rsid w:val="0038753A"/>
    <w:rsid w:val="003E7993"/>
    <w:rsid w:val="003F6E23"/>
    <w:rsid w:val="00412275"/>
    <w:rsid w:val="004134E7"/>
    <w:rsid w:val="00446D2B"/>
    <w:rsid w:val="00473BE5"/>
    <w:rsid w:val="004F0F26"/>
    <w:rsid w:val="0052012E"/>
    <w:rsid w:val="00595954"/>
    <w:rsid w:val="005A27DB"/>
    <w:rsid w:val="005B7C78"/>
    <w:rsid w:val="005E694A"/>
    <w:rsid w:val="005F3E69"/>
    <w:rsid w:val="00610279"/>
    <w:rsid w:val="00632EFC"/>
    <w:rsid w:val="0064762A"/>
    <w:rsid w:val="006566A8"/>
    <w:rsid w:val="006C6AA9"/>
    <w:rsid w:val="00740E21"/>
    <w:rsid w:val="00753438"/>
    <w:rsid w:val="007C03DC"/>
    <w:rsid w:val="007D71A4"/>
    <w:rsid w:val="00865B59"/>
    <w:rsid w:val="00873ED1"/>
    <w:rsid w:val="0092680A"/>
    <w:rsid w:val="00942B30"/>
    <w:rsid w:val="009A45F2"/>
    <w:rsid w:val="009C04C3"/>
    <w:rsid w:val="00A151F6"/>
    <w:rsid w:val="00A269B4"/>
    <w:rsid w:val="00A77366"/>
    <w:rsid w:val="00AD4239"/>
    <w:rsid w:val="00AF2FEA"/>
    <w:rsid w:val="00B05A29"/>
    <w:rsid w:val="00B1012A"/>
    <w:rsid w:val="00B12FE5"/>
    <w:rsid w:val="00B56DEA"/>
    <w:rsid w:val="00B64EDE"/>
    <w:rsid w:val="00BF38EA"/>
    <w:rsid w:val="00C17508"/>
    <w:rsid w:val="00C8328E"/>
    <w:rsid w:val="00CA4F4A"/>
    <w:rsid w:val="00CC14D1"/>
    <w:rsid w:val="00CC4ABF"/>
    <w:rsid w:val="00D06A4F"/>
    <w:rsid w:val="00D431B9"/>
    <w:rsid w:val="00D53B00"/>
    <w:rsid w:val="00D62A0A"/>
    <w:rsid w:val="00D75622"/>
    <w:rsid w:val="00DB22FC"/>
    <w:rsid w:val="00DB7BE8"/>
    <w:rsid w:val="00DE4443"/>
    <w:rsid w:val="00DF4C66"/>
    <w:rsid w:val="00E12846"/>
    <w:rsid w:val="00E97AAB"/>
    <w:rsid w:val="00ED408B"/>
    <w:rsid w:val="00F47C60"/>
    <w:rsid w:val="00F97F59"/>
    <w:rsid w:val="00FE72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s>
</file>

<file path=word/webSettings.xml><?xml version="1.0" encoding="utf-8"?>
<w:webSettings xmlns:r="http://schemas.openxmlformats.org/officeDocument/2006/relationships" xmlns:w="http://schemas.openxmlformats.org/wordprocessingml/2006/main">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2088</Words>
  <Characters>11280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Compras-Eliete</cp:lastModifiedBy>
  <cp:revision>10</cp:revision>
  <cp:lastPrinted>2012-01-05T12:49:00Z</cp:lastPrinted>
  <dcterms:created xsi:type="dcterms:W3CDTF">2012-01-05T12:02:00Z</dcterms:created>
  <dcterms:modified xsi:type="dcterms:W3CDTF">2013-01-08T17:09:00Z</dcterms:modified>
</cp:coreProperties>
</file>