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3D0D" w:rsidRDefault="00223D0D" w:rsidP="008E07E4">
      <w:pPr>
        <w:spacing w:after="0" w:line="240" w:lineRule="auto"/>
        <w:ind w:left="2832" w:firstLine="708"/>
        <w:jc w:val="both"/>
        <w:rPr>
          <w:rFonts w:ascii="Times New Roman" w:eastAsia="Times New Roman" w:hAnsi="Times New Roman" w:cs="Times New Roman"/>
          <w:b/>
          <w:sz w:val="24"/>
          <w:szCs w:val="24"/>
          <w:lang w:eastAsia="pt-BR"/>
        </w:rPr>
      </w:pPr>
    </w:p>
    <w:p w:rsidR="008E07E4" w:rsidRPr="002E1A9E" w:rsidRDefault="004E73B0" w:rsidP="008E07E4">
      <w:pPr>
        <w:spacing w:after="0" w:line="240" w:lineRule="auto"/>
        <w:ind w:left="2832" w:firstLine="708"/>
        <w:jc w:val="both"/>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CONTRATO N°</w:t>
      </w:r>
      <w:proofErr w:type="gramStart"/>
      <w:r w:rsidR="009A4B4F">
        <w:rPr>
          <w:rFonts w:ascii="Times New Roman" w:eastAsia="Times New Roman" w:hAnsi="Times New Roman" w:cs="Times New Roman"/>
          <w:b/>
          <w:sz w:val="24"/>
          <w:szCs w:val="24"/>
          <w:lang w:eastAsia="pt-BR"/>
        </w:rPr>
        <w:t xml:space="preserve">  </w:t>
      </w:r>
      <w:proofErr w:type="gramEnd"/>
      <w:r w:rsidR="004F5B2C">
        <w:rPr>
          <w:rFonts w:ascii="Times New Roman" w:eastAsia="Times New Roman" w:hAnsi="Times New Roman" w:cs="Times New Roman"/>
          <w:b/>
          <w:sz w:val="24"/>
          <w:szCs w:val="24"/>
          <w:lang w:eastAsia="pt-BR"/>
        </w:rPr>
        <w:t>062</w:t>
      </w:r>
      <w:r w:rsidRPr="002E1A9E">
        <w:rPr>
          <w:rFonts w:ascii="Times New Roman" w:eastAsia="Times New Roman" w:hAnsi="Times New Roman" w:cs="Times New Roman"/>
          <w:b/>
          <w:sz w:val="24"/>
          <w:szCs w:val="24"/>
          <w:lang w:eastAsia="pt-BR"/>
        </w:rPr>
        <w:t>/2015</w:t>
      </w:r>
    </w:p>
    <w:p w:rsidR="004E73B0" w:rsidRPr="002E1A9E" w:rsidRDefault="004E73B0" w:rsidP="008E07E4">
      <w:pPr>
        <w:spacing w:after="0" w:line="240" w:lineRule="auto"/>
        <w:ind w:left="2832" w:firstLine="708"/>
        <w:jc w:val="both"/>
        <w:rPr>
          <w:rFonts w:ascii="Times New Roman" w:eastAsia="Times New Roman" w:hAnsi="Times New Roman" w:cs="Times New Roman"/>
          <w:b/>
          <w:sz w:val="24"/>
          <w:szCs w:val="24"/>
          <w:lang w:eastAsia="pt-BR"/>
        </w:rPr>
      </w:pPr>
    </w:p>
    <w:p w:rsidR="004E73B0" w:rsidRPr="002E1A9E" w:rsidRDefault="004E73B0" w:rsidP="004E73B0">
      <w:pPr>
        <w:autoSpaceDE w:val="0"/>
        <w:autoSpaceDN w:val="0"/>
        <w:adjustRightInd w:val="0"/>
        <w:spacing w:after="0" w:line="240" w:lineRule="auto"/>
        <w:rPr>
          <w:rFonts w:ascii="Times New Roman" w:eastAsia="Times New Roman" w:hAnsi="Times New Roman" w:cs="Times New Roman"/>
          <w:b/>
          <w:color w:val="000000"/>
          <w:sz w:val="24"/>
          <w:szCs w:val="24"/>
          <w:lang w:eastAsia="pt-BR"/>
        </w:rPr>
      </w:pPr>
      <w:proofErr w:type="spellStart"/>
      <w:r w:rsidRPr="004E73B0">
        <w:rPr>
          <w:rFonts w:ascii="Times New Roman" w:eastAsia="Times New Roman" w:hAnsi="Times New Roman" w:cs="Times New Roman"/>
          <w:b/>
          <w:sz w:val="24"/>
          <w:szCs w:val="24"/>
          <w:lang w:eastAsia="pt-BR"/>
        </w:rPr>
        <w:t>Ref</w:t>
      </w:r>
      <w:proofErr w:type="spellEnd"/>
      <w:r w:rsidRPr="004E73B0">
        <w:rPr>
          <w:rFonts w:ascii="Times New Roman" w:eastAsia="Times New Roman" w:hAnsi="Times New Roman" w:cs="Times New Roman"/>
          <w:b/>
          <w:sz w:val="24"/>
          <w:szCs w:val="24"/>
          <w:lang w:eastAsia="pt-BR"/>
        </w:rPr>
        <w:t>: Processo</w:t>
      </w:r>
      <w:r w:rsidRPr="004E73B0">
        <w:rPr>
          <w:rFonts w:ascii="Times New Roman" w:eastAsia="Times New Roman" w:hAnsi="Times New Roman" w:cs="Times New Roman"/>
          <w:sz w:val="24"/>
          <w:szCs w:val="24"/>
          <w:lang w:eastAsia="pt-BR"/>
        </w:rPr>
        <w:t xml:space="preserve"> </w:t>
      </w:r>
      <w:r w:rsidRPr="004E73B0">
        <w:rPr>
          <w:rFonts w:ascii="Times New Roman" w:eastAsia="Times New Roman" w:hAnsi="Times New Roman" w:cs="Times New Roman"/>
          <w:b/>
          <w:color w:val="000000"/>
          <w:sz w:val="24"/>
          <w:szCs w:val="24"/>
          <w:lang w:eastAsia="pt-BR"/>
        </w:rPr>
        <w:t>DISPENSA DE LICITAÇÃO N.º -016/2015</w:t>
      </w:r>
    </w:p>
    <w:p w:rsidR="004E73B0" w:rsidRPr="004E73B0" w:rsidRDefault="004E73B0" w:rsidP="004E73B0">
      <w:pPr>
        <w:autoSpaceDE w:val="0"/>
        <w:autoSpaceDN w:val="0"/>
        <w:adjustRightInd w:val="0"/>
        <w:spacing w:after="0" w:line="240" w:lineRule="auto"/>
        <w:ind w:left="567"/>
        <w:rPr>
          <w:rFonts w:ascii="Times New Roman" w:eastAsia="Times New Roman" w:hAnsi="Times New Roman" w:cs="Times New Roman"/>
          <w:sz w:val="24"/>
          <w:szCs w:val="24"/>
          <w:lang w:eastAsia="pt-BR"/>
        </w:rPr>
      </w:pPr>
    </w:p>
    <w:p w:rsidR="004E73B0" w:rsidRPr="004E73B0" w:rsidRDefault="004E73B0" w:rsidP="004E73B0">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4E73B0">
        <w:rPr>
          <w:rFonts w:ascii="Times New Roman" w:eastAsia="Times New Roman" w:hAnsi="Times New Roman" w:cs="Times New Roman"/>
          <w:b/>
          <w:bCs/>
          <w:sz w:val="24"/>
          <w:szCs w:val="24"/>
          <w:lang w:eastAsia="pt-BR"/>
        </w:rPr>
        <w:t>CONTRATO DE PROJETO</w:t>
      </w:r>
      <w:proofErr w:type="gramStart"/>
      <w:r w:rsidRPr="004E73B0">
        <w:rPr>
          <w:rFonts w:ascii="Times New Roman" w:eastAsia="Times New Roman" w:hAnsi="Times New Roman" w:cs="Times New Roman"/>
          <w:b/>
          <w:bCs/>
          <w:sz w:val="24"/>
          <w:szCs w:val="24"/>
          <w:lang w:eastAsia="pt-BR"/>
        </w:rPr>
        <w:t xml:space="preserve">  </w:t>
      </w:r>
      <w:proofErr w:type="gramEnd"/>
      <w:r w:rsidRPr="004E73B0">
        <w:rPr>
          <w:rFonts w:ascii="Times New Roman" w:eastAsia="Times New Roman" w:hAnsi="Times New Roman" w:cs="Times New Roman"/>
          <w:b/>
          <w:bCs/>
          <w:sz w:val="24"/>
          <w:szCs w:val="24"/>
          <w:lang w:eastAsia="pt-BR"/>
        </w:rPr>
        <w:t>SOCIAL DO CÓRREGO JABORANDI  QUE ENTRE SI CELEBRAM O MUNICÍPIO DE ITAMBARACÁ, ESTADO DO PARANÁ E LIGIA DE MARCHI BONANCIN.</w:t>
      </w:r>
    </w:p>
    <w:p w:rsidR="004E73B0" w:rsidRPr="002E1A9E" w:rsidRDefault="004E73B0" w:rsidP="008E07E4">
      <w:pPr>
        <w:spacing w:after="0" w:line="240" w:lineRule="auto"/>
        <w:ind w:left="3960"/>
        <w:jc w:val="both"/>
        <w:rPr>
          <w:rFonts w:ascii="Times New Roman" w:eastAsia="Times New Roman" w:hAnsi="Times New Roman" w:cs="Times New Roman"/>
          <w:sz w:val="24"/>
          <w:szCs w:val="24"/>
          <w:lang w:eastAsia="pt-BR"/>
        </w:rPr>
      </w:pPr>
    </w:p>
    <w:p w:rsidR="004E73B0" w:rsidRPr="004E73B0" w:rsidRDefault="004E73B0" w:rsidP="004E73B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4E73B0">
        <w:rPr>
          <w:rFonts w:ascii="Times New Roman" w:eastAsia="Times New Roman" w:hAnsi="Times New Roman" w:cs="Times New Roman"/>
          <w:sz w:val="24"/>
          <w:szCs w:val="24"/>
          <w:lang w:eastAsia="pt-BR"/>
        </w:rPr>
        <w:t xml:space="preserve">O MUNICÍPIO DE ITAMBARACÁ, Estado do Paraná, Pessoa Jurídica de direito público interno, </w:t>
      </w:r>
      <w:r w:rsidRPr="004E73B0">
        <w:rPr>
          <w:rFonts w:ascii="Times New Roman" w:eastAsia="Calibri" w:hAnsi="Times New Roman" w:cs="Times New Roman"/>
          <w:sz w:val="24"/>
          <w:szCs w:val="24"/>
        </w:rPr>
        <w:t xml:space="preserve">com sede na </w:t>
      </w:r>
      <w:proofErr w:type="spellStart"/>
      <w:r w:rsidRPr="004E73B0">
        <w:rPr>
          <w:rFonts w:ascii="Times New Roman" w:eastAsia="Calibri" w:hAnsi="Times New Roman" w:cs="Times New Roman"/>
          <w:sz w:val="24"/>
          <w:szCs w:val="24"/>
        </w:rPr>
        <w:t>Av</w:t>
      </w:r>
      <w:proofErr w:type="spellEnd"/>
      <w:r w:rsidRPr="004E73B0">
        <w:rPr>
          <w:rFonts w:ascii="Times New Roman" w:eastAsia="Calibri" w:hAnsi="Times New Roman" w:cs="Times New Roman"/>
          <w:sz w:val="24"/>
          <w:szCs w:val="24"/>
        </w:rPr>
        <w:t xml:space="preserve">: Interventor Manoel Ribas, nº 06, Centro PR, CNPJ nº 76.235.738/0001-08, neste ato representado pelo Prefeito Municipal </w:t>
      </w:r>
      <w:proofErr w:type="spellStart"/>
      <w:r w:rsidRPr="004E73B0">
        <w:rPr>
          <w:rFonts w:ascii="Times New Roman" w:eastAsia="Calibri" w:hAnsi="Times New Roman" w:cs="Times New Roman"/>
          <w:sz w:val="24"/>
          <w:szCs w:val="24"/>
        </w:rPr>
        <w:t>Sr</w:t>
      </w:r>
      <w:proofErr w:type="spellEnd"/>
      <w:r w:rsidRPr="004E73B0">
        <w:rPr>
          <w:rFonts w:ascii="Times New Roman" w:eastAsia="Calibri" w:hAnsi="Times New Roman" w:cs="Times New Roman"/>
          <w:sz w:val="24"/>
          <w:szCs w:val="24"/>
        </w:rPr>
        <w:t xml:space="preserve"> Amarildo Tostes, brasileiro, casado, inscrito no CPF/MF sob nº 478.507.959-20, portador da Carteira de Identidade RG nº 3.554.127-6 SSP/PR</w:t>
      </w:r>
      <w:r w:rsidRPr="004E73B0">
        <w:rPr>
          <w:rFonts w:ascii="Times New Roman" w:eastAsia="Times New Roman" w:hAnsi="Times New Roman" w:cs="Times New Roman"/>
          <w:sz w:val="24"/>
          <w:szCs w:val="24"/>
          <w:lang w:eastAsia="pt-BR"/>
        </w:rPr>
        <w:t>,</w:t>
      </w:r>
      <w:proofErr w:type="gramStart"/>
      <w:r w:rsidRPr="004E73B0">
        <w:rPr>
          <w:rFonts w:ascii="Times New Roman" w:eastAsia="Times New Roman" w:hAnsi="Times New Roman" w:cs="Times New Roman"/>
          <w:sz w:val="24"/>
          <w:szCs w:val="24"/>
          <w:lang w:eastAsia="pt-BR"/>
        </w:rPr>
        <w:t xml:space="preserve"> </w:t>
      </w:r>
      <w:r w:rsidR="009E4A61">
        <w:rPr>
          <w:rFonts w:ascii="Times New Roman" w:eastAsia="Times New Roman" w:hAnsi="Times New Roman" w:cs="Times New Roman"/>
          <w:sz w:val="24"/>
          <w:szCs w:val="24"/>
          <w:lang w:eastAsia="pt-BR"/>
        </w:rPr>
        <w:t xml:space="preserve"> </w:t>
      </w:r>
      <w:proofErr w:type="gramEnd"/>
      <w:r w:rsidR="009E4A61">
        <w:rPr>
          <w:rFonts w:ascii="Times New Roman" w:eastAsia="Times New Roman" w:hAnsi="Times New Roman" w:cs="Times New Roman"/>
          <w:sz w:val="24"/>
          <w:szCs w:val="24"/>
          <w:lang w:eastAsia="pt-BR"/>
        </w:rPr>
        <w:t xml:space="preserve">e </w:t>
      </w:r>
      <w:r w:rsidRPr="004E73B0">
        <w:rPr>
          <w:rFonts w:ascii="Times New Roman" w:eastAsia="Times New Roman" w:hAnsi="Times New Roman" w:cs="Times New Roman"/>
          <w:sz w:val="24"/>
          <w:szCs w:val="24"/>
          <w:lang w:eastAsia="pt-BR"/>
        </w:rPr>
        <w:t xml:space="preserve">Lígia de Marchi </w:t>
      </w:r>
      <w:proofErr w:type="spellStart"/>
      <w:r w:rsidRPr="004E73B0">
        <w:rPr>
          <w:rFonts w:ascii="Times New Roman" w:eastAsia="Times New Roman" w:hAnsi="Times New Roman" w:cs="Times New Roman"/>
          <w:sz w:val="24"/>
          <w:szCs w:val="24"/>
          <w:lang w:eastAsia="pt-BR"/>
        </w:rPr>
        <w:t>Bonancin</w:t>
      </w:r>
      <w:proofErr w:type="spellEnd"/>
      <w:r w:rsidRPr="004E73B0">
        <w:rPr>
          <w:rFonts w:ascii="Times New Roman" w:eastAsia="Times New Roman" w:hAnsi="Times New Roman" w:cs="Times New Roman"/>
          <w:sz w:val="24"/>
          <w:szCs w:val="24"/>
          <w:lang w:eastAsia="pt-BR"/>
        </w:rPr>
        <w:t>, brasileira, residente e domiciliada na cidade de Andirá, Estado do Paraná, portadora da Cédula de Identidade RG nº 8.081.884-0-SSP-PR, expedida pela Secretaria de Estado de Segurança Pública do Paraná e inscrita no Cadastro de Pessoas Físicas do Ministério da Fazenda sob o CPF nº 041.100.779-31, ajustam o presente CONTRATO DO</w:t>
      </w:r>
      <w:r w:rsidRPr="004E73B0">
        <w:rPr>
          <w:rFonts w:ascii="Times New Roman" w:eastAsia="Times New Roman" w:hAnsi="Times New Roman" w:cs="Times New Roman"/>
          <w:b/>
          <w:bCs/>
          <w:sz w:val="24"/>
          <w:szCs w:val="24"/>
          <w:lang w:eastAsia="pt-BR"/>
        </w:rPr>
        <w:t xml:space="preserve"> PROJETO  SOCIAL DO CÓRREGO JABORANDI</w:t>
      </w:r>
      <w:r w:rsidRPr="004E73B0">
        <w:rPr>
          <w:rFonts w:ascii="Times New Roman" w:eastAsia="Times New Roman" w:hAnsi="Times New Roman" w:cs="Times New Roman"/>
          <w:sz w:val="24"/>
          <w:szCs w:val="24"/>
          <w:lang w:eastAsia="pt-BR"/>
        </w:rPr>
        <w:t xml:space="preserve">, nos termos da Lei Federal nº 8.666, de 21 de janeiro de 1993, especialmente do artigo 62, §3º do referido diploma legal, da Lei Federal nº 8.245, de 18 de outubro de 1991, e suas alterações posteriores, da LEI MUNICIPAL Nº 1.436/2013, DE 16 DE OUTUBRO DE 2013 e de acordo com o processo administrativo de DISPENSA DE LICITAÇÃO nº -016/2015-PMI parte integrante deste </w:t>
      </w:r>
      <w:proofErr w:type="gramStart"/>
      <w:r w:rsidRPr="004E73B0">
        <w:rPr>
          <w:rFonts w:ascii="Times New Roman" w:eastAsia="Times New Roman" w:hAnsi="Times New Roman" w:cs="Times New Roman"/>
          <w:sz w:val="24"/>
          <w:szCs w:val="24"/>
          <w:lang w:eastAsia="pt-BR"/>
        </w:rPr>
        <w:t>instrumento</w:t>
      </w:r>
      <w:proofErr w:type="gramEnd"/>
      <w:r w:rsidRPr="004E73B0">
        <w:rPr>
          <w:rFonts w:ascii="Times New Roman" w:eastAsia="Times New Roman" w:hAnsi="Times New Roman" w:cs="Times New Roman"/>
          <w:sz w:val="24"/>
          <w:szCs w:val="24"/>
          <w:lang w:eastAsia="pt-BR"/>
        </w:rPr>
        <w:t xml:space="preserve"> independentemente de transcrição, que se regerá pelas seguintes cláusulas:</w:t>
      </w:r>
    </w:p>
    <w:p w:rsidR="008E07E4" w:rsidRPr="002E1A9E" w:rsidRDefault="008E07E4" w:rsidP="008E07E4">
      <w:pPr>
        <w:spacing w:after="0" w:line="240" w:lineRule="auto"/>
        <w:ind w:left="3960"/>
        <w:jc w:val="both"/>
        <w:rPr>
          <w:rFonts w:ascii="Times New Roman" w:eastAsia="Times New Roman" w:hAnsi="Times New Roman" w:cs="Times New Roman"/>
          <w:sz w:val="24"/>
          <w:szCs w:val="24"/>
          <w:lang w:eastAsia="pt-BR"/>
        </w:rPr>
      </w:pPr>
    </w:p>
    <w:p w:rsidR="00990486" w:rsidRPr="00990486" w:rsidRDefault="00990486" w:rsidP="0099048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990486">
        <w:rPr>
          <w:rFonts w:ascii="Times New Roman" w:eastAsia="Times New Roman" w:hAnsi="Times New Roman" w:cs="Times New Roman"/>
          <w:b/>
          <w:bCs/>
          <w:sz w:val="24"/>
          <w:szCs w:val="24"/>
          <w:lang w:eastAsia="pt-BR"/>
        </w:rPr>
        <w:t>CLÁUSULA PRIMEIRA – DO OBJETO</w:t>
      </w:r>
    </w:p>
    <w:p w:rsidR="00990486" w:rsidRPr="00990486" w:rsidRDefault="00990486" w:rsidP="00990486">
      <w:pPr>
        <w:spacing w:after="0" w:line="240" w:lineRule="auto"/>
        <w:ind w:right="-54"/>
        <w:jc w:val="both"/>
        <w:rPr>
          <w:rFonts w:ascii="Times New Roman" w:eastAsia="Times New Roman" w:hAnsi="Times New Roman" w:cs="Times New Roman"/>
          <w:bCs/>
          <w:sz w:val="24"/>
          <w:szCs w:val="24"/>
          <w:lang w:eastAsia="pt-BR"/>
        </w:rPr>
      </w:pPr>
      <w:r w:rsidRPr="00990486">
        <w:rPr>
          <w:rFonts w:ascii="Times New Roman" w:eastAsia="Times New Roman" w:hAnsi="Times New Roman" w:cs="Times New Roman"/>
          <w:b/>
          <w:sz w:val="24"/>
          <w:szCs w:val="24"/>
          <w:lang w:eastAsia="pt-BR"/>
        </w:rPr>
        <w:t>1.1</w:t>
      </w:r>
      <w:r w:rsidRPr="00990486">
        <w:rPr>
          <w:rFonts w:ascii="Times New Roman" w:eastAsia="Times New Roman" w:hAnsi="Times New Roman" w:cs="Times New Roman"/>
          <w:sz w:val="24"/>
          <w:szCs w:val="24"/>
          <w:lang w:eastAsia="pt-BR"/>
        </w:rPr>
        <w:t xml:space="preserve"> - Este contrato tem por objeto Contratação d</w:t>
      </w:r>
      <w:r w:rsidR="00B3669C">
        <w:rPr>
          <w:rFonts w:ascii="Times New Roman" w:eastAsia="Times New Roman" w:hAnsi="Times New Roman" w:cs="Times New Roman"/>
          <w:sz w:val="24"/>
          <w:szCs w:val="24"/>
          <w:lang w:eastAsia="pt-BR"/>
        </w:rPr>
        <w:t>e Pessoa Física para realização de palestra</w:t>
      </w:r>
      <w:r w:rsidRPr="00990486">
        <w:rPr>
          <w:rFonts w:ascii="Times New Roman" w:eastAsia="Times New Roman" w:hAnsi="Times New Roman" w:cs="Times New Roman"/>
          <w:sz w:val="24"/>
          <w:szCs w:val="24"/>
          <w:lang w:eastAsia="pt-BR"/>
        </w:rPr>
        <w:t>, Projeto Social do Córrego Jaborandi, conforme contrato de repasse Caixa nº 0329066-47, neste Município de Itambaracá, Estado do Paraná,</w:t>
      </w:r>
      <w:r w:rsidRPr="00990486">
        <w:rPr>
          <w:rFonts w:ascii="Times New Roman" w:eastAsia="Times New Roman" w:hAnsi="Times New Roman" w:cs="Times New Roman"/>
          <w:bCs/>
          <w:sz w:val="24"/>
          <w:szCs w:val="24"/>
          <w:lang w:eastAsia="pt-BR"/>
        </w:rPr>
        <w:t xml:space="preserve"> a preços fixos e sem reajuste, em fornecida pelo CONTRATANTE, os itens a seguir:</w:t>
      </w:r>
    </w:p>
    <w:p w:rsidR="008E07E4" w:rsidRPr="002E1A9E" w:rsidRDefault="008E07E4" w:rsidP="008E07E4">
      <w:pPr>
        <w:spacing w:after="0" w:line="240" w:lineRule="auto"/>
        <w:rPr>
          <w:rFonts w:ascii="Times New Roman" w:eastAsia="Times New Roman" w:hAnsi="Times New Roman" w:cs="Times New Roman"/>
          <w:sz w:val="24"/>
          <w:szCs w:val="24"/>
          <w:lang w:eastAsia="pt-BR"/>
        </w:rPr>
      </w:pPr>
    </w:p>
    <w:p w:rsidR="00990486" w:rsidRPr="00990486" w:rsidRDefault="00990486" w:rsidP="00990486">
      <w:pPr>
        <w:spacing w:after="0" w:line="240" w:lineRule="auto"/>
        <w:ind w:right="-101"/>
        <w:jc w:val="both"/>
        <w:rPr>
          <w:rFonts w:ascii="Times New Roman" w:eastAsia="Times New Roman" w:hAnsi="Times New Roman" w:cs="Times New Roman"/>
          <w:b/>
          <w:sz w:val="24"/>
          <w:szCs w:val="24"/>
          <w:lang w:eastAsia="pt-BR"/>
        </w:rPr>
      </w:pPr>
      <w:r w:rsidRPr="00990486">
        <w:rPr>
          <w:rFonts w:ascii="Times New Roman" w:eastAsia="Times New Roman" w:hAnsi="Times New Roman" w:cs="Times New Roman"/>
          <w:b/>
          <w:sz w:val="24"/>
          <w:szCs w:val="24"/>
          <w:lang w:eastAsia="pt-BR"/>
        </w:rPr>
        <w:t>CLÁUSULA SEGUNDA – DA FORMA DE PRESTAÇÃO DE SERVIÇOS</w:t>
      </w:r>
    </w:p>
    <w:p w:rsidR="00990486" w:rsidRPr="00990486" w:rsidRDefault="00990486" w:rsidP="0099048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90486">
        <w:rPr>
          <w:rFonts w:ascii="Times New Roman" w:eastAsia="Times New Roman" w:hAnsi="Times New Roman" w:cs="Times New Roman"/>
          <w:b/>
          <w:sz w:val="24"/>
          <w:szCs w:val="24"/>
          <w:lang w:eastAsia="pt-BR"/>
        </w:rPr>
        <w:t>2.1.</w:t>
      </w:r>
      <w:r w:rsidRPr="00990486">
        <w:rPr>
          <w:rFonts w:ascii="Times New Roman" w:eastAsia="Times New Roman" w:hAnsi="Times New Roman" w:cs="Times New Roman"/>
          <w:sz w:val="24"/>
          <w:szCs w:val="24"/>
          <w:lang w:eastAsia="pt-BR"/>
        </w:rPr>
        <w:t xml:space="preserve"> O objeto será prestado de forma IMEDIATA, nos locais estabelecidos pelo gestor do contrato,</w:t>
      </w:r>
      <w:r w:rsidRPr="00990486">
        <w:rPr>
          <w:rFonts w:ascii="Times New Roman" w:eastAsia="Times New Roman" w:hAnsi="Times New Roman" w:cs="Times New Roman"/>
          <w:spacing w:val="21"/>
          <w:sz w:val="24"/>
          <w:szCs w:val="24"/>
          <w:lang w:eastAsia="pt-BR"/>
        </w:rPr>
        <w:t xml:space="preserve"> </w:t>
      </w:r>
      <w:r w:rsidRPr="00990486">
        <w:rPr>
          <w:rFonts w:ascii="Times New Roman" w:eastAsia="Times New Roman" w:hAnsi="Times New Roman" w:cs="Times New Roman"/>
          <w:sz w:val="24"/>
          <w:szCs w:val="24"/>
          <w:lang w:eastAsia="pt-BR"/>
        </w:rPr>
        <w:t>durante</w:t>
      </w:r>
      <w:r w:rsidRPr="00990486">
        <w:rPr>
          <w:rFonts w:ascii="Times New Roman" w:eastAsia="Times New Roman" w:hAnsi="Times New Roman" w:cs="Times New Roman"/>
          <w:spacing w:val="20"/>
          <w:sz w:val="24"/>
          <w:szCs w:val="24"/>
          <w:lang w:eastAsia="pt-BR"/>
        </w:rPr>
        <w:t xml:space="preserve"> </w:t>
      </w:r>
      <w:r w:rsidRPr="00990486">
        <w:rPr>
          <w:rFonts w:ascii="Times New Roman" w:eastAsia="Times New Roman" w:hAnsi="Times New Roman" w:cs="Times New Roman"/>
          <w:sz w:val="24"/>
          <w:szCs w:val="24"/>
          <w:lang w:eastAsia="pt-BR"/>
        </w:rPr>
        <w:t>o período estipulado para execução do contrato.</w:t>
      </w:r>
    </w:p>
    <w:p w:rsidR="00990486" w:rsidRPr="00990486" w:rsidRDefault="00990486" w:rsidP="0099048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ED38F6" w:rsidRPr="00990486" w:rsidRDefault="00990486" w:rsidP="00ED38F6">
      <w:pPr>
        <w:spacing w:after="0" w:line="240" w:lineRule="auto"/>
        <w:ind w:right="-101"/>
        <w:jc w:val="both"/>
        <w:rPr>
          <w:rFonts w:ascii="Times New Roman" w:eastAsia="Times New Roman" w:hAnsi="Times New Roman" w:cs="Times New Roman"/>
          <w:b/>
          <w:sz w:val="24"/>
          <w:szCs w:val="24"/>
          <w:lang w:eastAsia="pt-BR"/>
        </w:rPr>
      </w:pPr>
      <w:r w:rsidRPr="00990486">
        <w:rPr>
          <w:rFonts w:ascii="Times New Roman" w:eastAsia="Times New Roman" w:hAnsi="Times New Roman" w:cs="Times New Roman"/>
          <w:b/>
          <w:bCs/>
          <w:sz w:val="24"/>
          <w:szCs w:val="24"/>
          <w:lang w:eastAsia="pt-BR"/>
        </w:rPr>
        <w:t xml:space="preserve">CLÁSULA TERCEIRA </w:t>
      </w:r>
      <w:r w:rsidR="00455395" w:rsidRPr="002E1A9E">
        <w:rPr>
          <w:rFonts w:ascii="Times New Roman" w:eastAsia="Times New Roman" w:hAnsi="Times New Roman" w:cs="Times New Roman"/>
          <w:b/>
          <w:bCs/>
          <w:sz w:val="24"/>
          <w:szCs w:val="24"/>
          <w:lang w:eastAsia="pt-BR"/>
        </w:rPr>
        <w:t>–</w:t>
      </w:r>
      <w:r w:rsidRPr="00990486">
        <w:rPr>
          <w:rFonts w:ascii="Times New Roman" w:eastAsia="Times New Roman" w:hAnsi="Times New Roman" w:cs="Times New Roman"/>
          <w:b/>
          <w:bCs/>
          <w:sz w:val="24"/>
          <w:szCs w:val="24"/>
          <w:lang w:eastAsia="pt-BR"/>
        </w:rPr>
        <w:t xml:space="preserve"> </w:t>
      </w:r>
      <w:r w:rsidR="00ED38F6" w:rsidRPr="00990486">
        <w:rPr>
          <w:rFonts w:ascii="Times New Roman" w:eastAsia="Times New Roman" w:hAnsi="Times New Roman" w:cs="Times New Roman"/>
          <w:b/>
          <w:sz w:val="24"/>
          <w:szCs w:val="24"/>
          <w:lang w:eastAsia="pt-BR"/>
        </w:rPr>
        <w:t>VALOR CONTRATUAL</w:t>
      </w:r>
    </w:p>
    <w:p w:rsidR="00ED38F6" w:rsidRPr="00990486" w:rsidRDefault="00ED38F6" w:rsidP="00ED38F6">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3</w:t>
      </w:r>
      <w:r w:rsidRPr="00990486">
        <w:rPr>
          <w:rFonts w:ascii="Times New Roman" w:eastAsia="Times New Roman" w:hAnsi="Times New Roman" w:cs="Times New Roman"/>
          <w:b/>
          <w:sz w:val="24"/>
          <w:szCs w:val="24"/>
          <w:lang w:eastAsia="pt-BR"/>
        </w:rPr>
        <w:t>.1.</w:t>
      </w:r>
      <w:r w:rsidRPr="00990486">
        <w:rPr>
          <w:rFonts w:ascii="Times New Roman" w:eastAsia="Times New Roman" w:hAnsi="Times New Roman" w:cs="Times New Roman"/>
          <w:sz w:val="24"/>
          <w:szCs w:val="24"/>
          <w:lang w:eastAsia="pt-BR"/>
        </w:rPr>
        <w:t xml:space="preserve"> Pelo</w:t>
      </w:r>
      <w:r w:rsidRPr="00990486">
        <w:rPr>
          <w:rFonts w:ascii="Times New Roman" w:eastAsia="Times New Roman" w:hAnsi="Times New Roman" w:cs="Times New Roman"/>
          <w:spacing w:val="9"/>
          <w:sz w:val="24"/>
          <w:szCs w:val="24"/>
          <w:lang w:eastAsia="pt-BR"/>
        </w:rPr>
        <w:t xml:space="preserve"> objeto </w:t>
      </w:r>
      <w:r w:rsidRPr="00990486">
        <w:rPr>
          <w:rFonts w:ascii="Times New Roman" w:eastAsia="Times New Roman" w:hAnsi="Times New Roman" w:cs="Times New Roman"/>
          <w:sz w:val="24"/>
          <w:szCs w:val="24"/>
          <w:lang w:eastAsia="pt-BR"/>
        </w:rPr>
        <w:t>dis</w:t>
      </w:r>
      <w:r w:rsidRPr="00990486">
        <w:rPr>
          <w:rFonts w:ascii="Times New Roman" w:eastAsia="Times New Roman" w:hAnsi="Times New Roman" w:cs="Times New Roman"/>
          <w:spacing w:val="1"/>
          <w:sz w:val="24"/>
          <w:szCs w:val="24"/>
          <w:lang w:eastAsia="pt-BR"/>
        </w:rPr>
        <w:t>c</w:t>
      </w:r>
      <w:r w:rsidRPr="00990486">
        <w:rPr>
          <w:rFonts w:ascii="Times New Roman" w:eastAsia="Times New Roman" w:hAnsi="Times New Roman" w:cs="Times New Roman"/>
          <w:sz w:val="24"/>
          <w:szCs w:val="24"/>
          <w:lang w:eastAsia="pt-BR"/>
        </w:rPr>
        <w:t>riminado</w:t>
      </w:r>
      <w:r w:rsidRPr="00990486">
        <w:rPr>
          <w:rFonts w:ascii="Times New Roman" w:eastAsia="Times New Roman" w:hAnsi="Times New Roman" w:cs="Times New Roman"/>
          <w:spacing w:val="9"/>
          <w:sz w:val="24"/>
          <w:szCs w:val="24"/>
          <w:lang w:eastAsia="pt-BR"/>
        </w:rPr>
        <w:t xml:space="preserve"> </w:t>
      </w:r>
      <w:r w:rsidRPr="00990486">
        <w:rPr>
          <w:rFonts w:ascii="Times New Roman" w:eastAsia="Times New Roman" w:hAnsi="Times New Roman" w:cs="Times New Roman"/>
          <w:sz w:val="24"/>
          <w:szCs w:val="24"/>
          <w:lang w:eastAsia="pt-BR"/>
        </w:rPr>
        <w:t>neste</w:t>
      </w:r>
      <w:r w:rsidRPr="00990486">
        <w:rPr>
          <w:rFonts w:ascii="Times New Roman" w:eastAsia="Times New Roman" w:hAnsi="Times New Roman" w:cs="Times New Roman"/>
          <w:spacing w:val="9"/>
          <w:sz w:val="24"/>
          <w:szCs w:val="24"/>
          <w:lang w:eastAsia="pt-BR"/>
        </w:rPr>
        <w:t xml:space="preserve"> </w:t>
      </w:r>
      <w:r w:rsidRPr="00990486">
        <w:rPr>
          <w:rFonts w:ascii="Times New Roman" w:eastAsia="Times New Roman" w:hAnsi="Times New Roman" w:cs="Times New Roman"/>
          <w:sz w:val="24"/>
          <w:szCs w:val="24"/>
          <w:lang w:eastAsia="pt-BR"/>
        </w:rPr>
        <w:t>instru</w:t>
      </w:r>
      <w:r w:rsidRPr="00990486">
        <w:rPr>
          <w:rFonts w:ascii="Times New Roman" w:eastAsia="Times New Roman" w:hAnsi="Times New Roman" w:cs="Times New Roman"/>
          <w:spacing w:val="2"/>
          <w:sz w:val="24"/>
          <w:szCs w:val="24"/>
          <w:lang w:eastAsia="pt-BR"/>
        </w:rPr>
        <w:t>m</w:t>
      </w:r>
      <w:r w:rsidRPr="00990486">
        <w:rPr>
          <w:rFonts w:ascii="Times New Roman" w:eastAsia="Times New Roman" w:hAnsi="Times New Roman" w:cs="Times New Roman"/>
          <w:sz w:val="24"/>
          <w:szCs w:val="24"/>
          <w:lang w:eastAsia="pt-BR"/>
        </w:rPr>
        <w:t>ento,</w:t>
      </w:r>
      <w:r w:rsidRPr="00990486">
        <w:rPr>
          <w:rFonts w:ascii="Times New Roman" w:eastAsia="Times New Roman" w:hAnsi="Times New Roman" w:cs="Times New Roman"/>
          <w:spacing w:val="9"/>
          <w:sz w:val="24"/>
          <w:szCs w:val="24"/>
          <w:lang w:eastAsia="pt-BR"/>
        </w:rPr>
        <w:t xml:space="preserve"> </w:t>
      </w:r>
      <w:r w:rsidRPr="00990486">
        <w:rPr>
          <w:rFonts w:ascii="Times New Roman" w:eastAsia="Times New Roman" w:hAnsi="Times New Roman" w:cs="Times New Roman"/>
          <w:sz w:val="24"/>
          <w:szCs w:val="24"/>
          <w:lang w:eastAsia="pt-BR"/>
        </w:rPr>
        <w:t>efetivamente</w:t>
      </w:r>
      <w:r w:rsidRPr="00990486">
        <w:rPr>
          <w:rFonts w:ascii="Times New Roman" w:eastAsia="Times New Roman" w:hAnsi="Times New Roman" w:cs="Times New Roman"/>
          <w:spacing w:val="9"/>
          <w:sz w:val="24"/>
          <w:szCs w:val="24"/>
          <w:lang w:eastAsia="pt-BR"/>
        </w:rPr>
        <w:t xml:space="preserve"> prestado </w:t>
      </w:r>
      <w:r w:rsidRPr="00990486">
        <w:rPr>
          <w:rFonts w:ascii="Times New Roman" w:eastAsia="Times New Roman" w:hAnsi="Times New Roman" w:cs="Times New Roman"/>
          <w:sz w:val="24"/>
          <w:szCs w:val="24"/>
          <w:lang w:eastAsia="pt-BR"/>
        </w:rPr>
        <w:t>e</w:t>
      </w:r>
      <w:r w:rsidRPr="00990486">
        <w:rPr>
          <w:rFonts w:ascii="Times New Roman" w:eastAsia="Times New Roman" w:hAnsi="Times New Roman" w:cs="Times New Roman"/>
          <w:spacing w:val="9"/>
          <w:sz w:val="24"/>
          <w:szCs w:val="24"/>
          <w:lang w:eastAsia="pt-BR"/>
        </w:rPr>
        <w:t xml:space="preserve"> </w:t>
      </w:r>
      <w:r w:rsidRPr="00990486">
        <w:rPr>
          <w:rFonts w:ascii="Times New Roman" w:eastAsia="Times New Roman" w:hAnsi="Times New Roman" w:cs="Times New Roman"/>
          <w:sz w:val="24"/>
          <w:szCs w:val="24"/>
          <w:lang w:eastAsia="pt-BR"/>
        </w:rPr>
        <w:t>atestado, o Contratante pagará à Contratada a impo</w:t>
      </w:r>
      <w:r w:rsidRPr="00990486">
        <w:rPr>
          <w:rFonts w:ascii="Times New Roman" w:eastAsia="Times New Roman" w:hAnsi="Times New Roman" w:cs="Times New Roman"/>
          <w:spacing w:val="2"/>
          <w:sz w:val="24"/>
          <w:szCs w:val="24"/>
          <w:lang w:eastAsia="pt-BR"/>
        </w:rPr>
        <w:t>r</w:t>
      </w:r>
      <w:r w:rsidRPr="00990486">
        <w:rPr>
          <w:rFonts w:ascii="Times New Roman" w:eastAsia="Times New Roman" w:hAnsi="Times New Roman" w:cs="Times New Roman"/>
          <w:sz w:val="24"/>
          <w:szCs w:val="24"/>
          <w:lang w:eastAsia="pt-BR"/>
        </w:rPr>
        <w:t>tância</w:t>
      </w:r>
      <w:r w:rsidRPr="00990486">
        <w:rPr>
          <w:rFonts w:ascii="Times New Roman" w:eastAsia="Times New Roman" w:hAnsi="Times New Roman" w:cs="Times New Roman"/>
          <w:spacing w:val="1"/>
          <w:sz w:val="24"/>
          <w:szCs w:val="24"/>
          <w:lang w:eastAsia="pt-BR"/>
        </w:rPr>
        <w:t xml:space="preserve"> total de </w:t>
      </w:r>
      <w:r w:rsidRPr="00990486">
        <w:rPr>
          <w:rFonts w:ascii="Times New Roman" w:eastAsia="Times New Roman" w:hAnsi="Times New Roman" w:cs="Times New Roman"/>
          <w:sz w:val="24"/>
          <w:szCs w:val="24"/>
          <w:lang w:eastAsia="pt-BR"/>
        </w:rPr>
        <w:t xml:space="preserve">R$ </w:t>
      </w:r>
      <w:r w:rsidR="002E1A9E" w:rsidRPr="002E1A9E">
        <w:rPr>
          <w:rFonts w:ascii="Times New Roman" w:eastAsia="Times New Roman" w:hAnsi="Times New Roman" w:cs="Times New Roman"/>
          <w:sz w:val="24"/>
          <w:szCs w:val="24"/>
          <w:lang w:eastAsia="pt-BR"/>
        </w:rPr>
        <w:t>300,00</w:t>
      </w:r>
      <w:r w:rsidRPr="00990486">
        <w:rPr>
          <w:rFonts w:ascii="Times New Roman" w:eastAsia="Times New Roman" w:hAnsi="Times New Roman" w:cs="Times New Roman"/>
          <w:sz w:val="24"/>
          <w:szCs w:val="24"/>
          <w:lang w:eastAsia="pt-BR"/>
        </w:rPr>
        <w:t xml:space="preserve"> (</w:t>
      </w:r>
      <w:r w:rsidR="002E1A9E" w:rsidRPr="002E1A9E">
        <w:rPr>
          <w:rFonts w:ascii="Times New Roman" w:eastAsia="Times New Roman" w:hAnsi="Times New Roman" w:cs="Times New Roman"/>
          <w:sz w:val="24"/>
          <w:szCs w:val="24"/>
          <w:lang w:eastAsia="pt-BR"/>
        </w:rPr>
        <w:t>trezentos reais</w:t>
      </w:r>
      <w:r w:rsidRPr="00990486">
        <w:rPr>
          <w:rFonts w:ascii="Times New Roman" w:eastAsia="Times New Roman" w:hAnsi="Times New Roman" w:cs="Times New Roman"/>
          <w:sz w:val="24"/>
          <w:szCs w:val="24"/>
          <w:lang w:eastAsia="pt-BR"/>
        </w:rPr>
        <w:t>), pelos serviços efetivamente prestados.</w:t>
      </w:r>
    </w:p>
    <w:p w:rsidR="00990486" w:rsidRPr="00990486" w:rsidRDefault="00990486" w:rsidP="00ED38F6">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ED38F6" w:rsidRPr="00990486" w:rsidRDefault="00990486" w:rsidP="00ED38F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990486">
        <w:rPr>
          <w:rFonts w:ascii="Times New Roman" w:eastAsia="Times New Roman" w:hAnsi="Times New Roman" w:cs="Times New Roman"/>
          <w:b/>
          <w:sz w:val="24"/>
          <w:szCs w:val="24"/>
          <w:lang w:eastAsia="pt-BR"/>
        </w:rPr>
        <w:t xml:space="preserve">CLÁUSULA </w:t>
      </w:r>
      <w:r w:rsidRPr="00990486">
        <w:rPr>
          <w:rFonts w:ascii="Times New Roman" w:eastAsia="Times New Roman" w:hAnsi="Times New Roman" w:cs="Times New Roman"/>
          <w:b/>
          <w:bCs/>
          <w:sz w:val="24"/>
          <w:szCs w:val="24"/>
          <w:lang w:eastAsia="pt-BR"/>
        </w:rPr>
        <w:t>QUARTA</w:t>
      </w:r>
      <w:r w:rsidRPr="00990486">
        <w:rPr>
          <w:rFonts w:ascii="Times New Roman" w:eastAsia="Times New Roman" w:hAnsi="Times New Roman" w:cs="Times New Roman"/>
          <w:b/>
          <w:sz w:val="24"/>
          <w:szCs w:val="24"/>
          <w:lang w:eastAsia="pt-BR"/>
        </w:rPr>
        <w:t xml:space="preserve"> – </w:t>
      </w:r>
      <w:r w:rsidR="00ED38F6" w:rsidRPr="00990486">
        <w:rPr>
          <w:rFonts w:ascii="Times New Roman" w:eastAsia="Times New Roman" w:hAnsi="Times New Roman" w:cs="Times New Roman"/>
          <w:b/>
          <w:bCs/>
          <w:sz w:val="24"/>
          <w:szCs w:val="24"/>
          <w:lang w:eastAsia="pt-BR"/>
        </w:rPr>
        <w:t>DO PAGAMENTO</w:t>
      </w:r>
    </w:p>
    <w:p w:rsidR="00ED38F6" w:rsidRPr="002E1A9E" w:rsidRDefault="00ED38F6" w:rsidP="00ED38F6">
      <w:pPr>
        <w:autoSpaceDE w:val="0"/>
        <w:autoSpaceDN w:val="0"/>
        <w:adjustRightInd w:val="0"/>
        <w:spacing w:after="0" w:line="240" w:lineRule="auto"/>
        <w:jc w:val="both"/>
        <w:rPr>
          <w:rFonts w:ascii="Times New Roman" w:hAnsi="Times New Roman" w:cs="Times New Roman"/>
          <w:sz w:val="24"/>
          <w:szCs w:val="24"/>
        </w:rPr>
      </w:pPr>
      <w:r w:rsidRPr="002E1A9E">
        <w:rPr>
          <w:rFonts w:ascii="Times New Roman" w:hAnsi="Times New Roman" w:cs="Times New Roman"/>
          <w:b/>
          <w:sz w:val="24"/>
          <w:szCs w:val="24"/>
        </w:rPr>
        <w:t xml:space="preserve">4.1. </w:t>
      </w:r>
      <w:r w:rsidRPr="002E1A9E">
        <w:rPr>
          <w:rFonts w:ascii="Times New Roman" w:hAnsi="Times New Roman" w:cs="Times New Roman"/>
          <w:sz w:val="24"/>
          <w:szCs w:val="24"/>
        </w:rPr>
        <w:t xml:space="preserve">O pagamento será realizado em até 30 (trinta) dias após entrega dos produtos e mediante apresentação da respectiva nota fiscal de produtor rural, correspondente ao fornecimento </w:t>
      </w:r>
      <w:proofErr w:type="gramStart"/>
      <w:r w:rsidRPr="002E1A9E">
        <w:rPr>
          <w:rFonts w:ascii="Times New Roman" w:hAnsi="Times New Roman" w:cs="Times New Roman"/>
          <w:sz w:val="24"/>
          <w:szCs w:val="24"/>
        </w:rPr>
        <w:t>efetuado, vedada</w:t>
      </w:r>
      <w:proofErr w:type="gramEnd"/>
      <w:r w:rsidRPr="002E1A9E">
        <w:rPr>
          <w:rFonts w:ascii="Times New Roman" w:hAnsi="Times New Roman" w:cs="Times New Roman"/>
          <w:sz w:val="24"/>
          <w:szCs w:val="24"/>
        </w:rPr>
        <w:t xml:space="preserve"> a antecipação de pagamento, para cada faturamento.</w:t>
      </w:r>
    </w:p>
    <w:p w:rsidR="00ED38F6" w:rsidRPr="002E1A9E" w:rsidRDefault="00ED38F6" w:rsidP="00ED38F6">
      <w:pPr>
        <w:autoSpaceDE w:val="0"/>
        <w:autoSpaceDN w:val="0"/>
        <w:adjustRightInd w:val="0"/>
        <w:spacing w:after="0" w:line="240" w:lineRule="auto"/>
        <w:jc w:val="both"/>
        <w:rPr>
          <w:rFonts w:ascii="Times New Roman" w:hAnsi="Times New Roman" w:cs="Times New Roman"/>
          <w:sz w:val="24"/>
          <w:szCs w:val="24"/>
        </w:rPr>
      </w:pPr>
      <w:r w:rsidRPr="002E1A9E">
        <w:rPr>
          <w:rFonts w:ascii="Times New Roman" w:hAnsi="Times New Roman" w:cs="Times New Roman"/>
          <w:b/>
          <w:sz w:val="24"/>
          <w:szCs w:val="24"/>
        </w:rPr>
        <w:t xml:space="preserve">4.2. </w:t>
      </w:r>
      <w:r w:rsidRPr="002E1A9E">
        <w:rPr>
          <w:rFonts w:ascii="Times New Roman" w:hAnsi="Times New Roman" w:cs="Times New Roman"/>
          <w:sz w:val="24"/>
          <w:szCs w:val="24"/>
        </w:rPr>
        <w:t xml:space="preserve">Os pagamentos serão realizados através de meios eletrônicos ofertados pelo sistema bancário, na forma de avisos de crédito, ordem bancária, transferência eletrônica disponível ou por outros serviços da mesma natureza disponibilizados pelas Instituições Financeiras, diretamente na conta bancária (corrente ou poupança) </w:t>
      </w:r>
      <w:proofErr w:type="gramStart"/>
      <w:r w:rsidRPr="002E1A9E">
        <w:rPr>
          <w:rFonts w:ascii="Times New Roman" w:hAnsi="Times New Roman" w:cs="Times New Roman"/>
          <w:sz w:val="24"/>
          <w:szCs w:val="24"/>
        </w:rPr>
        <w:t>do contratado, vedada</w:t>
      </w:r>
      <w:proofErr w:type="gramEnd"/>
      <w:r w:rsidRPr="002E1A9E">
        <w:rPr>
          <w:rFonts w:ascii="Times New Roman" w:hAnsi="Times New Roman" w:cs="Times New Roman"/>
          <w:sz w:val="24"/>
          <w:szCs w:val="24"/>
        </w:rPr>
        <w:t xml:space="preserve"> a emissão de boleto bancário para a Prefeitura Municipal de Itambaracá, Estado do Paraná.</w:t>
      </w:r>
    </w:p>
    <w:p w:rsidR="00ED38F6" w:rsidRPr="002E1A9E" w:rsidRDefault="00ED38F6" w:rsidP="00ED38F6">
      <w:pPr>
        <w:autoSpaceDE w:val="0"/>
        <w:autoSpaceDN w:val="0"/>
        <w:adjustRightInd w:val="0"/>
        <w:spacing w:after="0" w:line="240" w:lineRule="auto"/>
        <w:jc w:val="both"/>
        <w:rPr>
          <w:rFonts w:ascii="Times New Roman" w:hAnsi="Times New Roman" w:cs="Times New Roman"/>
          <w:sz w:val="24"/>
          <w:szCs w:val="24"/>
        </w:rPr>
      </w:pPr>
      <w:r w:rsidRPr="002E1A9E">
        <w:rPr>
          <w:rFonts w:ascii="Times New Roman" w:hAnsi="Times New Roman" w:cs="Times New Roman"/>
          <w:b/>
          <w:sz w:val="24"/>
          <w:szCs w:val="24"/>
        </w:rPr>
        <w:t>4.3.</w:t>
      </w:r>
      <w:r w:rsidRPr="002E1A9E">
        <w:rPr>
          <w:rFonts w:ascii="Times New Roman" w:hAnsi="Times New Roman" w:cs="Times New Roman"/>
          <w:sz w:val="24"/>
          <w:szCs w:val="24"/>
        </w:rPr>
        <w:t xml:space="preserve"> No caso de inadimplemento dos valores a serem pagos, o índice de atualização financeira a ser adotado será escolhido de comum acordo entre o município e a proponente.</w:t>
      </w:r>
    </w:p>
    <w:p w:rsidR="00990486" w:rsidRPr="00990486" w:rsidRDefault="00990486" w:rsidP="00ED38F6">
      <w:pPr>
        <w:spacing w:after="0" w:line="240" w:lineRule="auto"/>
        <w:ind w:right="-101"/>
        <w:jc w:val="both"/>
        <w:rPr>
          <w:rFonts w:ascii="Times New Roman" w:eastAsia="Times New Roman" w:hAnsi="Times New Roman" w:cs="Times New Roman"/>
          <w:sz w:val="24"/>
          <w:szCs w:val="24"/>
          <w:lang w:eastAsia="pt-BR"/>
        </w:rPr>
      </w:pPr>
    </w:p>
    <w:p w:rsidR="00ED38F6" w:rsidRPr="00990486" w:rsidRDefault="00990486" w:rsidP="00ED38F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990486">
        <w:rPr>
          <w:rFonts w:ascii="Times New Roman" w:eastAsia="Times New Roman" w:hAnsi="Times New Roman" w:cs="Times New Roman"/>
          <w:b/>
          <w:bCs/>
          <w:sz w:val="24"/>
          <w:szCs w:val="24"/>
          <w:lang w:eastAsia="pt-BR"/>
        </w:rPr>
        <w:t xml:space="preserve">CLÁUSULA QUINTA - </w:t>
      </w:r>
      <w:r w:rsidR="00ED38F6" w:rsidRPr="00990486">
        <w:rPr>
          <w:rFonts w:ascii="Times New Roman" w:eastAsia="Times New Roman" w:hAnsi="Times New Roman" w:cs="Times New Roman"/>
          <w:b/>
          <w:bCs/>
          <w:sz w:val="24"/>
          <w:szCs w:val="24"/>
          <w:lang w:eastAsia="pt-BR"/>
        </w:rPr>
        <w:t>DA FONTE DOS RECURSOS</w:t>
      </w:r>
    </w:p>
    <w:p w:rsidR="00ED38F6" w:rsidRPr="00990486" w:rsidRDefault="00ED38F6" w:rsidP="00ED38F6">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color w:val="000000"/>
          <w:sz w:val="24"/>
          <w:szCs w:val="24"/>
          <w:lang w:eastAsia="pt-BR"/>
        </w:rPr>
        <w:t>5</w:t>
      </w:r>
      <w:r w:rsidRPr="00990486">
        <w:rPr>
          <w:rFonts w:ascii="Times New Roman" w:eastAsia="Times New Roman" w:hAnsi="Times New Roman" w:cs="Times New Roman"/>
          <w:b/>
          <w:color w:val="000000"/>
          <w:sz w:val="24"/>
          <w:szCs w:val="24"/>
          <w:lang w:eastAsia="pt-BR"/>
        </w:rPr>
        <w:t>.1.</w:t>
      </w:r>
      <w:r w:rsidRPr="00990486">
        <w:rPr>
          <w:rFonts w:ascii="Times New Roman" w:eastAsia="Times New Roman" w:hAnsi="Times New Roman" w:cs="Times New Roman"/>
          <w:color w:val="000000"/>
          <w:sz w:val="24"/>
          <w:szCs w:val="24"/>
          <w:lang w:eastAsia="pt-BR"/>
        </w:rPr>
        <w:t xml:space="preserve"> Os pagamentos decorrentes do objeto desta li</w:t>
      </w:r>
      <w:r w:rsidRPr="00990486">
        <w:rPr>
          <w:rFonts w:ascii="Times New Roman" w:eastAsia="Times New Roman" w:hAnsi="Times New Roman" w:cs="Times New Roman"/>
          <w:color w:val="000000"/>
          <w:spacing w:val="1"/>
          <w:sz w:val="24"/>
          <w:szCs w:val="24"/>
          <w:lang w:eastAsia="pt-BR"/>
        </w:rPr>
        <w:t>c</w:t>
      </w:r>
      <w:r w:rsidRPr="00990486">
        <w:rPr>
          <w:rFonts w:ascii="Times New Roman" w:eastAsia="Times New Roman" w:hAnsi="Times New Roman" w:cs="Times New Roman"/>
          <w:color w:val="000000"/>
          <w:sz w:val="24"/>
          <w:szCs w:val="24"/>
          <w:lang w:eastAsia="pt-BR"/>
        </w:rPr>
        <w:t>itação, para os quais se emitirá empenho,</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correrá</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à</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conta</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dos</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recursos</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das</w:t>
      </w:r>
      <w:r w:rsidRPr="00990486">
        <w:rPr>
          <w:rFonts w:ascii="Times New Roman" w:eastAsia="Times New Roman" w:hAnsi="Times New Roman" w:cs="Times New Roman"/>
          <w:color w:val="000000"/>
          <w:spacing w:val="12"/>
          <w:sz w:val="24"/>
          <w:szCs w:val="24"/>
          <w:lang w:eastAsia="pt-BR"/>
        </w:rPr>
        <w:t xml:space="preserve"> </w:t>
      </w:r>
      <w:r w:rsidRPr="00990486">
        <w:rPr>
          <w:rFonts w:ascii="Times New Roman" w:eastAsia="Times New Roman" w:hAnsi="Times New Roman" w:cs="Times New Roman"/>
          <w:color w:val="000000"/>
          <w:sz w:val="24"/>
          <w:szCs w:val="24"/>
          <w:lang w:eastAsia="pt-BR"/>
        </w:rPr>
        <w:t>dotações</w:t>
      </w:r>
      <w:r w:rsidRPr="00990486">
        <w:rPr>
          <w:rFonts w:ascii="Times New Roman" w:eastAsia="Times New Roman" w:hAnsi="Times New Roman" w:cs="Times New Roman"/>
          <w:color w:val="000000"/>
          <w:spacing w:val="9"/>
          <w:sz w:val="24"/>
          <w:szCs w:val="24"/>
          <w:lang w:eastAsia="pt-BR"/>
        </w:rPr>
        <w:t xml:space="preserve"> </w:t>
      </w:r>
      <w:r w:rsidRPr="00990486">
        <w:rPr>
          <w:rFonts w:ascii="Times New Roman" w:eastAsia="Times New Roman" w:hAnsi="Times New Roman" w:cs="Times New Roman"/>
          <w:color w:val="000000"/>
          <w:sz w:val="24"/>
          <w:szCs w:val="24"/>
          <w:lang w:eastAsia="pt-BR"/>
        </w:rPr>
        <w:t xml:space="preserve">orçamentárias nº 07.008.08.244.0011.2049-33.90.36.00.00, fonte </w:t>
      </w:r>
      <w:r w:rsidRPr="00990486">
        <w:rPr>
          <w:rFonts w:ascii="Times New Roman" w:eastAsia="Times New Roman" w:hAnsi="Times New Roman" w:cs="Times New Roman"/>
          <w:color w:val="000000"/>
          <w:sz w:val="24"/>
          <w:szCs w:val="24"/>
          <w:lang w:eastAsia="pt-BR"/>
        </w:rPr>
        <w:lastRenderedPageBreak/>
        <w:t xml:space="preserve">01000, </w:t>
      </w:r>
      <w:r w:rsidRPr="00990486">
        <w:rPr>
          <w:rFonts w:ascii="Times New Roman" w:eastAsia="Times New Roman" w:hAnsi="Times New Roman" w:cs="Times New Roman"/>
          <w:sz w:val="24"/>
          <w:szCs w:val="24"/>
          <w:lang w:eastAsia="pt-BR"/>
        </w:rPr>
        <w:t>Contratação das Empresas para fornecimento de Material de Consumo, Projeto Social do Córrego Jaborandi, conforme contrato de repasse Caixa nº 0329066-47</w:t>
      </w:r>
      <w:r w:rsidRPr="00990486">
        <w:rPr>
          <w:rFonts w:ascii="Times New Roman" w:eastAsia="Times New Roman" w:hAnsi="Times New Roman" w:cs="Times New Roman"/>
          <w:color w:val="000000"/>
          <w:sz w:val="24"/>
          <w:szCs w:val="24"/>
          <w:lang w:eastAsia="pt-BR"/>
        </w:rPr>
        <w:t xml:space="preserve">– </w:t>
      </w:r>
      <w:proofErr w:type="gramStart"/>
      <w:r w:rsidRPr="00990486">
        <w:rPr>
          <w:rFonts w:ascii="Times New Roman" w:eastAsia="Times New Roman" w:hAnsi="Times New Roman" w:cs="Times New Roman"/>
          <w:color w:val="000000"/>
          <w:sz w:val="24"/>
          <w:szCs w:val="24"/>
          <w:lang w:eastAsia="pt-BR"/>
        </w:rPr>
        <w:t>Outros serviços de Terceiros Pessoa Jurídica, para a Secretaria Municipal de Assistência Social</w:t>
      </w:r>
      <w:proofErr w:type="gramEnd"/>
    </w:p>
    <w:p w:rsidR="00ED38F6" w:rsidRPr="00990486" w:rsidRDefault="00ED38F6" w:rsidP="00ED38F6">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ED38F6" w:rsidRPr="002E1A9E" w:rsidRDefault="00990486" w:rsidP="00ED38F6">
      <w:pPr>
        <w:spacing w:after="0" w:line="240" w:lineRule="auto"/>
        <w:ind w:right="-101"/>
        <w:jc w:val="both"/>
        <w:rPr>
          <w:rFonts w:ascii="Times New Roman" w:eastAsia="Times New Roman" w:hAnsi="Times New Roman" w:cs="Times New Roman"/>
          <w:b/>
          <w:sz w:val="24"/>
          <w:szCs w:val="24"/>
          <w:lang w:eastAsia="pt-BR"/>
        </w:rPr>
      </w:pPr>
      <w:r w:rsidRPr="00990486">
        <w:rPr>
          <w:rFonts w:ascii="Times New Roman" w:eastAsia="Times New Roman" w:hAnsi="Times New Roman" w:cs="Times New Roman"/>
          <w:b/>
          <w:bCs/>
          <w:sz w:val="24"/>
          <w:szCs w:val="24"/>
          <w:lang w:eastAsia="pt-BR"/>
        </w:rPr>
        <w:t xml:space="preserve">CLÁUSULA SEXTA - </w:t>
      </w:r>
      <w:r w:rsidR="00ED38F6" w:rsidRPr="002E1A9E">
        <w:rPr>
          <w:rFonts w:ascii="Times New Roman" w:eastAsia="Times New Roman" w:hAnsi="Times New Roman" w:cs="Times New Roman"/>
          <w:b/>
          <w:sz w:val="24"/>
          <w:szCs w:val="24"/>
          <w:lang w:eastAsia="pt-BR"/>
        </w:rPr>
        <w:t>CRITÉRIO DE REAJUSTE</w:t>
      </w:r>
    </w:p>
    <w:p w:rsidR="00990486" w:rsidRPr="00990486" w:rsidRDefault="00ED38F6" w:rsidP="00ED38F6">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6.1.</w:t>
      </w:r>
      <w:r w:rsidRPr="002E1A9E">
        <w:rPr>
          <w:rFonts w:ascii="Times New Roman" w:eastAsia="Times New Roman" w:hAnsi="Times New Roman" w:cs="Times New Roman"/>
          <w:sz w:val="24"/>
          <w:szCs w:val="24"/>
          <w:lang w:eastAsia="pt-BR"/>
        </w:rPr>
        <w:t xml:space="preserve"> Os preços serão fixos e irreajustáveis</w:t>
      </w:r>
    </w:p>
    <w:p w:rsidR="00ED38F6" w:rsidRPr="002E1A9E" w:rsidRDefault="00ED38F6" w:rsidP="00B42873">
      <w:pPr>
        <w:spacing w:after="0" w:line="240" w:lineRule="auto"/>
        <w:ind w:right="-54"/>
        <w:jc w:val="both"/>
        <w:rPr>
          <w:rFonts w:ascii="Times New Roman" w:eastAsia="Times New Roman" w:hAnsi="Times New Roman" w:cs="Times New Roman"/>
          <w:b/>
          <w:sz w:val="24"/>
          <w:szCs w:val="24"/>
          <w:u w:val="single"/>
          <w:lang w:eastAsia="pt-BR"/>
        </w:rPr>
      </w:pPr>
    </w:p>
    <w:p w:rsidR="00ED38F6" w:rsidRPr="00990486" w:rsidRDefault="00ED38F6" w:rsidP="00ED38F6">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B42873">
        <w:rPr>
          <w:rFonts w:ascii="Times New Roman" w:eastAsia="Times New Roman" w:hAnsi="Times New Roman" w:cs="Times New Roman"/>
          <w:b/>
          <w:sz w:val="24"/>
          <w:szCs w:val="24"/>
          <w:lang w:eastAsia="pt-BR"/>
        </w:rPr>
        <w:t>CLÁUSULA</w:t>
      </w:r>
      <w:r w:rsidRPr="002E1A9E">
        <w:rPr>
          <w:rFonts w:ascii="Times New Roman" w:eastAsia="Times New Roman" w:hAnsi="Times New Roman" w:cs="Times New Roman"/>
          <w:b/>
          <w:sz w:val="24"/>
          <w:szCs w:val="24"/>
          <w:lang w:eastAsia="pt-BR"/>
        </w:rPr>
        <w:t xml:space="preserve"> SÉTIMA</w:t>
      </w:r>
      <w:r w:rsidRPr="002E1A9E">
        <w:rPr>
          <w:rFonts w:ascii="Times New Roman" w:eastAsia="Times New Roman" w:hAnsi="Times New Roman" w:cs="Times New Roman"/>
          <w:b/>
          <w:sz w:val="24"/>
          <w:szCs w:val="24"/>
          <w:u w:val="single"/>
          <w:lang w:eastAsia="pt-BR"/>
        </w:rPr>
        <w:t>:</w:t>
      </w:r>
      <w:r w:rsidRPr="002E1A9E">
        <w:rPr>
          <w:rFonts w:ascii="Times New Roman" w:eastAsia="Times New Roman" w:hAnsi="Times New Roman" w:cs="Times New Roman"/>
          <w:b/>
          <w:bCs/>
          <w:sz w:val="24"/>
          <w:szCs w:val="24"/>
          <w:lang w:eastAsia="pt-BR"/>
        </w:rPr>
        <w:t xml:space="preserve"> DA VIGENCIA</w:t>
      </w:r>
    </w:p>
    <w:p w:rsidR="00ED38F6" w:rsidRPr="00990486" w:rsidRDefault="00ED38F6" w:rsidP="00ED38F6">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sz w:val="24"/>
          <w:szCs w:val="24"/>
          <w:lang w:eastAsia="pt-BR"/>
        </w:rPr>
        <w:t>7</w:t>
      </w:r>
      <w:r w:rsidRPr="00990486">
        <w:rPr>
          <w:rFonts w:ascii="Times New Roman" w:eastAsia="Times New Roman" w:hAnsi="Times New Roman" w:cs="Times New Roman"/>
          <w:b/>
          <w:sz w:val="24"/>
          <w:szCs w:val="24"/>
          <w:lang w:eastAsia="pt-BR"/>
        </w:rPr>
        <w:t>.1 -</w:t>
      </w:r>
      <w:r w:rsidRPr="00990486">
        <w:rPr>
          <w:rFonts w:ascii="Times New Roman" w:eastAsia="Times New Roman" w:hAnsi="Times New Roman" w:cs="Times New Roman"/>
          <w:sz w:val="24"/>
          <w:szCs w:val="24"/>
          <w:lang w:eastAsia="pt-BR"/>
        </w:rPr>
        <w:t xml:space="preserve"> O prazo da presente Contratação é de 90 (noventa) dias, </w:t>
      </w:r>
      <w:r w:rsidRPr="00990486">
        <w:rPr>
          <w:rFonts w:ascii="Times New Roman" w:eastAsia="Times New Roman" w:hAnsi="Times New Roman" w:cs="Times New Roman"/>
          <w:color w:val="000000"/>
          <w:sz w:val="24"/>
          <w:szCs w:val="24"/>
          <w:lang w:eastAsia="pt-BR"/>
        </w:rPr>
        <w:t xml:space="preserve">contados a partir da data de publicação do extrato contratual, </w:t>
      </w:r>
      <w:r w:rsidRPr="00990486">
        <w:rPr>
          <w:rFonts w:ascii="Times New Roman" w:eastAsia="Times New Roman" w:hAnsi="Times New Roman" w:cs="Times New Roman"/>
          <w:sz w:val="24"/>
          <w:szCs w:val="24"/>
          <w:lang w:eastAsia="pt-BR"/>
        </w:rPr>
        <w:t>podendo ser prorrogada, nos termos do Artigo 57, inciso II da Lei 8.666/93</w:t>
      </w:r>
      <w:r w:rsidRPr="00990486">
        <w:rPr>
          <w:rFonts w:ascii="Times New Roman" w:eastAsia="Times New Roman" w:hAnsi="Times New Roman" w:cs="Times New Roman"/>
          <w:color w:val="000000"/>
          <w:sz w:val="24"/>
          <w:szCs w:val="24"/>
          <w:lang w:eastAsia="pt-BR"/>
        </w:rPr>
        <w:t>.</w:t>
      </w:r>
    </w:p>
    <w:p w:rsidR="00ED38F6" w:rsidRPr="002E1A9E" w:rsidRDefault="00ED38F6" w:rsidP="00ED38F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ED38F6" w:rsidRPr="002E1A9E" w:rsidRDefault="00ED38F6" w:rsidP="00ED38F6">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 xml:space="preserve">CLÁUSULA OITAVA: </w:t>
      </w:r>
      <w:r w:rsidRPr="002E1A9E">
        <w:rPr>
          <w:rFonts w:ascii="Times New Roman" w:eastAsia="Times New Roman" w:hAnsi="Times New Roman" w:cs="Times New Roman"/>
          <w:b/>
          <w:color w:val="000000"/>
          <w:sz w:val="24"/>
          <w:szCs w:val="24"/>
          <w:lang w:eastAsia="pt-BR"/>
        </w:rPr>
        <w:t>DOS PRAZOS E CONDIÇÕES</w:t>
      </w:r>
      <w:r w:rsidRPr="002E1A9E">
        <w:rPr>
          <w:rFonts w:ascii="Times New Roman" w:eastAsia="Times New Roman" w:hAnsi="Times New Roman" w:cs="Times New Roman"/>
          <w:color w:val="000000"/>
          <w:sz w:val="24"/>
          <w:szCs w:val="24"/>
          <w:lang w:eastAsia="pt-BR"/>
        </w:rPr>
        <w:t xml:space="preserve"> </w:t>
      </w:r>
      <w:r w:rsidRPr="002E1A9E">
        <w:rPr>
          <w:rFonts w:ascii="Times New Roman" w:eastAsia="Times New Roman" w:hAnsi="Times New Roman" w:cs="Times New Roman"/>
          <w:b/>
          <w:color w:val="000000"/>
          <w:sz w:val="24"/>
          <w:szCs w:val="24"/>
          <w:lang w:eastAsia="pt-BR"/>
        </w:rPr>
        <w:t xml:space="preserve">DA EXECUÇÃO DO </w:t>
      </w:r>
      <w:r w:rsidRPr="002E1A9E">
        <w:rPr>
          <w:rFonts w:ascii="Times New Roman" w:eastAsia="Times New Roman" w:hAnsi="Times New Roman" w:cs="Times New Roman"/>
          <w:b/>
          <w:sz w:val="24"/>
          <w:szCs w:val="24"/>
          <w:lang w:eastAsia="pt-BR"/>
        </w:rPr>
        <w:t>OBJETO DA LICITAÇÃO</w:t>
      </w:r>
    </w:p>
    <w:p w:rsidR="00ED38F6" w:rsidRPr="002E1A9E" w:rsidRDefault="00ED38F6" w:rsidP="00ED38F6">
      <w:pPr>
        <w:spacing w:after="0" w:line="240" w:lineRule="auto"/>
        <w:ind w:right="-101"/>
        <w:jc w:val="both"/>
        <w:rPr>
          <w:rFonts w:ascii="Times New Roman" w:eastAsia="MS Mincho" w:hAnsi="Times New Roman" w:cs="Times New Roman"/>
          <w:sz w:val="24"/>
          <w:szCs w:val="24"/>
          <w:lang w:eastAsia="pt-BR"/>
        </w:rPr>
      </w:pPr>
      <w:r w:rsidRPr="002E1A9E">
        <w:rPr>
          <w:rFonts w:ascii="Times New Roman" w:eastAsia="MS Mincho" w:hAnsi="Times New Roman" w:cs="Times New Roman"/>
          <w:b/>
          <w:sz w:val="24"/>
          <w:szCs w:val="24"/>
          <w:lang w:eastAsia="pt-BR"/>
        </w:rPr>
        <w:t>8.1.</w:t>
      </w:r>
      <w:r w:rsidRPr="002E1A9E">
        <w:rPr>
          <w:rFonts w:ascii="Times New Roman" w:eastAsia="MS Mincho" w:hAnsi="Times New Roman" w:cs="Times New Roman"/>
          <w:sz w:val="24"/>
          <w:szCs w:val="24"/>
          <w:lang w:eastAsia="pt-BR"/>
        </w:rPr>
        <w:t xml:space="preserve"> Os serviços ora contratados deverão ser executados, de segunda a sexta-feira em prédio público cedido pelo Município de Itambaracá, com inicio das atividades </w:t>
      </w:r>
      <w:r w:rsidRPr="002E1A9E">
        <w:rPr>
          <w:rFonts w:ascii="Times New Roman" w:eastAsia="MS Mincho" w:hAnsi="Times New Roman" w:cs="Times New Roman"/>
          <w:color w:val="000000"/>
          <w:sz w:val="24"/>
          <w:szCs w:val="24"/>
          <w:lang w:eastAsia="pt-BR"/>
        </w:rPr>
        <w:t>a partir de no máximo 05 (cinco) dias úteis após a</w:t>
      </w:r>
      <w:r w:rsidRPr="002E1A9E">
        <w:rPr>
          <w:rFonts w:ascii="Times New Roman" w:eastAsia="MS Mincho" w:hAnsi="Times New Roman" w:cs="Times New Roman"/>
          <w:sz w:val="24"/>
          <w:szCs w:val="24"/>
          <w:lang w:eastAsia="pt-BR"/>
        </w:rPr>
        <w:t xml:space="preserve"> data da </w:t>
      </w:r>
      <w:r w:rsidR="006E6922" w:rsidRPr="002E1A9E">
        <w:rPr>
          <w:rFonts w:ascii="Times New Roman" w:eastAsia="MS Mincho" w:hAnsi="Times New Roman" w:cs="Times New Roman"/>
          <w:sz w:val="24"/>
          <w:szCs w:val="24"/>
          <w:lang w:eastAsia="pt-BR"/>
        </w:rPr>
        <w:t>Publicação</w:t>
      </w:r>
      <w:r w:rsidRPr="002E1A9E">
        <w:rPr>
          <w:rFonts w:ascii="Times New Roman" w:eastAsia="MS Mincho" w:hAnsi="Times New Roman" w:cs="Times New Roman"/>
          <w:sz w:val="24"/>
          <w:szCs w:val="24"/>
          <w:lang w:eastAsia="pt-BR"/>
        </w:rPr>
        <w:t xml:space="preserve"> do contrato.</w:t>
      </w:r>
    </w:p>
    <w:p w:rsidR="00ED38F6" w:rsidRPr="002E1A9E" w:rsidRDefault="00ED38F6" w:rsidP="00F65878">
      <w:pPr>
        <w:tabs>
          <w:tab w:val="num" w:pos="0"/>
          <w:tab w:val="left" w:pos="4111"/>
        </w:tabs>
        <w:spacing w:after="0" w:line="240" w:lineRule="auto"/>
        <w:jc w:val="both"/>
        <w:rPr>
          <w:rFonts w:ascii="Times New Roman" w:hAnsi="Times New Roman" w:cs="Times New Roman"/>
          <w:sz w:val="24"/>
          <w:szCs w:val="24"/>
        </w:rPr>
      </w:pPr>
    </w:p>
    <w:p w:rsidR="00B42873" w:rsidRPr="00B42873" w:rsidRDefault="00B42873" w:rsidP="00F65878">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B42873">
        <w:rPr>
          <w:rFonts w:ascii="Times New Roman" w:eastAsia="Times New Roman" w:hAnsi="Times New Roman" w:cs="Times New Roman"/>
          <w:b/>
          <w:sz w:val="24"/>
          <w:szCs w:val="24"/>
          <w:u w:val="single"/>
          <w:lang w:eastAsia="pt-BR"/>
        </w:rPr>
        <w:t>CLÁUSULA</w:t>
      </w:r>
      <w:r w:rsidR="00F65878" w:rsidRPr="002E1A9E">
        <w:rPr>
          <w:rFonts w:ascii="Times New Roman" w:eastAsia="Times New Roman" w:hAnsi="Times New Roman" w:cs="Times New Roman"/>
          <w:b/>
          <w:sz w:val="24"/>
          <w:szCs w:val="24"/>
          <w:u w:val="single"/>
          <w:lang w:eastAsia="pt-BR"/>
        </w:rPr>
        <w:t xml:space="preserve"> </w:t>
      </w:r>
      <w:r w:rsidR="006E6922" w:rsidRPr="002E1A9E">
        <w:rPr>
          <w:rFonts w:ascii="Times New Roman" w:eastAsia="Times New Roman" w:hAnsi="Times New Roman" w:cs="Times New Roman"/>
          <w:b/>
          <w:sz w:val="24"/>
          <w:szCs w:val="24"/>
          <w:u w:val="single"/>
          <w:lang w:eastAsia="pt-BR"/>
        </w:rPr>
        <w:t>NONA</w:t>
      </w:r>
      <w:r w:rsidRPr="00B42873">
        <w:rPr>
          <w:rFonts w:ascii="Times New Roman" w:eastAsia="Times New Roman" w:hAnsi="Times New Roman" w:cs="Times New Roman"/>
          <w:b/>
          <w:sz w:val="24"/>
          <w:szCs w:val="24"/>
          <w:u w:val="single"/>
          <w:lang w:eastAsia="pt-BR"/>
        </w:rPr>
        <w:t xml:space="preserve">: </w:t>
      </w:r>
      <w:r w:rsidRPr="00B42873">
        <w:rPr>
          <w:rFonts w:ascii="Times New Roman" w:eastAsia="Times New Roman" w:hAnsi="Times New Roman" w:cs="Times New Roman"/>
          <w:b/>
          <w:bCs/>
          <w:color w:val="000000"/>
          <w:sz w:val="24"/>
          <w:szCs w:val="24"/>
          <w:u w:val="single"/>
          <w:lang w:eastAsia="pt-BR"/>
        </w:rPr>
        <w:t>DAS RESPONSABILIADES DAS PARTES</w:t>
      </w:r>
    </w:p>
    <w:p w:rsidR="00E43D1E" w:rsidRPr="002E1A9E" w:rsidRDefault="000128EF" w:rsidP="00E43D1E">
      <w:pPr>
        <w:spacing w:after="0" w:line="240" w:lineRule="auto"/>
        <w:ind w:right="-54"/>
        <w:jc w:val="both"/>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9</w:t>
      </w:r>
      <w:r w:rsidR="00E43D1E" w:rsidRPr="002E1A9E">
        <w:rPr>
          <w:rFonts w:ascii="Times New Roman" w:eastAsia="Times New Roman" w:hAnsi="Times New Roman" w:cs="Times New Roman"/>
          <w:b/>
          <w:sz w:val="24"/>
          <w:szCs w:val="24"/>
          <w:lang w:eastAsia="pt-BR"/>
        </w:rPr>
        <w:t xml:space="preserve">.1. </w:t>
      </w:r>
      <w:r w:rsidR="00E43D1E" w:rsidRPr="002E1A9E">
        <w:rPr>
          <w:rFonts w:ascii="Times New Roman" w:eastAsia="Times New Roman" w:hAnsi="Times New Roman" w:cs="Times New Roman"/>
          <w:color w:val="000000"/>
          <w:sz w:val="24"/>
          <w:szCs w:val="24"/>
          <w:lang w:eastAsia="pt-BR"/>
        </w:rPr>
        <w:t xml:space="preserve">Constituem obrigações do </w:t>
      </w:r>
      <w:r w:rsidR="00E43D1E" w:rsidRPr="002E1A9E">
        <w:rPr>
          <w:rFonts w:ascii="Times New Roman" w:eastAsia="Times New Roman" w:hAnsi="Times New Roman" w:cs="Times New Roman"/>
          <w:b/>
          <w:sz w:val="24"/>
          <w:szCs w:val="24"/>
          <w:lang w:eastAsia="pt-BR"/>
        </w:rPr>
        <w:t>DA CONTRATADA</w:t>
      </w:r>
    </w:p>
    <w:p w:rsidR="00E43D1E" w:rsidRPr="002E1A9E" w:rsidRDefault="000128EF"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 xml:space="preserve"> 9</w:t>
      </w:r>
      <w:r w:rsidR="00E43D1E" w:rsidRPr="002E1A9E">
        <w:rPr>
          <w:rFonts w:ascii="Times New Roman" w:eastAsia="Times New Roman" w:hAnsi="Times New Roman" w:cs="Times New Roman"/>
          <w:b/>
          <w:sz w:val="24"/>
          <w:szCs w:val="24"/>
          <w:lang w:eastAsia="pt-BR"/>
        </w:rPr>
        <w:t xml:space="preserve">.1.1. </w:t>
      </w:r>
      <w:r w:rsidR="00E43D1E" w:rsidRPr="002E1A9E">
        <w:rPr>
          <w:rFonts w:ascii="Times New Roman" w:eastAsia="Times New Roman" w:hAnsi="Times New Roman" w:cs="Times New Roman"/>
          <w:sz w:val="24"/>
          <w:szCs w:val="24"/>
          <w:lang w:eastAsia="pt-BR"/>
        </w:rPr>
        <w:t xml:space="preserve">Adotar todas as </w:t>
      </w:r>
      <w:proofErr w:type="gramStart"/>
      <w:r w:rsidR="00E43D1E" w:rsidRPr="002E1A9E">
        <w:rPr>
          <w:rFonts w:ascii="Times New Roman" w:eastAsia="Times New Roman" w:hAnsi="Times New Roman" w:cs="Times New Roman"/>
          <w:sz w:val="24"/>
          <w:szCs w:val="24"/>
          <w:lang w:eastAsia="pt-BR"/>
        </w:rPr>
        <w:t>providencias</w:t>
      </w:r>
      <w:proofErr w:type="gramEnd"/>
      <w:r w:rsidR="00E43D1E" w:rsidRPr="002E1A9E">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E43D1E" w:rsidRPr="002E1A9E" w:rsidRDefault="000128EF"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9</w:t>
      </w:r>
      <w:r w:rsidR="00E43D1E" w:rsidRPr="002E1A9E">
        <w:rPr>
          <w:rFonts w:ascii="Times New Roman" w:eastAsia="Times New Roman" w:hAnsi="Times New Roman" w:cs="Times New Roman"/>
          <w:b/>
          <w:sz w:val="24"/>
          <w:szCs w:val="24"/>
          <w:lang w:eastAsia="pt-BR"/>
        </w:rPr>
        <w:t xml:space="preserve">.1.2. </w:t>
      </w:r>
      <w:r w:rsidR="00E43D1E" w:rsidRPr="002E1A9E">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E43D1E" w:rsidRPr="002E1A9E" w:rsidRDefault="000128EF"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 xml:space="preserve"> 9</w:t>
      </w:r>
      <w:r w:rsidR="00E43D1E" w:rsidRPr="002E1A9E">
        <w:rPr>
          <w:rFonts w:ascii="Times New Roman" w:eastAsia="Times New Roman" w:hAnsi="Times New Roman" w:cs="Times New Roman"/>
          <w:b/>
          <w:sz w:val="24"/>
          <w:szCs w:val="24"/>
          <w:lang w:eastAsia="pt-BR"/>
        </w:rPr>
        <w:t xml:space="preserve">.1.3. </w:t>
      </w:r>
      <w:r w:rsidR="00E43D1E" w:rsidRPr="002E1A9E">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E43D1E" w:rsidRPr="002E1A9E" w:rsidRDefault="000128EF"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 xml:space="preserve"> 9</w:t>
      </w:r>
      <w:r w:rsidR="00E43D1E" w:rsidRPr="002E1A9E">
        <w:rPr>
          <w:rFonts w:ascii="Times New Roman" w:eastAsia="Times New Roman" w:hAnsi="Times New Roman" w:cs="Times New Roman"/>
          <w:b/>
          <w:sz w:val="24"/>
          <w:szCs w:val="24"/>
          <w:lang w:eastAsia="pt-BR"/>
        </w:rPr>
        <w:t xml:space="preserve">.1.4. </w:t>
      </w:r>
      <w:r w:rsidR="00E43D1E" w:rsidRPr="002E1A9E">
        <w:rPr>
          <w:rFonts w:ascii="Times New Roman" w:eastAsia="Times New Roman" w:hAnsi="Times New Roman" w:cs="Times New Roman"/>
          <w:sz w:val="24"/>
          <w:szCs w:val="24"/>
          <w:lang w:eastAsia="pt-BR"/>
        </w:rPr>
        <w:t>Não transferir, total ou parcialmente, o objeto desta licitação;</w:t>
      </w:r>
    </w:p>
    <w:p w:rsidR="00E43D1E" w:rsidRPr="002E1A9E" w:rsidRDefault="00E43D1E"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 xml:space="preserve"> </w:t>
      </w:r>
      <w:r w:rsidR="000128EF" w:rsidRPr="002E1A9E">
        <w:rPr>
          <w:rFonts w:ascii="Times New Roman" w:eastAsia="Times New Roman" w:hAnsi="Times New Roman" w:cs="Times New Roman"/>
          <w:b/>
          <w:sz w:val="24"/>
          <w:szCs w:val="24"/>
          <w:lang w:eastAsia="pt-BR"/>
        </w:rPr>
        <w:t>9</w:t>
      </w:r>
      <w:r w:rsidRPr="002E1A9E">
        <w:rPr>
          <w:rFonts w:ascii="Times New Roman" w:eastAsia="Times New Roman" w:hAnsi="Times New Roman" w:cs="Times New Roman"/>
          <w:b/>
          <w:sz w:val="24"/>
          <w:szCs w:val="24"/>
          <w:lang w:eastAsia="pt-BR"/>
        </w:rPr>
        <w:t xml:space="preserve">.1.5. </w:t>
      </w:r>
      <w:r w:rsidRPr="002E1A9E">
        <w:rPr>
          <w:rFonts w:ascii="Times New Roman" w:eastAsia="Times New Roman" w:hAnsi="Times New Roman" w:cs="Times New Roman"/>
          <w:sz w:val="24"/>
          <w:szCs w:val="24"/>
          <w:lang w:eastAsia="pt-BR"/>
        </w:rPr>
        <w:t xml:space="preserve">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2E1A9E">
        <w:rPr>
          <w:rFonts w:ascii="Times New Roman" w:eastAsia="Times New Roman" w:hAnsi="Times New Roman" w:cs="Times New Roman"/>
          <w:sz w:val="24"/>
          <w:szCs w:val="24"/>
          <w:lang w:eastAsia="pt-BR"/>
        </w:rPr>
        <w:t>sob pena</w:t>
      </w:r>
      <w:proofErr w:type="gramEnd"/>
      <w:r w:rsidRPr="002E1A9E">
        <w:rPr>
          <w:rFonts w:ascii="Times New Roman" w:eastAsia="Times New Roman" w:hAnsi="Times New Roman" w:cs="Times New Roman"/>
          <w:sz w:val="24"/>
          <w:szCs w:val="24"/>
          <w:lang w:eastAsia="pt-BR"/>
        </w:rPr>
        <w:t xml:space="preserve"> de não serem considerados;</w:t>
      </w:r>
    </w:p>
    <w:p w:rsidR="00E43D1E" w:rsidRPr="002E1A9E" w:rsidRDefault="000128EF"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9</w:t>
      </w:r>
      <w:r w:rsidR="00E43D1E" w:rsidRPr="002E1A9E">
        <w:rPr>
          <w:rFonts w:ascii="Times New Roman" w:eastAsia="Times New Roman" w:hAnsi="Times New Roman" w:cs="Times New Roman"/>
          <w:b/>
          <w:sz w:val="24"/>
          <w:szCs w:val="24"/>
          <w:lang w:eastAsia="pt-BR"/>
        </w:rPr>
        <w:t xml:space="preserve">.1.6. </w:t>
      </w:r>
      <w:r w:rsidR="00E43D1E" w:rsidRPr="002E1A9E">
        <w:rPr>
          <w:rFonts w:ascii="Times New Roman" w:eastAsia="Times New Roman" w:hAnsi="Times New Roman" w:cs="Times New Roman"/>
          <w:sz w:val="24"/>
          <w:szCs w:val="24"/>
          <w:lang w:eastAsia="pt-BR"/>
        </w:rPr>
        <w:t>Arcar com quaisquer compromissos assumidos com terceiros, ainda que vinculados, à execução ao Contrato, isentando o Município de Itambaracá de qualquer responsabilidade;</w:t>
      </w:r>
    </w:p>
    <w:p w:rsidR="00E43D1E" w:rsidRPr="002E1A9E" w:rsidRDefault="000128EF" w:rsidP="00E43D1E">
      <w:pPr>
        <w:spacing w:after="0" w:line="240" w:lineRule="auto"/>
        <w:ind w:right="-54"/>
        <w:jc w:val="both"/>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9</w:t>
      </w:r>
      <w:r w:rsidR="00E43D1E" w:rsidRPr="002E1A9E">
        <w:rPr>
          <w:rFonts w:ascii="Times New Roman" w:eastAsia="Times New Roman" w:hAnsi="Times New Roman" w:cs="Times New Roman"/>
          <w:b/>
          <w:sz w:val="24"/>
          <w:szCs w:val="24"/>
          <w:lang w:eastAsia="pt-BR"/>
        </w:rPr>
        <w:t xml:space="preserve">.1.7. </w:t>
      </w:r>
      <w:r w:rsidR="00E43D1E" w:rsidRPr="002E1A9E">
        <w:rPr>
          <w:rFonts w:ascii="Times New Roman" w:eastAsia="Times New Roman" w:hAnsi="Times New Roman" w:cs="Times New Roman"/>
          <w:sz w:val="24"/>
          <w:szCs w:val="24"/>
          <w:lang w:eastAsia="pt-BR"/>
        </w:rPr>
        <w:t xml:space="preserve">A empresa contratada deverá efetuar o recolhimento das contribuições previdenciárias devidas, </w:t>
      </w:r>
      <w:proofErr w:type="gramStart"/>
      <w:r w:rsidR="00E43D1E" w:rsidRPr="002E1A9E">
        <w:rPr>
          <w:rFonts w:ascii="Times New Roman" w:eastAsia="Times New Roman" w:hAnsi="Times New Roman" w:cs="Times New Roman"/>
          <w:sz w:val="24"/>
          <w:szCs w:val="24"/>
          <w:lang w:eastAsia="pt-BR"/>
        </w:rPr>
        <w:t>sob pena</w:t>
      </w:r>
      <w:proofErr w:type="gramEnd"/>
      <w:r w:rsidR="00E43D1E" w:rsidRPr="002E1A9E">
        <w:rPr>
          <w:rFonts w:ascii="Times New Roman" w:eastAsia="Times New Roman" w:hAnsi="Times New Roman" w:cs="Times New Roman"/>
          <w:sz w:val="24"/>
          <w:szCs w:val="24"/>
          <w:lang w:eastAsia="pt-BR"/>
        </w:rPr>
        <w:t xml:space="preserve"> de retenção das mesmas pela Administração, conforme legislação.</w:t>
      </w:r>
    </w:p>
    <w:p w:rsidR="00E43D1E" w:rsidRPr="002E1A9E" w:rsidRDefault="000128EF" w:rsidP="00E43D1E">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9</w:t>
      </w:r>
      <w:r w:rsidR="00E43D1E" w:rsidRPr="002E1A9E">
        <w:rPr>
          <w:rFonts w:ascii="Times New Roman" w:eastAsia="Times New Roman" w:hAnsi="Times New Roman" w:cs="Times New Roman"/>
          <w:b/>
          <w:sz w:val="24"/>
          <w:szCs w:val="24"/>
          <w:lang w:eastAsia="pt-BR"/>
        </w:rPr>
        <w:t xml:space="preserve">.1.8. </w:t>
      </w:r>
      <w:r w:rsidR="00E43D1E" w:rsidRPr="002E1A9E">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E43D1E" w:rsidRPr="002E1A9E" w:rsidRDefault="000128EF" w:rsidP="00E43D1E">
      <w:pPr>
        <w:spacing w:after="0" w:line="240" w:lineRule="auto"/>
        <w:ind w:right="-54"/>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sz w:val="24"/>
          <w:szCs w:val="24"/>
          <w:lang w:eastAsia="pt-BR"/>
        </w:rPr>
        <w:t>9</w:t>
      </w:r>
      <w:r w:rsidR="00E43D1E" w:rsidRPr="002E1A9E">
        <w:rPr>
          <w:rFonts w:ascii="Times New Roman" w:eastAsia="Times New Roman" w:hAnsi="Times New Roman" w:cs="Times New Roman"/>
          <w:b/>
          <w:sz w:val="24"/>
          <w:szCs w:val="24"/>
          <w:lang w:eastAsia="pt-BR"/>
        </w:rPr>
        <w:t xml:space="preserve">.2. </w:t>
      </w:r>
      <w:r w:rsidR="00E43D1E" w:rsidRPr="002E1A9E">
        <w:rPr>
          <w:rFonts w:ascii="Times New Roman" w:eastAsia="Times New Roman" w:hAnsi="Times New Roman" w:cs="Times New Roman"/>
          <w:color w:val="000000"/>
          <w:sz w:val="24"/>
          <w:szCs w:val="24"/>
          <w:lang w:eastAsia="pt-BR"/>
        </w:rPr>
        <w:t xml:space="preserve">Constituem obrigações </w:t>
      </w:r>
      <w:r w:rsidR="00E43D1E" w:rsidRPr="002E1A9E">
        <w:rPr>
          <w:rFonts w:ascii="Times New Roman" w:eastAsia="Times New Roman" w:hAnsi="Times New Roman" w:cs="Times New Roman"/>
          <w:b/>
          <w:color w:val="000000"/>
          <w:sz w:val="24"/>
          <w:szCs w:val="24"/>
          <w:lang w:eastAsia="pt-BR"/>
        </w:rPr>
        <w:t>DO</w:t>
      </w:r>
      <w:r w:rsidR="00E43D1E" w:rsidRPr="002E1A9E">
        <w:rPr>
          <w:rFonts w:ascii="Times New Roman" w:eastAsia="Times New Roman" w:hAnsi="Times New Roman" w:cs="Times New Roman"/>
          <w:color w:val="000000"/>
          <w:sz w:val="24"/>
          <w:szCs w:val="24"/>
          <w:lang w:eastAsia="pt-BR"/>
        </w:rPr>
        <w:t xml:space="preserve"> </w:t>
      </w:r>
      <w:r w:rsidR="00E43D1E" w:rsidRPr="002E1A9E">
        <w:rPr>
          <w:rFonts w:ascii="Times New Roman" w:eastAsia="Times New Roman" w:hAnsi="Times New Roman" w:cs="Times New Roman"/>
          <w:b/>
          <w:bCs/>
          <w:color w:val="000000"/>
          <w:sz w:val="24"/>
          <w:szCs w:val="24"/>
          <w:lang w:eastAsia="pt-BR"/>
        </w:rPr>
        <w:t>CONTRATANTE</w:t>
      </w:r>
      <w:r w:rsidR="00E43D1E" w:rsidRPr="002E1A9E">
        <w:rPr>
          <w:rFonts w:ascii="Times New Roman" w:eastAsia="Times New Roman" w:hAnsi="Times New Roman" w:cs="Times New Roman"/>
          <w:color w:val="000000"/>
          <w:sz w:val="24"/>
          <w:szCs w:val="24"/>
          <w:lang w:eastAsia="pt-BR"/>
        </w:rPr>
        <w:t>:</w:t>
      </w:r>
    </w:p>
    <w:p w:rsidR="00E43D1E" w:rsidRPr="002E1A9E" w:rsidRDefault="000128EF" w:rsidP="00E43D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9</w:t>
      </w:r>
      <w:r w:rsidR="00E43D1E" w:rsidRPr="002E1A9E">
        <w:rPr>
          <w:rFonts w:ascii="Times New Roman" w:eastAsia="Times New Roman" w:hAnsi="Times New Roman" w:cs="Times New Roman"/>
          <w:b/>
          <w:color w:val="000000"/>
          <w:sz w:val="24"/>
          <w:szCs w:val="24"/>
          <w:lang w:eastAsia="pt-BR"/>
        </w:rPr>
        <w:t>.2.1.</w:t>
      </w:r>
      <w:r w:rsidR="00E43D1E" w:rsidRPr="002E1A9E">
        <w:rPr>
          <w:rFonts w:ascii="Times New Roman" w:eastAsia="Times New Roman" w:hAnsi="Times New Roman" w:cs="Times New Roman"/>
          <w:color w:val="000000"/>
          <w:sz w:val="24"/>
          <w:szCs w:val="24"/>
          <w:lang w:eastAsia="pt-BR"/>
        </w:rPr>
        <w:t xml:space="preserve"> Acompanhar e fiscalizar a execução dos serviços;</w:t>
      </w:r>
    </w:p>
    <w:p w:rsidR="00E43D1E" w:rsidRPr="002E1A9E" w:rsidRDefault="000128EF" w:rsidP="00E43D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9</w:t>
      </w:r>
      <w:r w:rsidR="00E43D1E" w:rsidRPr="002E1A9E">
        <w:rPr>
          <w:rFonts w:ascii="Times New Roman" w:eastAsia="Times New Roman" w:hAnsi="Times New Roman" w:cs="Times New Roman"/>
          <w:b/>
          <w:color w:val="000000"/>
          <w:sz w:val="24"/>
          <w:szCs w:val="24"/>
          <w:lang w:eastAsia="pt-BR"/>
        </w:rPr>
        <w:t>.1.2.</w:t>
      </w:r>
      <w:r w:rsidR="00E43D1E" w:rsidRPr="002E1A9E">
        <w:rPr>
          <w:rFonts w:ascii="Times New Roman" w:eastAsia="Times New Roman" w:hAnsi="Times New Roman" w:cs="Times New Roman"/>
          <w:color w:val="000000"/>
          <w:sz w:val="24"/>
          <w:szCs w:val="24"/>
          <w:lang w:eastAsia="pt-BR"/>
        </w:rPr>
        <w:t xml:space="preserve"> Recusar o objeto que não estiver de acordo com as especificações;</w:t>
      </w:r>
    </w:p>
    <w:p w:rsidR="00E43D1E" w:rsidRPr="002E1A9E" w:rsidRDefault="000128EF" w:rsidP="00E43D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9</w:t>
      </w:r>
      <w:r w:rsidR="00E43D1E" w:rsidRPr="002E1A9E">
        <w:rPr>
          <w:rFonts w:ascii="Times New Roman" w:eastAsia="Times New Roman" w:hAnsi="Times New Roman" w:cs="Times New Roman"/>
          <w:b/>
          <w:color w:val="000000"/>
          <w:sz w:val="24"/>
          <w:szCs w:val="24"/>
          <w:lang w:eastAsia="pt-BR"/>
        </w:rPr>
        <w:t>.2.3</w:t>
      </w:r>
      <w:r w:rsidR="00E43D1E" w:rsidRPr="002E1A9E">
        <w:rPr>
          <w:rFonts w:ascii="Times New Roman" w:eastAsia="Times New Roman" w:hAnsi="Times New Roman" w:cs="Times New Roman"/>
          <w:color w:val="000000"/>
          <w:sz w:val="24"/>
          <w:szCs w:val="24"/>
          <w:lang w:eastAsia="pt-BR"/>
        </w:rPr>
        <w:t>. Aplicar à empresa CONTRATADA as sanções cabíveis;</w:t>
      </w:r>
    </w:p>
    <w:p w:rsidR="00E43D1E" w:rsidRPr="002E1A9E" w:rsidRDefault="000128EF" w:rsidP="00E43D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9</w:t>
      </w:r>
      <w:r w:rsidR="00E43D1E" w:rsidRPr="002E1A9E">
        <w:rPr>
          <w:rFonts w:ascii="Times New Roman" w:eastAsia="Times New Roman" w:hAnsi="Times New Roman" w:cs="Times New Roman"/>
          <w:b/>
          <w:color w:val="000000"/>
          <w:sz w:val="24"/>
          <w:szCs w:val="24"/>
          <w:lang w:eastAsia="pt-BR"/>
        </w:rPr>
        <w:t>.2.4.</w:t>
      </w:r>
      <w:r w:rsidR="00E43D1E" w:rsidRPr="002E1A9E">
        <w:rPr>
          <w:rFonts w:ascii="Times New Roman" w:eastAsia="Times New Roman" w:hAnsi="Times New Roman" w:cs="Times New Roman"/>
          <w:color w:val="000000"/>
          <w:sz w:val="24"/>
          <w:szCs w:val="24"/>
          <w:lang w:eastAsia="pt-BR"/>
        </w:rPr>
        <w:t xml:space="preserve"> Documentar as ocorrências havidas na execução do Contrato.</w:t>
      </w:r>
    </w:p>
    <w:p w:rsidR="00E43D1E" w:rsidRPr="002E1A9E" w:rsidRDefault="000128EF" w:rsidP="00E43D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9</w:t>
      </w:r>
      <w:r w:rsidR="00E43D1E" w:rsidRPr="002E1A9E">
        <w:rPr>
          <w:rFonts w:ascii="Times New Roman" w:eastAsia="Times New Roman" w:hAnsi="Times New Roman" w:cs="Times New Roman"/>
          <w:b/>
          <w:bCs/>
          <w:color w:val="000000"/>
          <w:sz w:val="24"/>
          <w:szCs w:val="24"/>
          <w:lang w:eastAsia="pt-BR"/>
        </w:rPr>
        <w:t xml:space="preserve">.2.5. </w:t>
      </w:r>
      <w:r w:rsidR="00E43D1E" w:rsidRPr="002E1A9E">
        <w:rPr>
          <w:rFonts w:ascii="Times New Roman" w:eastAsia="Times New Roman" w:hAnsi="Times New Roman" w:cs="Times New Roman"/>
          <w:color w:val="000000"/>
          <w:sz w:val="24"/>
          <w:szCs w:val="24"/>
          <w:lang w:eastAsia="pt-BR"/>
        </w:rPr>
        <w:t>Efetuar o pagamento ajustado;</w:t>
      </w:r>
    </w:p>
    <w:p w:rsidR="00E43D1E" w:rsidRPr="002E1A9E" w:rsidRDefault="000128EF" w:rsidP="00E43D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9</w:t>
      </w:r>
      <w:r w:rsidR="00E43D1E" w:rsidRPr="002E1A9E">
        <w:rPr>
          <w:rFonts w:ascii="Times New Roman" w:eastAsia="Times New Roman" w:hAnsi="Times New Roman" w:cs="Times New Roman"/>
          <w:b/>
          <w:bCs/>
          <w:color w:val="000000"/>
          <w:sz w:val="24"/>
          <w:szCs w:val="24"/>
          <w:lang w:eastAsia="pt-BR"/>
        </w:rPr>
        <w:t xml:space="preserve">.2.6. </w:t>
      </w:r>
      <w:r w:rsidR="00E43D1E" w:rsidRPr="002E1A9E">
        <w:rPr>
          <w:rFonts w:ascii="Times New Roman" w:eastAsia="Times New Roman" w:hAnsi="Times New Roman" w:cs="Times New Roman"/>
          <w:color w:val="000000"/>
          <w:sz w:val="24"/>
          <w:szCs w:val="24"/>
          <w:lang w:eastAsia="pt-BR"/>
        </w:rPr>
        <w:t xml:space="preserve">Esclarecer ao </w:t>
      </w:r>
      <w:proofErr w:type="gramStart"/>
      <w:r w:rsidR="00E43D1E" w:rsidRPr="002E1A9E">
        <w:rPr>
          <w:rFonts w:ascii="Times New Roman" w:eastAsia="Times New Roman" w:hAnsi="Times New Roman" w:cs="Times New Roman"/>
          <w:b/>
          <w:bCs/>
          <w:color w:val="000000"/>
          <w:sz w:val="24"/>
          <w:szCs w:val="24"/>
          <w:lang w:eastAsia="pt-BR"/>
        </w:rPr>
        <w:t>CONTRATADO(</w:t>
      </w:r>
      <w:proofErr w:type="gramEnd"/>
      <w:r w:rsidR="00E43D1E" w:rsidRPr="002E1A9E">
        <w:rPr>
          <w:rFonts w:ascii="Times New Roman" w:eastAsia="Times New Roman" w:hAnsi="Times New Roman" w:cs="Times New Roman"/>
          <w:b/>
          <w:bCs/>
          <w:color w:val="000000"/>
          <w:sz w:val="24"/>
          <w:szCs w:val="24"/>
          <w:lang w:eastAsia="pt-BR"/>
        </w:rPr>
        <w:t xml:space="preserve">A) </w:t>
      </w:r>
      <w:r w:rsidR="00E43D1E" w:rsidRPr="002E1A9E">
        <w:rPr>
          <w:rFonts w:ascii="Times New Roman" w:eastAsia="Times New Roman" w:hAnsi="Times New Roman" w:cs="Times New Roman"/>
          <w:color w:val="000000"/>
          <w:sz w:val="24"/>
          <w:szCs w:val="24"/>
          <w:lang w:eastAsia="pt-BR"/>
        </w:rPr>
        <w:t>toda e qualquer dúvida, em tempo hábil, com relação à execução do objeto.</w:t>
      </w:r>
    </w:p>
    <w:p w:rsidR="008E07E4" w:rsidRPr="002E1A9E" w:rsidRDefault="008E07E4" w:rsidP="008E07E4">
      <w:pPr>
        <w:spacing w:after="0" w:line="240" w:lineRule="auto"/>
        <w:ind w:right="-101"/>
        <w:jc w:val="both"/>
        <w:rPr>
          <w:rFonts w:ascii="Times New Roman" w:eastAsia="MS Mincho" w:hAnsi="Times New Roman" w:cs="Times New Roman"/>
          <w:b/>
          <w:bCs/>
          <w:sz w:val="24"/>
          <w:szCs w:val="24"/>
          <w:lang w:eastAsia="pt-BR"/>
        </w:rPr>
      </w:pP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u w:val="single"/>
          <w:lang w:eastAsia="pt-BR"/>
        </w:rPr>
        <w:t xml:space="preserve">CLÁUSULA </w:t>
      </w:r>
      <w:proofErr w:type="gramStart"/>
      <w:r w:rsidR="000128EF" w:rsidRPr="002E1A9E">
        <w:rPr>
          <w:rFonts w:ascii="Times New Roman" w:eastAsia="Times New Roman" w:hAnsi="Times New Roman" w:cs="Times New Roman"/>
          <w:b/>
          <w:bCs/>
          <w:color w:val="000000"/>
          <w:sz w:val="24"/>
          <w:szCs w:val="24"/>
          <w:u w:val="single"/>
          <w:lang w:eastAsia="pt-BR"/>
        </w:rPr>
        <w:t xml:space="preserve">DÉCIMA </w:t>
      </w:r>
      <w:r w:rsidR="00FB133C" w:rsidRPr="002E1A9E">
        <w:rPr>
          <w:rFonts w:ascii="Times New Roman" w:eastAsia="Times New Roman" w:hAnsi="Times New Roman" w:cs="Times New Roman"/>
          <w:b/>
          <w:bCs/>
          <w:color w:val="000000"/>
          <w:sz w:val="24"/>
          <w:szCs w:val="24"/>
          <w:u w:val="single"/>
          <w:lang w:eastAsia="pt-BR"/>
        </w:rPr>
        <w:t>:</w:t>
      </w:r>
      <w:r w:rsidRPr="002E1A9E">
        <w:rPr>
          <w:rFonts w:ascii="Times New Roman" w:eastAsia="Times New Roman" w:hAnsi="Times New Roman" w:cs="Times New Roman"/>
          <w:b/>
          <w:bCs/>
          <w:color w:val="000000"/>
          <w:sz w:val="24"/>
          <w:szCs w:val="24"/>
          <w:u w:val="single"/>
          <w:lang w:eastAsia="pt-BR"/>
        </w:rPr>
        <w:t>-</w:t>
      </w:r>
      <w:proofErr w:type="gramEnd"/>
      <w:r w:rsidRPr="002E1A9E">
        <w:rPr>
          <w:rFonts w:ascii="Times New Roman" w:eastAsia="Times New Roman" w:hAnsi="Times New Roman" w:cs="Times New Roman"/>
          <w:b/>
          <w:bCs/>
          <w:color w:val="000000"/>
          <w:sz w:val="24"/>
          <w:szCs w:val="24"/>
          <w:u w:val="single"/>
          <w:lang w:eastAsia="pt-BR"/>
        </w:rPr>
        <w:t xml:space="preserve"> DAS PENALIDADES PARA O CASO DE INADIMPLEMENTO CONTRATUAL</w:t>
      </w:r>
      <w:r w:rsidRPr="002E1A9E">
        <w:rPr>
          <w:rFonts w:ascii="Times New Roman" w:eastAsia="Times New Roman" w:hAnsi="Times New Roman" w:cs="Times New Roman"/>
          <w:b/>
          <w:bCs/>
          <w:color w:val="000000"/>
          <w:sz w:val="24"/>
          <w:szCs w:val="24"/>
          <w:lang w:eastAsia="pt-BR"/>
        </w:rPr>
        <w:t xml:space="preserve">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A9E">
        <w:rPr>
          <w:rFonts w:ascii="Times New Roman" w:eastAsia="Times New Roman" w:hAnsi="Times New Roman" w:cs="Times New Roman"/>
          <w:b/>
          <w:bCs/>
          <w:color w:val="000000"/>
          <w:sz w:val="24"/>
          <w:szCs w:val="24"/>
          <w:lang w:eastAsia="pt-BR"/>
        </w:rPr>
        <w:t xml:space="preserve">10.1. </w:t>
      </w:r>
      <w:r w:rsidRPr="002E1A9E">
        <w:rPr>
          <w:rFonts w:ascii="Times New Roman" w:eastAsia="Times New Roman" w:hAnsi="Times New Roman" w:cs="Times New Roman"/>
          <w:bCs/>
          <w:color w:val="000000"/>
          <w:sz w:val="24"/>
          <w:szCs w:val="24"/>
          <w:lang w:eastAsia="pt-BR"/>
        </w:rPr>
        <w:t>Se o licitante contratado recusar-se à prestação dos serviços, injustificadamente, serão convocados os demais licitantes, na ordem de classificação, para fazê-lo, sujeitando-se o licitante desistente às penalidades previstas neste edital, sem prejuízo da aplicação de outras cabíveis.</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 xml:space="preserve">10.2. </w:t>
      </w:r>
      <w:r w:rsidRPr="002E1A9E">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2E1A9E">
        <w:rPr>
          <w:rFonts w:ascii="Times New Roman" w:eastAsia="Times New Roman" w:hAnsi="Times New Roman" w:cs="Times New Roman"/>
          <w:color w:val="000000"/>
          <w:sz w:val="24"/>
          <w:szCs w:val="24"/>
          <w:lang w:eastAsia="pt-BR"/>
        </w:rPr>
        <w:t>poderá,</w:t>
      </w:r>
      <w:proofErr w:type="gramEnd"/>
      <w:r w:rsidRPr="002E1A9E">
        <w:rPr>
          <w:rFonts w:ascii="Times New Roman" w:eastAsia="Times New Roman" w:hAnsi="Times New Roman" w:cs="Times New Roman"/>
          <w:color w:val="000000"/>
          <w:sz w:val="24"/>
          <w:szCs w:val="24"/>
          <w:lang w:eastAsia="pt-BR"/>
        </w:rPr>
        <w:t xml:space="preserve"> garantida a prévia e </w:t>
      </w:r>
      <w:r w:rsidRPr="002E1A9E">
        <w:rPr>
          <w:rFonts w:ascii="Times New Roman" w:eastAsia="Times New Roman" w:hAnsi="Times New Roman" w:cs="Times New Roman"/>
          <w:color w:val="000000"/>
          <w:sz w:val="24"/>
          <w:szCs w:val="24"/>
          <w:lang w:eastAsia="pt-BR"/>
        </w:rPr>
        <w:lastRenderedPageBreak/>
        <w:t xml:space="preserve">ampla defesa e o contraditório, aplicar, segundo a gravidade da falta cometida, após o prévio processo Administrativo, de acordo com o Artigo 7º, da Lei nº 10.520/02 e dos Artigos 86 a 88, da Lei nº 8.666/93, ás seguintes sanções: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10.2.1.</w:t>
      </w:r>
      <w:r w:rsidRPr="002E1A9E">
        <w:rPr>
          <w:rFonts w:ascii="Times New Roman" w:eastAsia="Times New Roman" w:hAnsi="Times New Roman" w:cs="Times New Roman"/>
          <w:color w:val="000000"/>
          <w:sz w:val="24"/>
          <w:szCs w:val="24"/>
          <w:lang w:eastAsia="pt-BR"/>
        </w:rPr>
        <w:t xml:space="preserve"> </w:t>
      </w:r>
      <w:proofErr w:type="gramStart"/>
      <w:r w:rsidRPr="002E1A9E">
        <w:rPr>
          <w:rFonts w:ascii="Times New Roman" w:eastAsia="Times New Roman" w:hAnsi="Times New Roman" w:cs="Times New Roman"/>
          <w:b/>
          <w:color w:val="000000"/>
          <w:sz w:val="24"/>
          <w:szCs w:val="24"/>
          <w:u w:val="single"/>
          <w:lang w:eastAsia="pt-BR"/>
        </w:rPr>
        <w:t>advertência</w:t>
      </w:r>
      <w:proofErr w:type="gramEnd"/>
      <w:r w:rsidRPr="002E1A9E">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10.2.2.</w:t>
      </w:r>
      <w:r w:rsidRPr="002E1A9E">
        <w:rPr>
          <w:rFonts w:ascii="Times New Roman" w:eastAsia="Times New Roman" w:hAnsi="Times New Roman" w:cs="Times New Roman"/>
          <w:color w:val="000000"/>
          <w:sz w:val="24"/>
          <w:szCs w:val="24"/>
          <w:lang w:eastAsia="pt-BR"/>
        </w:rPr>
        <w:t xml:space="preserve"> </w:t>
      </w:r>
      <w:proofErr w:type="gramStart"/>
      <w:r w:rsidRPr="002E1A9E">
        <w:rPr>
          <w:rFonts w:ascii="Times New Roman" w:eastAsia="Times New Roman" w:hAnsi="Times New Roman" w:cs="Times New Roman"/>
          <w:b/>
          <w:color w:val="000000"/>
          <w:sz w:val="24"/>
          <w:szCs w:val="24"/>
          <w:u w:val="single"/>
          <w:lang w:eastAsia="pt-BR"/>
        </w:rPr>
        <w:t>multa</w:t>
      </w:r>
      <w:proofErr w:type="gramEnd"/>
      <w:r w:rsidRPr="002E1A9E">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execução do contrato, aplicadas das seguintes formas:</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roofErr w:type="gramStart"/>
      <w:r w:rsidRPr="002E1A9E">
        <w:rPr>
          <w:rFonts w:ascii="Times New Roman" w:eastAsia="Times New Roman" w:hAnsi="Times New Roman" w:cs="Times New Roman"/>
          <w:sz w:val="24"/>
          <w:szCs w:val="24"/>
          <w:lang w:eastAsia="pt-BR"/>
        </w:rPr>
        <w:t>atraso</w:t>
      </w:r>
      <w:proofErr w:type="gramEnd"/>
      <w:r w:rsidRPr="002E1A9E">
        <w:rPr>
          <w:rFonts w:ascii="Times New Roman" w:eastAsia="Times New Roman" w:hAnsi="Times New Roman" w:cs="Times New Roman"/>
          <w:sz w:val="24"/>
          <w:szCs w:val="24"/>
          <w:lang w:eastAsia="pt-BR"/>
        </w:rPr>
        <w:t xml:space="preserve"> de até 24 (vinte e quatro) horas, multa moratória de 2% (dois por cento)</w:t>
      </w:r>
      <w:r w:rsidRPr="002E1A9E">
        <w:rPr>
          <w:rFonts w:ascii="Times New Roman" w:eastAsia="Times New Roman" w:hAnsi="Times New Roman" w:cs="Times New Roman"/>
          <w:color w:val="000000"/>
          <w:sz w:val="24"/>
          <w:szCs w:val="24"/>
          <w:lang w:eastAsia="pt-BR"/>
        </w:rPr>
        <w:t xml:space="preserve"> (atraso injustificado ou não aceito pela Administração);</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roofErr w:type="gramStart"/>
      <w:r w:rsidRPr="002E1A9E">
        <w:rPr>
          <w:rFonts w:ascii="Times New Roman" w:eastAsia="Times New Roman" w:hAnsi="Times New Roman" w:cs="Times New Roman"/>
          <w:color w:val="000000"/>
          <w:sz w:val="24"/>
          <w:szCs w:val="24"/>
          <w:lang w:eastAsia="pt-BR"/>
        </w:rPr>
        <w:t>a</w:t>
      </w:r>
      <w:proofErr w:type="gramEnd"/>
      <w:r w:rsidRPr="002E1A9E">
        <w:rPr>
          <w:rFonts w:ascii="Times New Roman" w:eastAsia="Times New Roman" w:hAnsi="Times New Roman" w:cs="Times New Roman"/>
          <w:color w:val="000000"/>
          <w:sz w:val="24"/>
          <w:szCs w:val="24"/>
          <w:lang w:eastAsia="pt-BR"/>
        </w:rPr>
        <w:t xml:space="preserve"> partir do 2º (segundo) até o limite do 5º (quinto) dia, multa de 4% (quatro por cento), caracterizando-se a inexecução total da obrigação a partir do 6º (sexto) dia de atraso;</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 xml:space="preserve">20% (vinte por cento) do valor total Contratado, no caso de não haver execução do objeto, caracterizando </w:t>
      </w:r>
      <w:proofErr w:type="gramStart"/>
      <w:r w:rsidRPr="002E1A9E">
        <w:rPr>
          <w:rFonts w:ascii="Times New Roman" w:eastAsia="Times New Roman" w:hAnsi="Times New Roman" w:cs="Times New Roman"/>
          <w:color w:val="000000"/>
          <w:sz w:val="24"/>
          <w:szCs w:val="24"/>
          <w:lang w:eastAsia="pt-BR"/>
        </w:rPr>
        <w:t>total inadimplemento cumulada com a pena de suspensão do direito de licitar e o impedimento de contratar com a Administração Pública por prazo não superior a 05 (cinco)</w:t>
      </w:r>
      <w:proofErr w:type="gramEnd"/>
      <w:r w:rsidRPr="002E1A9E">
        <w:rPr>
          <w:rFonts w:ascii="Times New Roman" w:eastAsia="Times New Roman" w:hAnsi="Times New Roman" w:cs="Times New Roman"/>
          <w:color w:val="000000"/>
          <w:sz w:val="24"/>
          <w:szCs w:val="24"/>
          <w:lang w:eastAsia="pt-BR"/>
        </w:rPr>
        <w:t xml:space="preserve"> anos;</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 no prazo previsto;</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8E07E4" w:rsidRPr="002E1A9E" w:rsidRDefault="008E07E4" w:rsidP="008E07E4">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proofErr w:type="gramStart"/>
      <w:r w:rsidRPr="002E1A9E">
        <w:rPr>
          <w:rFonts w:ascii="Times New Roman" w:eastAsia="Times New Roman" w:hAnsi="Times New Roman" w:cs="Times New Roman"/>
          <w:b/>
          <w:bCs/>
          <w:sz w:val="24"/>
          <w:szCs w:val="24"/>
          <w:lang w:eastAsia="pt-BR"/>
        </w:rPr>
        <w:t>e</w:t>
      </w:r>
      <w:proofErr w:type="gramEnd"/>
      <w:r w:rsidRPr="002E1A9E">
        <w:rPr>
          <w:rFonts w:ascii="Times New Roman" w:eastAsia="Times New Roman" w:hAnsi="Times New Roman" w:cs="Times New Roman"/>
          <w:b/>
          <w:bCs/>
          <w:sz w:val="24"/>
          <w:szCs w:val="24"/>
          <w:lang w:eastAsia="pt-BR"/>
        </w:rPr>
        <w:t xml:space="preserve">.1) </w:t>
      </w:r>
      <w:r w:rsidRPr="002E1A9E">
        <w:rPr>
          <w:rFonts w:ascii="Times New Roman" w:eastAsia="Times New Roman" w:hAnsi="Times New Roman" w:cs="Times New Roman"/>
          <w:sz w:val="24"/>
          <w:szCs w:val="24"/>
          <w:lang w:eastAsia="pt-BR"/>
        </w:rPr>
        <w:t>desistir da proposta, salvo por motivo justo decorrente de fato superveniente e aceito pelo Município de Itambaracá;</w:t>
      </w:r>
    </w:p>
    <w:p w:rsidR="008E07E4" w:rsidRPr="002E1A9E" w:rsidRDefault="008E07E4" w:rsidP="008E07E4">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proofErr w:type="gramStart"/>
      <w:r w:rsidRPr="002E1A9E">
        <w:rPr>
          <w:rFonts w:ascii="Times New Roman" w:eastAsia="Times New Roman" w:hAnsi="Times New Roman" w:cs="Times New Roman"/>
          <w:b/>
          <w:bCs/>
          <w:sz w:val="24"/>
          <w:szCs w:val="24"/>
          <w:lang w:eastAsia="pt-BR"/>
        </w:rPr>
        <w:t>e</w:t>
      </w:r>
      <w:proofErr w:type="gramEnd"/>
      <w:r w:rsidRPr="002E1A9E">
        <w:rPr>
          <w:rFonts w:ascii="Times New Roman" w:eastAsia="Times New Roman" w:hAnsi="Times New Roman" w:cs="Times New Roman"/>
          <w:b/>
          <w:bCs/>
          <w:sz w:val="24"/>
          <w:szCs w:val="24"/>
          <w:lang w:eastAsia="pt-BR"/>
        </w:rPr>
        <w:t xml:space="preserve">.2) </w:t>
      </w:r>
      <w:r w:rsidRPr="002E1A9E">
        <w:rPr>
          <w:rFonts w:ascii="Times New Roman" w:eastAsia="Times New Roman" w:hAnsi="Times New Roman" w:cs="Times New Roman"/>
          <w:sz w:val="24"/>
          <w:szCs w:val="24"/>
          <w:lang w:eastAsia="pt-BR"/>
        </w:rPr>
        <w:t>tumultuar a sessão pública da licitação;</w:t>
      </w:r>
    </w:p>
    <w:p w:rsidR="008E07E4" w:rsidRPr="002E1A9E" w:rsidRDefault="008E07E4" w:rsidP="008E07E4">
      <w:pPr>
        <w:autoSpaceDE w:val="0"/>
        <w:autoSpaceDN w:val="0"/>
        <w:adjustRightInd w:val="0"/>
        <w:spacing w:after="0" w:line="240" w:lineRule="auto"/>
        <w:ind w:left="1440"/>
        <w:jc w:val="both"/>
        <w:rPr>
          <w:rFonts w:ascii="Times New Roman" w:eastAsia="Times New Roman" w:hAnsi="Times New Roman" w:cs="Times New Roman"/>
          <w:sz w:val="24"/>
          <w:szCs w:val="24"/>
          <w:lang w:eastAsia="pt-BR"/>
        </w:rPr>
      </w:pPr>
      <w:proofErr w:type="gramStart"/>
      <w:r w:rsidRPr="002E1A9E">
        <w:rPr>
          <w:rFonts w:ascii="Times New Roman" w:eastAsia="Times New Roman" w:hAnsi="Times New Roman" w:cs="Times New Roman"/>
          <w:b/>
          <w:bCs/>
          <w:sz w:val="24"/>
          <w:szCs w:val="24"/>
          <w:lang w:eastAsia="pt-BR"/>
        </w:rPr>
        <w:t>e</w:t>
      </w:r>
      <w:proofErr w:type="gramEnd"/>
      <w:r w:rsidRPr="002E1A9E">
        <w:rPr>
          <w:rFonts w:ascii="Times New Roman" w:eastAsia="Times New Roman" w:hAnsi="Times New Roman" w:cs="Times New Roman"/>
          <w:b/>
          <w:bCs/>
          <w:sz w:val="24"/>
          <w:szCs w:val="24"/>
          <w:lang w:eastAsia="pt-BR"/>
        </w:rPr>
        <w:t xml:space="preserve">.3) </w:t>
      </w:r>
      <w:r w:rsidRPr="002E1A9E">
        <w:rPr>
          <w:rFonts w:ascii="Times New Roman" w:eastAsia="Times New Roman" w:hAnsi="Times New Roman" w:cs="Times New Roman"/>
          <w:sz w:val="24"/>
          <w:szCs w:val="24"/>
          <w:lang w:eastAsia="pt-BR"/>
        </w:rPr>
        <w:t>propor recursos manifestamente protelatórios;</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proofErr w:type="gramStart"/>
      <w:r w:rsidRPr="002E1A9E">
        <w:rPr>
          <w:rFonts w:ascii="Times New Roman" w:eastAsia="Times New Roman" w:hAnsi="Times New Roman" w:cs="Times New Roman"/>
          <w:sz w:val="24"/>
          <w:szCs w:val="24"/>
          <w:lang w:eastAsia="pt-BR"/>
        </w:rPr>
        <w:t>multa</w:t>
      </w:r>
      <w:proofErr w:type="gramEnd"/>
      <w:r w:rsidRPr="002E1A9E">
        <w:rPr>
          <w:rFonts w:ascii="Times New Roman" w:eastAsia="Times New Roman" w:hAnsi="Times New Roman" w:cs="Times New Roman"/>
          <w:sz w:val="24"/>
          <w:szCs w:val="24"/>
          <w:lang w:eastAsia="pt-BR"/>
        </w:rPr>
        <w:t xml:space="preserve"> de 5% (cinco por cento) sobre o valor total da homologação da licitação na hipótese de o infrator executar o objeto contratual em desacordo com as especificações, condições e qualidade contratadas e/ou com vício, irregularidade ou defeito oculto que o tornem impróprio para o fim a que se destina;</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proofErr w:type="gramStart"/>
      <w:r w:rsidRPr="002E1A9E">
        <w:rPr>
          <w:rFonts w:ascii="Times New Roman" w:eastAsia="Times New Roman" w:hAnsi="Times New Roman" w:cs="Times New Roman"/>
          <w:sz w:val="24"/>
          <w:szCs w:val="24"/>
          <w:lang w:eastAsia="pt-BR"/>
        </w:rPr>
        <w:t>multa</w:t>
      </w:r>
      <w:proofErr w:type="gramEnd"/>
      <w:r w:rsidRPr="002E1A9E">
        <w:rPr>
          <w:rFonts w:ascii="Times New Roman" w:eastAsia="Times New Roman" w:hAnsi="Times New Roman" w:cs="Times New Roman"/>
          <w:sz w:val="24"/>
          <w:szCs w:val="24"/>
          <w:lang w:eastAsia="pt-BR"/>
        </w:rPr>
        <w:t xml:space="preserve"> indenizatória de 10% (dez por cento) sobre o valor total da Ata de Registro de Preços quando o infrator der causa à rescisão do contrato;</w:t>
      </w:r>
    </w:p>
    <w:p w:rsidR="008E07E4" w:rsidRPr="002E1A9E" w:rsidRDefault="008E07E4" w:rsidP="008E07E4">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roofErr w:type="gramStart"/>
      <w:r w:rsidRPr="002E1A9E">
        <w:rPr>
          <w:rFonts w:ascii="Times New Roman" w:eastAsia="Times New Roman" w:hAnsi="Times New Roman" w:cs="Times New Roman"/>
          <w:sz w:val="24"/>
          <w:szCs w:val="24"/>
          <w:lang w:eastAsia="pt-BR"/>
        </w:rPr>
        <w:t>multa</w:t>
      </w:r>
      <w:proofErr w:type="gramEnd"/>
      <w:r w:rsidRPr="002E1A9E">
        <w:rPr>
          <w:rFonts w:ascii="Times New Roman" w:eastAsia="Times New Roman" w:hAnsi="Times New Roman" w:cs="Times New Roman"/>
          <w:sz w:val="24"/>
          <w:szCs w:val="24"/>
          <w:lang w:eastAsia="pt-BR"/>
        </w:rPr>
        <w:t xml:space="preserve"> indenizatória, a título de perdas e danos, na hipótese de o infrator ensejar a rescisão do contrato e sua conduta implicar em gastos à Administração Pública superiores aos contratados.</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 xml:space="preserve">10.2.3. </w:t>
      </w:r>
      <w:proofErr w:type="gramStart"/>
      <w:r w:rsidRPr="002E1A9E">
        <w:rPr>
          <w:rFonts w:ascii="Times New Roman" w:eastAsia="Times New Roman" w:hAnsi="Times New Roman" w:cs="Times New Roman"/>
          <w:b/>
          <w:color w:val="000000"/>
          <w:sz w:val="24"/>
          <w:szCs w:val="24"/>
          <w:u w:val="single"/>
          <w:lang w:eastAsia="pt-BR"/>
        </w:rPr>
        <w:t>suspensão</w:t>
      </w:r>
      <w:proofErr w:type="gramEnd"/>
      <w:r w:rsidRPr="002E1A9E">
        <w:rPr>
          <w:rFonts w:ascii="Times New Roman" w:eastAsia="Times New Roman" w:hAnsi="Times New Roman" w:cs="Times New Roman"/>
          <w:b/>
          <w:color w:val="000000"/>
          <w:sz w:val="24"/>
          <w:szCs w:val="24"/>
          <w:u w:val="single"/>
          <w:lang w:eastAsia="pt-BR"/>
        </w:rPr>
        <w:t xml:space="preserve"> temporária</w:t>
      </w:r>
      <w:r w:rsidRPr="002E1A9E">
        <w:rPr>
          <w:rFonts w:ascii="Times New Roman" w:eastAsia="Times New Roman" w:hAnsi="Times New Roman" w:cs="Times New Roman"/>
          <w:color w:val="000000"/>
          <w:sz w:val="24"/>
          <w:szCs w:val="24"/>
          <w:u w:val="single"/>
          <w:lang w:eastAsia="pt-BR"/>
        </w:rPr>
        <w:t xml:space="preserve"> </w:t>
      </w:r>
      <w:r w:rsidRPr="002E1A9E">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8E07E4" w:rsidRPr="002E1A9E" w:rsidRDefault="008E07E4" w:rsidP="008E07E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8E07E4" w:rsidRPr="002E1A9E" w:rsidRDefault="008E07E4" w:rsidP="008E07E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8E07E4" w:rsidRPr="002E1A9E" w:rsidRDefault="008E07E4" w:rsidP="008E07E4">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E por até 24 (vinte e quatro) meses quando a licitante:</w:t>
      </w:r>
    </w:p>
    <w:p w:rsidR="008E07E4" w:rsidRPr="002E1A9E" w:rsidRDefault="008E07E4" w:rsidP="008E07E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8E07E4" w:rsidRPr="002E1A9E" w:rsidRDefault="008E07E4" w:rsidP="008E07E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2E1A9E">
        <w:rPr>
          <w:rFonts w:ascii="Times New Roman" w:eastAsia="Times New Roman" w:hAnsi="Times New Roman" w:cs="Times New Roman"/>
          <w:color w:val="000000"/>
          <w:sz w:val="24"/>
          <w:szCs w:val="24"/>
          <w:lang w:eastAsia="pt-BR"/>
        </w:rPr>
        <w:t>e</w:t>
      </w:r>
      <w:proofErr w:type="gramEnd"/>
    </w:p>
    <w:p w:rsidR="008E07E4" w:rsidRPr="002E1A9E" w:rsidRDefault="008E07E4" w:rsidP="008E07E4">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8E07E4" w:rsidRPr="002E1A9E" w:rsidRDefault="008E07E4" w:rsidP="008E07E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10.2.4.</w:t>
      </w:r>
      <w:r w:rsidRPr="002E1A9E">
        <w:rPr>
          <w:rFonts w:ascii="Times New Roman" w:eastAsia="Times New Roman" w:hAnsi="Times New Roman" w:cs="Times New Roman"/>
          <w:color w:val="000000"/>
          <w:sz w:val="24"/>
          <w:szCs w:val="24"/>
          <w:lang w:eastAsia="pt-BR"/>
        </w:rPr>
        <w:t xml:space="preserve"> </w:t>
      </w:r>
      <w:proofErr w:type="gramStart"/>
      <w:r w:rsidRPr="002E1A9E">
        <w:rPr>
          <w:rFonts w:ascii="Times New Roman" w:eastAsia="Times New Roman" w:hAnsi="Times New Roman" w:cs="Times New Roman"/>
          <w:b/>
          <w:color w:val="000000"/>
          <w:sz w:val="24"/>
          <w:szCs w:val="24"/>
          <w:u w:val="single"/>
          <w:lang w:eastAsia="pt-BR"/>
        </w:rPr>
        <w:t>declaração</w:t>
      </w:r>
      <w:proofErr w:type="gramEnd"/>
      <w:r w:rsidRPr="002E1A9E">
        <w:rPr>
          <w:rFonts w:ascii="Times New Roman" w:eastAsia="Times New Roman" w:hAnsi="Times New Roman" w:cs="Times New Roman"/>
          <w:b/>
          <w:color w:val="000000"/>
          <w:sz w:val="24"/>
          <w:szCs w:val="24"/>
          <w:u w:val="single"/>
          <w:lang w:eastAsia="pt-BR"/>
        </w:rPr>
        <w:t xml:space="preserve"> de inidoneidade</w:t>
      </w:r>
      <w:r w:rsidRPr="002E1A9E">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8E07E4" w:rsidRPr="002E1A9E" w:rsidRDefault="008E07E4" w:rsidP="008E07E4">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2E1A9E">
        <w:rPr>
          <w:rFonts w:ascii="Times New Roman" w:eastAsia="Times New Roman" w:hAnsi="Times New Roman" w:cs="Times New Roman"/>
          <w:b/>
          <w:bCs/>
          <w:color w:val="000000"/>
          <w:sz w:val="24"/>
          <w:szCs w:val="24"/>
          <w:lang w:eastAsia="pt-BR"/>
        </w:rPr>
        <w:lastRenderedPageBreak/>
        <w:t>10.2.4.</w:t>
      </w:r>
      <w:r w:rsidRPr="002E1A9E">
        <w:rPr>
          <w:rFonts w:ascii="Times New Roman" w:eastAsia="Times New Roman" w:hAnsi="Times New Roman" w:cs="Times New Roman"/>
          <w:b/>
          <w:color w:val="000000"/>
          <w:sz w:val="24"/>
          <w:szCs w:val="24"/>
          <w:lang w:eastAsia="pt-BR"/>
        </w:rPr>
        <w:t>1</w:t>
      </w:r>
      <w:r w:rsidRPr="002E1A9E">
        <w:rPr>
          <w:rFonts w:ascii="Times New Roman" w:eastAsia="Times New Roman" w:hAnsi="Times New Roman" w:cs="Times New Roman"/>
          <w:color w:val="000000"/>
          <w:sz w:val="24"/>
          <w:szCs w:val="24"/>
          <w:lang w:eastAsia="pt-BR"/>
        </w:rPr>
        <w:t xml:space="preserve">. </w:t>
      </w:r>
      <w:r w:rsidRPr="002E1A9E">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gramStart"/>
      <w:r w:rsidRPr="002E1A9E">
        <w:rPr>
          <w:rFonts w:ascii="Times New Roman" w:eastAsia="Times New Roman" w:hAnsi="Times New Roman" w:cs="Times New Roman"/>
          <w:color w:val="000000"/>
          <w:kern w:val="2"/>
          <w:sz w:val="24"/>
          <w:szCs w:val="24"/>
          <w:shd w:val="clear" w:color="auto" w:fill="FFFFFF"/>
          <w:lang w:eastAsia="ar-SA"/>
        </w:rPr>
        <w:t>Itambaracá-PR</w:t>
      </w:r>
      <w:proofErr w:type="gramEnd"/>
      <w:r w:rsidRPr="002E1A9E">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2E1A9E">
        <w:rPr>
          <w:rFonts w:ascii="Times New Roman" w:eastAsia="Times New Roman" w:hAnsi="Times New Roman" w:cs="Times New Roman"/>
          <w:b/>
          <w:bCs/>
          <w:color w:val="000000"/>
          <w:sz w:val="24"/>
          <w:szCs w:val="24"/>
          <w:lang w:eastAsia="pt-BR"/>
        </w:rPr>
        <w:t>10.3.</w:t>
      </w:r>
      <w:r w:rsidRPr="002E1A9E">
        <w:rPr>
          <w:rFonts w:ascii="Times New Roman" w:eastAsia="Times New Roman" w:hAnsi="Times New Roman" w:cs="Times New Roman"/>
          <w:color w:val="000000"/>
          <w:sz w:val="24"/>
          <w:szCs w:val="24"/>
          <w:lang w:eastAsia="pt-BR"/>
        </w:rPr>
        <w:t xml:space="preserve"> </w:t>
      </w:r>
      <w:r w:rsidRPr="002E1A9E">
        <w:rPr>
          <w:rFonts w:ascii="Times New Roman" w:eastAsia="Times New Roman" w:hAnsi="Times New Roman" w:cs="Times New Roman"/>
          <w:sz w:val="24"/>
          <w:szCs w:val="24"/>
          <w:lang w:eastAsia="pt-BR"/>
        </w:rPr>
        <w:t xml:space="preserve">O atraso injustificado superior a </w:t>
      </w:r>
      <w:proofErr w:type="gramStart"/>
      <w:r w:rsidRPr="002E1A9E">
        <w:rPr>
          <w:rFonts w:ascii="Times New Roman" w:eastAsia="Times New Roman" w:hAnsi="Times New Roman" w:cs="Times New Roman"/>
          <w:sz w:val="24"/>
          <w:szCs w:val="24"/>
          <w:lang w:eastAsia="pt-BR"/>
        </w:rPr>
        <w:t>6</w:t>
      </w:r>
      <w:proofErr w:type="gramEnd"/>
      <w:r w:rsidRPr="002E1A9E">
        <w:rPr>
          <w:rFonts w:ascii="Times New Roman" w:eastAsia="Times New Roman" w:hAnsi="Times New Roman" w:cs="Times New Roman"/>
          <w:sz w:val="24"/>
          <w:szCs w:val="24"/>
          <w:lang w:eastAsia="pt-BR"/>
        </w:rPr>
        <w:t xml:space="preserve"> (seis) dias corridos caracterizará inexecução total do contrato e ocasionará sua rescisão, salvo razões de interesse público devidamente explicitadas no ato da autoridade competente pela contratação.</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10.4</w:t>
      </w:r>
      <w:r w:rsidRPr="002E1A9E">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A9E">
        <w:rPr>
          <w:rFonts w:ascii="Times New Roman" w:eastAsia="Times New Roman" w:hAnsi="Times New Roman" w:cs="Times New Roman"/>
          <w:b/>
          <w:bCs/>
          <w:color w:val="000000"/>
          <w:sz w:val="24"/>
          <w:szCs w:val="24"/>
          <w:lang w:eastAsia="pt-BR"/>
        </w:rPr>
        <w:t xml:space="preserve">10.5. </w:t>
      </w:r>
      <w:r w:rsidRPr="002E1A9E">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2E1A9E">
        <w:rPr>
          <w:rFonts w:ascii="Times New Roman" w:eastAsia="Times New Roman" w:hAnsi="Times New Roman" w:cs="Times New Roman"/>
          <w:bCs/>
          <w:color w:val="000000"/>
          <w:sz w:val="24"/>
          <w:szCs w:val="24"/>
          <w:lang w:eastAsia="pt-BR"/>
        </w:rPr>
        <w:t>apostilamento</w:t>
      </w:r>
      <w:proofErr w:type="spellEnd"/>
      <w:r w:rsidRPr="002E1A9E">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A9E">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2E1A9E">
        <w:rPr>
          <w:rFonts w:ascii="Times New Roman" w:eastAsia="Times New Roman" w:hAnsi="Times New Roman" w:cs="Times New Roman"/>
          <w:bCs/>
          <w:color w:val="000000"/>
          <w:sz w:val="24"/>
          <w:szCs w:val="24"/>
          <w:lang w:eastAsia="pt-BR"/>
        </w:rPr>
        <w:t>ou</w:t>
      </w:r>
      <w:proofErr w:type="gramEnd"/>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A9E">
        <w:rPr>
          <w:rFonts w:ascii="Times New Roman" w:eastAsia="Times New Roman" w:hAnsi="Times New Roman" w:cs="Times New Roman"/>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sz w:val="24"/>
          <w:szCs w:val="24"/>
          <w:lang w:eastAsia="pt-BR"/>
        </w:rPr>
        <w:t>10.6.</w:t>
      </w:r>
      <w:r w:rsidRPr="002E1A9E">
        <w:rPr>
          <w:rFonts w:ascii="Times New Roman" w:eastAsia="Times New Roman" w:hAnsi="Times New Roman" w:cs="Times New Roman"/>
          <w:sz w:val="24"/>
          <w:szCs w:val="24"/>
          <w:lang w:eastAsia="pt-BR"/>
        </w:rPr>
        <w:t xml:space="preserve"> Poderá, ainda, ser objeto de apuração e aplicação </w:t>
      </w:r>
      <w:proofErr w:type="gramStart"/>
      <w:r w:rsidRPr="002E1A9E">
        <w:rPr>
          <w:rFonts w:ascii="Times New Roman" w:eastAsia="Times New Roman" w:hAnsi="Times New Roman" w:cs="Times New Roman"/>
          <w:sz w:val="24"/>
          <w:szCs w:val="24"/>
          <w:lang w:eastAsia="pt-BR"/>
        </w:rPr>
        <w:t>de penalidade, precedida do devido processo administrativo</w:t>
      </w:r>
      <w:proofErr w:type="gramEnd"/>
      <w:r w:rsidRPr="002E1A9E">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E1A9E">
        <w:rPr>
          <w:rFonts w:ascii="Times New Roman" w:eastAsia="Times New Roman" w:hAnsi="Times New Roman" w:cs="Times New Roman"/>
          <w:b/>
          <w:bCs/>
          <w:color w:val="000000"/>
          <w:sz w:val="24"/>
          <w:szCs w:val="24"/>
          <w:lang w:eastAsia="pt-BR"/>
        </w:rPr>
        <w:t>10.7.</w:t>
      </w:r>
      <w:r w:rsidRPr="002E1A9E">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8E07E4" w:rsidRPr="002E1A9E" w:rsidRDefault="008E07E4" w:rsidP="008E07E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E07E4" w:rsidRPr="002E1A9E" w:rsidRDefault="008E07E4" w:rsidP="008E07E4">
      <w:pPr>
        <w:spacing w:after="0" w:line="240" w:lineRule="auto"/>
        <w:ind w:right="-101"/>
        <w:jc w:val="both"/>
        <w:rPr>
          <w:rFonts w:ascii="Times New Roman" w:eastAsia="Times New Roman" w:hAnsi="Times New Roman" w:cs="Times New Roman"/>
          <w:b/>
          <w:sz w:val="24"/>
          <w:szCs w:val="24"/>
          <w:u w:val="single"/>
          <w:lang w:eastAsia="pt-BR"/>
        </w:rPr>
      </w:pPr>
      <w:r w:rsidRPr="002E1A9E">
        <w:rPr>
          <w:rFonts w:ascii="Times New Roman" w:eastAsia="Times New Roman" w:hAnsi="Times New Roman" w:cs="Times New Roman"/>
          <w:b/>
          <w:sz w:val="24"/>
          <w:szCs w:val="24"/>
          <w:u w:val="single"/>
          <w:lang w:eastAsia="pt-BR"/>
        </w:rPr>
        <w:t xml:space="preserve">CLÁUSULA </w:t>
      </w:r>
      <w:r w:rsidR="00FB133C" w:rsidRPr="002E1A9E">
        <w:rPr>
          <w:rFonts w:ascii="Times New Roman" w:eastAsia="Times New Roman" w:hAnsi="Times New Roman" w:cs="Times New Roman"/>
          <w:b/>
          <w:sz w:val="24"/>
          <w:szCs w:val="24"/>
          <w:u w:val="single"/>
          <w:lang w:eastAsia="pt-BR"/>
        </w:rPr>
        <w:t>DÉCIMA PRIMEIRA</w:t>
      </w:r>
      <w:r w:rsidRPr="002E1A9E">
        <w:rPr>
          <w:rFonts w:ascii="Times New Roman" w:eastAsia="Times New Roman" w:hAnsi="Times New Roman" w:cs="Times New Roman"/>
          <w:b/>
          <w:sz w:val="24"/>
          <w:szCs w:val="24"/>
          <w:u w:val="single"/>
          <w:lang w:eastAsia="pt-BR"/>
        </w:rPr>
        <w:t xml:space="preserve"> – DA RESCISÃO</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bCs/>
          <w:color w:val="000000"/>
          <w:sz w:val="24"/>
          <w:szCs w:val="24"/>
          <w:lang w:eastAsia="pt-BR"/>
        </w:rPr>
        <w:t xml:space="preserve">11.1. </w:t>
      </w:r>
      <w:r w:rsidRPr="002E1A9E">
        <w:rPr>
          <w:rFonts w:ascii="Times New Roman" w:eastAsia="Times New Roman" w:hAnsi="Times New Roman" w:cs="Times New Roman"/>
          <w:color w:val="000000"/>
          <w:sz w:val="24"/>
          <w:szCs w:val="24"/>
          <w:lang w:eastAsia="pt-BR"/>
        </w:rPr>
        <w:t xml:space="preserve">O Contrato poderá ser rescindido nos seguintes casos: </w:t>
      </w:r>
    </w:p>
    <w:p w:rsidR="008E07E4" w:rsidRPr="002E1A9E" w:rsidRDefault="008E07E4" w:rsidP="008E07E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 xml:space="preserve"> 11.1.2.</w:t>
      </w:r>
      <w:r w:rsidRPr="002E1A9E">
        <w:rPr>
          <w:rFonts w:ascii="Times New Roman" w:eastAsia="Times New Roman" w:hAnsi="Times New Roman" w:cs="Times New Roman"/>
          <w:color w:val="000000"/>
          <w:sz w:val="24"/>
          <w:szCs w:val="24"/>
          <w:lang w:eastAsia="pt-BR"/>
        </w:rPr>
        <w:t xml:space="preserve"> Persistência de infrações após a aplicação das multas previstas nas Clausulas 10.2.2.</w:t>
      </w:r>
    </w:p>
    <w:p w:rsidR="008E07E4" w:rsidRPr="002E1A9E" w:rsidRDefault="008E07E4" w:rsidP="008E07E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 xml:space="preserve"> 11.1.3.</w:t>
      </w:r>
      <w:r w:rsidRPr="002E1A9E">
        <w:rPr>
          <w:rFonts w:ascii="Times New Roman" w:eastAsia="Times New Roman" w:hAnsi="Times New Roman" w:cs="Times New Roman"/>
          <w:color w:val="000000"/>
          <w:sz w:val="24"/>
          <w:szCs w:val="24"/>
          <w:lang w:eastAsia="pt-BR"/>
        </w:rPr>
        <w:t xml:space="preserve"> Manifesta impossibilidade por parte da Contratada de cumprir as obrigações assumidas pela ocorrência de caso fortuito ou força </w:t>
      </w:r>
      <w:proofErr w:type="gramStart"/>
      <w:r w:rsidRPr="002E1A9E">
        <w:rPr>
          <w:rFonts w:ascii="Times New Roman" w:eastAsia="Times New Roman" w:hAnsi="Times New Roman" w:cs="Times New Roman"/>
          <w:color w:val="000000"/>
          <w:sz w:val="24"/>
          <w:szCs w:val="24"/>
          <w:lang w:eastAsia="pt-BR"/>
        </w:rPr>
        <w:t>maior, devidamente comprovados</w:t>
      </w:r>
      <w:proofErr w:type="gramEnd"/>
      <w:r w:rsidRPr="002E1A9E">
        <w:rPr>
          <w:rFonts w:ascii="Times New Roman" w:eastAsia="Times New Roman" w:hAnsi="Times New Roman" w:cs="Times New Roman"/>
          <w:color w:val="000000"/>
          <w:sz w:val="24"/>
          <w:szCs w:val="24"/>
          <w:lang w:eastAsia="pt-BR"/>
        </w:rPr>
        <w:t>.</w:t>
      </w:r>
    </w:p>
    <w:p w:rsidR="008E07E4" w:rsidRPr="002E1A9E" w:rsidRDefault="008E07E4" w:rsidP="008E07E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 xml:space="preserve"> 11.1.4.</w:t>
      </w:r>
      <w:r w:rsidRPr="002E1A9E">
        <w:rPr>
          <w:rFonts w:ascii="Times New Roman" w:eastAsia="Times New Roman" w:hAnsi="Times New Roman" w:cs="Times New Roman"/>
          <w:color w:val="000000"/>
          <w:sz w:val="24"/>
          <w:szCs w:val="24"/>
          <w:lang w:eastAsia="pt-BR"/>
        </w:rPr>
        <w:t xml:space="preserve"> Interesse público, devidamente motivado e justificado pela Administração.</w:t>
      </w:r>
    </w:p>
    <w:p w:rsidR="008E07E4" w:rsidRPr="002E1A9E" w:rsidRDefault="008E07E4" w:rsidP="008E07E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 xml:space="preserve"> 11.1.5.</w:t>
      </w:r>
      <w:r w:rsidRPr="002E1A9E">
        <w:rPr>
          <w:rFonts w:ascii="Times New Roman" w:eastAsia="Times New Roman" w:hAnsi="Times New Roman" w:cs="Times New Roman"/>
          <w:color w:val="000000"/>
          <w:sz w:val="24"/>
          <w:szCs w:val="24"/>
          <w:lang w:eastAsia="pt-BR"/>
        </w:rPr>
        <w:t xml:space="preserve"> </w:t>
      </w:r>
      <w:r w:rsidRPr="002E1A9E">
        <w:rPr>
          <w:rFonts w:ascii="Times New Roman" w:eastAsia="Times New Roman" w:hAnsi="Times New Roman" w:cs="Times New Roman"/>
          <w:sz w:val="24"/>
          <w:szCs w:val="24"/>
          <w:lang w:eastAsia="pt-BR"/>
        </w:rPr>
        <w:t>Por</w:t>
      </w:r>
      <w:r w:rsidRPr="002E1A9E">
        <w:rPr>
          <w:rFonts w:ascii="Times New Roman" w:eastAsia="Times New Roman" w:hAnsi="Times New Roman" w:cs="Times New Roman"/>
          <w:spacing w:val="6"/>
          <w:sz w:val="24"/>
          <w:szCs w:val="24"/>
          <w:lang w:eastAsia="pt-BR"/>
        </w:rPr>
        <w:t xml:space="preserve"> </w:t>
      </w:r>
      <w:r w:rsidRPr="002E1A9E">
        <w:rPr>
          <w:rFonts w:ascii="Times New Roman" w:eastAsia="Times New Roman" w:hAnsi="Times New Roman" w:cs="Times New Roman"/>
          <w:sz w:val="24"/>
          <w:szCs w:val="24"/>
          <w:lang w:eastAsia="pt-BR"/>
        </w:rPr>
        <w:t>ato</w:t>
      </w:r>
      <w:r w:rsidRPr="002E1A9E">
        <w:rPr>
          <w:rFonts w:ascii="Times New Roman" w:eastAsia="Times New Roman" w:hAnsi="Times New Roman" w:cs="Times New Roman"/>
          <w:spacing w:val="6"/>
          <w:sz w:val="24"/>
          <w:szCs w:val="24"/>
          <w:lang w:eastAsia="pt-BR"/>
        </w:rPr>
        <w:t xml:space="preserve"> </w:t>
      </w:r>
      <w:r w:rsidRPr="002E1A9E">
        <w:rPr>
          <w:rFonts w:ascii="Times New Roman" w:eastAsia="Times New Roman" w:hAnsi="Times New Roman" w:cs="Times New Roman"/>
          <w:sz w:val="24"/>
          <w:szCs w:val="24"/>
          <w:lang w:eastAsia="pt-BR"/>
        </w:rPr>
        <w:t>unilateral</w:t>
      </w:r>
      <w:r w:rsidRPr="002E1A9E">
        <w:rPr>
          <w:rFonts w:ascii="Times New Roman" w:eastAsia="Times New Roman" w:hAnsi="Times New Roman" w:cs="Times New Roman"/>
          <w:spacing w:val="6"/>
          <w:sz w:val="24"/>
          <w:szCs w:val="24"/>
          <w:lang w:eastAsia="pt-BR"/>
        </w:rPr>
        <w:t xml:space="preserve"> </w:t>
      </w:r>
      <w:r w:rsidRPr="002E1A9E">
        <w:rPr>
          <w:rFonts w:ascii="Times New Roman" w:eastAsia="Times New Roman" w:hAnsi="Times New Roman" w:cs="Times New Roman"/>
          <w:sz w:val="24"/>
          <w:szCs w:val="24"/>
          <w:lang w:eastAsia="pt-BR"/>
        </w:rPr>
        <w:t>escrito</w:t>
      </w:r>
      <w:r w:rsidRPr="002E1A9E">
        <w:rPr>
          <w:rFonts w:ascii="Times New Roman" w:eastAsia="Times New Roman" w:hAnsi="Times New Roman" w:cs="Times New Roman"/>
          <w:spacing w:val="6"/>
          <w:sz w:val="24"/>
          <w:szCs w:val="24"/>
          <w:lang w:eastAsia="pt-BR"/>
        </w:rPr>
        <w:t xml:space="preserve"> </w:t>
      </w:r>
      <w:r w:rsidRPr="002E1A9E">
        <w:rPr>
          <w:rFonts w:ascii="Times New Roman" w:eastAsia="Times New Roman" w:hAnsi="Times New Roman" w:cs="Times New Roman"/>
          <w:sz w:val="24"/>
          <w:szCs w:val="24"/>
          <w:lang w:eastAsia="pt-BR"/>
        </w:rPr>
        <w:t>da</w:t>
      </w:r>
      <w:r w:rsidRPr="002E1A9E">
        <w:rPr>
          <w:rFonts w:ascii="Times New Roman" w:eastAsia="Times New Roman" w:hAnsi="Times New Roman" w:cs="Times New Roman"/>
          <w:spacing w:val="6"/>
          <w:sz w:val="24"/>
          <w:szCs w:val="24"/>
          <w:lang w:eastAsia="pt-BR"/>
        </w:rPr>
        <w:t xml:space="preserve"> </w:t>
      </w:r>
      <w:r w:rsidRPr="002E1A9E">
        <w:rPr>
          <w:rFonts w:ascii="Times New Roman" w:eastAsia="Times New Roman" w:hAnsi="Times New Roman" w:cs="Times New Roman"/>
          <w:sz w:val="24"/>
          <w:szCs w:val="24"/>
          <w:lang w:eastAsia="pt-BR"/>
        </w:rPr>
        <w:t>Administr</w:t>
      </w:r>
      <w:r w:rsidRPr="002E1A9E">
        <w:rPr>
          <w:rFonts w:ascii="Times New Roman" w:eastAsia="Times New Roman" w:hAnsi="Times New Roman" w:cs="Times New Roman"/>
          <w:spacing w:val="1"/>
          <w:sz w:val="24"/>
          <w:szCs w:val="24"/>
          <w:lang w:eastAsia="pt-BR"/>
        </w:rPr>
        <w:t>a</w:t>
      </w:r>
      <w:r w:rsidRPr="002E1A9E">
        <w:rPr>
          <w:rFonts w:ascii="Times New Roman" w:eastAsia="Times New Roman" w:hAnsi="Times New Roman" w:cs="Times New Roman"/>
          <w:sz w:val="24"/>
          <w:szCs w:val="24"/>
          <w:lang w:eastAsia="pt-BR"/>
        </w:rPr>
        <w:t>ção</w:t>
      </w:r>
      <w:r w:rsidRPr="002E1A9E">
        <w:rPr>
          <w:rFonts w:ascii="Times New Roman" w:eastAsia="Times New Roman" w:hAnsi="Times New Roman" w:cs="Times New Roman"/>
          <w:color w:val="000000"/>
          <w:sz w:val="24"/>
          <w:szCs w:val="24"/>
          <w:lang w:eastAsia="pt-BR"/>
        </w:rPr>
        <w:t xml:space="preserve"> e demais hipóteses previstas no art. 78 da Lei Federal nº 8.666/93, bem como deste Edital.</w:t>
      </w:r>
    </w:p>
    <w:p w:rsidR="008E07E4" w:rsidRPr="002E1A9E" w:rsidRDefault="008E07E4" w:rsidP="008E07E4">
      <w:pPr>
        <w:tabs>
          <w:tab w:val="left" w:pos="1320"/>
        </w:tabs>
        <w:suppressAutoHyphens/>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 xml:space="preserve"> 11.1.6.</w:t>
      </w:r>
      <w:r w:rsidRPr="002E1A9E">
        <w:rPr>
          <w:rFonts w:ascii="Times New Roman" w:eastAsia="Times New Roman" w:hAnsi="Times New Roman" w:cs="Times New Roman"/>
          <w:color w:val="000000"/>
          <w:sz w:val="24"/>
          <w:szCs w:val="24"/>
          <w:lang w:eastAsia="pt-BR"/>
        </w:rPr>
        <w:t xml:space="preserve"> Liquidação judicial ou extrajudicial ou falência da Contratada.</w:t>
      </w:r>
    </w:p>
    <w:p w:rsidR="008E07E4" w:rsidRPr="002E1A9E" w:rsidRDefault="008E07E4" w:rsidP="008E07E4">
      <w:pPr>
        <w:widowControl w:val="0"/>
        <w:autoSpaceDE w:val="0"/>
        <w:autoSpaceDN w:val="0"/>
        <w:adjustRightInd w:val="0"/>
        <w:spacing w:after="0" w:line="240" w:lineRule="auto"/>
        <w:ind w:right="-101"/>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11.2.</w:t>
      </w:r>
      <w:r w:rsidRPr="002E1A9E">
        <w:rPr>
          <w:rFonts w:ascii="Times New Roman" w:eastAsia="Times New Roman" w:hAnsi="Times New Roman" w:cs="Times New Roman"/>
          <w:color w:val="000000"/>
          <w:sz w:val="24"/>
          <w:szCs w:val="24"/>
          <w:lang w:eastAsia="pt-BR"/>
        </w:rPr>
        <w:t xml:space="preserve"> Fica estabelecido o reconhecimento dos direitos da Administração, em caso de rescisão administrativa.</w:t>
      </w:r>
    </w:p>
    <w:p w:rsidR="008E07E4" w:rsidRPr="002E1A9E" w:rsidRDefault="008E07E4" w:rsidP="008E07E4">
      <w:pPr>
        <w:widowControl w:val="0"/>
        <w:autoSpaceDE w:val="0"/>
        <w:autoSpaceDN w:val="0"/>
        <w:adjustRightInd w:val="0"/>
        <w:spacing w:after="0" w:line="240" w:lineRule="auto"/>
        <w:ind w:right="-101"/>
        <w:jc w:val="both"/>
        <w:rPr>
          <w:rFonts w:ascii="Times New Roman" w:eastAsia="Times New Roman" w:hAnsi="Times New Roman" w:cs="Times New Roman"/>
          <w:color w:val="000000"/>
          <w:sz w:val="24"/>
          <w:szCs w:val="24"/>
          <w:lang w:eastAsia="pt-BR"/>
        </w:rPr>
      </w:pPr>
    </w:p>
    <w:p w:rsidR="008E07E4" w:rsidRPr="002E1A9E" w:rsidRDefault="008E07E4" w:rsidP="008E07E4">
      <w:pPr>
        <w:spacing w:after="0" w:line="240" w:lineRule="auto"/>
        <w:ind w:right="-101"/>
        <w:jc w:val="both"/>
        <w:rPr>
          <w:rFonts w:ascii="Times New Roman" w:eastAsia="Times New Roman" w:hAnsi="Times New Roman" w:cs="Times New Roman"/>
          <w:sz w:val="24"/>
          <w:szCs w:val="24"/>
          <w:u w:val="single"/>
          <w:lang w:eastAsia="pt-BR"/>
        </w:rPr>
      </w:pPr>
      <w:r w:rsidRPr="002E1A9E">
        <w:rPr>
          <w:rFonts w:ascii="Times New Roman" w:eastAsia="Times New Roman" w:hAnsi="Times New Roman" w:cs="Times New Roman"/>
          <w:b/>
          <w:sz w:val="24"/>
          <w:szCs w:val="24"/>
          <w:u w:val="single"/>
          <w:lang w:eastAsia="pt-BR"/>
        </w:rPr>
        <w:t xml:space="preserve">CLÁUSULA DÉCIMA </w:t>
      </w:r>
      <w:r w:rsidR="00FB133C" w:rsidRPr="002E1A9E">
        <w:rPr>
          <w:rFonts w:ascii="Times New Roman" w:eastAsia="Times New Roman" w:hAnsi="Times New Roman" w:cs="Times New Roman"/>
          <w:b/>
          <w:sz w:val="24"/>
          <w:szCs w:val="24"/>
          <w:u w:val="single"/>
          <w:lang w:eastAsia="pt-BR"/>
        </w:rPr>
        <w:t>SEGUNDA</w:t>
      </w:r>
      <w:r w:rsidRPr="002E1A9E">
        <w:rPr>
          <w:rFonts w:ascii="Times New Roman" w:eastAsia="Times New Roman" w:hAnsi="Times New Roman" w:cs="Times New Roman"/>
          <w:b/>
          <w:sz w:val="24"/>
          <w:szCs w:val="24"/>
          <w:u w:val="single"/>
          <w:lang w:eastAsia="pt-BR"/>
        </w:rPr>
        <w:t xml:space="preserve"> – DA</w:t>
      </w:r>
      <w:r w:rsidRPr="002E1A9E">
        <w:rPr>
          <w:rFonts w:ascii="Times New Roman" w:eastAsia="Times New Roman" w:hAnsi="Times New Roman" w:cs="Times New Roman"/>
          <w:b/>
          <w:bCs/>
          <w:sz w:val="24"/>
          <w:szCs w:val="24"/>
          <w:u w:val="single"/>
          <w:lang w:eastAsia="pt-BR"/>
        </w:rPr>
        <w:t xml:space="preserve"> FISCALIZAÇÃO E GESTÃO DO CONTRATO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12.1.</w:t>
      </w:r>
      <w:r w:rsidRPr="002E1A9E">
        <w:rPr>
          <w:rFonts w:ascii="Times New Roman" w:eastAsia="Times New Roman" w:hAnsi="Times New Roman" w:cs="Times New Roman"/>
          <w:color w:val="000000"/>
          <w:sz w:val="24"/>
          <w:szCs w:val="24"/>
          <w:lang w:eastAsia="pt-BR"/>
        </w:rPr>
        <w:t xml:space="preserve"> A fiscalização e acompanhamento da prestação dos serviços serão feitos por servidores do Município, especialmente designado na forma do artigo 67, da Lei nº 8.666, de 21.06.93.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12.2.</w:t>
      </w:r>
      <w:r w:rsidRPr="002E1A9E">
        <w:rPr>
          <w:rFonts w:ascii="Times New Roman" w:eastAsia="Times New Roman" w:hAnsi="Times New Roman" w:cs="Times New Roman"/>
          <w:color w:val="000000"/>
          <w:sz w:val="24"/>
          <w:szCs w:val="24"/>
          <w:lang w:eastAsia="pt-BR"/>
        </w:rPr>
        <w:t xml:space="preserve"> Caberá ao fiscal indicado, rejeitar totalmente ou em parte, a execução do serviço que não esteja de acordo com as exigências. </w:t>
      </w:r>
    </w:p>
    <w:p w:rsidR="008E07E4" w:rsidRPr="002E1A9E" w:rsidRDefault="008E07E4" w:rsidP="008E07E4">
      <w:pPr>
        <w:spacing w:after="0" w:line="240" w:lineRule="auto"/>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12.3.</w:t>
      </w:r>
      <w:r w:rsidRPr="002E1A9E">
        <w:rPr>
          <w:rFonts w:ascii="Times New Roman" w:eastAsia="Times New Roman" w:hAnsi="Times New Roman" w:cs="Times New Roman"/>
          <w:sz w:val="24"/>
          <w:szCs w:val="24"/>
          <w:lang w:eastAsia="pt-BR"/>
        </w:rPr>
        <w:t xml:space="preserve"> A fiscalização de que trata esta cláusula não exclui nem reduz a responsabilidade da CONTRATADA</w:t>
      </w:r>
      <w:r w:rsidRPr="002E1A9E">
        <w:rPr>
          <w:rFonts w:ascii="Times New Roman" w:eastAsia="Times New Roman" w:hAnsi="Times New Roman" w:cs="Times New Roman"/>
          <w:b/>
          <w:bCs/>
          <w:sz w:val="24"/>
          <w:szCs w:val="24"/>
          <w:lang w:eastAsia="pt-BR"/>
        </w:rPr>
        <w:t xml:space="preserve">, </w:t>
      </w:r>
      <w:r w:rsidRPr="002E1A9E">
        <w:rPr>
          <w:rFonts w:ascii="Times New Roman" w:eastAsia="Times New Roman" w:hAnsi="Times New Roman" w:cs="Times New Roman"/>
          <w:sz w:val="24"/>
          <w:szCs w:val="24"/>
          <w:lang w:eastAsia="pt-BR"/>
        </w:rPr>
        <w:t>pelos danos causados ao Município ou a terceiros, resultantes de ação ou omissão culposa ou dolosa de quaisquer de seus empregados ou prepostos;</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t>12.4.</w:t>
      </w:r>
      <w:r w:rsidRPr="002E1A9E">
        <w:rPr>
          <w:rFonts w:ascii="Times New Roman" w:eastAsia="Times New Roman" w:hAnsi="Times New Roman" w:cs="Times New Roman"/>
          <w:color w:val="000000"/>
          <w:sz w:val="24"/>
          <w:szCs w:val="24"/>
          <w:lang w:eastAsia="pt-BR"/>
        </w:rPr>
        <w:t xml:space="preserve"> A ação ou omissão, total ou parcial, da fiscalização do contrato, não elide nem diminui a responsabilidade da empresa contratada quanto ao cumprimento das obrigações pactuadas entre as partes.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b/>
          <w:color w:val="000000"/>
          <w:sz w:val="24"/>
          <w:szCs w:val="24"/>
          <w:lang w:eastAsia="pt-BR"/>
        </w:rPr>
        <w:lastRenderedPageBreak/>
        <w:t>12.5.</w:t>
      </w:r>
      <w:r w:rsidRPr="002E1A9E">
        <w:rPr>
          <w:rFonts w:ascii="Times New Roman" w:eastAsia="Times New Roman" w:hAnsi="Times New Roman" w:cs="Times New Roman"/>
          <w:color w:val="000000"/>
          <w:sz w:val="24"/>
          <w:szCs w:val="24"/>
          <w:lang w:eastAsia="pt-BR"/>
        </w:rPr>
        <w:t xml:space="preserve"> </w:t>
      </w:r>
      <w:r w:rsidRPr="002E1A9E">
        <w:rPr>
          <w:rFonts w:ascii="Times New Roman" w:eastAsia="Times New Roman" w:hAnsi="Times New Roman" w:cs="Times New Roman"/>
          <w:sz w:val="24"/>
          <w:szCs w:val="24"/>
          <w:lang w:eastAsia="pt-BR"/>
        </w:rPr>
        <w:t>Caberá ao gestor do contrato, promover todas as ações necessárias ao fiel cumprimento das condições estipuladas neste Edital e no contrato, e ainda:</w:t>
      </w:r>
      <w:r w:rsidRPr="002E1A9E">
        <w:rPr>
          <w:rFonts w:ascii="Times New Roman" w:eastAsia="Times New Roman" w:hAnsi="Times New Roman" w:cs="Times New Roman"/>
          <w:color w:val="000000"/>
          <w:sz w:val="24"/>
          <w:szCs w:val="24"/>
          <w:lang w:eastAsia="pt-BR"/>
        </w:rPr>
        <w:t xml:space="preserve">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 xml:space="preserve">a) propor ao órgão competente pela instrução, a aplicação das penalidades previstas neste Edital e na legislação, no caso de constatar irregularidade cometida pela contratada; </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 xml:space="preserve">b) encaminhar o fato à deliberação superior, com vistas a oficiar aos órgãos públicos competentes para a adoção das medidas corretivas e punitivas aplicáveis, no caso de haver indícios de apropriação indébita e de prejuízo ao Erário. </w:t>
      </w:r>
    </w:p>
    <w:p w:rsidR="008E07E4" w:rsidRPr="002E1A9E" w:rsidRDefault="008E07E4" w:rsidP="008E07E4">
      <w:pPr>
        <w:widowControl w:val="0"/>
        <w:autoSpaceDE w:val="0"/>
        <w:autoSpaceDN w:val="0"/>
        <w:adjustRightInd w:val="0"/>
        <w:spacing w:after="0" w:line="240" w:lineRule="auto"/>
        <w:ind w:right="-101"/>
        <w:jc w:val="both"/>
        <w:rPr>
          <w:rFonts w:ascii="Times New Roman" w:eastAsia="Times New Roman" w:hAnsi="Times New Roman" w:cs="Times New Roman"/>
          <w:sz w:val="24"/>
          <w:szCs w:val="24"/>
          <w:lang w:eastAsia="pt-BR"/>
        </w:rPr>
      </w:pPr>
    </w:p>
    <w:p w:rsidR="008E07E4" w:rsidRPr="002E1A9E" w:rsidRDefault="008E07E4" w:rsidP="008E07E4">
      <w:pPr>
        <w:spacing w:after="0" w:line="240" w:lineRule="auto"/>
        <w:ind w:right="-101"/>
        <w:jc w:val="both"/>
        <w:rPr>
          <w:rFonts w:ascii="Times New Roman" w:eastAsia="Times New Roman" w:hAnsi="Times New Roman" w:cs="Times New Roman"/>
          <w:b/>
          <w:sz w:val="24"/>
          <w:szCs w:val="24"/>
          <w:u w:val="single"/>
          <w:lang w:eastAsia="pt-BR"/>
        </w:rPr>
      </w:pPr>
      <w:r w:rsidRPr="002E1A9E">
        <w:rPr>
          <w:rFonts w:ascii="Times New Roman" w:eastAsia="Times New Roman" w:hAnsi="Times New Roman" w:cs="Times New Roman"/>
          <w:b/>
          <w:sz w:val="24"/>
          <w:szCs w:val="24"/>
          <w:u w:val="single"/>
          <w:lang w:eastAsia="pt-BR"/>
        </w:rPr>
        <w:t>CLÁUSULA DÉCIMA TERCEIRA – LEGISLAÇÃO APLICÁVEL</w:t>
      </w:r>
    </w:p>
    <w:p w:rsidR="008E07E4" w:rsidRPr="002E1A9E" w:rsidRDefault="008E07E4" w:rsidP="008E07E4">
      <w:pPr>
        <w:spacing w:after="0" w:line="240" w:lineRule="auto"/>
        <w:ind w:right="-101"/>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13</w:t>
      </w:r>
      <w:r w:rsidRPr="002E1A9E">
        <w:rPr>
          <w:rFonts w:ascii="Times New Roman" w:eastAsia="Times New Roman" w:hAnsi="Times New Roman" w:cs="Times New Roman"/>
          <w:sz w:val="24"/>
          <w:szCs w:val="24"/>
          <w:lang w:eastAsia="pt-BR"/>
        </w:rPr>
        <w:t>.</w:t>
      </w:r>
      <w:r w:rsidRPr="002E1A9E">
        <w:rPr>
          <w:rFonts w:ascii="Times New Roman" w:eastAsia="Times New Roman" w:hAnsi="Times New Roman" w:cs="Times New Roman"/>
          <w:b/>
          <w:sz w:val="24"/>
          <w:szCs w:val="24"/>
          <w:lang w:eastAsia="pt-BR"/>
        </w:rPr>
        <w:t>1</w:t>
      </w:r>
      <w:r w:rsidRPr="002E1A9E">
        <w:rPr>
          <w:rFonts w:ascii="Times New Roman" w:eastAsia="Times New Roman" w:hAnsi="Times New Roman" w:cs="Times New Roman"/>
          <w:sz w:val="24"/>
          <w:szCs w:val="24"/>
          <w:lang w:eastAsia="pt-BR"/>
        </w:rPr>
        <w:t xml:space="preserve">. O presente instrumento Contratual rege-se pelas disposições expressas na Lei nº 8.666/93, suas alterações e legislação correlata e pelos preceitos de direito público, </w:t>
      </w:r>
      <w:proofErr w:type="spellStart"/>
      <w:r w:rsidRPr="002E1A9E">
        <w:rPr>
          <w:rFonts w:ascii="Times New Roman" w:eastAsia="Times New Roman" w:hAnsi="Times New Roman" w:cs="Times New Roman"/>
          <w:sz w:val="24"/>
          <w:szCs w:val="24"/>
          <w:lang w:eastAsia="pt-BR"/>
        </w:rPr>
        <w:t>aplicando-se-lhe</w:t>
      </w:r>
      <w:proofErr w:type="spellEnd"/>
      <w:r w:rsidRPr="002E1A9E">
        <w:rPr>
          <w:rFonts w:ascii="Times New Roman" w:eastAsia="Times New Roman" w:hAnsi="Times New Roman" w:cs="Times New Roman"/>
          <w:sz w:val="24"/>
          <w:szCs w:val="24"/>
          <w:lang w:eastAsia="pt-BR"/>
        </w:rPr>
        <w:t xml:space="preserve"> supletivamente os princípios da teoria geral dos contratos e as disposições de direito privado.</w:t>
      </w:r>
    </w:p>
    <w:p w:rsidR="008E07E4" w:rsidRPr="002E1A9E" w:rsidRDefault="008E07E4" w:rsidP="008E07E4">
      <w:pPr>
        <w:spacing w:after="0" w:line="240" w:lineRule="auto"/>
        <w:ind w:right="-101"/>
        <w:jc w:val="both"/>
        <w:rPr>
          <w:rFonts w:ascii="Times New Roman" w:eastAsia="Times New Roman" w:hAnsi="Times New Roman" w:cs="Times New Roman"/>
          <w:sz w:val="24"/>
          <w:szCs w:val="24"/>
          <w:lang w:eastAsia="pt-BR"/>
        </w:rPr>
      </w:pPr>
    </w:p>
    <w:p w:rsidR="008E07E4" w:rsidRPr="002E1A9E" w:rsidRDefault="008E07E4" w:rsidP="008E07E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u w:val="single"/>
          <w:lang w:eastAsia="pt-BR"/>
        </w:rPr>
        <w:t xml:space="preserve">CLÁUSULA DÉCIMA </w:t>
      </w:r>
      <w:r w:rsidR="00FB133C" w:rsidRPr="002E1A9E">
        <w:rPr>
          <w:rFonts w:ascii="Times New Roman" w:eastAsia="Times New Roman" w:hAnsi="Times New Roman" w:cs="Times New Roman"/>
          <w:b/>
          <w:sz w:val="24"/>
          <w:szCs w:val="24"/>
          <w:u w:val="single"/>
          <w:lang w:eastAsia="pt-BR"/>
        </w:rPr>
        <w:t>QUARTA</w:t>
      </w:r>
      <w:r w:rsidRPr="002E1A9E">
        <w:rPr>
          <w:rFonts w:ascii="Times New Roman" w:eastAsia="Times New Roman" w:hAnsi="Times New Roman" w:cs="Times New Roman"/>
          <w:b/>
          <w:sz w:val="24"/>
          <w:szCs w:val="24"/>
          <w:lang w:eastAsia="pt-BR"/>
        </w:rPr>
        <w:t xml:space="preserve">: </w:t>
      </w:r>
      <w:r w:rsidRPr="002E1A9E">
        <w:rPr>
          <w:rFonts w:ascii="Times New Roman" w:eastAsia="Times New Roman" w:hAnsi="Times New Roman" w:cs="Times New Roman"/>
          <w:b/>
          <w:bCs/>
          <w:sz w:val="24"/>
          <w:szCs w:val="24"/>
          <w:u w:val="single"/>
          <w:lang w:eastAsia="pt-BR"/>
        </w:rPr>
        <w:t>DA</w:t>
      </w:r>
      <w:r w:rsidRPr="002E1A9E">
        <w:rPr>
          <w:rFonts w:ascii="Times New Roman" w:eastAsia="Times New Roman" w:hAnsi="Times New Roman" w:cs="Times New Roman"/>
          <w:b/>
          <w:bCs/>
          <w:spacing w:val="1"/>
          <w:sz w:val="24"/>
          <w:szCs w:val="24"/>
          <w:u w:val="single"/>
          <w:lang w:eastAsia="pt-BR"/>
        </w:rPr>
        <w:t xml:space="preserve"> </w:t>
      </w:r>
      <w:r w:rsidRPr="002E1A9E">
        <w:rPr>
          <w:rFonts w:ascii="Times New Roman" w:eastAsia="Times New Roman" w:hAnsi="Times New Roman" w:cs="Times New Roman"/>
          <w:b/>
          <w:bCs/>
          <w:sz w:val="24"/>
          <w:szCs w:val="24"/>
          <w:u w:val="single"/>
          <w:lang w:eastAsia="pt-BR"/>
        </w:rPr>
        <w:t>PUBLICIDADE</w:t>
      </w:r>
    </w:p>
    <w:p w:rsidR="008E07E4" w:rsidRPr="002E1A9E" w:rsidRDefault="00FB133C" w:rsidP="008E07E4">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14</w:t>
      </w:r>
      <w:r w:rsidR="008E07E4" w:rsidRPr="002E1A9E">
        <w:rPr>
          <w:rFonts w:ascii="Times New Roman" w:eastAsia="Times New Roman" w:hAnsi="Times New Roman" w:cs="Times New Roman"/>
          <w:b/>
          <w:sz w:val="24"/>
          <w:szCs w:val="24"/>
          <w:lang w:eastAsia="pt-BR"/>
        </w:rPr>
        <w:t>.1.</w:t>
      </w:r>
      <w:r w:rsidR="008E07E4" w:rsidRPr="002E1A9E">
        <w:rPr>
          <w:rFonts w:ascii="Times New Roman" w:eastAsia="Times New Roman" w:hAnsi="Times New Roman" w:cs="Times New Roman"/>
          <w:sz w:val="24"/>
          <w:szCs w:val="24"/>
          <w:lang w:eastAsia="pt-BR"/>
        </w:rPr>
        <w:t xml:space="preserve"> Em </w:t>
      </w:r>
      <w:r w:rsidR="008E07E4" w:rsidRPr="002E1A9E">
        <w:rPr>
          <w:rFonts w:ascii="Times New Roman" w:eastAsia="Times New Roman" w:hAnsi="Times New Roman" w:cs="Times New Roman"/>
          <w:spacing w:val="1"/>
          <w:sz w:val="24"/>
          <w:szCs w:val="24"/>
          <w:lang w:eastAsia="pt-BR"/>
        </w:rPr>
        <w:t>c</w:t>
      </w:r>
      <w:r w:rsidR="008E07E4" w:rsidRPr="002E1A9E">
        <w:rPr>
          <w:rFonts w:ascii="Times New Roman" w:eastAsia="Times New Roman" w:hAnsi="Times New Roman" w:cs="Times New Roman"/>
          <w:sz w:val="24"/>
          <w:szCs w:val="24"/>
          <w:lang w:eastAsia="pt-BR"/>
        </w:rPr>
        <w:t>onformidade com o disposto no parágrafo úni</w:t>
      </w:r>
      <w:r w:rsidR="008E07E4" w:rsidRPr="002E1A9E">
        <w:rPr>
          <w:rFonts w:ascii="Times New Roman" w:eastAsia="Times New Roman" w:hAnsi="Times New Roman" w:cs="Times New Roman"/>
          <w:spacing w:val="1"/>
          <w:sz w:val="24"/>
          <w:szCs w:val="24"/>
          <w:lang w:eastAsia="pt-BR"/>
        </w:rPr>
        <w:t>c</w:t>
      </w:r>
      <w:r w:rsidR="008E07E4" w:rsidRPr="002E1A9E">
        <w:rPr>
          <w:rFonts w:ascii="Times New Roman" w:eastAsia="Times New Roman" w:hAnsi="Times New Roman" w:cs="Times New Roman"/>
          <w:sz w:val="24"/>
          <w:szCs w:val="24"/>
          <w:lang w:eastAsia="pt-BR"/>
        </w:rPr>
        <w:t>o do art. 61 da Lei nº 8.666/93,</w:t>
      </w:r>
      <w:r w:rsidR="008E07E4" w:rsidRPr="002E1A9E">
        <w:rPr>
          <w:rFonts w:ascii="Times New Roman" w:eastAsia="Times New Roman" w:hAnsi="Times New Roman" w:cs="Times New Roman"/>
          <w:spacing w:val="30"/>
          <w:sz w:val="24"/>
          <w:szCs w:val="24"/>
          <w:lang w:eastAsia="pt-BR"/>
        </w:rPr>
        <w:t xml:space="preserve"> </w:t>
      </w:r>
      <w:r w:rsidR="008E07E4" w:rsidRPr="002E1A9E">
        <w:rPr>
          <w:rFonts w:ascii="Times New Roman" w:eastAsia="Times New Roman" w:hAnsi="Times New Roman" w:cs="Times New Roman"/>
          <w:sz w:val="24"/>
          <w:szCs w:val="24"/>
          <w:lang w:eastAsia="pt-BR"/>
        </w:rPr>
        <w:t>será</w:t>
      </w:r>
      <w:r w:rsidR="008E07E4" w:rsidRPr="002E1A9E">
        <w:rPr>
          <w:rFonts w:ascii="Times New Roman" w:eastAsia="Times New Roman" w:hAnsi="Times New Roman" w:cs="Times New Roman"/>
          <w:spacing w:val="30"/>
          <w:sz w:val="24"/>
          <w:szCs w:val="24"/>
          <w:lang w:eastAsia="pt-BR"/>
        </w:rPr>
        <w:t xml:space="preserve"> </w:t>
      </w:r>
      <w:r w:rsidR="008E07E4" w:rsidRPr="002E1A9E">
        <w:rPr>
          <w:rFonts w:ascii="Times New Roman" w:eastAsia="Times New Roman" w:hAnsi="Times New Roman" w:cs="Times New Roman"/>
          <w:sz w:val="24"/>
          <w:szCs w:val="24"/>
          <w:lang w:eastAsia="pt-BR"/>
        </w:rPr>
        <w:t>publicado</w:t>
      </w:r>
      <w:r w:rsidR="008E07E4" w:rsidRPr="002E1A9E">
        <w:rPr>
          <w:rFonts w:ascii="Times New Roman" w:eastAsia="Times New Roman" w:hAnsi="Times New Roman" w:cs="Times New Roman"/>
          <w:spacing w:val="30"/>
          <w:sz w:val="24"/>
          <w:szCs w:val="24"/>
          <w:lang w:eastAsia="pt-BR"/>
        </w:rPr>
        <w:t xml:space="preserve"> </w:t>
      </w:r>
      <w:r w:rsidR="008E07E4" w:rsidRPr="002E1A9E">
        <w:rPr>
          <w:rFonts w:ascii="Times New Roman" w:eastAsia="Times New Roman" w:hAnsi="Times New Roman" w:cs="Times New Roman"/>
          <w:sz w:val="24"/>
          <w:szCs w:val="24"/>
          <w:lang w:eastAsia="pt-BR"/>
        </w:rPr>
        <w:t>o extrato</w:t>
      </w:r>
      <w:r w:rsidR="008E07E4" w:rsidRPr="002E1A9E">
        <w:rPr>
          <w:rFonts w:ascii="Times New Roman" w:eastAsia="Times New Roman" w:hAnsi="Times New Roman" w:cs="Times New Roman"/>
          <w:spacing w:val="30"/>
          <w:sz w:val="24"/>
          <w:szCs w:val="24"/>
          <w:lang w:eastAsia="pt-BR"/>
        </w:rPr>
        <w:t xml:space="preserve"> </w:t>
      </w:r>
      <w:r w:rsidR="008E07E4" w:rsidRPr="002E1A9E">
        <w:rPr>
          <w:rFonts w:ascii="Times New Roman" w:eastAsia="Times New Roman" w:hAnsi="Times New Roman" w:cs="Times New Roman"/>
          <w:sz w:val="24"/>
          <w:szCs w:val="24"/>
          <w:lang w:eastAsia="pt-BR"/>
        </w:rPr>
        <w:t>do</w:t>
      </w:r>
      <w:r w:rsidR="008E07E4" w:rsidRPr="002E1A9E">
        <w:rPr>
          <w:rFonts w:ascii="Times New Roman" w:eastAsia="Times New Roman" w:hAnsi="Times New Roman" w:cs="Times New Roman"/>
          <w:spacing w:val="30"/>
          <w:sz w:val="24"/>
          <w:szCs w:val="24"/>
          <w:lang w:eastAsia="pt-BR"/>
        </w:rPr>
        <w:t xml:space="preserve"> </w:t>
      </w:r>
      <w:r w:rsidR="008E07E4" w:rsidRPr="002E1A9E">
        <w:rPr>
          <w:rFonts w:ascii="Times New Roman" w:eastAsia="Times New Roman" w:hAnsi="Times New Roman" w:cs="Times New Roman"/>
          <w:sz w:val="24"/>
          <w:szCs w:val="24"/>
          <w:lang w:eastAsia="pt-BR"/>
        </w:rPr>
        <w:t>instrumento</w:t>
      </w:r>
      <w:r w:rsidR="008E07E4" w:rsidRPr="002E1A9E">
        <w:rPr>
          <w:rFonts w:ascii="Times New Roman" w:eastAsia="Times New Roman" w:hAnsi="Times New Roman" w:cs="Times New Roman"/>
          <w:spacing w:val="30"/>
          <w:sz w:val="24"/>
          <w:szCs w:val="24"/>
          <w:lang w:eastAsia="pt-BR"/>
        </w:rPr>
        <w:t xml:space="preserve"> </w:t>
      </w:r>
      <w:r w:rsidR="008E07E4" w:rsidRPr="002E1A9E">
        <w:rPr>
          <w:rFonts w:ascii="Times New Roman" w:eastAsia="Times New Roman" w:hAnsi="Times New Roman" w:cs="Times New Roman"/>
          <w:spacing w:val="1"/>
          <w:sz w:val="24"/>
          <w:szCs w:val="24"/>
          <w:lang w:eastAsia="pt-BR"/>
        </w:rPr>
        <w:t>d</w:t>
      </w:r>
      <w:r w:rsidR="008E07E4" w:rsidRPr="002E1A9E">
        <w:rPr>
          <w:rFonts w:ascii="Times New Roman" w:eastAsia="Times New Roman" w:hAnsi="Times New Roman" w:cs="Times New Roman"/>
          <w:sz w:val="24"/>
          <w:szCs w:val="24"/>
          <w:lang w:eastAsia="pt-BR"/>
        </w:rPr>
        <w:t>e contrato</w:t>
      </w:r>
      <w:r w:rsidR="008E07E4" w:rsidRPr="002E1A9E">
        <w:rPr>
          <w:rFonts w:ascii="Times New Roman" w:eastAsia="Times New Roman" w:hAnsi="Times New Roman" w:cs="Times New Roman"/>
          <w:spacing w:val="1"/>
          <w:sz w:val="24"/>
          <w:szCs w:val="24"/>
          <w:lang w:eastAsia="pt-BR"/>
        </w:rPr>
        <w:t xml:space="preserve"> </w:t>
      </w:r>
      <w:r w:rsidR="00ED3691" w:rsidRPr="002E1A9E">
        <w:rPr>
          <w:rFonts w:ascii="Times New Roman" w:eastAsia="Times New Roman" w:hAnsi="Times New Roman" w:cs="Times New Roman"/>
          <w:spacing w:val="1"/>
          <w:sz w:val="24"/>
          <w:szCs w:val="24"/>
          <w:lang w:eastAsia="pt-BR"/>
        </w:rPr>
        <w:t>no Diário Oficial dos Municípios do Paraná.</w:t>
      </w:r>
    </w:p>
    <w:p w:rsidR="008E07E4" w:rsidRPr="002E1A9E" w:rsidRDefault="008E07E4" w:rsidP="008E07E4">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E07E4" w:rsidRPr="002E1A9E" w:rsidRDefault="008E07E4" w:rsidP="008E07E4">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2E1A9E">
        <w:rPr>
          <w:rFonts w:ascii="Times New Roman" w:eastAsia="Times New Roman" w:hAnsi="Times New Roman" w:cs="Times New Roman"/>
          <w:b/>
          <w:snapToGrid w:val="0"/>
          <w:color w:val="000000"/>
          <w:sz w:val="24"/>
          <w:szCs w:val="24"/>
          <w:u w:val="single"/>
          <w:lang w:eastAsia="pt-BR"/>
        </w:rPr>
        <w:t xml:space="preserve">CLÁUSULA DÉCIMA </w:t>
      </w:r>
      <w:r w:rsidR="00FB133C" w:rsidRPr="002E1A9E">
        <w:rPr>
          <w:rFonts w:ascii="Times New Roman" w:eastAsia="Times New Roman" w:hAnsi="Times New Roman" w:cs="Times New Roman"/>
          <w:b/>
          <w:snapToGrid w:val="0"/>
          <w:color w:val="000000"/>
          <w:sz w:val="24"/>
          <w:szCs w:val="24"/>
          <w:u w:val="single"/>
          <w:lang w:eastAsia="pt-BR"/>
        </w:rPr>
        <w:t>QUINTA</w:t>
      </w:r>
      <w:r w:rsidRPr="002E1A9E">
        <w:rPr>
          <w:rFonts w:ascii="Times New Roman" w:eastAsia="Times New Roman" w:hAnsi="Times New Roman" w:cs="Times New Roman"/>
          <w:b/>
          <w:snapToGrid w:val="0"/>
          <w:color w:val="000000"/>
          <w:sz w:val="24"/>
          <w:szCs w:val="24"/>
          <w:u w:val="single"/>
          <w:lang w:eastAsia="pt-BR"/>
        </w:rPr>
        <w:t>: DOS CASOS OMISSOS</w:t>
      </w:r>
    </w:p>
    <w:p w:rsidR="008E07E4" w:rsidRPr="002E1A9E" w:rsidRDefault="00FB133C" w:rsidP="008E07E4">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15</w:t>
      </w:r>
      <w:r w:rsidR="008E07E4" w:rsidRPr="002E1A9E">
        <w:rPr>
          <w:rFonts w:ascii="Times New Roman" w:eastAsia="Times New Roman" w:hAnsi="Times New Roman" w:cs="Times New Roman"/>
          <w:b/>
          <w:sz w:val="24"/>
          <w:szCs w:val="24"/>
          <w:lang w:eastAsia="pt-BR"/>
        </w:rPr>
        <w:t>.1.</w:t>
      </w:r>
      <w:r w:rsidR="008E07E4" w:rsidRPr="002E1A9E">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E07E4" w:rsidRPr="002E1A9E" w:rsidRDefault="008E07E4" w:rsidP="008E07E4">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2E1A9E">
        <w:rPr>
          <w:rFonts w:ascii="Times New Roman" w:eastAsia="Times New Roman" w:hAnsi="Times New Roman" w:cs="Times New Roman"/>
          <w:b/>
          <w:bCs/>
          <w:sz w:val="24"/>
          <w:szCs w:val="24"/>
          <w:u w:val="single"/>
          <w:lang w:eastAsia="pt-BR"/>
        </w:rPr>
        <w:t xml:space="preserve">CLÁUSULA DÉCIMA </w:t>
      </w:r>
      <w:r w:rsidR="00FB133C" w:rsidRPr="002E1A9E">
        <w:rPr>
          <w:rFonts w:ascii="Times New Roman" w:eastAsia="Times New Roman" w:hAnsi="Times New Roman" w:cs="Times New Roman"/>
          <w:b/>
          <w:bCs/>
          <w:sz w:val="24"/>
          <w:szCs w:val="24"/>
          <w:u w:val="single"/>
          <w:lang w:eastAsia="pt-BR"/>
        </w:rPr>
        <w:t>SEXTA</w:t>
      </w:r>
      <w:r w:rsidRPr="002E1A9E">
        <w:rPr>
          <w:rFonts w:ascii="Times New Roman" w:eastAsia="Times New Roman" w:hAnsi="Times New Roman" w:cs="Times New Roman"/>
          <w:b/>
          <w:bCs/>
          <w:sz w:val="24"/>
          <w:szCs w:val="24"/>
          <w:u w:val="single"/>
          <w:lang w:eastAsia="pt-BR"/>
        </w:rPr>
        <w:t xml:space="preserve">: </w:t>
      </w:r>
      <w:r w:rsidRPr="002E1A9E">
        <w:rPr>
          <w:rFonts w:ascii="Times New Roman" w:eastAsia="Times New Roman" w:hAnsi="Times New Roman" w:cs="Times New Roman"/>
          <w:b/>
          <w:snapToGrid w:val="0"/>
          <w:color w:val="000000"/>
          <w:sz w:val="24"/>
          <w:szCs w:val="24"/>
          <w:u w:val="single"/>
          <w:lang w:eastAsia="pt-BR"/>
        </w:rPr>
        <w:t>DO FORO</w:t>
      </w:r>
    </w:p>
    <w:p w:rsidR="008E07E4" w:rsidRPr="002E1A9E" w:rsidRDefault="00FB133C" w:rsidP="008E07E4">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b/>
          <w:sz w:val="24"/>
          <w:szCs w:val="24"/>
          <w:lang w:eastAsia="pt-BR"/>
        </w:rPr>
        <w:t>16</w:t>
      </w:r>
      <w:r w:rsidR="008E07E4" w:rsidRPr="002E1A9E">
        <w:rPr>
          <w:rFonts w:ascii="Times New Roman" w:eastAsia="Times New Roman" w:hAnsi="Times New Roman" w:cs="Times New Roman"/>
          <w:b/>
          <w:sz w:val="24"/>
          <w:szCs w:val="24"/>
          <w:lang w:eastAsia="pt-BR"/>
        </w:rPr>
        <w:t>.1.</w:t>
      </w:r>
      <w:r w:rsidR="008E07E4" w:rsidRPr="002E1A9E">
        <w:rPr>
          <w:rFonts w:ascii="Times New Roman" w:eastAsia="Times New Roman" w:hAnsi="Times New Roman" w:cs="Times New Roman"/>
          <w:sz w:val="24"/>
          <w:szCs w:val="24"/>
          <w:lang w:eastAsia="pt-BR"/>
        </w:rPr>
        <w:t xml:space="preserve"> Fica eleito o Foro da Comarca de Andirá - </w:t>
      </w:r>
      <w:proofErr w:type="spellStart"/>
      <w:proofErr w:type="gramStart"/>
      <w:r w:rsidR="008E07E4" w:rsidRPr="002E1A9E">
        <w:rPr>
          <w:rFonts w:ascii="Times New Roman" w:eastAsia="Times New Roman" w:hAnsi="Times New Roman" w:cs="Times New Roman"/>
          <w:sz w:val="24"/>
          <w:szCs w:val="24"/>
          <w:lang w:eastAsia="pt-BR"/>
        </w:rPr>
        <w:t>Pr</w:t>
      </w:r>
      <w:proofErr w:type="spellEnd"/>
      <w:proofErr w:type="gramEnd"/>
      <w:r w:rsidR="008E07E4" w:rsidRPr="002E1A9E">
        <w:rPr>
          <w:rFonts w:ascii="Times New Roman" w:eastAsia="Times New Roman" w:hAnsi="Times New Roman" w:cs="Times New Roman"/>
          <w:sz w:val="24"/>
          <w:szCs w:val="24"/>
          <w:lang w:eastAsia="pt-BR"/>
        </w:rPr>
        <w:t xml:space="preserve">, para dirimir dúvidas ou questões oriundas do presente Contrato. </w:t>
      </w:r>
    </w:p>
    <w:p w:rsidR="008E07E4" w:rsidRPr="002E1A9E" w:rsidRDefault="008E07E4" w:rsidP="008E07E4">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B54411" w:rsidRPr="002E1A9E" w:rsidRDefault="00B54411" w:rsidP="00B54411">
      <w:pPr>
        <w:spacing w:after="0" w:line="240" w:lineRule="auto"/>
        <w:jc w:val="center"/>
        <w:rPr>
          <w:rFonts w:ascii="Times New Roman" w:eastAsia="Times New Roman" w:hAnsi="Times New Roman" w:cs="Times New Roman"/>
          <w:sz w:val="24"/>
          <w:szCs w:val="24"/>
          <w:lang w:eastAsia="pt-BR"/>
        </w:rPr>
      </w:pPr>
    </w:p>
    <w:p w:rsidR="00B54411" w:rsidRPr="002E1A9E" w:rsidRDefault="00B54411" w:rsidP="00B54411">
      <w:pPr>
        <w:spacing w:after="0" w:line="240" w:lineRule="auto"/>
        <w:jc w:val="center"/>
        <w:rPr>
          <w:rFonts w:ascii="Times New Roman" w:eastAsia="Times New Roman" w:hAnsi="Times New Roman" w:cs="Times New Roman"/>
          <w:sz w:val="24"/>
          <w:szCs w:val="24"/>
          <w:lang w:eastAsia="pt-BR"/>
        </w:rPr>
      </w:pPr>
    </w:p>
    <w:p w:rsidR="00B54411" w:rsidRPr="002E1A9E" w:rsidRDefault="00B54411" w:rsidP="00B54411">
      <w:pPr>
        <w:spacing w:after="0" w:line="240" w:lineRule="auto"/>
        <w:jc w:val="center"/>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 xml:space="preserve">Itambaracá, </w:t>
      </w:r>
      <w:r w:rsidR="00E43D1E" w:rsidRPr="002E1A9E">
        <w:rPr>
          <w:rFonts w:ascii="Times New Roman" w:eastAsia="Times New Roman" w:hAnsi="Times New Roman" w:cs="Times New Roman"/>
          <w:sz w:val="24"/>
          <w:szCs w:val="24"/>
          <w:lang w:eastAsia="pt-BR"/>
        </w:rPr>
        <w:t>23 de novembro de 2015</w:t>
      </w:r>
      <w:r w:rsidRPr="002E1A9E">
        <w:rPr>
          <w:rFonts w:ascii="Times New Roman" w:eastAsia="Times New Roman" w:hAnsi="Times New Roman" w:cs="Times New Roman"/>
          <w:sz w:val="24"/>
          <w:szCs w:val="24"/>
          <w:lang w:eastAsia="pt-BR"/>
        </w:rPr>
        <w:t>.</w:t>
      </w:r>
    </w:p>
    <w:p w:rsidR="00B54411" w:rsidRPr="002E1A9E" w:rsidRDefault="00B54411" w:rsidP="00B54411">
      <w:pPr>
        <w:spacing w:after="0" w:line="240" w:lineRule="auto"/>
        <w:jc w:val="center"/>
        <w:rPr>
          <w:rFonts w:ascii="Times New Roman" w:eastAsia="Times New Roman" w:hAnsi="Times New Roman" w:cs="Times New Roman"/>
          <w:sz w:val="24"/>
          <w:szCs w:val="24"/>
          <w:lang w:eastAsia="pt-BR"/>
        </w:rPr>
      </w:pPr>
    </w:p>
    <w:p w:rsidR="00B54411" w:rsidRDefault="00B54411" w:rsidP="001A3F24">
      <w:pPr>
        <w:spacing w:after="0" w:line="240" w:lineRule="auto"/>
        <w:rPr>
          <w:rFonts w:ascii="Times New Roman" w:eastAsia="Times New Roman" w:hAnsi="Times New Roman" w:cs="Times New Roman"/>
          <w:sz w:val="24"/>
          <w:szCs w:val="24"/>
          <w:lang w:eastAsia="pt-BR"/>
        </w:rPr>
      </w:pPr>
    </w:p>
    <w:p w:rsidR="00660BCD" w:rsidRPr="002E1A9E" w:rsidRDefault="00660BCD" w:rsidP="001A3F24">
      <w:pPr>
        <w:spacing w:after="0" w:line="240" w:lineRule="auto"/>
        <w:rPr>
          <w:rFonts w:ascii="Times New Roman" w:eastAsia="Times New Roman" w:hAnsi="Times New Roman" w:cs="Times New Roman"/>
          <w:sz w:val="24"/>
          <w:szCs w:val="24"/>
          <w:lang w:eastAsia="pt-BR"/>
        </w:rPr>
      </w:pPr>
    </w:p>
    <w:p w:rsidR="00E43D1E" w:rsidRPr="002E1A9E" w:rsidRDefault="00E43D1E" w:rsidP="00B54411">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________________</w:t>
      </w:r>
      <w:r w:rsidR="00B54411" w:rsidRPr="002E1A9E">
        <w:rPr>
          <w:rFonts w:ascii="Times New Roman" w:eastAsia="Times New Roman" w:hAnsi="Times New Roman" w:cs="Times New Roman"/>
          <w:sz w:val="24"/>
          <w:szCs w:val="24"/>
          <w:lang w:eastAsia="pt-BR"/>
        </w:rPr>
        <w:t xml:space="preserve">                               </w:t>
      </w:r>
      <w:r w:rsidRPr="002E1A9E">
        <w:rPr>
          <w:rFonts w:ascii="Times New Roman" w:eastAsia="Times New Roman" w:hAnsi="Times New Roman" w:cs="Times New Roman"/>
          <w:sz w:val="24"/>
          <w:szCs w:val="24"/>
          <w:lang w:eastAsia="pt-BR"/>
        </w:rPr>
        <w:t xml:space="preserve">                                     </w:t>
      </w:r>
      <w:r w:rsidR="0066304F">
        <w:rPr>
          <w:rFonts w:ascii="Times New Roman" w:eastAsia="Times New Roman" w:hAnsi="Times New Roman" w:cs="Times New Roman"/>
          <w:sz w:val="24"/>
          <w:szCs w:val="24"/>
          <w:lang w:eastAsia="pt-BR"/>
        </w:rPr>
        <w:t xml:space="preserve">            </w:t>
      </w:r>
      <w:r w:rsidR="00B54411" w:rsidRPr="002E1A9E">
        <w:rPr>
          <w:rFonts w:ascii="Times New Roman" w:eastAsia="Times New Roman" w:hAnsi="Times New Roman" w:cs="Times New Roman"/>
          <w:sz w:val="24"/>
          <w:szCs w:val="24"/>
          <w:lang w:eastAsia="pt-BR"/>
        </w:rPr>
        <w:t>___________________</w:t>
      </w:r>
      <w:r w:rsidR="0066304F">
        <w:rPr>
          <w:rFonts w:ascii="Times New Roman" w:eastAsia="Times New Roman" w:hAnsi="Times New Roman" w:cs="Times New Roman"/>
          <w:sz w:val="24"/>
          <w:szCs w:val="24"/>
          <w:lang w:eastAsia="pt-BR"/>
        </w:rPr>
        <w:t>__</w:t>
      </w:r>
      <w:r w:rsidR="00B54411" w:rsidRPr="002E1A9E">
        <w:rPr>
          <w:rFonts w:ascii="Times New Roman" w:eastAsia="Times New Roman" w:hAnsi="Times New Roman" w:cs="Times New Roman"/>
          <w:sz w:val="24"/>
          <w:szCs w:val="24"/>
          <w:lang w:eastAsia="pt-BR"/>
        </w:rPr>
        <w:t xml:space="preserve"> </w:t>
      </w:r>
    </w:p>
    <w:p w:rsidR="00B54411" w:rsidRPr="002E1A9E" w:rsidRDefault="00B54411" w:rsidP="00B54411">
      <w:pPr>
        <w:spacing w:after="0" w:line="240" w:lineRule="auto"/>
        <w:ind w:right="-54"/>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 xml:space="preserve">Amarildo Tostes                                                    </w:t>
      </w:r>
      <w:r w:rsidR="00E43D1E" w:rsidRPr="002E1A9E">
        <w:rPr>
          <w:rFonts w:ascii="Times New Roman" w:eastAsia="Times New Roman" w:hAnsi="Times New Roman" w:cs="Times New Roman"/>
          <w:sz w:val="24"/>
          <w:szCs w:val="24"/>
          <w:lang w:eastAsia="pt-BR"/>
        </w:rPr>
        <w:t xml:space="preserve">                    </w:t>
      </w:r>
      <w:r w:rsidR="0066304F">
        <w:rPr>
          <w:rFonts w:ascii="Times New Roman" w:eastAsia="Times New Roman" w:hAnsi="Times New Roman" w:cs="Times New Roman"/>
          <w:sz w:val="24"/>
          <w:szCs w:val="24"/>
          <w:lang w:eastAsia="pt-BR"/>
        </w:rPr>
        <w:t xml:space="preserve">            </w:t>
      </w:r>
      <w:r w:rsidR="00E43D1E" w:rsidRPr="002E1A9E">
        <w:rPr>
          <w:rFonts w:ascii="Times New Roman" w:hAnsi="Times New Roman" w:cs="Times New Roman"/>
          <w:sz w:val="24"/>
          <w:szCs w:val="24"/>
        </w:rPr>
        <w:t xml:space="preserve">Lígia de Marchi </w:t>
      </w:r>
      <w:proofErr w:type="spellStart"/>
      <w:r w:rsidR="00E43D1E" w:rsidRPr="002E1A9E">
        <w:rPr>
          <w:rFonts w:ascii="Times New Roman" w:hAnsi="Times New Roman" w:cs="Times New Roman"/>
          <w:sz w:val="24"/>
          <w:szCs w:val="24"/>
        </w:rPr>
        <w:t>Bonancin</w:t>
      </w:r>
      <w:proofErr w:type="spellEnd"/>
      <w:r w:rsidRPr="002E1A9E">
        <w:rPr>
          <w:rFonts w:ascii="Times New Roman" w:eastAsia="Times New Roman" w:hAnsi="Times New Roman" w:cs="Times New Roman"/>
          <w:sz w:val="24"/>
          <w:szCs w:val="24"/>
          <w:lang w:eastAsia="pt-BR"/>
        </w:rPr>
        <w:t xml:space="preserve">      </w:t>
      </w:r>
    </w:p>
    <w:p w:rsidR="0066304F" w:rsidRDefault="00B54411" w:rsidP="00B54411">
      <w:pPr>
        <w:keepNext/>
        <w:spacing w:after="0" w:line="240" w:lineRule="auto"/>
        <w:ind w:right="-54"/>
        <w:jc w:val="both"/>
        <w:outlineLvl w:val="0"/>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CONTRATANTE</w:t>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t xml:space="preserve">     </w:t>
      </w:r>
      <w:r w:rsidRPr="002E1A9E">
        <w:rPr>
          <w:rFonts w:ascii="Times New Roman" w:eastAsia="Times New Roman" w:hAnsi="Times New Roman" w:cs="Times New Roman"/>
          <w:b/>
          <w:sz w:val="24"/>
          <w:szCs w:val="24"/>
          <w:lang w:eastAsia="pt-BR"/>
        </w:rPr>
        <w:tab/>
      </w:r>
      <w:r w:rsidR="00E43D1E" w:rsidRPr="002E1A9E">
        <w:rPr>
          <w:rFonts w:ascii="Times New Roman" w:eastAsia="Times New Roman" w:hAnsi="Times New Roman" w:cs="Times New Roman"/>
          <w:b/>
          <w:sz w:val="24"/>
          <w:szCs w:val="24"/>
          <w:lang w:eastAsia="pt-BR"/>
        </w:rPr>
        <w:t xml:space="preserve">       </w:t>
      </w:r>
      <w:r w:rsidR="0066304F">
        <w:rPr>
          <w:rFonts w:ascii="Times New Roman" w:eastAsia="Times New Roman" w:hAnsi="Times New Roman" w:cs="Times New Roman"/>
          <w:b/>
          <w:sz w:val="24"/>
          <w:szCs w:val="24"/>
          <w:lang w:eastAsia="pt-BR"/>
        </w:rPr>
        <w:t xml:space="preserve">              </w:t>
      </w:r>
      <w:r w:rsidR="00E43D1E" w:rsidRPr="002E1A9E">
        <w:rPr>
          <w:rFonts w:ascii="Times New Roman" w:eastAsia="Times New Roman" w:hAnsi="Times New Roman" w:cs="Times New Roman"/>
          <w:b/>
          <w:sz w:val="24"/>
          <w:szCs w:val="24"/>
          <w:lang w:eastAsia="pt-BR"/>
        </w:rPr>
        <w:t>CONTRATADA</w:t>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p>
    <w:p w:rsidR="00B54411" w:rsidRPr="002E1A9E" w:rsidRDefault="00B54411" w:rsidP="00B54411">
      <w:pPr>
        <w:keepNext/>
        <w:spacing w:after="0" w:line="240" w:lineRule="auto"/>
        <w:ind w:right="-54"/>
        <w:jc w:val="both"/>
        <w:outlineLvl w:val="0"/>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r>
      <w:r w:rsidRPr="002E1A9E">
        <w:rPr>
          <w:rFonts w:ascii="Times New Roman" w:eastAsia="Times New Roman" w:hAnsi="Times New Roman" w:cs="Times New Roman"/>
          <w:b/>
          <w:sz w:val="24"/>
          <w:szCs w:val="24"/>
          <w:lang w:eastAsia="pt-BR"/>
        </w:rPr>
        <w:tab/>
        <w:t xml:space="preserve">        </w:t>
      </w:r>
    </w:p>
    <w:p w:rsidR="00B54411" w:rsidRPr="002E1A9E" w:rsidRDefault="00B54411" w:rsidP="00B54411">
      <w:pPr>
        <w:keepNext/>
        <w:spacing w:after="0" w:line="240" w:lineRule="auto"/>
        <w:ind w:right="-54"/>
        <w:jc w:val="both"/>
        <w:outlineLvl w:val="0"/>
        <w:rPr>
          <w:rFonts w:ascii="Times New Roman" w:eastAsia="Times New Roman" w:hAnsi="Times New Roman" w:cs="Times New Roman"/>
          <w:b/>
          <w:sz w:val="24"/>
          <w:szCs w:val="24"/>
          <w:lang w:eastAsia="pt-BR"/>
        </w:rPr>
      </w:pPr>
      <w:r w:rsidRPr="002E1A9E">
        <w:rPr>
          <w:rFonts w:ascii="Times New Roman" w:eastAsia="Times New Roman" w:hAnsi="Times New Roman" w:cs="Times New Roman"/>
          <w:b/>
          <w:sz w:val="24"/>
          <w:szCs w:val="24"/>
          <w:lang w:eastAsia="pt-BR"/>
        </w:rPr>
        <w:t>_________________________</w:t>
      </w:r>
    </w:p>
    <w:p w:rsidR="00B54411" w:rsidRPr="002E1A9E" w:rsidRDefault="00B54411" w:rsidP="00B54411">
      <w:pPr>
        <w:tabs>
          <w:tab w:val="left" w:pos="0"/>
        </w:tabs>
        <w:spacing w:after="0" w:line="240" w:lineRule="auto"/>
        <w:jc w:val="both"/>
        <w:rPr>
          <w:rFonts w:ascii="Times New Roman" w:eastAsia="Times New Roman" w:hAnsi="Times New Roman" w:cs="Times New Roman"/>
          <w:sz w:val="24"/>
          <w:szCs w:val="24"/>
          <w:lang w:eastAsia="pt-BR"/>
        </w:rPr>
      </w:pPr>
      <w:r w:rsidRPr="002E1A9E">
        <w:rPr>
          <w:rFonts w:ascii="Times New Roman" w:eastAsia="Times New Roman" w:hAnsi="Times New Roman" w:cs="Times New Roman"/>
          <w:sz w:val="24"/>
          <w:szCs w:val="24"/>
          <w:lang w:eastAsia="pt-BR"/>
        </w:rPr>
        <w:t xml:space="preserve"> Daiana Alves de Lima Ramos </w:t>
      </w:r>
      <w:r w:rsidRPr="002E1A9E">
        <w:rPr>
          <w:rFonts w:ascii="Times New Roman" w:eastAsia="Times New Roman" w:hAnsi="Times New Roman" w:cs="Times New Roman"/>
          <w:sz w:val="24"/>
          <w:szCs w:val="24"/>
          <w:lang w:eastAsia="pt-BR"/>
        </w:rPr>
        <w:tab/>
      </w:r>
    </w:p>
    <w:p w:rsidR="00B54411" w:rsidRDefault="00B54411" w:rsidP="00B54411">
      <w:pPr>
        <w:tabs>
          <w:tab w:val="left" w:pos="0"/>
        </w:tabs>
        <w:spacing w:after="0" w:line="240" w:lineRule="auto"/>
        <w:jc w:val="both"/>
        <w:rPr>
          <w:rFonts w:ascii="Times New Roman" w:eastAsia="Times New Roman" w:hAnsi="Times New Roman" w:cs="Times New Roman"/>
          <w:sz w:val="24"/>
          <w:szCs w:val="24"/>
          <w:lang w:eastAsia="pt-BR"/>
        </w:rPr>
      </w:pPr>
      <w:proofErr w:type="spellStart"/>
      <w:r w:rsidRPr="002E1A9E">
        <w:rPr>
          <w:rFonts w:ascii="Times New Roman" w:eastAsia="Times New Roman" w:hAnsi="Times New Roman" w:cs="Times New Roman"/>
          <w:sz w:val="24"/>
          <w:szCs w:val="24"/>
          <w:lang w:eastAsia="pt-BR"/>
        </w:rPr>
        <w:t>Adv.º</w:t>
      </w:r>
      <w:proofErr w:type="spellEnd"/>
      <w:r w:rsidRPr="002E1A9E">
        <w:rPr>
          <w:rFonts w:ascii="Times New Roman" w:eastAsia="Times New Roman" w:hAnsi="Times New Roman" w:cs="Times New Roman"/>
          <w:sz w:val="24"/>
          <w:szCs w:val="24"/>
          <w:lang w:eastAsia="pt-BR"/>
        </w:rPr>
        <w:t>/OAB/</w:t>
      </w:r>
      <w:proofErr w:type="gramStart"/>
      <w:r w:rsidRPr="002E1A9E">
        <w:rPr>
          <w:rFonts w:ascii="Times New Roman" w:eastAsia="Times New Roman" w:hAnsi="Times New Roman" w:cs="Times New Roman"/>
          <w:sz w:val="24"/>
          <w:szCs w:val="24"/>
          <w:lang w:eastAsia="pt-BR"/>
        </w:rPr>
        <w:t>PR:</w:t>
      </w:r>
      <w:proofErr w:type="gramEnd"/>
      <w:r w:rsidRPr="002E1A9E">
        <w:rPr>
          <w:rFonts w:ascii="Times New Roman" w:eastAsia="Times New Roman" w:hAnsi="Times New Roman" w:cs="Times New Roman"/>
          <w:sz w:val="24"/>
          <w:szCs w:val="24"/>
          <w:lang w:eastAsia="pt-BR"/>
        </w:rPr>
        <w:t>54015</w:t>
      </w:r>
    </w:p>
    <w:p w:rsidR="0066304F" w:rsidRDefault="0066304F" w:rsidP="00B54411">
      <w:pPr>
        <w:tabs>
          <w:tab w:val="left" w:pos="0"/>
        </w:tabs>
        <w:spacing w:after="0" w:line="240" w:lineRule="auto"/>
        <w:jc w:val="both"/>
        <w:rPr>
          <w:rFonts w:ascii="Times New Roman" w:eastAsia="Times New Roman" w:hAnsi="Times New Roman" w:cs="Times New Roman"/>
          <w:sz w:val="24"/>
          <w:szCs w:val="24"/>
          <w:lang w:eastAsia="pt-BR"/>
        </w:rPr>
      </w:pPr>
    </w:p>
    <w:p w:rsidR="0066304F" w:rsidRPr="002E1A9E" w:rsidRDefault="0066304F" w:rsidP="00B54411">
      <w:pPr>
        <w:tabs>
          <w:tab w:val="left" w:pos="0"/>
        </w:tabs>
        <w:spacing w:after="0" w:line="240" w:lineRule="auto"/>
        <w:jc w:val="both"/>
        <w:rPr>
          <w:rFonts w:ascii="Times New Roman" w:eastAsia="Times New Roman" w:hAnsi="Times New Roman" w:cs="Times New Roman"/>
          <w:sz w:val="24"/>
          <w:szCs w:val="24"/>
          <w:lang w:eastAsia="pt-BR"/>
        </w:rPr>
      </w:pPr>
    </w:p>
    <w:p w:rsidR="00B54411" w:rsidRPr="002E1A9E" w:rsidRDefault="00B54411" w:rsidP="00B54411">
      <w:pPr>
        <w:tabs>
          <w:tab w:val="left" w:pos="0"/>
        </w:tabs>
        <w:spacing w:after="0" w:line="240" w:lineRule="auto"/>
        <w:jc w:val="both"/>
        <w:rPr>
          <w:rFonts w:ascii="Times New Roman" w:eastAsia="Times New Roman" w:hAnsi="Times New Roman" w:cs="Times New Roman"/>
          <w:b/>
          <w:sz w:val="24"/>
          <w:szCs w:val="24"/>
          <w:lang w:eastAsia="pt-BR"/>
        </w:rPr>
      </w:pPr>
    </w:p>
    <w:p w:rsidR="00E43D1E" w:rsidRPr="002E1A9E" w:rsidRDefault="00E43D1E" w:rsidP="00E43D1E">
      <w:pPr>
        <w:pStyle w:val="SemEspaamento"/>
        <w:rPr>
          <w:rFonts w:ascii="Times New Roman" w:hAnsi="Times New Roman" w:cs="Times New Roman"/>
          <w:sz w:val="24"/>
          <w:szCs w:val="24"/>
        </w:rPr>
      </w:pPr>
      <w:r w:rsidRPr="002E1A9E">
        <w:rPr>
          <w:rFonts w:ascii="Times New Roman" w:hAnsi="Times New Roman" w:cs="Times New Roman"/>
          <w:b/>
          <w:sz w:val="24"/>
          <w:szCs w:val="24"/>
        </w:rPr>
        <w:t>TESTEMUNHAS:</w:t>
      </w:r>
      <w:r w:rsidRPr="002E1A9E">
        <w:rPr>
          <w:rFonts w:ascii="Times New Roman" w:hAnsi="Times New Roman" w:cs="Times New Roman"/>
          <w:sz w:val="24"/>
          <w:szCs w:val="24"/>
        </w:rPr>
        <w:t>___________________________</w:t>
      </w:r>
      <w:proofErr w:type="gramStart"/>
      <w:r w:rsidRPr="002E1A9E">
        <w:rPr>
          <w:rFonts w:ascii="Times New Roman" w:hAnsi="Times New Roman" w:cs="Times New Roman"/>
          <w:sz w:val="24"/>
          <w:szCs w:val="24"/>
        </w:rPr>
        <w:t xml:space="preserve">  </w:t>
      </w:r>
      <w:proofErr w:type="gramEnd"/>
      <w:r w:rsidRPr="002E1A9E">
        <w:rPr>
          <w:rFonts w:ascii="Times New Roman" w:hAnsi="Times New Roman" w:cs="Times New Roman"/>
          <w:sz w:val="24"/>
          <w:szCs w:val="24"/>
        </w:rPr>
        <w:tab/>
        <w:t xml:space="preserve">            ______________________________</w:t>
      </w:r>
    </w:p>
    <w:p w:rsidR="00E43D1E" w:rsidRPr="002E1A9E" w:rsidRDefault="00E43D1E" w:rsidP="00E43D1E">
      <w:pPr>
        <w:pStyle w:val="SemEspaamento"/>
        <w:rPr>
          <w:rFonts w:ascii="Times New Roman" w:hAnsi="Times New Roman" w:cs="Times New Roman"/>
          <w:sz w:val="24"/>
          <w:szCs w:val="24"/>
          <w:u w:val="double"/>
        </w:rPr>
      </w:pPr>
      <w:r w:rsidRPr="002E1A9E">
        <w:rPr>
          <w:rFonts w:ascii="Times New Roman" w:hAnsi="Times New Roman" w:cs="Times New Roman"/>
          <w:sz w:val="24"/>
          <w:szCs w:val="24"/>
        </w:rPr>
        <w:t xml:space="preserve">                                Nome: Silvânia Giovanini </w:t>
      </w:r>
      <w:proofErr w:type="spellStart"/>
      <w:r w:rsidRPr="002E1A9E">
        <w:rPr>
          <w:rFonts w:ascii="Times New Roman" w:hAnsi="Times New Roman" w:cs="Times New Roman"/>
          <w:sz w:val="24"/>
          <w:szCs w:val="24"/>
        </w:rPr>
        <w:t>Dalben</w:t>
      </w:r>
      <w:proofErr w:type="spellEnd"/>
      <w:r w:rsidRPr="002E1A9E">
        <w:rPr>
          <w:rFonts w:ascii="Times New Roman" w:hAnsi="Times New Roman" w:cs="Times New Roman"/>
          <w:sz w:val="24"/>
          <w:szCs w:val="24"/>
        </w:rPr>
        <w:tab/>
        <w:t xml:space="preserve">             </w:t>
      </w:r>
      <w:r w:rsidR="0066304F">
        <w:rPr>
          <w:rFonts w:ascii="Times New Roman" w:hAnsi="Times New Roman" w:cs="Times New Roman"/>
          <w:sz w:val="24"/>
          <w:szCs w:val="24"/>
        </w:rPr>
        <w:t xml:space="preserve">Nome: Rosilene </w:t>
      </w:r>
      <w:proofErr w:type="spellStart"/>
      <w:r w:rsidR="0066304F">
        <w:rPr>
          <w:rFonts w:ascii="Times New Roman" w:hAnsi="Times New Roman" w:cs="Times New Roman"/>
          <w:sz w:val="24"/>
          <w:szCs w:val="24"/>
        </w:rPr>
        <w:t>Bertoluci</w:t>
      </w:r>
      <w:proofErr w:type="spellEnd"/>
      <w:r w:rsidR="0066304F">
        <w:rPr>
          <w:rFonts w:ascii="Times New Roman" w:hAnsi="Times New Roman" w:cs="Times New Roman"/>
          <w:sz w:val="24"/>
          <w:szCs w:val="24"/>
        </w:rPr>
        <w:t xml:space="preserve"> dos </w:t>
      </w:r>
      <w:r w:rsidRPr="002E1A9E">
        <w:rPr>
          <w:rFonts w:ascii="Times New Roman" w:hAnsi="Times New Roman" w:cs="Times New Roman"/>
          <w:sz w:val="24"/>
          <w:szCs w:val="24"/>
        </w:rPr>
        <w:t>Santos</w:t>
      </w:r>
    </w:p>
    <w:p w:rsidR="00E43D1E" w:rsidRPr="002E1A9E" w:rsidRDefault="00E43D1E" w:rsidP="00E43D1E">
      <w:pPr>
        <w:pStyle w:val="SemEspaamento"/>
        <w:rPr>
          <w:rFonts w:ascii="Times New Roman" w:hAnsi="Times New Roman" w:cs="Times New Roman"/>
          <w:b/>
          <w:bCs/>
          <w:i/>
          <w:sz w:val="24"/>
          <w:szCs w:val="24"/>
        </w:rPr>
      </w:pPr>
      <w:r w:rsidRPr="002E1A9E">
        <w:rPr>
          <w:rFonts w:ascii="Times New Roman" w:hAnsi="Times New Roman" w:cs="Times New Roman"/>
          <w:b/>
          <w:bCs/>
          <w:i/>
          <w:sz w:val="24"/>
          <w:szCs w:val="24"/>
        </w:rPr>
        <w:tab/>
      </w:r>
      <w:r w:rsidRPr="002E1A9E">
        <w:rPr>
          <w:rFonts w:ascii="Times New Roman" w:hAnsi="Times New Roman" w:cs="Times New Roman"/>
          <w:b/>
          <w:bCs/>
          <w:i/>
          <w:sz w:val="24"/>
          <w:szCs w:val="24"/>
        </w:rPr>
        <w:tab/>
        <w:t xml:space="preserve">         CPF: 543.255.109-82</w:t>
      </w:r>
      <w:r w:rsidRPr="002E1A9E">
        <w:rPr>
          <w:rFonts w:ascii="Times New Roman" w:hAnsi="Times New Roman" w:cs="Times New Roman"/>
          <w:b/>
          <w:bCs/>
          <w:i/>
          <w:sz w:val="24"/>
          <w:szCs w:val="24"/>
        </w:rPr>
        <w:tab/>
      </w:r>
      <w:r w:rsidRPr="002E1A9E">
        <w:rPr>
          <w:rFonts w:ascii="Times New Roman" w:hAnsi="Times New Roman" w:cs="Times New Roman"/>
          <w:b/>
          <w:bCs/>
          <w:i/>
          <w:sz w:val="24"/>
          <w:szCs w:val="24"/>
        </w:rPr>
        <w:tab/>
      </w:r>
      <w:r w:rsidRPr="002E1A9E">
        <w:rPr>
          <w:rFonts w:ascii="Times New Roman" w:hAnsi="Times New Roman" w:cs="Times New Roman"/>
          <w:b/>
          <w:bCs/>
          <w:i/>
          <w:sz w:val="24"/>
          <w:szCs w:val="24"/>
        </w:rPr>
        <w:tab/>
      </w:r>
      <w:r w:rsidRPr="002E1A9E">
        <w:rPr>
          <w:rFonts w:ascii="Times New Roman" w:hAnsi="Times New Roman" w:cs="Times New Roman"/>
          <w:b/>
          <w:bCs/>
          <w:i/>
          <w:sz w:val="24"/>
          <w:szCs w:val="24"/>
        </w:rPr>
        <w:tab/>
        <w:t xml:space="preserve"> CPF: 020.899.829-26</w:t>
      </w:r>
    </w:p>
    <w:p w:rsidR="00E43D1E" w:rsidRPr="002E1A9E" w:rsidRDefault="00E43D1E" w:rsidP="00E43D1E">
      <w:pPr>
        <w:pStyle w:val="SemEspaamento"/>
        <w:rPr>
          <w:rFonts w:ascii="Times New Roman" w:hAnsi="Times New Roman" w:cs="Times New Roman"/>
          <w:sz w:val="24"/>
          <w:szCs w:val="24"/>
        </w:rPr>
      </w:pPr>
    </w:p>
    <w:p w:rsidR="00E43D1E" w:rsidRPr="002E1A9E" w:rsidRDefault="00E43D1E" w:rsidP="00E43D1E">
      <w:pPr>
        <w:jc w:val="both"/>
        <w:rPr>
          <w:rFonts w:ascii="Times New Roman" w:hAnsi="Times New Roman" w:cs="Times New Roman"/>
          <w:sz w:val="24"/>
          <w:szCs w:val="24"/>
        </w:rPr>
      </w:pPr>
      <w:bookmarkStart w:id="0" w:name="_GoBack"/>
      <w:bookmarkEnd w:id="0"/>
    </w:p>
    <w:tbl>
      <w:tblPr>
        <w:tblW w:w="10302" w:type="dxa"/>
        <w:tblInd w:w="70" w:type="dxa"/>
        <w:tblCellMar>
          <w:left w:w="70" w:type="dxa"/>
          <w:right w:w="70" w:type="dxa"/>
        </w:tblCellMar>
        <w:tblLook w:val="04A0" w:firstRow="1" w:lastRow="0" w:firstColumn="1" w:lastColumn="0" w:noHBand="0" w:noVBand="1"/>
      </w:tblPr>
      <w:tblGrid>
        <w:gridCol w:w="960"/>
        <w:gridCol w:w="1354"/>
        <w:gridCol w:w="6935"/>
        <w:gridCol w:w="1371"/>
      </w:tblGrid>
      <w:tr w:rsidR="00337FC5" w:rsidRPr="002E1A9E" w:rsidTr="00D33DF4">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7FC5" w:rsidRPr="002E1A9E" w:rsidRDefault="00337FC5" w:rsidP="00D33DF4">
            <w:pPr>
              <w:spacing w:after="0" w:line="240" w:lineRule="auto"/>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ITEM</w:t>
            </w:r>
          </w:p>
        </w:tc>
        <w:tc>
          <w:tcPr>
            <w:tcW w:w="1036" w:type="dxa"/>
            <w:tcBorders>
              <w:top w:val="single" w:sz="4" w:space="0" w:color="auto"/>
              <w:left w:val="nil"/>
              <w:bottom w:val="single" w:sz="4" w:space="0" w:color="auto"/>
              <w:right w:val="single" w:sz="4" w:space="0" w:color="auto"/>
            </w:tcBorders>
            <w:shd w:val="clear" w:color="auto" w:fill="auto"/>
            <w:noWrap/>
            <w:vAlign w:val="bottom"/>
            <w:hideMark/>
          </w:tcPr>
          <w:p w:rsidR="00337FC5" w:rsidRPr="002E1A9E" w:rsidRDefault="00337FC5" w:rsidP="00D33DF4">
            <w:pPr>
              <w:spacing w:after="0" w:line="240" w:lineRule="auto"/>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PALESTRA</w:t>
            </w:r>
          </w:p>
        </w:tc>
        <w:tc>
          <w:tcPr>
            <w:tcW w:w="6935" w:type="dxa"/>
            <w:tcBorders>
              <w:top w:val="single" w:sz="4" w:space="0" w:color="auto"/>
              <w:left w:val="nil"/>
              <w:bottom w:val="single" w:sz="4" w:space="0" w:color="auto"/>
              <w:right w:val="single" w:sz="4" w:space="0" w:color="auto"/>
            </w:tcBorders>
            <w:shd w:val="clear" w:color="auto" w:fill="auto"/>
            <w:noWrap/>
            <w:vAlign w:val="bottom"/>
            <w:hideMark/>
          </w:tcPr>
          <w:p w:rsidR="00337FC5" w:rsidRPr="002E1A9E" w:rsidRDefault="00337FC5" w:rsidP="00D33DF4">
            <w:pPr>
              <w:spacing w:after="0" w:line="240" w:lineRule="auto"/>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DESCRIÇÃO</w:t>
            </w:r>
          </w:p>
        </w:tc>
        <w:tc>
          <w:tcPr>
            <w:tcW w:w="1371" w:type="dxa"/>
            <w:tcBorders>
              <w:top w:val="single" w:sz="4" w:space="0" w:color="auto"/>
              <w:left w:val="nil"/>
              <w:bottom w:val="single" w:sz="4" w:space="0" w:color="auto"/>
              <w:right w:val="single" w:sz="4" w:space="0" w:color="auto"/>
            </w:tcBorders>
            <w:shd w:val="clear" w:color="auto" w:fill="auto"/>
            <w:noWrap/>
            <w:vAlign w:val="bottom"/>
            <w:hideMark/>
          </w:tcPr>
          <w:p w:rsidR="00337FC5" w:rsidRPr="002E1A9E" w:rsidRDefault="00337FC5" w:rsidP="00D33DF4">
            <w:pPr>
              <w:spacing w:after="0" w:line="240" w:lineRule="auto"/>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VALOR</w:t>
            </w:r>
          </w:p>
        </w:tc>
      </w:tr>
      <w:tr w:rsidR="00337FC5" w:rsidRPr="002E1A9E" w:rsidTr="00D33DF4">
        <w:trPr>
          <w:trHeight w:val="95"/>
        </w:trPr>
        <w:tc>
          <w:tcPr>
            <w:tcW w:w="960" w:type="dxa"/>
            <w:tcBorders>
              <w:top w:val="nil"/>
              <w:left w:val="single" w:sz="4" w:space="0" w:color="auto"/>
              <w:bottom w:val="single" w:sz="4" w:space="0" w:color="auto"/>
              <w:right w:val="single" w:sz="4" w:space="0" w:color="auto"/>
            </w:tcBorders>
            <w:shd w:val="clear" w:color="auto" w:fill="auto"/>
            <w:noWrap/>
            <w:hideMark/>
          </w:tcPr>
          <w:p w:rsidR="00337FC5" w:rsidRPr="002E1A9E" w:rsidRDefault="00337FC5" w:rsidP="00D33DF4">
            <w:pPr>
              <w:spacing w:after="0" w:line="240" w:lineRule="auto"/>
              <w:jc w:val="right"/>
              <w:rPr>
                <w:rFonts w:ascii="Times New Roman" w:eastAsia="Times New Roman" w:hAnsi="Times New Roman" w:cs="Times New Roman"/>
                <w:color w:val="000000"/>
                <w:sz w:val="24"/>
                <w:szCs w:val="24"/>
                <w:lang w:eastAsia="pt-BR"/>
              </w:rPr>
            </w:pPr>
            <w:proofErr w:type="gramStart"/>
            <w:r w:rsidRPr="002E1A9E">
              <w:rPr>
                <w:rFonts w:ascii="Times New Roman" w:eastAsia="Times New Roman" w:hAnsi="Times New Roman" w:cs="Times New Roman"/>
                <w:color w:val="000000"/>
                <w:sz w:val="24"/>
                <w:szCs w:val="24"/>
                <w:lang w:eastAsia="pt-BR"/>
              </w:rPr>
              <w:t>1</w:t>
            </w:r>
            <w:proofErr w:type="gramEnd"/>
          </w:p>
        </w:tc>
        <w:tc>
          <w:tcPr>
            <w:tcW w:w="1036" w:type="dxa"/>
            <w:tcBorders>
              <w:top w:val="nil"/>
              <w:left w:val="nil"/>
              <w:bottom w:val="single" w:sz="4" w:space="0" w:color="auto"/>
              <w:right w:val="single" w:sz="4" w:space="0" w:color="auto"/>
            </w:tcBorders>
            <w:shd w:val="clear" w:color="auto" w:fill="auto"/>
            <w:noWrap/>
            <w:hideMark/>
          </w:tcPr>
          <w:p w:rsidR="00337FC5" w:rsidRPr="002E1A9E" w:rsidRDefault="00337FC5" w:rsidP="00D33DF4">
            <w:pPr>
              <w:spacing w:after="0" w:line="240" w:lineRule="auto"/>
              <w:jc w:val="right"/>
              <w:rPr>
                <w:rFonts w:ascii="Times New Roman" w:eastAsia="Times New Roman" w:hAnsi="Times New Roman" w:cs="Times New Roman"/>
                <w:color w:val="000000"/>
                <w:sz w:val="24"/>
                <w:szCs w:val="24"/>
                <w:lang w:eastAsia="pt-BR"/>
              </w:rPr>
            </w:pPr>
            <w:proofErr w:type="gramStart"/>
            <w:r w:rsidRPr="002E1A9E">
              <w:rPr>
                <w:rFonts w:ascii="Times New Roman" w:eastAsia="Times New Roman" w:hAnsi="Times New Roman" w:cs="Times New Roman"/>
                <w:color w:val="000000"/>
                <w:sz w:val="24"/>
                <w:szCs w:val="24"/>
                <w:lang w:eastAsia="pt-BR"/>
              </w:rPr>
              <w:t>1</w:t>
            </w:r>
            <w:proofErr w:type="gramEnd"/>
          </w:p>
        </w:tc>
        <w:tc>
          <w:tcPr>
            <w:tcW w:w="6935" w:type="dxa"/>
            <w:tcBorders>
              <w:top w:val="nil"/>
              <w:left w:val="nil"/>
              <w:bottom w:val="single" w:sz="4" w:space="0" w:color="auto"/>
              <w:right w:val="single" w:sz="4" w:space="0" w:color="auto"/>
            </w:tcBorders>
            <w:shd w:val="clear" w:color="auto" w:fill="auto"/>
            <w:hideMark/>
          </w:tcPr>
          <w:p w:rsidR="00337FC5" w:rsidRPr="002E1A9E" w:rsidRDefault="00337FC5" w:rsidP="00D33DF4">
            <w:pPr>
              <w:spacing w:after="0" w:line="240" w:lineRule="auto"/>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PROJETO SOCIAL DO CÓRREGO JABORANDI</w:t>
            </w:r>
          </w:p>
        </w:tc>
        <w:tc>
          <w:tcPr>
            <w:tcW w:w="1371" w:type="dxa"/>
            <w:tcBorders>
              <w:top w:val="nil"/>
              <w:left w:val="nil"/>
              <w:bottom w:val="single" w:sz="4" w:space="0" w:color="auto"/>
              <w:right w:val="single" w:sz="4" w:space="0" w:color="auto"/>
            </w:tcBorders>
            <w:shd w:val="clear" w:color="auto" w:fill="auto"/>
            <w:noWrap/>
            <w:hideMark/>
          </w:tcPr>
          <w:p w:rsidR="00337FC5" w:rsidRPr="002E1A9E" w:rsidRDefault="00337FC5" w:rsidP="00D33DF4">
            <w:pPr>
              <w:spacing w:after="0" w:line="240" w:lineRule="auto"/>
              <w:rPr>
                <w:rFonts w:ascii="Times New Roman" w:eastAsia="Times New Roman" w:hAnsi="Times New Roman" w:cs="Times New Roman"/>
                <w:color w:val="000000"/>
                <w:sz w:val="24"/>
                <w:szCs w:val="24"/>
                <w:lang w:eastAsia="pt-BR"/>
              </w:rPr>
            </w:pPr>
            <w:r w:rsidRPr="002E1A9E">
              <w:rPr>
                <w:rFonts w:ascii="Times New Roman" w:eastAsia="Times New Roman" w:hAnsi="Times New Roman" w:cs="Times New Roman"/>
                <w:color w:val="000000"/>
                <w:sz w:val="24"/>
                <w:szCs w:val="24"/>
                <w:lang w:eastAsia="pt-BR"/>
              </w:rPr>
              <w:t xml:space="preserve"> R$</w:t>
            </w:r>
            <w:proofErr w:type="gramStart"/>
            <w:r w:rsidRPr="002E1A9E">
              <w:rPr>
                <w:rFonts w:ascii="Times New Roman" w:eastAsia="Times New Roman" w:hAnsi="Times New Roman" w:cs="Times New Roman"/>
                <w:color w:val="000000"/>
                <w:sz w:val="24"/>
                <w:szCs w:val="24"/>
                <w:lang w:eastAsia="pt-BR"/>
              </w:rPr>
              <w:t xml:space="preserve">   </w:t>
            </w:r>
            <w:proofErr w:type="gramEnd"/>
            <w:r w:rsidRPr="002E1A9E">
              <w:rPr>
                <w:rFonts w:ascii="Times New Roman" w:eastAsia="Times New Roman" w:hAnsi="Times New Roman" w:cs="Times New Roman"/>
                <w:color w:val="000000"/>
                <w:sz w:val="24"/>
                <w:szCs w:val="24"/>
                <w:lang w:eastAsia="pt-BR"/>
              </w:rPr>
              <w:t xml:space="preserve">300,00 </w:t>
            </w:r>
          </w:p>
        </w:tc>
      </w:tr>
    </w:tbl>
    <w:p w:rsidR="00E43D1E" w:rsidRPr="002E1A9E" w:rsidRDefault="00E43D1E" w:rsidP="00B54411">
      <w:pPr>
        <w:tabs>
          <w:tab w:val="left" w:pos="0"/>
        </w:tabs>
        <w:spacing w:after="0" w:line="240" w:lineRule="auto"/>
        <w:jc w:val="both"/>
        <w:rPr>
          <w:rFonts w:ascii="Times New Roman" w:eastAsia="Times New Roman" w:hAnsi="Times New Roman" w:cs="Times New Roman"/>
          <w:b/>
          <w:sz w:val="24"/>
          <w:szCs w:val="24"/>
          <w:lang w:eastAsia="pt-BR"/>
        </w:rPr>
      </w:pPr>
    </w:p>
    <w:sectPr w:rsidR="00E43D1E" w:rsidRPr="002E1A9E" w:rsidSect="002E1A9E">
      <w:headerReference w:type="default" r:id="rId9"/>
      <w:footerReference w:type="default" r:id="rId10"/>
      <w:pgSz w:w="11906" w:h="16838"/>
      <w:pgMar w:top="1417" w:right="849" w:bottom="851"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260" w:rsidRDefault="00567260" w:rsidP="008E07E4">
      <w:pPr>
        <w:spacing w:after="0" w:line="240" w:lineRule="auto"/>
      </w:pPr>
      <w:r>
        <w:separator/>
      </w:r>
    </w:p>
  </w:endnote>
  <w:endnote w:type="continuationSeparator" w:id="0">
    <w:p w:rsidR="00567260" w:rsidRDefault="00567260" w:rsidP="008E0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355567"/>
      <w:docPartObj>
        <w:docPartGallery w:val="Page Numbers (Bottom of Page)"/>
        <w:docPartUnique/>
      </w:docPartObj>
    </w:sdtPr>
    <w:sdtContent>
      <w:p w:rsidR="00223D0D" w:rsidRDefault="00223D0D">
        <w:pPr>
          <w:pStyle w:val="Rodap"/>
          <w:jc w:val="right"/>
        </w:pPr>
        <w:r>
          <w:fldChar w:fldCharType="begin"/>
        </w:r>
        <w:r>
          <w:instrText>PAGE   \* MERGEFORMAT</w:instrText>
        </w:r>
        <w:r>
          <w:fldChar w:fldCharType="separate"/>
        </w:r>
        <w:r>
          <w:rPr>
            <w:noProof/>
          </w:rPr>
          <w:t>5</w:t>
        </w:r>
        <w:r>
          <w:fldChar w:fldCharType="end"/>
        </w:r>
        <w:r>
          <w:t>/5</w:t>
        </w:r>
      </w:p>
    </w:sdtContent>
  </w:sdt>
  <w:p w:rsidR="002E1A9E" w:rsidRDefault="002E1A9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260" w:rsidRDefault="00567260" w:rsidP="008E07E4">
      <w:pPr>
        <w:spacing w:after="0" w:line="240" w:lineRule="auto"/>
      </w:pPr>
      <w:r>
        <w:separator/>
      </w:r>
    </w:p>
  </w:footnote>
  <w:footnote w:type="continuationSeparator" w:id="0">
    <w:p w:rsidR="00567260" w:rsidRDefault="00567260" w:rsidP="008E07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7E4" w:rsidRPr="008E07E4" w:rsidRDefault="00567260" w:rsidP="008E07E4">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9.15pt;margin-top:-5.6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10380778" r:id="rId2"/>
      </w:pict>
    </w:r>
    <w:r w:rsidR="008E07E4" w:rsidRPr="008E07E4">
      <w:rPr>
        <w:rFonts w:ascii="Times New Roman" w:eastAsia="Times New Roman" w:hAnsi="Times New Roman" w:cs="Times New Roman"/>
        <w:b/>
        <w:bCs/>
        <w:lang w:eastAsia="pt-BR"/>
      </w:rPr>
      <w:t>MUNICIPÍO DE ITAMBARACÁ</w:t>
    </w:r>
  </w:p>
  <w:p w:rsidR="008E07E4" w:rsidRPr="008E07E4" w:rsidRDefault="008E07E4" w:rsidP="008E07E4">
    <w:pPr>
      <w:spacing w:after="0" w:line="240" w:lineRule="auto"/>
      <w:jc w:val="center"/>
      <w:rPr>
        <w:rFonts w:ascii="Times New Roman" w:eastAsia="Times New Roman" w:hAnsi="Times New Roman" w:cs="Times New Roman"/>
        <w:b/>
        <w:bCs/>
        <w:lang w:eastAsia="pt-BR"/>
      </w:rPr>
    </w:pPr>
    <w:r w:rsidRPr="008E07E4">
      <w:rPr>
        <w:rFonts w:ascii="Times New Roman" w:eastAsia="Times New Roman" w:hAnsi="Times New Roman" w:cs="Times New Roman"/>
        <w:b/>
        <w:bCs/>
        <w:lang w:eastAsia="pt-BR"/>
      </w:rPr>
      <w:t>Estado do Paraná</w:t>
    </w:r>
  </w:p>
  <w:p w:rsidR="008E07E4" w:rsidRDefault="008E07E4" w:rsidP="008E07E4">
    <w:pPr>
      <w:pStyle w:val="Cabealho"/>
      <w:tabs>
        <w:tab w:val="clear" w:pos="8504"/>
        <w:tab w:val="right" w:pos="8931"/>
      </w:tabs>
    </w:pPr>
    <w:r w:rsidRPr="008E07E4">
      <w:rPr>
        <w:rFonts w:ascii="Times New Roman" w:eastAsia="Times New Roman" w:hAnsi="Times New Roman" w:cs="Times New Roman"/>
        <w:b/>
        <w:bCs/>
        <w:lang w:eastAsia="pt-BR"/>
      </w:rPr>
      <w:t>__________________________________________________________________________________</w:t>
    </w:r>
    <w:r w:rsidR="005D6579">
      <w:rPr>
        <w:rFonts w:ascii="Times New Roman" w:eastAsia="Times New Roman" w:hAnsi="Times New Roman" w:cs="Times New Roman"/>
        <w:b/>
        <w:bCs/>
        <w:lang w:eastAsia="pt-BR"/>
      </w:rPr>
      <w:t>____</w:t>
    </w:r>
    <w:r w:rsidR="002E1A9E">
      <w:rPr>
        <w:rFonts w:ascii="Times New Roman" w:eastAsia="Times New Roman" w:hAnsi="Times New Roman" w:cs="Times New Roman"/>
        <w:b/>
        <w:bCs/>
        <w:lang w:eastAsia="pt-BR"/>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52DE83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0DF79B8"/>
    <w:multiLevelType w:val="hybridMultilevel"/>
    <w:tmpl w:val="925A1382"/>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7E4"/>
    <w:rsid w:val="000128EF"/>
    <w:rsid w:val="000E1CBF"/>
    <w:rsid w:val="00150D95"/>
    <w:rsid w:val="001607D8"/>
    <w:rsid w:val="00176B42"/>
    <w:rsid w:val="00183FCA"/>
    <w:rsid w:val="001A3F24"/>
    <w:rsid w:val="00223D0D"/>
    <w:rsid w:val="002E1A9E"/>
    <w:rsid w:val="00337FC5"/>
    <w:rsid w:val="003D0A9C"/>
    <w:rsid w:val="00455395"/>
    <w:rsid w:val="004E73B0"/>
    <w:rsid w:val="004F5B2C"/>
    <w:rsid w:val="00567260"/>
    <w:rsid w:val="005D6579"/>
    <w:rsid w:val="005F5E5D"/>
    <w:rsid w:val="00660BCD"/>
    <w:rsid w:val="0066304F"/>
    <w:rsid w:val="006E6922"/>
    <w:rsid w:val="0074689F"/>
    <w:rsid w:val="007F509E"/>
    <w:rsid w:val="00896734"/>
    <w:rsid w:val="008E07E4"/>
    <w:rsid w:val="00931FCA"/>
    <w:rsid w:val="00990486"/>
    <w:rsid w:val="009A4B4F"/>
    <w:rsid w:val="009E4A61"/>
    <w:rsid w:val="00A779B7"/>
    <w:rsid w:val="00B3669C"/>
    <w:rsid w:val="00B42873"/>
    <w:rsid w:val="00B54411"/>
    <w:rsid w:val="00C8756B"/>
    <w:rsid w:val="00C96AD0"/>
    <w:rsid w:val="00D56B3A"/>
    <w:rsid w:val="00D67C06"/>
    <w:rsid w:val="00DE757A"/>
    <w:rsid w:val="00E43D1E"/>
    <w:rsid w:val="00E812D7"/>
    <w:rsid w:val="00ED3691"/>
    <w:rsid w:val="00ED38F6"/>
    <w:rsid w:val="00F65878"/>
    <w:rsid w:val="00FB133C"/>
    <w:rsid w:val="00FB7E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E07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8E07E4"/>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7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7E4"/>
  </w:style>
  <w:style w:type="paragraph" w:styleId="Rodap">
    <w:name w:val="footer"/>
    <w:basedOn w:val="Normal"/>
    <w:link w:val="RodapChar"/>
    <w:uiPriority w:val="99"/>
    <w:unhideWhenUsed/>
    <w:rsid w:val="008E07E4"/>
    <w:pPr>
      <w:tabs>
        <w:tab w:val="center" w:pos="4252"/>
        <w:tab w:val="right" w:pos="8504"/>
      </w:tabs>
      <w:spacing w:after="0" w:line="240" w:lineRule="auto"/>
    </w:pPr>
  </w:style>
  <w:style w:type="character" w:customStyle="1" w:styleId="RodapChar">
    <w:name w:val="Rodapé Char"/>
    <w:basedOn w:val="Fontepargpadro"/>
    <w:link w:val="Rodap"/>
    <w:uiPriority w:val="99"/>
    <w:rsid w:val="008E07E4"/>
  </w:style>
  <w:style w:type="character" w:customStyle="1" w:styleId="Ttulo6Char">
    <w:name w:val="Título 6 Char"/>
    <w:basedOn w:val="Fontepargpadro"/>
    <w:link w:val="Ttulo6"/>
    <w:rsid w:val="008E07E4"/>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8E07E4"/>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E43D1E"/>
    <w:pPr>
      <w:spacing w:after="0" w:line="240" w:lineRule="auto"/>
    </w:pPr>
  </w:style>
  <w:style w:type="paragraph" w:styleId="Textodebalo">
    <w:name w:val="Balloon Text"/>
    <w:basedOn w:val="Normal"/>
    <w:link w:val="TextodebaloChar"/>
    <w:uiPriority w:val="99"/>
    <w:semiHidden/>
    <w:unhideWhenUsed/>
    <w:rsid w:val="00B366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66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E07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har"/>
    <w:qFormat/>
    <w:rsid w:val="008E07E4"/>
    <w:pPr>
      <w:spacing w:before="240" w:after="60" w:line="240" w:lineRule="auto"/>
      <w:outlineLvl w:val="5"/>
    </w:pPr>
    <w:rPr>
      <w:rFonts w:ascii="Times New Roman" w:eastAsia="Times New Roman" w:hAnsi="Times New Roman" w:cs="Times New Roman"/>
      <w:b/>
      <w:bCs/>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E07E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E07E4"/>
  </w:style>
  <w:style w:type="paragraph" w:styleId="Rodap">
    <w:name w:val="footer"/>
    <w:basedOn w:val="Normal"/>
    <w:link w:val="RodapChar"/>
    <w:uiPriority w:val="99"/>
    <w:unhideWhenUsed/>
    <w:rsid w:val="008E07E4"/>
    <w:pPr>
      <w:tabs>
        <w:tab w:val="center" w:pos="4252"/>
        <w:tab w:val="right" w:pos="8504"/>
      </w:tabs>
      <w:spacing w:after="0" w:line="240" w:lineRule="auto"/>
    </w:pPr>
  </w:style>
  <w:style w:type="character" w:customStyle="1" w:styleId="RodapChar">
    <w:name w:val="Rodapé Char"/>
    <w:basedOn w:val="Fontepargpadro"/>
    <w:link w:val="Rodap"/>
    <w:uiPriority w:val="99"/>
    <w:rsid w:val="008E07E4"/>
  </w:style>
  <w:style w:type="character" w:customStyle="1" w:styleId="Ttulo6Char">
    <w:name w:val="Título 6 Char"/>
    <w:basedOn w:val="Fontepargpadro"/>
    <w:link w:val="Ttulo6"/>
    <w:rsid w:val="008E07E4"/>
    <w:rPr>
      <w:rFonts w:ascii="Times New Roman" w:eastAsia="Times New Roman" w:hAnsi="Times New Roman" w:cs="Times New Roman"/>
      <w:b/>
      <w:bCs/>
      <w:lang w:eastAsia="pt-BR"/>
    </w:rPr>
  </w:style>
  <w:style w:type="character" w:customStyle="1" w:styleId="Ttulo1Char">
    <w:name w:val="Título 1 Char"/>
    <w:basedOn w:val="Fontepargpadro"/>
    <w:link w:val="Ttulo1"/>
    <w:uiPriority w:val="9"/>
    <w:rsid w:val="008E07E4"/>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E43D1E"/>
    <w:pPr>
      <w:spacing w:after="0" w:line="240" w:lineRule="auto"/>
    </w:pPr>
  </w:style>
  <w:style w:type="paragraph" w:styleId="Textodebalo">
    <w:name w:val="Balloon Text"/>
    <w:basedOn w:val="Normal"/>
    <w:link w:val="TextodebaloChar"/>
    <w:uiPriority w:val="99"/>
    <w:semiHidden/>
    <w:unhideWhenUsed/>
    <w:rsid w:val="00B3669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366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4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A7E10-165A-4B00-84ED-C396AC5B2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2692</Words>
  <Characters>14537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8</cp:revision>
  <cp:lastPrinted>2015-11-30T11:27:00Z</cp:lastPrinted>
  <dcterms:created xsi:type="dcterms:W3CDTF">2015-11-24T16:41:00Z</dcterms:created>
  <dcterms:modified xsi:type="dcterms:W3CDTF">2015-11-30T11:27:00Z</dcterms:modified>
</cp:coreProperties>
</file>