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126" w:rsidRPr="00C80652" w:rsidRDefault="00E41126" w:rsidP="00E41126">
      <w:pPr>
        <w:pStyle w:val="Ttulo7"/>
        <w:jc w:val="center"/>
        <w:rPr>
          <w:rFonts w:ascii="Arial" w:hAnsi="Arial" w:cs="Arial"/>
          <w:b/>
          <w:bCs/>
          <w:sz w:val="22"/>
          <w:szCs w:val="22"/>
        </w:rPr>
      </w:pPr>
      <w:r w:rsidRPr="00C80652">
        <w:rPr>
          <w:rFonts w:ascii="Arial" w:hAnsi="Arial" w:cs="Arial"/>
          <w:b/>
          <w:bCs/>
          <w:sz w:val="22"/>
          <w:szCs w:val="22"/>
        </w:rPr>
        <w:t xml:space="preserve">CONTRATO Nº </w:t>
      </w:r>
      <w:r w:rsidR="00C80652">
        <w:rPr>
          <w:rFonts w:ascii="Arial" w:hAnsi="Arial" w:cs="Arial"/>
          <w:b/>
          <w:bCs/>
          <w:sz w:val="22"/>
          <w:szCs w:val="22"/>
        </w:rPr>
        <w:t>0</w:t>
      </w:r>
      <w:r w:rsidR="00545010">
        <w:rPr>
          <w:rFonts w:ascii="Arial" w:hAnsi="Arial" w:cs="Arial"/>
          <w:b/>
          <w:bCs/>
          <w:sz w:val="22"/>
          <w:szCs w:val="22"/>
        </w:rPr>
        <w:t>03</w:t>
      </w:r>
      <w:r w:rsidR="000616E5">
        <w:rPr>
          <w:rFonts w:ascii="Arial" w:hAnsi="Arial" w:cs="Arial"/>
          <w:b/>
          <w:bCs/>
          <w:sz w:val="22"/>
          <w:szCs w:val="22"/>
        </w:rPr>
        <w:t>/2015</w:t>
      </w:r>
      <w:bookmarkStart w:id="0" w:name="_GoBack"/>
      <w:bookmarkEnd w:id="0"/>
    </w:p>
    <w:p w:rsidR="00E41126" w:rsidRPr="00C80652" w:rsidRDefault="00E41126" w:rsidP="00E41126">
      <w:pPr>
        <w:rPr>
          <w:rFonts w:ascii="Arial" w:hAnsi="Arial" w:cs="Arial"/>
        </w:rPr>
      </w:pPr>
    </w:p>
    <w:p w:rsidR="00E41126" w:rsidRPr="00C80652" w:rsidRDefault="00E41126" w:rsidP="00E41126">
      <w:pPr>
        <w:pStyle w:val="Recuodecorpodetexto"/>
        <w:ind w:firstLine="0"/>
        <w:rPr>
          <w:rFonts w:ascii="Arial" w:hAnsi="Arial" w:cs="Arial"/>
          <w:sz w:val="22"/>
          <w:szCs w:val="22"/>
        </w:rPr>
      </w:pPr>
      <w:r w:rsidRPr="00C80652">
        <w:rPr>
          <w:rFonts w:ascii="Arial" w:hAnsi="Arial" w:cs="Arial"/>
          <w:sz w:val="22"/>
          <w:szCs w:val="22"/>
        </w:rPr>
        <w:t xml:space="preserve">CONTRATO DE </w:t>
      </w:r>
      <w:r w:rsidR="00545010">
        <w:rPr>
          <w:rFonts w:ascii="Arial" w:hAnsi="Arial" w:cs="Arial"/>
          <w:sz w:val="22"/>
          <w:szCs w:val="22"/>
        </w:rPr>
        <w:t>PRESTAÇÃO DE SERVIÇOS</w:t>
      </w:r>
      <w:r w:rsidRPr="00C80652">
        <w:rPr>
          <w:rFonts w:ascii="Arial" w:hAnsi="Arial" w:cs="Arial"/>
          <w:sz w:val="22"/>
          <w:szCs w:val="22"/>
        </w:rPr>
        <w:t xml:space="preserve"> QUE ENTRE SI CELEBRAM O </w:t>
      </w:r>
      <w:r w:rsidRPr="00C80652">
        <w:rPr>
          <w:rFonts w:ascii="Arial" w:hAnsi="Arial" w:cs="Arial"/>
          <w:b/>
          <w:sz w:val="22"/>
          <w:szCs w:val="22"/>
        </w:rPr>
        <w:t>MUNICIPIO DE ITAMBARACÁ</w:t>
      </w:r>
      <w:r w:rsidRPr="00C80652">
        <w:rPr>
          <w:rFonts w:ascii="Arial" w:hAnsi="Arial" w:cs="Arial"/>
          <w:sz w:val="22"/>
          <w:szCs w:val="22"/>
        </w:rPr>
        <w:t xml:space="preserve"> – PARANÁ, E A EMPRESA</w:t>
      </w:r>
      <w:proofErr w:type="gramStart"/>
      <w:r w:rsidRPr="00C80652">
        <w:rPr>
          <w:rFonts w:ascii="Arial" w:hAnsi="Arial" w:cs="Arial"/>
          <w:sz w:val="22"/>
          <w:szCs w:val="22"/>
        </w:rPr>
        <w:t xml:space="preserve">  </w:t>
      </w:r>
      <w:proofErr w:type="gramEnd"/>
      <w:r w:rsidR="00545010" w:rsidRPr="00545010">
        <w:rPr>
          <w:rFonts w:ascii="Arial" w:hAnsi="Arial" w:cs="Arial"/>
          <w:b/>
        </w:rPr>
        <w:t>F.C.M. ENGENHARIA &amp; COMÉRCIO LTDA-ME</w:t>
      </w:r>
      <w:r w:rsidRPr="00C80652">
        <w:rPr>
          <w:rFonts w:ascii="Arial" w:hAnsi="Arial" w:cs="Arial"/>
          <w:b/>
          <w:sz w:val="22"/>
          <w:szCs w:val="22"/>
        </w:rPr>
        <w:t>.</w:t>
      </w:r>
    </w:p>
    <w:p w:rsidR="00E41126" w:rsidRPr="00C80652" w:rsidRDefault="00E41126" w:rsidP="00E41126">
      <w:pPr>
        <w:ind w:left="3600"/>
        <w:jc w:val="both"/>
        <w:rPr>
          <w:rFonts w:ascii="Arial" w:hAnsi="Arial" w:cs="Arial"/>
        </w:rPr>
      </w:pPr>
    </w:p>
    <w:p w:rsidR="00E41126" w:rsidRPr="00C80652" w:rsidRDefault="00E41126" w:rsidP="00E41126">
      <w:pPr>
        <w:ind w:right="99"/>
        <w:jc w:val="both"/>
        <w:rPr>
          <w:rFonts w:ascii="Arial" w:hAnsi="Arial" w:cs="Arial"/>
        </w:rPr>
      </w:pPr>
      <w:r w:rsidRPr="00C80652">
        <w:rPr>
          <w:rFonts w:ascii="Arial" w:hAnsi="Arial" w:cs="Arial"/>
        </w:rPr>
        <w:t xml:space="preserve">O MUNICIPIO DE ITAMBARACÁ, Pessoa Jurídica de Direito Público, com sede na cidade de Itambaracá, que sita à </w:t>
      </w:r>
      <w:proofErr w:type="gramStart"/>
      <w:r w:rsidRPr="00C80652">
        <w:rPr>
          <w:rFonts w:ascii="Arial" w:hAnsi="Arial" w:cs="Arial"/>
        </w:rPr>
        <w:t>Avenida Interventor</w:t>
      </w:r>
      <w:proofErr w:type="gramEnd"/>
      <w:r w:rsidRPr="00C80652">
        <w:rPr>
          <w:rFonts w:ascii="Arial" w:hAnsi="Arial" w:cs="Arial"/>
        </w:rPr>
        <w:t xml:space="preserve"> Manoel Ribas, 06, CNPJ/MF nº 76.235.738/0001-08, representada pelo Prefeito Municipal, Sr. Amarildo Tostes, brasileiro, casado, inscrito no CPF/MF sob nº 478.507.959-20, portador da Carteira de Identidade RG nº 3.554.127-6 SSP-PR, doravante denominada CONTRATANTE e a empresa </w:t>
      </w:r>
      <w:r w:rsidR="005F5450" w:rsidRPr="005F5450">
        <w:rPr>
          <w:rFonts w:ascii="Arial" w:hAnsi="Arial" w:cs="Arial"/>
          <w:b/>
        </w:rPr>
        <w:t xml:space="preserve">F.C.M. Engenharia &amp; Comércio </w:t>
      </w:r>
      <w:proofErr w:type="spellStart"/>
      <w:r w:rsidR="005F5450" w:rsidRPr="005F5450">
        <w:rPr>
          <w:rFonts w:ascii="Arial" w:hAnsi="Arial" w:cs="Arial"/>
          <w:b/>
        </w:rPr>
        <w:t>Ltda-ME</w:t>
      </w:r>
      <w:proofErr w:type="spellEnd"/>
      <w:r w:rsidRPr="00C80652">
        <w:rPr>
          <w:rFonts w:ascii="Arial" w:hAnsi="Arial" w:cs="Arial"/>
        </w:rPr>
        <w:t xml:space="preserve">, inscrita no CNPJ/MF sob nº </w:t>
      </w:r>
      <w:r w:rsidR="005F5450" w:rsidRPr="00C616DD">
        <w:rPr>
          <w:rFonts w:ascii="Arial" w:hAnsi="Arial" w:cs="Arial"/>
        </w:rPr>
        <w:t>09.154.117/0001-02</w:t>
      </w:r>
      <w:r w:rsidRPr="00C80652">
        <w:rPr>
          <w:rFonts w:ascii="Arial" w:hAnsi="Arial" w:cs="Arial"/>
        </w:rPr>
        <w:t xml:space="preserve">, com sede na cidade </w:t>
      </w:r>
      <w:r w:rsidR="005F5450">
        <w:rPr>
          <w:rFonts w:ascii="Arial" w:hAnsi="Arial" w:cs="Arial"/>
        </w:rPr>
        <w:t>Bandeirantes</w:t>
      </w:r>
      <w:r w:rsidRPr="00C80652">
        <w:rPr>
          <w:rFonts w:ascii="Arial" w:hAnsi="Arial" w:cs="Arial"/>
        </w:rPr>
        <w:t xml:space="preserve">, Estado do Paraná, na Rua </w:t>
      </w:r>
      <w:r w:rsidR="005F5450">
        <w:rPr>
          <w:rFonts w:ascii="Arial" w:hAnsi="Arial" w:cs="Arial"/>
        </w:rPr>
        <w:t xml:space="preserve">Ricardo </w:t>
      </w:r>
      <w:proofErr w:type="spellStart"/>
      <w:r w:rsidR="005F5450">
        <w:rPr>
          <w:rFonts w:ascii="Arial" w:hAnsi="Arial" w:cs="Arial"/>
        </w:rPr>
        <w:t>Bertolazo</w:t>
      </w:r>
      <w:proofErr w:type="spellEnd"/>
      <w:r w:rsidRPr="00C80652">
        <w:rPr>
          <w:rFonts w:ascii="Arial" w:hAnsi="Arial" w:cs="Arial"/>
        </w:rPr>
        <w:t xml:space="preserve">, nº </w:t>
      </w:r>
      <w:r w:rsidR="005F5450">
        <w:rPr>
          <w:rFonts w:ascii="Arial" w:hAnsi="Arial" w:cs="Arial"/>
        </w:rPr>
        <w:t>43</w:t>
      </w:r>
      <w:r w:rsidRPr="00C80652">
        <w:rPr>
          <w:rFonts w:ascii="Arial" w:hAnsi="Arial" w:cs="Arial"/>
        </w:rPr>
        <w:t>,</w:t>
      </w:r>
      <w:r w:rsidR="005F5450">
        <w:rPr>
          <w:rFonts w:ascii="Arial" w:hAnsi="Arial" w:cs="Arial"/>
        </w:rPr>
        <w:t xml:space="preserve"> Vila Moretti,</w:t>
      </w:r>
      <w:r w:rsidRPr="00C80652">
        <w:rPr>
          <w:rFonts w:ascii="Arial" w:hAnsi="Arial" w:cs="Arial"/>
        </w:rPr>
        <w:t xml:space="preserve"> neste ato representada por</w:t>
      </w:r>
      <w:r w:rsidR="005F5450">
        <w:rPr>
          <w:rFonts w:ascii="Arial" w:hAnsi="Arial" w:cs="Arial"/>
        </w:rPr>
        <w:t xml:space="preserve"> </w:t>
      </w:r>
      <w:r w:rsidRPr="00C80652">
        <w:rPr>
          <w:rFonts w:ascii="Arial" w:hAnsi="Arial" w:cs="Arial"/>
        </w:rPr>
        <w:t xml:space="preserve">Francisco </w:t>
      </w:r>
      <w:r w:rsidR="005F5450">
        <w:rPr>
          <w:rFonts w:ascii="Arial" w:hAnsi="Arial" w:cs="Arial"/>
        </w:rPr>
        <w:t>Carlos Marcone</w:t>
      </w:r>
      <w:r w:rsidRPr="00C80652">
        <w:rPr>
          <w:rFonts w:ascii="Arial" w:hAnsi="Arial" w:cs="Arial"/>
        </w:rPr>
        <w:t xml:space="preserve">, residente e domiciliado na cidade de </w:t>
      </w:r>
      <w:r w:rsidR="005F5450">
        <w:rPr>
          <w:rFonts w:ascii="Arial" w:hAnsi="Arial" w:cs="Arial"/>
        </w:rPr>
        <w:t>Bandeirantes</w:t>
      </w:r>
      <w:r w:rsidRPr="00C80652">
        <w:rPr>
          <w:rFonts w:ascii="Arial" w:hAnsi="Arial" w:cs="Arial"/>
        </w:rPr>
        <w:t xml:space="preserve">, Estado do Paraná, à </w:t>
      </w:r>
      <w:r w:rsidR="005F5450">
        <w:rPr>
          <w:rFonts w:ascii="Arial" w:hAnsi="Arial" w:cs="Arial"/>
        </w:rPr>
        <w:t xml:space="preserve">Rua Ricardo </w:t>
      </w:r>
      <w:proofErr w:type="spellStart"/>
      <w:r w:rsidR="005F5450">
        <w:rPr>
          <w:rFonts w:ascii="Arial" w:hAnsi="Arial" w:cs="Arial"/>
        </w:rPr>
        <w:t>Bertolazo</w:t>
      </w:r>
      <w:proofErr w:type="spellEnd"/>
      <w:r w:rsidRPr="00C80652">
        <w:rPr>
          <w:rFonts w:ascii="Arial" w:hAnsi="Arial" w:cs="Arial"/>
        </w:rPr>
        <w:t>, nº</w:t>
      </w:r>
      <w:r w:rsidR="005F5450">
        <w:rPr>
          <w:rFonts w:ascii="Arial" w:hAnsi="Arial" w:cs="Arial"/>
        </w:rPr>
        <w:t>, 43 -  Fundos</w:t>
      </w:r>
      <w:r w:rsidRPr="00C80652">
        <w:rPr>
          <w:rFonts w:ascii="Arial" w:hAnsi="Arial" w:cs="Arial"/>
        </w:rPr>
        <w:t>,</w:t>
      </w:r>
      <w:r w:rsidR="005F5450">
        <w:rPr>
          <w:rFonts w:ascii="Arial" w:hAnsi="Arial" w:cs="Arial"/>
        </w:rPr>
        <w:t xml:space="preserve"> Vila Moretti</w:t>
      </w:r>
      <w:r w:rsidRPr="00C80652">
        <w:rPr>
          <w:rFonts w:ascii="Arial" w:hAnsi="Arial" w:cs="Arial"/>
        </w:rPr>
        <w:t xml:space="preserve">, inscrito no CPF/MF sob nº </w:t>
      </w:r>
      <w:r w:rsidR="005F5450">
        <w:rPr>
          <w:rFonts w:ascii="Arial" w:hAnsi="Arial" w:cs="Arial"/>
        </w:rPr>
        <w:t>281.850.489-91</w:t>
      </w:r>
      <w:r w:rsidRPr="00C80652">
        <w:rPr>
          <w:rFonts w:ascii="Arial" w:hAnsi="Arial" w:cs="Arial"/>
        </w:rPr>
        <w:t xml:space="preserve"> e portador da Cédula de Identidade RG nº</w:t>
      </w:r>
      <w:r w:rsidR="005F5450">
        <w:rPr>
          <w:rFonts w:ascii="Arial" w:hAnsi="Arial" w:cs="Arial"/>
        </w:rPr>
        <w:t xml:space="preserve"> 8.132.251-1</w:t>
      </w:r>
      <w:r w:rsidRPr="00C80652">
        <w:rPr>
          <w:rFonts w:ascii="Arial" w:hAnsi="Arial" w:cs="Arial"/>
        </w:rPr>
        <w:t xml:space="preserve"> SSP-PR, doravante denominada CONTRATADA, acordam e ajustam firmar o presente Contrato, nos termos da Lei n.º 8.666/93, de 21.06.93, com suas alterações e legislação pertinente, pelos termos da proposta da CONTRATADA e pelas cláusulas a seguir expressas, definidoras dos direitos, obrigações e responsabilidades das partes:</w:t>
      </w:r>
    </w:p>
    <w:p w:rsidR="00E41126" w:rsidRPr="00C80652" w:rsidRDefault="00E41126" w:rsidP="00E41126">
      <w:pPr>
        <w:ind w:right="99"/>
        <w:jc w:val="both"/>
        <w:rPr>
          <w:rFonts w:ascii="Arial" w:hAnsi="Arial" w:cs="Arial"/>
          <w:b/>
          <w:u w:val="single"/>
        </w:rPr>
      </w:pPr>
    </w:p>
    <w:p w:rsidR="00E41126" w:rsidRPr="00C80652" w:rsidRDefault="00E41126" w:rsidP="00E41126">
      <w:pPr>
        <w:ind w:right="99"/>
        <w:jc w:val="both"/>
        <w:rPr>
          <w:rFonts w:ascii="Arial" w:hAnsi="Arial" w:cs="Arial"/>
          <w:sz w:val="22"/>
          <w:szCs w:val="22"/>
          <w:u w:val="single"/>
        </w:rPr>
      </w:pPr>
      <w:r w:rsidRPr="00C80652">
        <w:rPr>
          <w:rFonts w:ascii="Arial" w:hAnsi="Arial" w:cs="Arial"/>
          <w:b/>
          <w:sz w:val="22"/>
          <w:szCs w:val="22"/>
          <w:u w:val="single"/>
        </w:rPr>
        <w:t>CLÁUSULA PRIMEIRA – DO OBJETO</w:t>
      </w:r>
    </w:p>
    <w:p w:rsidR="00FC0CFC" w:rsidRPr="00F61ADF" w:rsidRDefault="00F61ADF" w:rsidP="00F61ADF">
      <w:pPr>
        <w:ind w:right="99"/>
        <w:jc w:val="both"/>
        <w:rPr>
          <w:rFonts w:ascii="Arial" w:hAnsi="Arial" w:cs="Arial"/>
        </w:rPr>
      </w:pPr>
      <w:r w:rsidRPr="00F61ADF">
        <w:rPr>
          <w:rFonts w:ascii="Arial" w:hAnsi="Arial" w:cs="Arial"/>
          <w:b/>
        </w:rPr>
        <w:t>1.1.</w:t>
      </w:r>
      <w:r>
        <w:rPr>
          <w:rFonts w:ascii="Arial" w:hAnsi="Arial" w:cs="Arial"/>
        </w:rPr>
        <w:t xml:space="preserve"> </w:t>
      </w:r>
      <w:r w:rsidR="00E41126" w:rsidRPr="00F61ADF">
        <w:rPr>
          <w:rFonts w:ascii="Arial" w:hAnsi="Arial" w:cs="Arial"/>
        </w:rPr>
        <w:t xml:space="preserve">O presente contrato tem por objeto a </w:t>
      </w:r>
      <w:r w:rsidR="00FC0CFC" w:rsidRPr="00F61ADF">
        <w:rPr>
          <w:rFonts w:ascii="Arial" w:hAnsi="Arial" w:cs="Arial"/>
        </w:rPr>
        <w:t>prestação de serviços com a finali</w:t>
      </w:r>
      <w:r w:rsidR="005F5450" w:rsidRPr="00F61ADF">
        <w:rPr>
          <w:rFonts w:ascii="Arial" w:hAnsi="Arial" w:cs="Arial"/>
        </w:rPr>
        <w:t xml:space="preserve">dade de Contratação de Empresa Especializada para realização de levantamento </w:t>
      </w:r>
      <w:proofErr w:type="spellStart"/>
      <w:r w:rsidR="005F5450" w:rsidRPr="00F61ADF">
        <w:rPr>
          <w:rFonts w:ascii="Arial" w:hAnsi="Arial" w:cs="Arial"/>
        </w:rPr>
        <w:t>altimétrico</w:t>
      </w:r>
      <w:proofErr w:type="spellEnd"/>
      <w:r w:rsidR="005F5450" w:rsidRPr="00F61ADF">
        <w:rPr>
          <w:rFonts w:ascii="Arial" w:hAnsi="Arial" w:cs="Arial"/>
        </w:rPr>
        <w:t xml:space="preserve"> e elaboração dos perfis do solo na área do Jardim Santa Maria, correspondente a 1.588 metros e 177,00 metros na Rua Ana Negrão Vieira na Vila Alto Itambaracá e elaboração do Projeto de ampliação da Rede Coletora de Esgoto Doméstico do Jardim Santa Maria correspondente a 1.588 metros e 177 metros da Rua Ana Negrão Vieira Na Vila Alto Itambaracá</w:t>
      </w:r>
      <w:r w:rsidR="00E41126" w:rsidRPr="00F61ADF">
        <w:rPr>
          <w:rFonts w:ascii="Arial" w:hAnsi="Arial" w:cs="Arial"/>
        </w:rPr>
        <w:t>:</w:t>
      </w:r>
    </w:p>
    <w:p w:rsidR="00E41126" w:rsidRPr="00C80652" w:rsidRDefault="00E41126" w:rsidP="00E41126">
      <w:pPr>
        <w:ind w:right="99"/>
        <w:jc w:val="both"/>
        <w:rPr>
          <w:rFonts w:ascii="Arial" w:hAnsi="Arial" w:cs="Arial"/>
          <w:b/>
          <w:u w:val="single"/>
        </w:rPr>
      </w:pPr>
    </w:p>
    <w:p w:rsidR="00E41126" w:rsidRPr="00C80652" w:rsidRDefault="00E41126" w:rsidP="00E41126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80652">
        <w:rPr>
          <w:rFonts w:ascii="Arial" w:hAnsi="Arial" w:cs="Arial"/>
          <w:b/>
          <w:sz w:val="22"/>
          <w:szCs w:val="22"/>
          <w:u w:val="single"/>
        </w:rPr>
        <w:t>CLÁUSULA SEGUNDA – DA FORMA D</w:t>
      </w:r>
      <w:r w:rsidR="00DC7A16">
        <w:rPr>
          <w:rFonts w:ascii="Arial" w:hAnsi="Arial" w:cs="Arial"/>
          <w:b/>
          <w:sz w:val="22"/>
          <w:szCs w:val="22"/>
          <w:u w:val="single"/>
        </w:rPr>
        <w:t>E EXECUÇÃO DOS SERVIÇOS</w:t>
      </w:r>
    </w:p>
    <w:p w:rsidR="00E41126" w:rsidRPr="00C80652" w:rsidRDefault="00E41126" w:rsidP="00E41126">
      <w:pPr>
        <w:ind w:right="99"/>
        <w:jc w:val="both"/>
        <w:rPr>
          <w:rFonts w:ascii="Arial" w:hAnsi="Arial" w:cs="Arial"/>
        </w:rPr>
      </w:pPr>
      <w:r w:rsidRPr="00C80652">
        <w:rPr>
          <w:rFonts w:ascii="Arial" w:hAnsi="Arial" w:cs="Arial"/>
          <w:b/>
        </w:rPr>
        <w:t>2.1.</w:t>
      </w:r>
      <w:r w:rsidRPr="00C80652">
        <w:rPr>
          <w:rFonts w:ascii="Arial" w:hAnsi="Arial" w:cs="Arial"/>
        </w:rPr>
        <w:t xml:space="preserve"> A execução do presente Contrato dar-se-á sob a forma de </w:t>
      </w:r>
      <w:r w:rsidR="00441B5F">
        <w:rPr>
          <w:rFonts w:ascii="Arial" w:hAnsi="Arial" w:cs="Arial"/>
        </w:rPr>
        <w:t>execução</w:t>
      </w:r>
      <w:r w:rsidRPr="00C80652">
        <w:rPr>
          <w:rFonts w:ascii="Arial" w:hAnsi="Arial" w:cs="Arial"/>
        </w:rPr>
        <w:t xml:space="preserve"> </w:t>
      </w:r>
      <w:r w:rsidR="00FC0CFC" w:rsidRPr="00C80652">
        <w:rPr>
          <w:rFonts w:ascii="Arial" w:hAnsi="Arial" w:cs="Arial"/>
        </w:rPr>
        <w:t>IMEDIAT</w:t>
      </w:r>
      <w:r w:rsidR="00441B5F">
        <w:rPr>
          <w:rFonts w:ascii="Arial" w:hAnsi="Arial" w:cs="Arial"/>
        </w:rPr>
        <w:t>A</w:t>
      </w:r>
      <w:r w:rsidRPr="00C80652">
        <w:rPr>
          <w:rFonts w:ascii="Arial" w:hAnsi="Arial" w:cs="Arial"/>
        </w:rPr>
        <w:t>.</w:t>
      </w:r>
    </w:p>
    <w:p w:rsidR="00E41126" w:rsidRPr="00C80652" w:rsidRDefault="00E41126" w:rsidP="00E41126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41126" w:rsidRPr="00C80652" w:rsidRDefault="00E41126" w:rsidP="00E41126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80652">
        <w:rPr>
          <w:rFonts w:ascii="Arial" w:hAnsi="Arial" w:cs="Arial"/>
          <w:b/>
          <w:sz w:val="22"/>
          <w:szCs w:val="22"/>
          <w:u w:val="single"/>
        </w:rPr>
        <w:t>CLÁUSULA TERCEIRA – VALOR CONTRATUAL</w:t>
      </w:r>
    </w:p>
    <w:p w:rsidR="00E41126" w:rsidRPr="00C80652" w:rsidRDefault="00E41126" w:rsidP="00E41126">
      <w:pPr>
        <w:ind w:right="99"/>
        <w:jc w:val="both"/>
        <w:rPr>
          <w:rFonts w:ascii="Arial" w:hAnsi="Arial" w:cs="Arial"/>
        </w:rPr>
      </w:pPr>
      <w:r w:rsidRPr="00C80652">
        <w:rPr>
          <w:rFonts w:ascii="Arial" w:hAnsi="Arial" w:cs="Arial"/>
          <w:b/>
        </w:rPr>
        <w:t>3.1.</w:t>
      </w:r>
      <w:r w:rsidRPr="00C80652">
        <w:rPr>
          <w:rFonts w:ascii="Arial" w:hAnsi="Arial" w:cs="Arial"/>
        </w:rPr>
        <w:t xml:space="preserve"> Pel</w:t>
      </w:r>
      <w:r w:rsidR="00F61ADF">
        <w:rPr>
          <w:rFonts w:ascii="Arial" w:hAnsi="Arial" w:cs="Arial"/>
        </w:rPr>
        <w:t>a</w:t>
      </w:r>
      <w:r w:rsidRPr="00C80652">
        <w:rPr>
          <w:rFonts w:ascii="Arial" w:hAnsi="Arial" w:cs="Arial"/>
        </w:rPr>
        <w:t xml:space="preserve"> </w:t>
      </w:r>
      <w:r w:rsidR="00F61ADF">
        <w:rPr>
          <w:rFonts w:ascii="Arial" w:hAnsi="Arial" w:cs="Arial"/>
        </w:rPr>
        <w:t>efetiva prestação dos serviços</w:t>
      </w:r>
      <w:r w:rsidRPr="00C80652">
        <w:rPr>
          <w:rFonts w:ascii="Arial" w:hAnsi="Arial" w:cs="Arial"/>
        </w:rPr>
        <w:t xml:space="preserve"> do objeto ora contratado, a CONTRATANTE pagará a CONTRATADA o valor de </w:t>
      </w:r>
      <w:r w:rsidR="00F61ADF" w:rsidRPr="0063039C">
        <w:rPr>
          <w:rFonts w:ascii="Arial" w:hAnsi="Arial" w:cs="Arial"/>
          <w:bCs/>
        </w:rPr>
        <w:t xml:space="preserve">R$ </w:t>
      </w:r>
      <w:r w:rsidR="00F61ADF">
        <w:rPr>
          <w:rFonts w:ascii="Arial" w:hAnsi="Arial" w:cs="Arial"/>
          <w:bCs/>
        </w:rPr>
        <w:t xml:space="preserve">7.500,00 </w:t>
      </w:r>
      <w:r w:rsidR="00F61ADF" w:rsidRPr="0063039C">
        <w:rPr>
          <w:rFonts w:ascii="Arial" w:hAnsi="Arial" w:cs="Arial"/>
        </w:rPr>
        <w:t>(</w:t>
      </w:r>
      <w:r w:rsidR="00F61ADF">
        <w:rPr>
          <w:rFonts w:ascii="Arial" w:hAnsi="Arial" w:cs="Arial"/>
        </w:rPr>
        <w:t>sete mil e quinhentos reais</w:t>
      </w:r>
      <w:r w:rsidR="00F61ADF" w:rsidRPr="0063039C">
        <w:rPr>
          <w:rFonts w:ascii="Arial" w:hAnsi="Arial" w:cs="Arial"/>
        </w:rPr>
        <w:t>)</w:t>
      </w:r>
      <w:r w:rsidRPr="00C80652">
        <w:rPr>
          <w:rFonts w:ascii="Arial" w:hAnsi="Arial" w:cs="Arial"/>
        </w:rPr>
        <w:t xml:space="preserve"> pelo total da contratação, referentes ao objeto descrito na Cláusula Primeira do presente instrumento.</w:t>
      </w:r>
    </w:p>
    <w:p w:rsidR="00E41126" w:rsidRPr="00C80652" w:rsidRDefault="00E41126" w:rsidP="00E41126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41126" w:rsidRPr="00C80652" w:rsidRDefault="00E41126" w:rsidP="00E41126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80652">
        <w:rPr>
          <w:rFonts w:ascii="Arial" w:hAnsi="Arial" w:cs="Arial"/>
          <w:b/>
          <w:sz w:val="22"/>
          <w:szCs w:val="22"/>
          <w:u w:val="single"/>
        </w:rPr>
        <w:t>CLÁUSULA QUARTA-CONDIÇÕES DE PAGAMENTO</w:t>
      </w:r>
    </w:p>
    <w:p w:rsidR="00032E01" w:rsidRDefault="00032E01" w:rsidP="00032E01">
      <w:pPr>
        <w:pStyle w:val="Corpodetexto2"/>
        <w:ind w:right="99"/>
        <w:rPr>
          <w:rFonts w:ascii="Arial" w:hAnsi="Arial" w:cs="Arial"/>
        </w:rPr>
      </w:pPr>
      <w:r w:rsidRPr="00195C3F">
        <w:rPr>
          <w:rFonts w:ascii="Arial" w:hAnsi="Arial" w:cs="Arial"/>
          <w:b/>
        </w:rPr>
        <w:t>4.1.</w:t>
      </w:r>
      <w:r w:rsidRPr="00195C3F">
        <w:rPr>
          <w:rFonts w:ascii="Arial" w:hAnsi="Arial" w:cs="Arial"/>
        </w:rPr>
        <w:t xml:space="preserve"> Os pagamentos serão efetuados até 30 (Trinta) dias,</w:t>
      </w:r>
      <w:r>
        <w:rPr>
          <w:rFonts w:ascii="Arial" w:hAnsi="Arial" w:cs="Arial"/>
        </w:rPr>
        <w:t xml:space="preserve"> a partir da prestação dos serviços</w:t>
      </w:r>
      <w:r w:rsidRPr="00195C3F">
        <w:rPr>
          <w:rFonts w:ascii="Arial" w:hAnsi="Arial" w:cs="Arial"/>
        </w:rPr>
        <w:t>.</w:t>
      </w:r>
    </w:p>
    <w:p w:rsidR="00032E01" w:rsidRPr="005441A3" w:rsidRDefault="00032E01" w:rsidP="00032E01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5441A3"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>1.1</w:t>
      </w:r>
      <w:r w:rsidRPr="005441A3">
        <w:rPr>
          <w:rFonts w:ascii="Arial" w:hAnsi="Arial" w:cs="Arial"/>
          <w:b/>
        </w:rPr>
        <w:t>.</w:t>
      </w:r>
      <w:r w:rsidRPr="005441A3">
        <w:rPr>
          <w:rFonts w:ascii="Arial" w:hAnsi="Arial" w:cs="Arial"/>
        </w:rPr>
        <w:t xml:space="preserve"> Para a liberação do pagamento, a futura contratada encaminhará nota fiscal, acompanhada das seguintes certidões:</w:t>
      </w:r>
      <w:r w:rsidRPr="005441A3">
        <w:rPr>
          <w:rFonts w:ascii="Arial" w:hAnsi="Arial" w:cs="Arial"/>
          <w:color w:val="FF0000"/>
        </w:rPr>
        <w:t xml:space="preserve"> </w:t>
      </w:r>
    </w:p>
    <w:p w:rsidR="00032E01" w:rsidRPr="005441A3" w:rsidRDefault="00032E01" w:rsidP="00032E01">
      <w:pPr>
        <w:autoSpaceDE w:val="0"/>
        <w:autoSpaceDN w:val="0"/>
        <w:adjustRightInd w:val="0"/>
        <w:spacing w:after="20"/>
        <w:jc w:val="both"/>
        <w:rPr>
          <w:rFonts w:ascii="Arial" w:hAnsi="Arial" w:cs="Arial"/>
          <w:color w:val="000000"/>
        </w:rPr>
      </w:pPr>
      <w:r w:rsidRPr="005441A3">
        <w:rPr>
          <w:rFonts w:ascii="Arial" w:hAnsi="Arial" w:cs="Arial"/>
          <w:color w:val="000000"/>
        </w:rPr>
        <w:t xml:space="preserve">a) Certidão de regularidade de débito para com o Sistema de Seguridade Social (INSS), com validade; </w:t>
      </w:r>
    </w:p>
    <w:p w:rsidR="00032E01" w:rsidRPr="005441A3" w:rsidRDefault="00032E01" w:rsidP="00032E01">
      <w:pPr>
        <w:ind w:right="-54"/>
        <w:jc w:val="both"/>
        <w:rPr>
          <w:rFonts w:ascii="Arial" w:hAnsi="Arial" w:cs="Arial"/>
        </w:rPr>
      </w:pPr>
      <w:r w:rsidRPr="005441A3">
        <w:rPr>
          <w:rFonts w:ascii="Arial" w:hAnsi="Arial" w:cs="Arial"/>
        </w:rPr>
        <w:t>b) Certidão de Regularidade de débito com o Fundo de Garantia por Tempo de Serviço (FGTS), com validade;</w:t>
      </w:r>
    </w:p>
    <w:p w:rsidR="00032E01" w:rsidRPr="005441A3" w:rsidRDefault="00032E01" w:rsidP="00032E01">
      <w:pPr>
        <w:ind w:right="-54"/>
        <w:jc w:val="both"/>
        <w:rPr>
          <w:rFonts w:ascii="Arial" w:hAnsi="Arial" w:cs="Arial"/>
          <w:color w:val="000000"/>
        </w:rPr>
      </w:pPr>
      <w:r w:rsidRPr="005441A3">
        <w:rPr>
          <w:rFonts w:ascii="Arial" w:hAnsi="Arial" w:cs="Arial"/>
          <w:color w:val="000000"/>
        </w:rPr>
        <w:t xml:space="preserve">c) Prova de regularidade para com a </w:t>
      </w:r>
      <w:r w:rsidRPr="005441A3">
        <w:rPr>
          <w:rFonts w:ascii="Arial" w:hAnsi="Arial" w:cs="Arial"/>
          <w:b/>
          <w:bCs/>
          <w:color w:val="000000"/>
        </w:rPr>
        <w:t>Fazenda Federal</w:t>
      </w:r>
      <w:r w:rsidRPr="005441A3">
        <w:rPr>
          <w:rFonts w:ascii="Arial" w:hAnsi="Arial" w:cs="Arial"/>
          <w:color w:val="000000"/>
        </w:rPr>
        <w:t>, mediante apresentação de Certidão Negativa de Débito das Contribuições Federais, expedido pela Secretaria da Receita Federal, com validade;</w:t>
      </w:r>
    </w:p>
    <w:p w:rsidR="00032E01" w:rsidRPr="005441A3" w:rsidRDefault="00032E01" w:rsidP="00032E01">
      <w:pPr>
        <w:ind w:right="-54"/>
        <w:jc w:val="both"/>
        <w:rPr>
          <w:rFonts w:ascii="Arial" w:hAnsi="Arial" w:cs="Arial"/>
        </w:rPr>
      </w:pPr>
      <w:r w:rsidRPr="005441A3">
        <w:rPr>
          <w:rFonts w:ascii="Arial" w:hAnsi="Arial" w:cs="Arial"/>
          <w:color w:val="000000"/>
        </w:rPr>
        <w:lastRenderedPageBreak/>
        <w:t>d) Prova</w:t>
      </w:r>
      <w:r w:rsidRPr="005441A3">
        <w:rPr>
          <w:rFonts w:ascii="Arial" w:hAnsi="Arial" w:cs="Arial"/>
          <w:bCs/>
          <w:color w:val="000000"/>
        </w:rPr>
        <w:t xml:space="preserve"> de inexistência de débitos inadimplidos perante a Justiça do Trabalho, mediante a apresentação da </w:t>
      </w:r>
      <w:r w:rsidRPr="005441A3">
        <w:rPr>
          <w:rFonts w:ascii="Arial" w:hAnsi="Arial" w:cs="Arial"/>
          <w:b/>
          <w:bCs/>
          <w:color w:val="000000"/>
        </w:rPr>
        <w:t>Certidão Negativa de Débitos Trabalhistas (CNDT).</w:t>
      </w:r>
    </w:p>
    <w:p w:rsidR="00032E01" w:rsidRPr="00195C3F" w:rsidRDefault="00032E01" w:rsidP="00032E01">
      <w:pPr>
        <w:pStyle w:val="Corpodetexto2"/>
        <w:ind w:right="99"/>
        <w:rPr>
          <w:rFonts w:ascii="Arial" w:hAnsi="Arial" w:cs="Arial"/>
        </w:rPr>
      </w:pPr>
      <w:r w:rsidRPr="00195C3F">
        <w:rPr>
          <w:rFonts w:ascii="Arial" w:hAnsi="Arial" w:cs="Arial"/>
          <w:b/>
        </w:rPr>
        <w:t>4.1.</w:t>
      </w:r>
      <w:r w:rsidRPr="00195C3F">
        <w:rPr>
          <w:rFonts w:ascii="Arial" w:hAnsi="Arial" w:cs="Arial"/>
        </w:rPr>
        <w:t xml:space="preserve"> A CONTRATANTE disporá de 03 (três) dias para efetuar o atesto, ou rejeitar os documentos de cobrança por erros ou incorreções em seu preenchimento;</w:t>
      </w:r>
    </w:p>
    <w:p w:rsidR="00032E01" w:rsidRPr="00195C3F" w:rsidRDefault="00032E01" w:rsidP="00032E01">
      <w:pPr>
        <w:pStyle w:val="Corpodetexto2"/>
        <w:ind w:right="99"/>
        <w:rPr>
          <w:rFonts w:ascii="Arial" w:hAnsi="Arial" w:cs="Arial"/>
        </w:rPr>
      </w:pPr>
      <w:r w:rsidRPr="00195C3F">
        <w:rPr>
          <w:rFonts w:ascii="Arial" w:hAnsi="Arial" w:cs="Arial"/>
          <w:b/>
        </w:rPr>
        <w:t>4.1.</w:t>
      </w:r>
      <w:r w:rsidRPr="00195C3F">
        <w:rPr>
          <w:rFonts w:ascii="Arial" w:hAnsi="Arial" w:cs="Arial"/>
        </w:rPr>
        <w:t xml:space="preserve"> A CONTRATANTE não fará nenhum pagamento á CONTRATADA, antes de paga ou relevada </w:t>
      </w:r>
      <w:proofErr w:type="gramStart"/>
      <w:r w:rsidRPr="00195C3F">
        <w:rPr>
          <w:rFonts w:ascii="Arial" w:hAnsi="Arial" w:cs="Arial"/>
        </w:rPr>
        <w:t>a</w:t>
      </w:r>
      <w:proofErr w:type="gramEnd"/>
      <w:r w:rsidRPr="00195C3F">
        <w:rPr>
          <w:rFonts w:ascii="Arial" w:hAnsi="Arial" w:cs="Arial"/>
        </w:rPr>
        <w:t xml:space="preserve"> multa que por ventura lhe tenha sido aplicada;</w:t>
      </w:r>
    </w:p>
    <w:p w:rsidR="00032E01" w:rsidRPr="00195C3F" w:rsidRDefault="00032E01" w:rsidP="00032E01">
      <w:pPr>
        <w:pStyle w:val="Corpodetexto2"/>
        <w:ind w:right="99"/>
        <w:rPr>
          <w:rFonts w:ascii="Arial" w:hAnsi="Arial" w:cs="Arial"/>
        </w:rPr>
      </w:pPr>
      <w:r w:rsidRPr="00195C3F">
        <w:rPr>
          <w:rFonts w:ascii="Arial" w:hAnsi="Arial" w:cs="Arial"/>
          <w:b/>
        </w:rPr>
        <w:t>4.1.</w:t>
      </w:r>
      <w:r w:rsidRPr="00195C3F">
        <w:rPr>
          <w:rFonts w:ascii="Arial" w:hAnsi="Arial" w:cs="Arial"/>
        </w:rPr>
        <w:t xml:space="preserve"> O preço ora contratado não sofrerá reajuste e não será concedida antecipação de pagamento dos créditos relativos ao objeto.</w:t>
      </w:r>
    </w:p>
    <w:p w:rsidR="00E41126" w:rsidRPr="00C80652" w:rsidRDefault="00E41126" w:rsidP="00E41126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41126" w:rsidRPr="00C80652" w:rsidRDefault="00E41126" w:rsidP="00E41126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80652">
        <w:rPr>
          <w:rFonts w:ascii="Arial" w:hAnsi="Arial" w:cs="Arial"/>
          <w:b/>
          <w:sz w:val="22"/>
          <w:szCs w:val="22"/>
          <w:u w:val="single"/>
        </w:rPr>
        <w:t>CLÁUSULA QUINTA – RECURSO FINACEIRO</w:t>
      </w:r>
    </w:p>
    <w:p w:rsidR="00E41126" w:rsidRPr="00C80652" w:rsidRDefault="00E41126" w:rsidP="00E41126">
      <w:pPr>
        <w:ind w:right="99"/>
        <w:jc w:val="both"/>
        <w:rPr>
          <w:rFonts w:ascii="Arial" w:hAnsi="Arial" w:cs="Arial"/>
        </w:rPr>
      </w:pPr>
      <w:r w:rsidRPr="00C80652">
        <w:rPr>
          <w:rFonts w:ascii="Arial" w:hAnsi="Arial" w:cs="Arial"/>
          <w:b/>
        </w:rPr>
        <w:t>5.1.</w:t>
      </w:r>
      <w:r w:rsidRPr="00C80652">
        <w:rPr>
          <w:rFonts w:ascii="Arial" w:hAnsi="Arial" w:cs="Arial"/>
        </w:rPr>
        <w:t xml:space="preserve"> A despesa decorrente do presente Contrato será efetuada à conta do seguinte recurso financeiro:</w:t>
      </w:r>
      <w:r w:rsidRPr="00C80652">
        <w:rPr>
          <w:rFonts w:ascii="Arial" w:hAnsi="Arial" w:cs="Arial"/>
          <w:szCs w:val="23"/>
        </w:rPr>
        <w:t xml:space="preserve"> Dotações Orçamentárias </w:t>
      </w:r>
      <w:r w:rsidR="003D2A6E">
        <w:rPr>
          <w:rFonts w:ascii="Arial" w:hAnsi="Arial" w:cs="Arial"/>
        </w:rPr>
        <w:t xml:space="preserve">05.001.15.452.0023.2014-33.90.39.00.00, fonte 01000, para a Secretaria Municipal de Urbanismo, Obras e Viação – manutenção de Praças, Parques e Vias </w:t>
      </w:r>
      <w:proofErr w:type="gramStart"/>
      <w:r w:rsidR="003D2A6E">
        <w:rPr>
          <w:rFonts w:ascii="Arial" w:hAnsi="Arial" w:cs="Arial"/>
        </w:rPr>
        <w:t>Públicas/Outros</w:t>
      </w:r>
      <w:proofErr w:type="gramEnd"/>
      <w:r w:rsidR="003D2A6E">
        <w:rPr>
          <w:rFonts w:ascii="Arial" w:hAnsi="Arial" w:cs="Arial"/>
        </w:rPr>
        <w:t xml:space="preserve"> Serviços de Terceiros Pessoas Jurídicas</w:t>
      </w:r>
      <w:r w:rsidRPr="00C80652">
        <w:rPr>
          <w:rFonts w:ascii="Arial" w:hAnsi="Arial" w:cs="Arial"/>
          <w:szCs w:val="23"/>
        </w:rPr>
        <w:t>.</w:t>
      </w:r>
    </w:p>
    <w:p w:rsidR="00E41126" w:rsidRPr="00C80652" w:rsidRDefault="00E41126" w:rsidP="00E41126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41126" w:rsidRPr="00C80652" w:rsidRDefault="00E41126" w:rsidP="00E41126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80652">
        <w:rPr>
          <w:rFonts w:ascii="Arial" w:hAnsi="Arial" w:cs="Arial"/>
          <w:b/>
          <w:sz w:val="22"/>
          <w:szCs w:val="22"/>
          <w:u w:val="single"/>
        </w:rPr>
        <w:t>CLÁUSULA SEXTA – CRITÉRIO DE REAJUSTE</w:t>
      </w:r>
    </w:p>
    <w:p w:rsidR="00E41126" w:rsidRPr="00C80652" w:rsidRDefault="00E41126" w:rsidP="00E41126">
      <w:pPr>
        <w:ind w:right="99"/>
        <w:jc w:val="both"/>
        <w:rPr>
          <w:rFonts w:ascii="Arial" w:hAnsi="Arial" w:cs="Arial"/>
        </w:rPr>
      </w:pPr>
      <w:r w:rsidRPr="00C80652">
        <w:rPr>
          <w:rFonts w:ascii="Arial" w:hAnsi="Arial" w:cs="Arial"/>
          <w:b/>
        </w:rPr>
        <w:t>6.1.</w:t>
      </w:r>
      <w:r w:rsidRPr="00C80652">
        <w:rPr>
          <w:rFonts w:ascii="Arial" w:hAnsi="Arial" w:cs="Arial"/>
        </w:rPr>
        <w:t xml:space="preserve"> O preço estabelecido no presente contrato não será reajustado.</w:t>
      </w:r>
    </w:p>
    <w:p w:rsidR="00E41126" w:rsidRPr="00C80652" w:rsidRDefault="00E41126" w:rsidP="00E41126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41126" w:rsidRPr="00C80652" w:rsidRDefault="00E41126" w:rsidP="00E41126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80652">
        <w:rPr>
          <w:rFonts w:ascii="Arial" w:hAnsi="Arial" w:cs="Arial"/>
          <w:b/>
          <w:sz w:val="22"/>
          <w:szCs w:val="22"/>
          <w:u w:val="single"/>
        </w:rPr>
        <w:t>CLÁUSULA SÉTIMA – REVISÃO DE PREÇOS</w:t>
      </w:r>
    </w:p>
    <w:p w:rsidR="00E41126" w:rsidRPr="00C80652" w:rsidRDefault="00E41126" w:rsidP="00E41126">
      <w:pPr>
        <w:ind w:right="99"/>
        <w:jc w:val="both"/>
        <w:rPr>
          <w:rFonts w:ascii="Arial" w:hAnsi="Arial" w:cs="Arial"/>
        </w:rPr>
      </w:pPr>
      <w:r w:rsidRPr="00C80652">
        <w:rPr>
          <w:rFonts w:ascii="Arial" w:hAnsi="Arial" w:cs="Arial"/>
          <w:b/>
        </w:rPr>
        <w:t>7.1.</w:t>
      </w:r>
      <w:r w:rsidRPr="00C80652">
        <w:rPr>
          <w:rFonts w:ascii="Arial" w:hAnsi="Arial" w:cs="Arial"/>
        </w:rPr>
        <w:t xml:space="preserve"> O preço poderá ser revisto desde que comprovado o desequilíbrio econômico-financeiro inicial do presente Contrato, na hipótese de sobrevirem fatos imprevisíveis, porém de </w:t>
      </w:r>
      <w:r w:rsidR="00125FCD" w:rsidRPr="00C80652">
        <w:rPr>
          <w:rFonts w:ascii="Arial" w:hAnsi="Arial" w:cs="Arial"/>
        </w:rPr>
        <w:t>consequências</w:t>
      </w:r>
      <w:r w:rsidRPr="00C80652">
        <w:rPr>
          <w:rFonts w:ascii="Arial" w:hAnsi="Arial" w:cs="Arial"/>
        </w:rPr>
        <w:t xml:space="preserve"> incalculáveis, retardadores ou impeditivos da execução do ajustado, ou ainda em caso de força maior, caso fortuito ou fato do príncipe, configurando álea econômica extraordinária e extracontratual.</w:t>
      </w:r>
    </w:p>
    <w:p w:rsidR="00E41126" w:rsidRPr="00C80652" w:rsidRDefault="00E41126" w:rsidP="00E41126">
      <w:pPr>
        <w:ind w:right="99"/>
        <w:jc w:val="both"/>
        <w:rPr>
          <w:rFonts w:ascii="Arial" w:hAnsi="Arial" w:cs="Arial"/>
        </w:rPr>
      </w:pPr>
      <w:r w:rsidRPr="00C80652">
        <w:rPr>
          <w:rFonts w:ascii="Arial" w:hAnsi="Arial" w:cs="Arial"/>
          <w:b/>
        </w:rPr>
        <w:t>7.2.</w:t>
      </w:r>
      <w:r w:rsidRPr="00C80652">
        <w:rPr>
          <w:rFonts w:ascii="Arial" w:hAnsi="Arial" w:cs="Arial"/>
        </w:rPr>
        <w:t xml:space="preserve"> Quaisquer tributos ou encargos legais criados, alterados ou extintos, bem como a superveniência de disposições legais, quando ocorridos após a assinatura do presente Contrato, de comprovada repercussão nos preços contratados, implicarão na revisão destes para mais ou para menos, conforme o caso.</w:t>
      </w:r>
    </w:p>
    <w:p w:rsidR="00E41126" w:rsidRPr="00C80652" w:rsidRDefault="00E41126" w:rsidP="00E41126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35CFA" w:rsidRPr="00195C3F" w:rsidRDefault="00E41126" w:rsidP="00535CFA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80652">
        <w:rPr>
          <w:rFonts w:ascii="Arial" w:hAnsi="Arial" w:cs="Arial"/>
          <w:b/>
          <w:sz w:val="22"/>
          <w:szCs w:val="22"/>
          <w:u w:val="single"/>
        </w:rPr>
        <w:t xml:space="preserve">CLÁUSULA OITAVA – </w:t>
      </w:r>
      <w:r w:rsidR="00535CFA" w:rsidRPr="00195C3F">
        <w:rPr>
          <w:rFonts w:ascii="Arial" w:hAnsi="Arial" w:cs="Arial"/>
          <w:b/>
          <w:sz w:val="22"/>
          <w:szCs w:val="22"/>
          <w:u w:val="single"/>
        </w:rPr>
        <w:t>PRAZO E CONDIÇÕES D</w:t>
      </w:r>
      <w:r w:rsidR="00535CFA">
        <w:rPr>
          <w:rFonts w:ascii="Arial" w:hAnsi="Arial" w:cs="Arial"/>
          <w:b/>
          <w:sz w:val="22"/>
          <w:szCs w:val="22"/>
          <w:u w:val="single"/>
        </w:rPr>
        <w:t>A PRESTAÇÃO DOS SERVIÇOS</w:t>
      </w:r>
    </w:p>
    <w:p w:rsidR="00535CFA" w:rsidRPr="000D2113" w:rsidRDefault="00535CFA" w:rsidP="00535CFA">
      <w:pPr>
        <w:pStyle w:val="Corpodetexto2"/>
        <w:ind w:right="99"/>
        <w:rPr>
          <w:rFonts w:ascii="Arial" w:hAnsi="Arial" w:cs="Arial"/>
        </w:rPr>
      </w:pPr>
      <w:r w:rsidRPr="000D2113">
        <w:rPr>
          <w:rFonts w:ascii="Arial" w:hAnsi="Arial" w:cs="Arial"/>
          <w:b/>
        </w:rPr>
        <w:t>8.1.</w:t>
      </w:r>
      <w:r w:rsidRPr="000D21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execução dos serviços</w:t>
      </w:r>
      <w:r w:rsidRPr="000D2113">
        <w:rPr>
          <w:rFonts w:ascii="Arial" w:hAnsi="Arial" w:cs="Arial"/>
        </w:rPr>
        <w:t xml:space="preserve"> deverá ser </w:t>
      </w:r>
      <w:r>
        <w:rPr>
          <w:rFonts w:ascii="Arial" w:hAnsi="Arial" w:cs="Arial"/>
        </w:rPr>
        <w:t>requerida</w:t>
      </w:r>
      <w:r w:rsidR="003D2A6E">
        <w:rPr>
          <w:rFonts w:ascii="Arial" w:hAnsi="Arial" w:cs="Arial"/>
        </w:rPr>
        <w:t xml:space="preserve"> no prazo de até 02</w:t>
      </w:r>
      <w:r w:rsidRPr="000D2113">
        <w:rPr>
          <w:rFonts w:ascii="Arial" w:hAnsi="Arial" w:cs="Arial"/>
        </w:rPr>
        <w:t xml:space="preserve"> (</w:t>
      </w:r>
      <w:r w:rsidR="003D2A6E">
        <w:rPr>
          <w:rFonts w:ascii="Arial" w:hAnsi="Arial" w:cs="Arial"/>
        </w:rPr>
        <w:t>dois</w:t>
      </w:r>
      <w:r w:rsidRPr="000D2113">
        <w:rPr>
          <w:rFonts w:ascii="Arial" w:hAnsi="Arial" w:cs="Arial"/>
        </w:rPr>
        <w:t xml:space="preserve">) dias úteis, contados a partir da ordem de </w:t>
      </w:r>
      <w:r>
        <w:rPr>
          <w:rFonts w:ascii="Arial" w:hAnsi="Arial" w:cs="Arial"/>
        </w:rPr>
        <w:t>serviços</w:t>
      </w:r>
      <w:r w:rsidRPr="000D2113">
        <w:rPr>
          <w:rFonts w:ascii="Arial" w:hAnsi="Arial" w:cs="Arial"/>
        </w:rPr>
        <w:t>.</w:t>
      </w:r>
    </w:p>
    <w:p w:rsidR="00E41126" w:rsidRPr="00C80652" w:rsidRDefault="00E41126" w:rsidP="00535CFA">
      <w:pPr>
        <w:ind w:right="99"/>
        <w:jc w:val="both"/>
        <w:rPr>
          <w:rFonts w:ascii="Arial" w:hAnsi="Arial" w:cs="Arial"/>
          <w:b/>
          <w:u w:val="single"/>
        </w:rPr>
      </w:pPr>
    </w:p>
    <w:p w:rsidR="00E41126" w:rsidRPr="00C80652" w:rsidRDefault="00E41126" w:rsidP="00E41126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gramStart"/>
      <w:r w:rsidRPr="00C80652">
        <w:rPr>
          <w:rFonts w:ascii="Arial" w:hAnsi="Arial" w:cs="Arial"/>
          <w:b/>
          <w:sz w:val="22"/>
          <w:szCs w:val="22"/>
          <w:u w:val="single"/>
        </w:rPr>
        <w:t>CLÁUSULA NONA – DIREITOS</w:t>
      </w:r>
      <w:proofErr w:type="gramEnd"/>
      <w:r w:rsidRPr="00C80652">
        <w:rPr>
          <w:rFonts w:ascii="Arial" w:hAnsi="Arial" w:cs="Arial"/>
          <w:b/>
          <w:sz w:val="22"/>
          <w:szCs w:val="22"/>
          <w:u w:val="single"/>
        </w:rPr>
        <w:t xml:space="preserve"> E RESPONSABILIDADE DAS PARTES</w:t>
      </w:r>
    </w:p>
    <w:p w:rsidR="00E41126" w:rsidRPr="00C80652" w:rsidRDefault="00E41126" w:rsidP="00E41126">
      <w:pPr>
        <w:ind w:right="99"/>
        <w:jc w:val="both"/>
        <w:rPr>
          <w:rFonts w:ascii="Arial" w:hAnsi="Arial" w:cs="Arial"/>
        </w:rPr>
      </w:pPr>
      <w:r w:rsidRPr="00C80652">
        <w:rPr>
          <w:rFonts w:ascii="Arial" w:hAnsi="Arial" w:cs="Arial"/>
          <w:b/>
        </w:rPr>
        <w:t>9.1.</w:t>
      </w:r>
      <w:r w:rsidRPr="00C80652">
        <w:rPr>
          <w:rFonts w:ascii="Arial" w:hAnsi="Arial" w:cs="Arial"/>
        </w:rPr>
        <w:t xml:space="preserve"> Constituem obrigações da </w:t>
      </w:r>
      <w:r w:rsidRPr="003D2A6E">
        <w:rPr>
          <w:rFonts w:ascii="Arial" w:hAnsi="Arial" w:cs="Arial"/>
          <w:b/>
        </w:rPr>
        <w:t>CONTRATANTE</w:t>
      </w:r>
      <w:r w:rsidRPr="00C80652">
        <w:rPr>
          <w:rFonts w:ascii="Arial" w:hAnsi="Arial" w:cs="Arial"/>
        </w:rPr>
        <w:t>:</w:t>
      </w:r>
    </w:p>
    <w:p w:rsidR="00E41126" w:rsidRPr="00C80652" w:rsidRDefault="00E41126" w:rsidP="00E41126">
      <w:pPr>
        <w:ind w:right="99"/>
        <w:jc w:val="both"/>
        <w:rPr>
          <w:rFonts w:ascii="Arial" w:hAnsi="Arial" w:cs="Arial"/>
        </w:rPr>
      </w:pPr>
      <w:r w:rsidRPr="00C80652">
        <w:rPr>
          <w:rFonts w:ascii="Arial" w:hAnsi="Arial" w:cs="Arial"/>
        </w:rPr>
        <w:t>a) efetuar o pagamento ajustado e,</w:t>
      </w:r>
    </w:p>
    <w:p w:rsidR="00E41126" w:rsidRPr="00C80652" w:rsidRDefault="00E41126" w:rsidP="00E41126">
      <w:pPr>
        <w:ind w:right="99"/>
        <w:jc w:val="both"/>
        <w:rPr>
          <w:rFonts w:ascii="Arial" w:hAnsi="Arial" w:cs="Arial"/>
        </w:rPr>
      </w:pPr>
      <w:r w:rsidRPr="00C80652">
        <w:rPr>
          <w:rFonts w:ascii="Arial" w:hAnsi="Arial" w:cs="Arial"/>
        </w:rPr>
        <w:t>b) dar a CONTRATADA as condições necessárias à regular execução do contrato;</w:t>
      </w:r>
    </w:p>
    <w:p w:rsidR="00E41126" w:rsidRPr="00C80652" w:rsidRDefault="00E41126" w:rsidP="00E41126">
      <w:pPr>
        <w:ind w:right="99"/>
        <w:jc w:val="both"/>
        <w:rPr>
          <w:rFonts w:ascii="Arial" w:hAnsi="Arial" w:cs="Arial"/>
        </w:rPr>
      </w:pPr>
      <w:r w:rsidRPr="00C80652">
        <w:rPr>
          <w:rFonts w:ascii="Arial" w:hAnsi="Arial" w:cs="Arial"/>
        </w:rPr>
        <w:t>c) solicitar formalmente a e</w:t>
      </w:r>
      <w:r w:rsidR="00A0221B">
        <w:rPr>
          <w:rFonts w:ascii="Arial" w:hAnsi="Arial" w:cs="Arial"/>
        </w:rPr>
        <w:t>xecução dos serviços</w:t>
      </w:r>
      <w:r w:rsidRPr="00C80652">
        <w:rPr>
          <w:rFonts w:ascii="Arial" w:hAnsi="Arial" w:cs="Arial"/>
        </w:rPr>
        <w:t>.</w:t>
      </w:r>
    </w:p>
    <w:p w:rsidR="00E41126" w:rsidRPr="00C80652" w:rsidRDefault="003D2A6E" w:rsidP="00E41126">
      <w:pPr>
        <w:ind w:right="9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9.2</w:t>
      </w:r>
      <w:r w:rsidR="00E41126" w:rsidRPr="00C80652">
        <w:rPr>
          <w:rFonts w:ascii="Arial" w:hAnsi="Arial" w:cs="Arial"/>
          <w:b/>
        </w:rPr>
        <w:t>.</w:t>
      </w:r>
      <w:r w:rsidR="00E41126" w:rsidRPr="00C80652">
        <w:rPr>
          <w:rFonts w:ascii="Arial" w:hAnsi="Arial" w:cs="Arial"/>
        </w:rPr>
        <w:t xml:space="preserve"> </w:t>
      </w:r>
      <w:proofErr w:type="gramStart"/>
      <w:r w:rsidR="00E41126" w:rsidRPr="00C80652">
        <w:rPr>
          <w:rFonts w:ascii="Arial" w:hAnsi="Arial" w:cs="Arial"/>
        </w:rPr>
        <w:t>constituem</w:t>
      </w:r>
      <w:proofErr w:type="gramEnd"/>
      <w:r w:rsidR="00E41126" w:rsidRPr="00C80652">
        <w:rPr>
          <w:rFonts w:ascii="Arial" w:hAnsi="Arial" w:cs="Arial"/>
        </w:rPr>
        <w:t xml:space="preserve"> obrigações da </w:t>
      </w:r>
      <w:r w:rsidR="00E41126" w:rsidRPr="003D2A6E">
        <w:rPr>
          <w:rFonts w:ascii="Arial" w:hAnsi="Arial" w:cs="Arial"/>
          <w:b/>
        </w:rPr>
        <w:t>CONTRATADA</w:t>
      </w:r>
      <w:r w:rsidR="00E41126" w:rsidRPr="00C80652">
        <w:rPr>
          <w:rFonts w:ascii="Arial" w:hAnsi="Arial" w:cs="Arial"/>
        </w:rPr>
        <w:t>:</w:t>
      </w:r>
    </w:p>
    <w:p w:rsidR="00E41126" w:rsidRPr="00C80652" w:rsidRDefault="00A0221B" w:rsidP="00E41126">
      <w:pPr>
        <w:ind w:right="9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prestar os serviços </w:t>
      </w:r>
      <w:r w:rsidR="00E41126" w:rsidRPr="00C80652">
        <w:rPr>
          <w:rFonts w:ascii="Arial" w:hAnsi="Arial" w:cs="Arial"/>
        </w:rPr>
        <w:t>na forma ajustada;</w:t>
      </w:r>
    </w:p>
    <w:p w:rsidR="00E41126" w:rsidRPr="00C80652" w:rsidRDefault="00E41126" w:rsidP="00E41126">
      <w:pPr>
        <w:ind w:right="99"/>
        <w:jc w:val="both"/>
        <w:rPr>
          <w:rFonts w:ascii="Arial" w:hAnsi="Arial" w:cs="Arial"/>
        </w:rPr>
      </w:pPr>
      <w:r w:rsidRPr="00C80652">
        <w:rPr>
          <w:rFonts w:ascii="Arial" w:hAnsi="Arial" w:cs="Arial"/>
        </w:rPr>
        <w:t>b) atender aos encargos trabalhistas, previdenciários, fiscais e comerciais decorrentes da execução do presente contrato, em compatibilidade com as obrigações por ela assumidas;</w:t>
      </w:r>
    </w:p>
    <w:p w:rsidR="00E41126" w:rsidRPr="00C80652" w:rsidRDefault="00E41126" w:rsidP="00E41126">
      <w:pPr>
        <w:ind w:right="99"/>
        <w:jc w:val="both"/>
        <w:rPr>
          <w:rFonts w:ascii="Arial" w:hAnsi="Arial" w:cs="Arial"/>
        </w:rPr>
      </w:pPr>
      <w:r w:rsidRPr="00C80652">
        <w:rPr>
          <w:rFonts w:ascii="Arial" w:hAnsi="Arial" w:cs="Arial"/>
        </w:rPr>
        <w:t xml:space="preserve">c) manter, durante toda execução do contrato, em compatibilidade com as suas obrigações assumidas, todas as condições de habilitação e qualificação exigidas no processo licitatório. </w:t>
      </w:r>
    </w:p>
    <w:p w:rsidR="00E41126" w:rsidRDefault="00E41126" w:rsidP="00E41126">
      <w:pPr>
        <w:ind w:right="99"/>
        <w:jc w:val="both"/>
        <w:rPr>
          <w:rFonts w:ascii="Arial" w:hAnsi="Arial" w:cs="Arial"/>
        </w:rPr>
      </w:pPr>
      <w:r w:rsidRPr="00C80652">
        <w:rPr>
          <w:rFonts w:ascii="Arial" w:hAnsi="Arial" w:cs="Arial"/>
        </w:rPr>
        <w:t xml:space="preserve">d) apresentar, sempre que solicitado, durante a execução do Contrato, documentos que comprovem </w:t>
      </w:r>
      <w:proofErr w:type="gramStart"/>
      <w:r w:rsidRPr="00C80652">
        <w:rPr>
          <w:rFonts w:ascii="Arial" w:hAnsi="Arial" w:cs="Arial"/>
        </w:rPr>
        <w:t>estar</w:t>
      </w:r>
      <w:proofErr w:type="gramEnd"/>
      <w:r w:rsidRPr="00C80652">
        <w:rPr>
          <w:rFonts w:ascii="Arial" w:hAnsi="Arial" w:cs="Arial"/>
        </w:rPr>
        <w:t xml:space="preserve"> cumprindo a legislação em vigor quanto às obrigações assumidas na licitação, em especial, encargos sociais, trabalhistas, previdenciários, tributários, fiscais e comerciais.</w:t>
      </w:r>
    </w:p>
    <w:p w:rsidR="00A0221B" w:rsidRPr="00C80652" w:rsidRDefault="00A0221B" w:rsidP="00E41126">
      <w:pPr>
        <w:ind w:right="99"/>
        <w:jc w:val="both"/>
        <w:rPr>
          <w:rFonts w:ascii="Arial" w:hAnsi="Arial" w:cs="Arial"/>
        </w:rPr>
      </w:pPr>
    </w:p>
    <w:p w:rsidR="00E41126" w:rsidRPr="00C80652" w:rsidRDefault="00E41126" w:rsidP="00E41126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80652">
        <w:rPr>
          <w:rFonts w:ascii="Arial" w:hAnsi="Arial" w:cs="Arial"/>
          <w:sz w:val="22"/>
          <w:szCs w:val="22"/>
        </w:rPr>
        <w:lastRenderedPageBreak/>
        <w:t xml:space="preserve"> </w:t>
      </w:r>
      <w:r w:rsidRPr="00C80652">
        <w:rPr>
          <w:rFonts w:ascii="Arial" w:hAnsi="Arial" w:cs="Arial"/>
          <w:b/>
          <w:sz w:val="22"/>
          <w:szCs w:val="22"/>
          <w:u w:val="single"/>
        </w:rPr>
        <w:t>CLÁUSULA DÉCIMA - SANÇÕES ADMINISTRATIVAS PARA O CASO DE INADIMPLEMENTO CONTRATUAL</w:t>
      </w:r>
    </w:p>
    <w:p w:rsidR="00E41126" w:rsidRPr="00C80652" w:rsidRDefault="00E41126" w:rsidP="00E4112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0652">
        <w:rPr>
          <w:rFonts w:ascii="Arial" w:hAnsi="Arial" w:cs="Arial"/>
          <w:b/>
          <w:bCs/>
          <w:color w:val="000000"/>
        </w:rPr>
        <w:t xml:space="preserve">10.1. </w:t>
      </w:r>
      <w:r w:rsidRPr="00C80652">
        <w:rPr>
          <w:rFonts w:ascii="Arial" w:hAnsi="Arial" w:cs="Arial"/>
          <w:color w:val="000000"/>
        </w:rPr>
        <w:t xml:space="preserve">Constituem motivos para rescisão contratual as hipóteses especificadas nos </w:t>
      </w:r>
      <w:proofErr w:type="spellStart"/>
      <w:r w:rsidRPr="00C80652">
        <w:rPr>
          <w:rFonts w:ascii="Arial" w:hAnsi="Arial" w:cs="Arial"/>
          <w:color w:val="000000"/>
        </w:rPr>
        <w:t>arts</w:t>
      </w:r>
      <w:proofErr w:type="spellEnd"/>
      <w:r w:rsidRPr="00C80652">
        <w:rPr>
          <w:rFonts w:ascii="Arial" w:hAnsi="Arial" w:cs="Arial"/>
          <w:color w:val="000000"/>
        </w:rPr>
        <w:t xml:space="preserve">. 77 e 78, da Lei nº 8.666/93 c/c os </w:t>
      </w:r>
      <w:proofErr w:type="spellStart"/>
      <w:r w:rsidRPr="00C80652">
        <w:rPr>
          <w:rFonts w:ascii="Arial" w:hAnsi="Arial" w:cs="Arial"/>
          <w:color w:val="000000"/>
        </w:rPr>
        <w:t>arts</w:t>
      </w:r>
      <w:proofErr w:type="spellEnd"/>
      <w:r w:rsidRPr="00C80652">
        <w:rPr>
          <w:rFonts w:ascii="Arial" w:hAnsi="Arial" w:cs="Arial"/>
          <w:color w:val="000000"/>
        </w:rPr>
        <w:t xml:space="preserve">. 128 e 129, da Lei Estadual nº 15.608/07. Fica estabelecido o reconhecimento dos direitos da Administração, em caso de rescisão administrativa. </w:t>
      </w:r>
    </w:p>
    <w:p w:rsidR="00E41126" w:rsidRPr="00C80652" w:rsidRDefault="00E41126" w:rsidP="00E4112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0652">
        <w:rPr>
          <w:rFonts w:ascii="Arial" w:hAnsi="Arial" w:cs="Arial"/>
          <w:b/>
          <w:bCs/>
          <w:color w:val="000000"/>
        </w:rPr>
        <w:t xml:space="preserve">10.2. </w:t>
      </w:r>
      <w:r w:rsidRPr="00C80652">
        <w:rPr>
          <w:rFonts w:ascii="Arial" w:hAnsi="Arial" w:cs="Arial"/>
          <w:color w:val="000000"/>
        </w:rPr>
        <w:t xml:space="preserve">A inadimplência total ou parcial do contrato, além da aplicação das multas previstas, poderá resultar na rescisão contratual e na aplicação das penalidades previstas nos </w:t>
      </w:r>
      <w:proofErr w:type="spellStart"/>
      <w:r w:rsidRPr="00C80652">
        <w:rPr>
          <w:rFonts w:ascii="Arial" w:hAnsi="Arial" w:cs="Arial"/>
          <w:color w:val="000000"/>
        </w:rPr>
        <w:t>arts</w:t>
      </w:r>
      <w:proofErr w:type="spellEnd"/>
      <w:r w:rsidRPr="00C80652">
        <w:rPr>
          <w:rFonts w:ascii="Arial" w:hAnsi="Arial" w:cs="Arial"/>
          <w:color w:val="000000"/>
        </w:rPr>
        <w:t xml:space="preserve">. 86 e 87 da Lei 8.666/93 e nos artigos 147 e seguintes, da Lei Estadual 15.608/07. </w:t>
      </w:r>
    </w:p>
    <w:p w:rsidR="00E41126" w:rsidRPr="00C80652" w:rsidRDefault="00E41126" w:rsidP="00E4112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0652">
        <w:rPr>
          <w:rFonts w:ascii="Arial" w:hAnsi="Arial" w:cs="Arial"/>
          <w:b/>
          <w:bCs/>
          <w:color w:val="000000"/>
        </w:rPr>
        <w:t xml:space="preserve">10.3. </w:t>
      </w:r>
      <w:r w:rsidRPr="00C80652">
        <w:rPr>
          <w:rFonts w:ascii="Arial" w:hAnsi="Arial" w:cs="Arial"/>
          <w:color w:val="000000"/>
        </w:rPr>
        <w:t xml:space="preserve">O descumprimento das obrigações assumidas ensejará na aplicação, pela CONTRATANTE, de ofício, das sanções relacionadas a seguir: </w:t>
      </w:r>
    </w:p>
    <w:p w:rsidR="00E41126" w:rsidRPr="00C80652" w:rsidRDefault="00E41126" w:rsidP="00E4112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0652">
        <w:rPr>
          <w:rFonts w:ascii="Arial" w:hAnsi="Arial" w:cs="Arial"/>
          <w:b/>
          <w:bCs/>
          <w:color w:val="000000"/>
        </w:rPr>
        <w:t xml:space="preserve">10.3.1 </w:t>
      </w:r>
      <w:r w:rsidRPr="00C80652">
        <w:rPr>
          <w:rFonts w:ascii="Arial" w:hAnsi="Arial" w:cs="Arial"/>
          <w:color w:val="000000"/>
        </w:rPr>
        <w:t xml:space="preserve">- advertência; </w:t>
      </w:r>
    </w:p>
    <w:p w:rsidR="00E41126" w:rsidRPr="00C80652" w:rsidRDefault="00E41126" w:rsidP="00E4112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0652">
        <w:rPr>
          <w:rFonts w:ascii="Arial" w:hAnsi="Arial" w:cs="Arial"/>
          <w:b/>
          <w:bCs/>
          <w:color w:val="000000"/>
        </w:rPr>
        <w:t xml:space="preserve">10.3.2 </w:t>
      </w:r>
      <w:r w:rsidRPr="00C80652">
        <w:rPr>
          <w:rFonts w:ascii="Arial" w:hAnsi="Arial" w:cs="Arial"/>
          <w:color w:val="000000"/>
        </w:rPr>
        <w:t xml:space="preserve">- multa moratória, compensatória e cláusula penal; </w:t>
      </w:r>
    </w:p>
    <w:p w:rsidR="00E41126" w:rsidRPr="00C80652" w:rsidRDefault="00E41126" w:rsidP="00E4112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0652">
        <w:rPr>
          <w:rFonts w:ascii="Arial" w:hAnsi="Arial" w:cs="Arial"/>
          <w:b/>
          <w:bCs/>
          <w:color w:val="000000"/>
        </w:rPr>
        <w:t xml:space="preserve">10.3.3 </w:t>
      </w:r>
      <w:r w:rsidRPr="00C80652">
        <w:rPr>
          <w:rFonts w:ascii="Arial" w:hAnsi="Arial" w:cs="Arial"/>
          <w:color w:val="000000"/>
        </w:rPr>
        <w:t xml:space="preserve">- suspensão temporária de participação em licitação e impedimento de contratar com a administração pública por prazo de até </w:t>
      </w:r>
      <w:proofErr w:type="gramStart"/>
      <w:r w:rsidRPr="00C80652">
        <w:rPr>
          <w:rFonts w:ascii="Arial" w:hAnsi="Arial" w:cs="Arial"/>
          <w:color w:val="000000"/>
        </w:rPr>
        <w:t>02 (dois) anos, de acordo com o inciso III, do art. 87, da Lei nº</w:t>
      </w:r>
      <w:proofErr w:type="gramEnd"/>
      <w:r w:rsidRPr="00C80652">
        <w:rPr>
          <w:rFonts w:ascii="Arial" w:hAnsi="Arial" w:cs="Arial"/>
          <w:color w:val="000000"/>
        </w:rPr>
        <w:t xml:space="preserve"> 8.666/93 e do inciso III, do art. 150, da Lei Estadual nº 15.608/2007, nos casos previstos no art. 154, da Lei nº 15.608/2007; </w:t>
      </w:r>
    </w:p>
    <w:p w:rsidR="00E41126" w:rsidRPr="00C80652" w:rsidRDefault="00E41126" w:rsidP="00E41126">
      <w:pPr>
        <w:widowControl w:val="0"/>
        <w:autoSpaceDE w:val="0"/>
        <w:autoSpaceDN w:val="0"/>
        <w:adjustRightInd w:val="0"/>
        <w:ind w:right="-54"/>
        <w:jc w:val="both"/>
        <w:rPr>
          <w:rFonts w:ascii="Arial" w:hAnsi="Arial" w:cs="Arial"/>
          <w:color w:val="000000"/>
        </w:rPr>
      </w:pPr>
      <w:r w:rsidRPr="00C80652">
        <w:rPr>
          <w:rFonts w:ascii="Arial" w:hAnsi="Arial" w:cs="Arial"/>
          <w:b/>
          <w:bCs/>
          <w:color w:val="000000"/>
        </w:rPr>
        <w:t xml:space="preserve">10.3.4 </w:t>
      </w:r>
      <w:r w:rsidRPr="00C80652">
        <w:rPr>
          <w:rFonts w:ascii="Arial" w:hAnsi="Arial" w:cs="Arial"/>
          <w:color w:val="000000"/>
        </w:rPr>
        <w:t xml:space="preserve">- declaração de inidoneidade para licitar ou contratar com a Administração Pública, de acordo com o inciso IV, do art. 87, da Lei nº 8.666/93 e inciso IV, do art. 150, da Lei nº 15.608/2007, nos casos previstos no art. 156, desta Lei, enquanto perdurarem os motivos determinantes da punição por prazo não superior a 02 (anos) anos, ou até que seja promovida a reabilitação perante a própria autoridade que aplicou a penalidade, que será concedida sempre que a CONTRATADA ressarcir ao MUNICÍPIO DE ITAMBARACÁ pelos prejuízos resultantes e </w:t>
      </w:r>
      <w:proofErr w:type="gramStart"/>
      <w:r w:rsidRPr="00C80652">
        <w:rPr>
          <w:rFonts w:ascii="Arial" w:hAnsi="Arial" w:cs="Arial"/>
          <w:color w:val="000000"/>
        </w:rPr>
        <w:t>após</w:t>
      </w:r>
      <w:proofErr w:type="gramEnd"/>
      <w:r w:rsidRPr="00C80652">
        <w:rPr>
          <w:rFonts w:ascii="Arial" w:hAnsi="Arial" w:cs="Arial"/>
          <w:color w:val="000000"/>
        </w:rPr>
        <w:t xml:space="preserve"> decorrido o prazo da sanção aplicada com base no inciso anterior.</w:t>
      </w:r>
    </w:p>
    <w:p w:rsidR="00E41126" w:rsidRPr="00C80652" w:rsidRDefault="00E41126" w:rsidP="00E4112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0652">
        <w:rPr>
          <w:rFonts w:ascii="Arial" w:hAnsi="Arial" w:cs="Arial"/>
          <w:b/>
          <w:bCs/>
          <w:color w:val="000000"/>
        </w:rPr>
        <w:t xml:space="preserve">10.4. </w:t>
      </w:r>
      <w:r w:rsidRPr="00C80652">
        <w:rPr>
          <w:rFonts w:ascii="Arial" w:hAnsi="Arial" w:cs="Arial"/>
          <w:color w:val="000000"/>
        </w:rPr>
        <w:t xml:space="preserve">O atraso injustificado na execução do ajustado sujeitará a CONTRATADA, sem prejuízo das sanções administrativas estabelecidas no art. 87 da Lei nº 8.666/93, à multa moratória, de ofício, equivalente a 0,5% (zero vírgula cinco por cento) sobre o valor total da parcela inadimplida, por dia útil excedente ao prazo de entrega/disponibilização, limitada a 2% (dois por cento) do valor da parcela inadimplida. </w:t>
      </w:r>
    </w:p>
    <w:p w:rsidR="00E41126" w:rsidRPr="00C80652" w:rsidRDefault="00E41126" w:rsidP="00E4112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0652">
        <w:rPr>
          <w:rFonts w:ascii="Arial" w:hAnsi="Arial" w:cs="Arial"/>
          <w:b/>
          <w:bCs/>
          <w:color w:val="000000"/>
        </w:rPr>
        <w:t>10.5</w:t>
      </w:r>
      <w:r w:rsidRPr="00C80652">
        <w:rPr>
          <w:rFonts w:ascii="Arial" w:hAnsi="Arial" w:cs="Arial"/>
          <w:color w:val="000000"/>
        </w:rPr>
        <w:t xml:space="preserve">. Além da multa moratória prevista no parágrafo anterior, poderá ser aplicada, pela inexecução total ou parcial do ajuste, multa compensatória correspondente a até 20% (vinte por cento) do valor global contratado, fixada, a critério do MUNICÍPIO DE ITAMBARACÁ, em função da gravidade apurada. </w:t>
      </w:r>
    </w:p>
    <w:p w:rsidR="00E41126" w:rsidRPr="00C80652" w:rsidRDefault="00E41126" w:rsidP="00E4112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0652">
        <w:rPr>
          <w:rFonts w:ascii="Arial" w:hAnsi="Arial" w:cs="Arial"/>
          <w:b/>
          <w:bCs/>
          <w:color w:val="000000"/>
        </w:rPr>
        <w:t>10.6</w:t>
      </w:r>
      <w:r w:rsidRPr="00C80652">
        <w:rPr>
          <w:rFonts w:ascii="Arial" w:hAnsi="Arial" w:cs="Arial"/>
          <w:color w:val="000000"/>
        </w:rPr>
        <w:t xml:space="preserve">. Pela rescisão do Contrato por iniciativa da CONTRATADA, sem justa causa, será aplicada, ainda, cláusula penal de 20% (vinte por cento) do valor total contratado. </w:t>
      </w:r>
    </w:p>
    <w:p w:rsidR="00E41126" w:rsidRPr="00C80652" w:rsidRDefault="00E41126" w:rsidP="00E4112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0652">
        <w:rPr>
          <w:rFonts w:ascii="Arial" w:hAnsi="Arial" w:cs="Arial"/>
          <w:b/>
          <w:bCs/>
          <w:color w:val="000000"/>
        </w:rPr>
        <w:t xml:space="preserve">10.7. </w:t>
      </w:r>
      <w:r w:rsidRPr="00C80652">
        <w:rPr>
          <w:rFonts w:ascii="Arial" w:hAnsi="Arial" w:cs="Arial"/>
          <w:color w:val="000000"/>
        </w:rPr>
        <w:t xml:space="preserve">As multas e sanções, exceto a de mora, serão aplicadas após regular processo administrativo, garantido o direito ao contraditório e à ampla defesa, serão descontada da(s) fatura(s) emitida(s) pela Contratada ou, se insuficiente, mediante execução direta, caso seja impossível </w:t>
      </w:r>
      <w:proofErr w:type="gramStart"/>
      <w:r w:rsidRPr="00C80652">
        <w:rPr>
          <w:rFonts w:ascii="Arial" w:hAnsi="Arial" w:cs="Arial"/>
          <w:color w:val="000000"/>
        </w:rPr>
        <w:t>a</w:t>
      </w:r>
      <w:proofErr w:type="gramEnd"/>
      <w:r w:rsidRPr="00C80652">
        <w:rPr>
          <w:rFonts w:ascii="Arial" w:hAnsi="Arial" w:cs="Arial"/>
          <w:color w:val="000000"/>
        </w:rPr>
        <w:t xml:space="preserve"> compensação com faturas vincendas. </w:t>
      </w:r>
    </w:p>
    <w:p w:rsidR="00E41126" w:rsidRPr="00C80652" w:rsidRDefault="00E41126" w:rsidP="00E4112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0652">
        <w:rPr>
          <w:rFonts w:ascii="Arial" w:hAnsi="Arial" w:cs="Arial"/>
          <w:b/>
          <w:bCs/>
        </w:rPr>
        <w:t xml:space="preserve">10.8. </w:t>
      </w:r>
      <w:r w:rsidRPr="00C80652">
        <w:rPr>
          <w:rFonts w:ascii="Arial" w:hAnsi="Arial" w:cs="Arial"/>
          <w:bCs/>
        </w:rPr>
        <w:t xml:space="preserve">O prazo para pagamento de multas será de cinco (cinco) dias úteis a contar da intimação da infratora, </w:t>
      </w:r>
      <w:proofErr w:type="gramStart"/>
      <w:r w:rsidRPr="00C80652">
        <w:rPr>
          <w:rFonts w:ascii="Arial" w:hAnsi="Arial" w:cs="Arial"/>
          <w:bCs/>
        </w:rPr>
        <w:t>sob pena</w:t>
      </w:r>
      <w:proofErr w:type="gramEnd"/>
      <w:r w:rsidRPr="00C80652">
        <w:rPr>
          <w:rFonts w:ascii="Arial" w:hAnsi="Arial" w:cs="Arial"/>
          <w:bCs/>
        </w:rPr>
        <w:t xml:space="preserve"> de inscrição do respectivo valor como dívida ativa, sujeitando-se a devedora ao competente processo judicial de execução.</w:t>
      </w:r>
    </w:p>
    <w:p w:rsidR="00E41126" w:rsidRPr="00C80652" w:rsidRDefault="00E41126" w:rsidP="00E4112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0652">
        <w:rPr>
          <w:rFonts w:ascii="Arial" w:hAnsi="Arial" w:cs="Arial"/>
          <w:b/>
          <w:bCs/>
          <w:color w:val="000000"/>
        </w:rPr>
        <w:t xml:space="preserve">10.9. </w:t>
      </w:r>
      <w:r w:rsidRPr="00C80652">
        <w:rPr>
          <w:rFonts w:ascii="Arial" w:hAnsi="Arial" w:cs="Arial"/>
          <w:color w:val="000000"/>
        </w:rPr>
        <w:t xml:space="preserve">O valor remanescente da multa não quitada totalmente deverá ser recolhido à conta do MUNICÍPIO DE ITAMBARACÁ. </w:t>
      </w:r>
    </w:p>
    <w:p w:rsidR="00E41126" w:rsidRPr="00C80652" w:rsidRDefault="00E41126" w:rsidP="00E41126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80652">
        <w:rPr>
          <w:rFonts w:ascii="Arial" w:hAnsi="Arial" w:cs="Arial"/>
          <w:b/>
          <w:bCs/>
          <w:color w:val="000000"/>
        </w:rPr>
        <w:t>10.10</w:t>
      </w:r>
      <w:r w:rsidRPr="00C80652">
        <w:rPr>
          <w:rFonts w:ascii="Arial" w:hAnsi="Arial" w:cs="Arial"/>
          <w:color w:val="000000"/>
        </w:rPr>
        <w:t>. A contratada se obriga, com fulcro no art. 416, parágrafo único, do Código Civil, a indenizar integralmente o Município de Itambaracá, caso a multa compensatória e a cláusula penal previstas nos itens precedentes (itens 10.5 e 10.6 retro) sejam insuficientes à recomposição integral do prejuízo.</w:t>
      </w:r>
    </w:p>
    <w:p w:rsidR="00E41126" w:rsidRPr="00C80652" w:rsidRDefault="00E41126" w:rsidP="00E41126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41126" w:rsidRPr="00580718" w:rsidRDefault="00E41126" w:rsidP="00E41126">
      <w:pPr>
        <w:jc w:val="both"/>
        <w:rPr>
          <w:rFonts w:ascii="Arial" w:hAnsi="Arial" w:cs="Arial"/>
          <w:b/>
          <w:u w:val="single"/>
        </w:rPr>
      </w:pPr>
      <w:r w:rsidRPr="00580718">
        <w:rPr>
          <w:rFonts w:ascii="Arial" w:hAnsi="Arial" w:cs="Arial"/>
          <w:b/>
          <w:u w:val="single"/>
        </w:rPr>
        <w:t>CLÁUSULA DÉCIMA PRIMEIRA – DA APLICAÇÃO DAS PENALIDADES</w:t>
      </w:r>
    </w:p>
    <w:p w:rsidR="00E41126" w:rsidRPr="00C80652" w:rsidRDefault="00E41126" w:rsidP="00E41126">
      <w:pPr>
        <w:jc w:val="both"/>
        <w:rPr>
          <w:rFonts w:ascii="Arial" w:hAnsi="Arial" w:cs="Arial"/>
        </w:rPr>
      </w:pPr>
      <w:r w:rsidRPr="00C80652">
        <w:rPr>
          <w:rFonts w:ascii="Arial" w:hAnsi="Arial" w:cs="Arial"/>
          <w:b/>
        </w:rPr>
        <w:lastRenderedPageBreak/>
        <w:t>11.1.</w:t>
      </w:r>
      <w:r w:rsidRPr="00C80652">
        <w:rPr>
          <w:rFonts w:ascii="Arial" w:hAnsi="Arial" w:cs="Arial"/>
        </w:rPr>
        <w:t xml:space="preserve"> Quando forem verificadas situações, que ensejarem a aplicação das penalidades/multas, previstas na cláusula anterior, o CONTRATANTE dará início ao procedimento administrativo cabível, para apuração dos fatos e respectivas sanções se necessárias, mediante prévia notificação ao contratado dos atos a serem realizados.</w:t>
      </w:r>
    </w:p>
    <w:p w:rsidR="00E41126" w:rsidRPr="00C80652" w:rsidRDefault="00E41126" w:rsidP="00E41126">
      <w:pPr>
        <w:jc w:val="both"/>
        <w:rPr>
          <w:rFonts w:ascii="Arial" w:hAnsi="Arial" w:cs="Arial"/>
        </w:rPr>
      </w:pPr>
      <w:r w:rsidRPr="00C80652">
        <w:rPr>
          <w:rFonts w:ascii="Arial" w:hAnsi="Arial" w:cs="Arial"/>
          <w:b/>
        </w:rPr>
        <w:t xml:space="preserve">11.2. </w:t>
      </w:r>
      <w:r w:rsidRPr="00C80652">
        <w:rPr>
          <w:rFonts w:ascii="Arial" w:hAnsi="Arial" w:cs="Arial"/>
        </w:rPr>
        <w:t>É facultado à CONTRATADA recorrer, conforme estabelece a legislação vigente, quando não concordar com as penalidades aplicadas.</w:t>
      </w:r>
    </w:p>
    <w:p w:rsidR="00E41126" w:rsidRPr="00C80652" w:rsidRDefault="00E41126" w:rsidP="00E41126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41126" w:rsidRPr="00C80652" w:rsidRDefault="00E41126" w:rsidP="00E41126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80652">
        <w:rPr>
          <w:rFonts w:ascii="Arial" w:hAnsi="Arial" w:cs="Arial"/>
          <w:b/>
          <w:sz w:val="22"/>
          <w:szCs w:val="22"/>
          <w:u w:val="single"/>
        </w:rPr>
        <w:t>CLÁUSULA DÉCIMA SEGUNDA – DA RESCISÃO</w:t>
      </w:r>
    </w:p>
    <w:p w:rsidR="00E41126" w:rsidRPr="00C80652" w:rsidRDefault="00E41126" w:rsidP="00E41126">
      <w:pPr>
        <w:ind w:right="48"/>
        <w:jc w:val="both"/>
        <w:rPr>
          <w:rFonts w:ascii="Arial" w:hAnsi="Arial" w:cs="Arial"/>
        </w:rPr>
      </w:pPr>
      <w:r w:rsidRPr="00C80652">
        <w:rPr>
          <w:rFonts w:ascii="Arial" w:hAnsi="Arial" w:cs="Arial"/>
          <w:b/>
        </w:rPr>
        <w:t>12.1</w:t>
      </w:r>
      <w:r w:rsidRPr="00C80652">
        <w:rPr>
          <w:rFonts w:ascii="Arial" w:hAnsi="Arial" w:cs="Arial"/>
        </w:rPr>
        <w:t xml:space="preserve">. O presente contrato poderá ser rescindido caso ocorram quaisquer dos fatos elencados no art. 78 e nos termos dos </w:t>
      </w:r>
      <w:proofErr w:type="spellStart"/>
      <w:r w:rsidRPr="00C80652">
        <w:rPr>
          <w:rFonts w:ascii="Arial" w:hAnsi="Arial" w:cs="Arial"/>
        </w:rPr>
        <w:t>arts</w:t>
      </w:r>
      <w:proofErr w:type="spellEnd"/>
      <w:r w:rsidRPr="00C80652">
        <w:rPr>
          <w:rFonts w:ascii="Arial" w:hAnsi="Arial" w:cs="Arial"/>
        </w:rPr>
        <w:t>. 79 e 80 da Lei nº 8.666/93.</w:t>
      </w:r>
    </w:p>
    <w:p w:rsidR="00E41126" w:rsidRPr="00C80652" w:rsidRDefault="00E41126" w:rsidP="00E41126">
      <w:pPr>
        <w:jc w:val="both"/>
        <w:rPr>
          <w:rFonts w:ascii="Arial" w:hAnsi="Arial" w:cs="Arial"/>
        </w:rPr>
      </w:pPr>
      <w:r w:rsidRPr="00C80652">
        <w:rPr>
          <w:rFonts w:ascii="Arial" w:hAnsi="Arial" w:cs="Arial"/>
          <w:b/>
        </w:rPr>
        <w:t>12.2.</w:t>
      </w:r>
      <w:r w:rsidRPr="00C80652">
        <w:rPr>
          <w:rFonts w:ascii="Arial" w:hAnsi="Arial" w:cs="Arial"/>
        </w:rPr>
        <w:t xml:space="preserve"> O CONTRANTE se reserva o direito de rescindir o Contrato independentemente de interpelação judicial, sem que à CONTRATADA caiba o direito de indenização de qualquer espécie, nos seguintes casos:</w:t>
      </w:r>
    </w:p>
    <w:p w:rsidR="00E41126" w:rsidRPr="00C80652" w:rsidRDefault="00E14608" w:rsidP="00E4112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80652">
        <w:rPr>
          <w:rFonts w:ascii="Arial" w:hAnsi="Arial" w:cs="Arial"/>
        </w:rPr>
        <w:t>Quando</w:t>
      </w:r>
      <w:r w:rsidR="00E41126" w:rsidRPr="00C80652">
        <w:rPr>
          <w:rFonts w:ascii="Arial" w:hAnsi="Arial" w:cs="Arial"/>
        </w:rPr>
        <w:t xml:space="preserve"> a CONTRATADA falir, for dissolvida ou por superveniente incapacidade técnica; </w:t>
      </w:r>
      <w:proofErr w:type="gramStart"/>
      <w:r w:rsidR="00E41126" w:rsidRPr="00C80652">
        <w:rPr>
          <w:rFonts w:ascii="Arial" w:hAnsi="Arial" w:cs="Arial"/>
        </w:rPr>
        <w:t>e</w:t>
      </w:r>
      <w:proofErr w:type="gramEnd"/>
      <w:r w:rsidR="00E41126" w:rsidRPr="00C80652">
        <w:rPr>
          <w:rFonts w:ascii="Arial" w:hAnsi="Arial" w:cs="Arial"/>
        </w:rPr>
        <w:t xml:space="preserve"> </w:t>
      </w:r>
    </w:p>
    <w:p w:rsidR="00E41126" w:rsidRPr="00C80652" w:rsidRDefault="00E14608" w:rsidP="00E4112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80652">
        <w:rPr>
          <w:rFonts w:ascii="Arial" w:hAnsi="Arial" w:cs="Arial"/>
        </w:rPr>
        <w:t>Demais</w:t>
      </w:r>
      <w:r w:rsidR="00E41126" w:rsidRPr="00C80652">
        <w:rPr>
          <w:rFonts w:ascii="Arial" w:hAnsi="Arial" w:cs="Arial"/>
        </w:rPr>
        <w:t xml:space="preserve"> hipóteses mencionadas no Art. 78 da Lei 8.666/93 e suas alterações posteriores.</w:t>
      </w:r>
    </w:p>
    <w:p w:rsidR="00E41126" w:rsidRPr="00C80652" w:rsidRDefault="00E41126" w:rsidP="00E41126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41126" w:rsidRPr="00C80652" w:rsidRDefault="00E41126" w:rsidP="00E41126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80652">
        <w:rPr>
          <w:rFonts w:ascii="Arial" w:hAnsi="Arial" w:cs="Arial"/>
          <w:b/>
          <w:sz w:val="22"/>
          <w:szCs w:val="22"/>
          <w:u w:val="single"/>
        </w:rPr>
        <w:t>CLÁUSULA DÉCIMA TERCEIRA – LEGISLAÇÃO APLICÁVEL</w:t>
      </w:r>
    </w:p>
    <w:p w:rsidR="00E41126" w:rsidRPr="00C80652" w:rsidRDefault="00E41126" w:rsidP="00E41126">
      <w:pPr>
        <w:ind w:right="48"/>
        <w:jc w:val="both"/>
        <w:rPr>
          <w:rFonts w:ascii="Arial" w:hAnsi="Arial" w:cs="Arial"/>
        </w:rPr>
      </w:pPr>
      <w:r w:rsidRPr="00C80652">
        <w:rPr>
          <w:rFonts w:ascii="Arial" w:hAnsi="Arial" w:cs="Arial"/>
          <w:b/>
        </w:rPr>
        <w:t>13.1.</w:t>
      </w:r>
      <w:r w:rsidRPr="00C80652">
        <w:rPr>
          <w:rFonts w:ascii="Arial" w:hAnsi="Arial" w:cs="Arial"/>
        </w:rPr>
        <w:t xml:space="preserve"> O presente instrumento Contratual rege-se pelas disposições expressas na Lei nº 8.666/93, suas alterações e legislação correlata e pelos preceitos de direito público, </w:t>
      </w:r>
      <w:proofErr w:type="spellStart"/>
      <w:r w:rsidRPr="00C80652">
        <w:rPr>
          <w:rFonts w:ascii="Arial" w:hAnsi="Arial" w:cs="Arial"/>
        </w:rPr>
        <w:t>aplicando-se-lhe</w:t>
      </w:r>
      <w:proofErr w:type="spellEnd"/>
      <w:r w:rsidRPr="00C80652">
        <w:rPr>
          <w:rFonts w:ascii="Arial" w:hAnsi="Arial" w:cs="Arial"/>
        </w:rPr>
        <w:t xml:space="preserve"> supletivamente os princípios da teoria geral dos contratos e as disposições de direito privado.</w:t>
      </w:r>
    </w:p>
    <w:p w:rsidR="00E41126" w:rsidRPr="00C80652" w:rsidRDefault="00E41126" w:rsidP="00E41126">
      <w:pPr>
        <w:ind w:right="48"/>
        <w:jc w:val="both"/>
        <w:rPr>
          <w:rFonts w:ascii="Arial" w:hAnsi="Arial" w:cs="Arial"/>
          <w:b/>
          <w:u w:val="single"/>
        </w:rPr>
      </w:pPr>
    </w:p>
    <w:p w:rsidR="00E41126" w:rsidRPr="00C80652" w:rsidRDefault="00E41126" w:rsidP="00E41126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80652">
        <w:rPr>
          <w:rFonts w:ascii="Arial" w:hAnsi="Arial" w:cs="Arial"/>
          <w:b/>
          <w:sz w:val="22"/>
          <w:szCs w:val="22"/>
          <w:u w:val="single"/>
        </w:rPr>
        <w:t>CLÁUSULA DÉCIMA QUARTA – DURAÇÃO</w:t>
      </w:r>
    </w:p>
    <w:p w:rsidR="00E41126" w:rsidRPr="00C80652" w:rsidRDefault="00E41126" w:rsidP="00E41126">
      <w:pPr>
        <w:ind w:right="99"/>
        <w:jc w:val="both"/>
        <w:rPr>
          <w:rFonts w:ascii="Arial" w:hAnsi="Arial" w:cs="Arial"/>
        </w:rPr>
      </w:pPr>
      <w:r w:rsidRPr="00C80652">
        <w:rPr>
          <w:rFonts w:ascii="Arial" w:hAnsi="Arial" w:cs="Arial"/>
          <w:b/>
        </w:rPr>
        <w:t>14.1.</w:t>
      </w:r>
      <w:r w:rsidRPr="00C80652">
        <w:rPr>
          <w:rFonts w:ascii="Arial" w:hAnsi="Arial" w:cs="Arial"/>
        </w:rPr>
        <w:t xml:space="preserve"> O PRESE</w:t>
      </w:r>
      <w:r w:rsidR="005119CB">
        <w:rPr>
          <w:rFonts w:ascii="Arial" w:hAnsi="Arial" w:cs="Arial"/>
        </w:rPr>
        <w:t>NTE Contrato terá duração até 30</w:t>
      </w:r>
      <w:r w:rsidRPr="00C80652">
        <w:rPr>
          <w:rFonts w:ascii="Arial" w:hAnsi="Arial" w:cs="Arial"/>
        </w:rPr>
        <w:t xml:space="preserve"> de </w:t>
      </w:r>
      <w:r w:rsidR="005119CB">
        <w:rPr>
          <w:rFonts w:ascii="Arial" w:hAnsi="Arial" w:cs="Arial"/>
        </w:rPr>
        <w:t>abril</w:t>
      </w:r>
      <w:r w:rsidRPr="00C80652">
        <w:rPr>
          <w:rFonts w:ascii="Arial" w:hAnsi="Arial" w:cs="Arial"/>
        </w:rPr>
        <w:t xml:space="preserve"> de 2015, contados a partir da </w:t>
      </w:r>
      <w:r w:rsidR="005119CB">
        <w:rPr>
          <w:rFonts w:ascii="Arial" w:hAnsi="Arial" w:cs="Arial"/>
        </w:rPr>
        <w:t>data da assinatura do contrato</w:t>
      </w:r>
      <w:r w:rsidRPr="00C80652">
        <w:rPr>
          <w:rFonts w:ascii="Arial" w:hAnsi="Arial" w:cs="Arial"/>
        </w:rPr>
        <w:t>.</w:t>
      </w:r>
    </w:p>
    <w:p w:rsidR="00E41126" w:rsidRPr="00C80652" w:rsidRDefault="00E41126" w:rsidP="00E41126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41126" w:rsidRPr="00C80652" w:rsidRDefault="00E41126" w:rsidP="00E41126">
      <w:pPr>
        <w:ind w:right="99"/>
        <w:jc w:val="both"/>
        <w:rPr>
          <w:rFonts w:ascii="Arial" w:hAnsi="Arial" w:cs="Arial"/>
          <w:b/>
          <w:u w:val="single"/>
        </w:rPr>
      </w:pPr>
      <w:r w:rsidRPr="00C80652">
        <w:rPr>
          <w:rFonts w:ascii="Arial" w:hAnsi="Arial" w:cs="Arial"/>
          <w:b/>
          <w:sz w:val="22"/>
          <w:szCs w:val="22"/>
          <w:u w:val="single"/>
        </w:rPr>
        <w:t>CLÁUSULA DÉCIMA</w:t>
      </w:r>
      <w:r w:rsidRPr="00C80652">
        <w:rPr>
          <w:rFonts w:ascii="Arial" w:hAnsi="Arial" w:cs="Arial"/>
          <w:b/>
          <w:u w:val="single"/>
        </w:rPr>
        <w:t xml:space="preserve"> </w:t>
      </w:r>
      <w:r w:rsidRPr="00C80652">
        <w:rPr>
          <w:rFonts w:ascii="Arial" w:hAnsi="Arial" w:cs="Arial"/>
          <w:b/>
          <w:sz w:val="22"/>
          <w:szCs w:val="22"/>
          <w:u w:val="single"/>
        </w:rPr>
        <w:t>QUINTA - CASOS OMISSOS</w:t>
      </w:r>
    </w:p>
    <w:p w:rsidR="00E41126" w:rsidRPr="00C80652" w:rsidRDefault="00E41126" w:rsidP="00E41126">
      <w:pPr>
        <w:ind w:right="99"/>
        <w:jc w:val="both"/>
        <w:rPr>
          <w:rFonts w:ascii="Arial" w:hAnsi="Arial" w:cs="Arial"/>
        </w:rPr>
      </w:pPr>
      <w:r w:rsidRPr="00C80652">
        <w:rPr>
          <w:rFonts w:ascii="Arial" w:hAnsi="Arial" w:cs="Arial"/>
          <w:b/>
        </w:rPr>
        <w:t>15.1.</w:t>
      </w:r>
      <w:r w:rsidRPr="00C80652">
        <w:rPr>
          <w:rFonts w:ascii="Arial" w:hAnsi="Arial" w:cs="Arial"/>
        </w:rPr>
        <w:t xml:space="preserve"> Os casos omissos serão resolvidos à luz da lei nº 8.666/93, suas alterações e legislação pertinente e dos princípios gerais de direito.</w:t>
      </w:r>
    </w:p>
    <w:p w:rsidR="00E41126" w:rsidRPr="00C80652" w:rsidRDefault="00E41126" w:rsidP="00E41126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41126" w:rsidRPr="00C80652" w:rsidRDefault="00E41126" w:rsidP="00E41126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80652">
        <w:rPr>
          <w:rFonts w:ascii="Arial" w:hAnsi="Arial" w:cs="Arial"/>
          <w:b/>
          <w:sz w:val="22"/>
          <w:szCs w:val="22"/>
          <w:u w:val="single"/>
        </w:rPr>
        <w:t>CLÁUSULA DÉCIMA SEXTA - FORO</w:t>
      </w:r>
    </w:p>
    <w:p w:rsidR="00E41126" w:rsidRPr="00C80652" w:rsidRDefault="00E41126" w:rsidP="00E41126">
      <w:pPr>
        <w:ind w:right="99"/>
        <w:jc w:val="both"/>
        <w:rPr>
          <w:rFonts w:ascii="Arial" w:hAnsi="Arial" w:cs="Arial"/>
        </w:rPr>
      </w:pPr>
      <w:r w:rsidRPr="00C80652">
        <w:rPr>
          <w:rFonts w:ascii="Arial" w:hAnsi="Arial" w:cs="Arial"/>
          <w:b/>
        </w:rPr>
        <w:t>16.1.</w:t>
      </w:r>
      <w:r w:rsidRPr="00C80652">
        <w:rPr>
          <w:rFonts w:ascii="Arial" w:hAnsi="Arial" w:cs="Arial"/>
        </w:rPr>
        <w:t xml:space="preserve"> Fica eleito o Foro da Comarca de Andirá - </w:t>
      </w:r>
      <w:proofErr w:type="spellStart"/>
      <w:proofErr w:type="gramStart"/>
      <w:r w:rsidRPr="00C80652">
        <w:rPr>
          <w:rFonts w:ascii="Arial" w:hAnsi="Arial" w:cs="Arial"/>
        </w:rPr>
        <w:t>Pr</w:t>
      </w:r>
      <w:proofErr w:type="spellEnd"/>
      <w:proofErr w:type="gramEnd"/>
      <w:r w:rsidRPr="00C80652">
        <w:rPr>
          <w:rFonts w:ascii="Arial" w:hAnsi="Arial" w:cs="Arial"/>
        </w:rPr>
        <w:t xml:space="preserve">, para dirimir dúvidas ou questões oriundas do presente Contrato. </w:t>
      </w:r>
    </w:p>
    <w:p w:rsidR="00E41126" w:rsidRPr="00C80652" w:rsidRDefault="00E41126" w:rsidP="00E41126">
      <w:pPr>
        <w:jc w:val="both"/>
        <w:rPr>
          <w:rFonts w:ascii="Arial" w:hAnsi="Arial" w:cs="Arial"/>
        </w:rPr>
      </w:pPr>
      <w:r w:rsidRPr="00C80652">
        <w:rPr>
          <w:rFonts w:ascii="Arial" w:hAnsi="Arial" w:cs="Arial"/>
        </w:rPr>
        <w:t xml:space="preserve">E, por estarem, justas e contratadas, as partes assinam o presente instrumento contratual, em 02 (duas) vias iguais e rubricadas para todos os fins de direito, na presença das </w:t>
      </w:r>
      <w:proofErr w:type="gramStart"/>
      <w:r w:rsidRPr="00C80652">
        <w:rPr>
          <w:rFonts w:ascii="Arial" w:hAnsi="Arial" w:cs="Arial"/>
        </w:rPr>
        <w:t>testemunhas</w:t>
      </w:r>
      <w:proofErr w:type="gramEnd"/>
    </w:p>
    <w:p w:rsidR="00125FCD" w:rsidRPr="00C80652" w:rsidRDefault="00125FCD" w:rsidP="00E41126">
      <w:pPr>
        <w:jc w:val="center"/>
        <w:rPr>
          <w:rFonts w:ascii="Arial" w:hAnsi="Arial" w:cs="Arial"/>
        </w:rPr>
      </w:pPr>
    </w:p>
    <w:p w:rsidR="00E41126" w:rsidRPr="00C80652" w:rsidRDefault="00E41126" w:rsidP="00E41126">
      <w:pPr>
        <w:jc w:val="center"/>
        <w:rPr>
          <w:rFonts w:ascii="Arial" w:hAnsi="Arial" w:cs="Arial"/>
        </w:rPr>
      </w:pPr>
      <w:r w:rsidRPr="00C80652">
        <w:rPr>
          <w:rFonts w:ascii="Arial" w:hAnsi="Arial" w:cs="Arial"/>
        </w:rPr>
        <w:t xml:space="preserve">Itambaracá </w:t>
      </w:r>
      <w:proofErr w:type="spellStart"/>
      <w:proofErr w:type="gramStart"/>
      <w:r w:rsidRPr="00C80652">
        <w:rPr>
          <w:rFonts w:ascii="Arial" w:hAnsi="Arial" w:cs="Arial"/>
        </w:rPr>
        <w:t>Pr</w:t>
      </w:r>
      <w:proofErr w:type="spellEnd"/>
      <w:proofErr w:type="gramEnd"/>
      <w:r w:rsidRPr="00C80652">
        <w:rPr>
          <w:rFonts w:ascii="Arial" w:hAnsi="Arial" w:cs="Arial"/>
        </w:rPr>
        <w:t xml:space="preserve">, </w:t>
      </w:r>
      <w:r w:rsidR="005119CB">
        <w:rPr>
          <w:rFonts w:ascii="Arial" w:hAnsi="Arial" w:cs="Arial"/>
        </w:rPr>
        <w:t>09</w:t>
      </w:r>
      <w:r w:rsidRPr="00C80652">
        <w:rPr>
          <w:rFonts w:ascii="Arial" w:hAnsi="Arial" w:cs="Arial"/>
        </w:rPr>
        <w:t xml:space="preserve"> de </w:t>
      </w:r>
      <w:r w:rsidR="005119CB">
        <w:rPr>
          <w:rFonts w:ascii="Arial" w:hAnsi="Arial" w:cs="Arial"/>
        </w:rPr>
        <w:t>março</w:t>
      </w:r>
      <w:r w:rsidRPr="00C80652">
        <w:rPr>
          <w:rFonts w:ascii="Arial" w:hAnsi="Arial" w:cs="Arial"/>
        </w:rPr>
        <w:t xml:space="preserve"> de 201</w:t>
      </w:r>
      <w:r w:rsidR="005119CB">
        <w:rPr>
          <w:rFonts w:ascii="Arial" w:hAnsi="Arial" w:cs="Arial"/>
        </w:rPr>
        <w:t>5</w:t>
      </w:r>
    </w:p>
    <w:p w:rsidR="00E41126" w:rsidRPr="00C80652" w:rsidRDefault="00E41126" w:rsidP="00E41126">
      <w:pPr>
        <w:jc w:val="center"/>
        <w:rPr>
          <w:rFonts w:ascii="Arial" w:hAnsi="Arial" w:cs="Arial"/>
        </w:rPr>
      </w:pPr>
    </w:p>
    <w:p w:rsidR="00E41126" w:rsidRDefault="00E41126" w:rsidP="00E41126">
      <w:pPr>
        <w:jc w:val="center"/>
        <w:rPr>
          <w:rFonts w:ascii="Arial" w:hAnsi="Arial" w:cs="Arial"/>
        </w:rPr>
      </w:pPr>
    </w:p>
    <w:p w:rsidR="00C80652" w:rsidRPr="00C80652" w:rsidRDefault="00C80652" w:rsidP="00E41126">
      <w:pPr>
        <w:jc w:val="center"/>
        <w:rPr>
          <w:rFonts w:ascii="Arial" w:hAnsi="Arial" w:cs="Arial"/>
        </w:rPr>
      </w:pPr>
    </w:p>
    <w:p w:rsidR="00E41126" w:rsidRPr="00C80652" w:rsidRDefault="00E41126" w:rsidP="00E41126">
      <w:pPr>
        <w:jc w:val="both"/>
        <w:rPr>
          <w:rFonts w:ascii="Arial" w:hAnsi="Arial" w:cs="Arial"/>
          <w:sz w:val="20"/>
        </w:rPr>
      </w:pPr>
    </w:p>
    <w:p w:rsidR="00E41126" w:rsidRPr="00C80652" w:rsidRDefault="00E41126" w:rsidP="00E41126">
      <w:pPr>
        <w:rPr>
          <w:rFonts w:ascii="Arial" w:hAnsi="Arial" w:cs="Arial"/>
          <w:b/>
          <w:sz w:val="21"/>
          <w:szCs w:val="21"/>
        </w:rPr>
      </w:pPr>
      <w:r w:rsidRPr="00C80652">
        <w:rPr>
          <w:rFonts w:ascii="Arial" w:hAnsi="Arial" w:cs="Arial"/>
          <w:b/>
          <w:sz w:val="21"/>
          <w:szCs w:val="21"/>
        </w:rPr>
        <w:t>___</w:t>
      </w:r>
      <w:r w:rsidR="00C80652">
        <w:rPr>
          <w:rFonts w:ascii="Arial" w:hAnsi="Arial" w:cs="Arial"/>
          <w:b/>
          <w:sz w:val="21"/>
          <w:szCs w:val="21"/>
        </w:rPr>
        <w:t>_____________________________</w:t>
      </w:r>
      <w:r w:rsidRPr="00C80652">
        <w:rPr>
          <w:rFonts w:ascii="Arial" w:hAnsi="Arial" w:cs="Arial"/>
          <w:b/>
          <w:sz w:val="21"/>
          <w:szCs w:val="21"/>
        </w:rPr>
        <w:t xml:space="preserve">                            __________________</w:t>
      </w:r>
      <w:r w:rsidR="00C80652">
        <w:rPr>
          <w:rFonts w:ascii="Arial" w:hAnsi="Arial" w:cs="Arial"/>
          <w:b/>
          <w:sz w:val="21"/>
          <w:szCs w:val="21"/>
        </w:rPr>
        <w:t>______________</w:t>
      </w:r>
    </w:p>
    <w:p w:rsidR="00E41126" w:rsidRPr="00C80652" w:rsidRDefault="00C80652" w:rsidP="00E41126">
      <w:pPr>
        <w:pStyle w:val="Ttulo1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Cs w:val="0"/>
          <w:sz w:val="21"/>
          <w:szCs w:val="21"/>
        </w:rPr>
        <w:t xml:space="preserve">           </w:t>
      </w:r>
      <w:r w:rsidR="00E41126" w:rsidRPr="00C80652">
        <w:rPr>
          <w:rFonts w:ascii="Arial" w:hAnsi="Arial" w:cs="Arial"/>
          <w:bCs w:val="0"/>
          <w:sz w:val="21"/>
          <w:szCs w:val="21"/>
        </w:rPr>
        <w:t xml:space="preserve"> AMARILDO TOSTES                             </w:t>
      </w:r>
      <w:r w:rsidR="00251F43">
        <w:rPr>
          <w:rFonts w:ascii="Arial" w:hAnsi="Arial" w:cs="Arial"/>
          <w:bCs w:val="0"/>
          <w:sz w:val="21"/>
          <w:szCs w:val="21"/>
        </w:rPr>
        <w:t xml:space="preserve">                       </w:t>
      </w:r>
      <w:r w:rsidR="00251F43" w:rsidRPr="00C80652">
        <w:rPr>
          <w:rFonts w:ascii="Arial" w:hAnsi="Arial" w:cs="Arial"/>
        </w:rPr>
        <w:t xml:space="preserve">Francisco </w:t>
      </w:r>
      <w:r w:rsidR="00251F43">
        <w:rPr>
          <w:rFonts w:ascii="Arial" w:hAnsi="Arial" w:cs="Arial"/>
        </w:rPr>
        <w:t>Carlos Marcone</w:t>
      </w:r>
    </w:p>
    <w:p w:rsidR="00E41126" w:rsidRPr="00C80652" w:rsidRDefault="00E41126" w:rsidP="00E41126">
      <w:pPr>
        <w:pStyle w:val="Ttulo1"/>
        <w:jc w:val="left"/>
        <w:rPr>
          <w:rFonts w:ascii="Arial" w:hAnsi="Arial" w:cs="Arial"/>
          <w:bCs w:val="0"/>
          <w:sz w:val="21"/>
          <w:szCs w:val="21"/>
        </w:rPr>
      </w:pPr>
      <w:r w:rsidRPr="00C80652">
        <w:rPr>
          <w:rFonts w:ascii="Arial" w:hAnsi="Arial" w:cs="Arial"/>
          <w:b w:val="0"/>
          <w:bCs w:val="0"/>
          <w:sz w:val="21"/>
          <w:szCs w:val="21"/>
        </w:rPr>
        <w:t xml:space="preserve">              </w:t>
      </w:r>
      <w:r w:rsidRPr="00C80652">
        <w:rPr>
          <w:rFonts w:ascii="Arial" w:hAnsi="Arial" w:cs="Arial"/>
          <w:bCs w:val="0"/>
          <w:sz w:val="21"/>
          <w:szCs w:val="21"/>
        </w:rPr>
        <w:t xml:space="preserve">PREFEITO MUNICIPAL                          </w:t>
      </w:r>
      <w:r w:rsidR="00251F43">
        <w:rPr>
          <w:rFonts w:ascii="Arial" w:hAnsi="Arial" w:cs="Arial"/>
          <w:bCs w:val="0"/>
          <w:sz w:val="21"/>
          <w:szCs w:val="21"/>
        </w:rPr>
        <w:t xml:space="preserve">       </w:t>
      </w:r>
      <w:r w:rsidRPr="00C80652">
        <w:rPr>
          <w:rFonts w:ascii="Arial" w:hAnsi="Arial" w:cs="Arial"/>
          <w:bCs w:val="0"/>
          <w:sz w:val="21"/>
          <w:szCs w:val="21"/>
        </w:rPr>
        <w:t xml:space="preserve"> </w:t>
      </w:r>
      <w:r w:rsidR="00251F43" w:rsidRPr="00251F43">
        <w:rPr>
          <w:rFonts w:ascii="Arial" w:hAnsi="Arial" w:cs="Arial"/>
        </w:rPr>
        <w:t xml:space="preserve">F.C.M. Engenharia &amp; Comércio </w:t>
      </w:r>
      <w:proofErr w:type="spellStart"/>
      <w:r w:rsidR="00251F43" w:rsidRPr="00251F43">
        <w:rPr>
          <w:rFonts w:ascii="Arial" w:hAnsi="Arial" w:cs="Arial"/>
        </w:rPr>
        <w:t>Ltda-</w:t>
      </w:r>
      <w:proofErr w:type="gramStart"/>
      <w:r w:rsidR="00251F43" w:rsidRPr="00251F43">
        <w:rPr>
          <w:rFonts w:ascii="Arial" w:hAnsi="Arial" w:cs="Arial"/>
        </w:rPr>
        <w:t>ME</w:t>
      </w:r>
      <w:proofErr w:type="spellEnd"/>
      <w:proofErr w:type="gramEnd"/>
    </w:p>
    <w:p w:rsidR="00E41126" w:rsidRPr="00C80652" w:rsidRDefault="00E41126" w:rsidP="00E41126">
      <w:pPr>
        <w:pStyle w:val="Ttulo1"/>
        <w:jc w:val="left"/>
        <w:rPr>
          <w:rFonts w:ascii="Arial" w:hAnsi="Arial" w:cs="Arial"/>
          <w:bCs w:val="0"/>
          <w:sz w:val="21"/>
          <w:szCs w:val="21"/>
        </w:rPr>
      </w:pPr>
      <w:r w:rsidRPr="00C80652">
        <w:rPr>
          <w:rFonts w:ascii="Arial" w:hAnsi="Arial" w:cs="Arial"/>
          <w:bCs w:val="0"/>
          <w:sz w:val="21"/>
          <w:szCs w:val="21"/>
        </w:rPr>
        <w:t xml:space="preserve">                     CONTRATANTE                                                           </w:t>
      </w:r>
      <w:r w:rsidR="00251F43">
        <w:rPr>
          <w:rFonts w:ascii="Arial" w:hAnsi="Arial" w:cs="Arial"/>
          <w:bCs w:val="0"/>
          <w:sz w:val="21"/>
          <w:szCs w:val="21"/>
        </w:rPr>
        <w:t xml:space="preserve">    </w:t>
      </w:r>
      <w:r w:rsidRPr="00C80652">
        <w:rPr>
          <w:rFonts w:ascii="Arial" w:hAnsi="Arial" w:cs="Arial"/>
          <w:bCs w:val="0"/>
          <w:sz w:val="21"/>
          <w:szCs w:val="21"/>
        </w:rPr>
        <w:t>CONTRATADA</w:t>
      </w:r>
    </w:p>
    <w:p w:rsidR="00E41126" w:rsidRPr="00C80652" w:rsidRDefault="00E41126" w:rsidP="00E41126">
      <w:pPr>
        <w:rPr>
          <w:rFonts w:ascii="Arial" w:hAnsi="Arial" w:cs="Arial"/>
          <w:b/>
          <w:bCs/>
          <w:sz w:val="21"/>
          <w:szCs w:val="21"/>
        </w:rPr>
      </w:pPr>
    </w:p>
    <w:p w:rsidR="00E41126" w:rsidRDefault="00E41126" w:rsidP="00E41126">
      <w:pPr>
        <w:rPr>
          <w:rFonts w:ascii="Arial" w:hAnsi="Arial" w:cs="Arial"/>
          <w:sz w:val="21"/>
          <w:szCs w:val="21"/>
        </w:rPr>
      </w:pPr>
    </w:p>
    <w:p w:rsidR="00251F43" w:rsidRDefault="00251F43" w:rsidP="00E41126">
      <w:pPr>
        <w:rPr>
          <w:rFonts w:ascii="Arial" w:hAnsi="Arial" w:cs="Arial"/>
          <w:sz w:val="21"/>
          <w:szCs w:val="21"/>
        </w:rPr>
      </w:pPr>
    </w:p>
    <w:p w:rsidR="00D33D8B" w:rsidRDefault="00D33D8B" w:rsidP="00E41126">
      <w:pPr>
        <w:rPr>
          <w:rFonts w:ascii="Arial" w:hAnsi="Arial" w:cs="Arial"/>
          <w:sz w:val="21"/>
          <w:szCs w:val="21"/>
        </w:rPr>
      </w:pPr>
    </w:p>
    <w:p w:rsidR="00D33D8B" w:rsidRDefault="00D33D8B" w:rsidP="00E41126">
      <w:pPr>
        <w:rPr>
          <w:rFonts w:ascii="Arial" w:hAnsi="Arial" w:cs="Arial"/>
          <w:sz w:val="21"/>
          <w:szCs w:val="21"/>
        </w:rPr>
      </w:pPr>
    </w:p>
    <w:p w:rsidR="00251F43" w:rsidRPr="00C80652" w:rsidRDefault="00251F43" w:rsidP="00E41126">
      <w:pPr>
        <w:rPr>
          <w:rFonts w:ascii="Arial" w:hAnsi="Arial" w:cs="Arial"/>
          <w:sz w:val="21"/>
          <w:szCs w:val="21"/>
        </w:rPr>
      </w:pPr>
    </w:p>
    <w:p w:rsidR="00125FCD" w:rsidRDefault="00125FCD" w:rsidP="00E41126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D33D8B" w:rsidRDefault="00D33D8B" w:rsidP="00E41126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C80652" w:rsidRPr="00C80652" w:rsidRDefault="00C80652" w:rsidP="00E41126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E41126" w:rsidRPr="00C80652" w:rsidRDefault="00E41126" w:rsidP="00E41126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C80652">
        <w:rPr>
          <w:rFonts w:ascii="Arial" w:hAnsi="Arial" w:cs="Arial"/>
          <w:b/>
          <w:bCs/>
          <w:sz w:val="21"/>
          <w:szCs w:val="21"/>
        </w:rPr>
        <w:t>____________________</w:t>
      </w:r>
    </w:p>
    <w:p w:rsidR="00E41126" w:rsidRPr="00C80652" w:rsidRDefault="00E41126" w:rsidP="00E41126">
      <w:pPr>
        <w:rPr>
          <w:rFonts w:ascii="Arial" w:hAnsi="Arial" w:cs="Arial"/>
          <w:b/>
          <w:bCs/>
          <w:sz w:val="21"/>
          <w:szCs w:val="21"/>
        </w:rPr>
      </w:pPr>
      <w:r w:rsidRPr="00C80652">
        <w:rPr>
          <w:rFonts w:ascii="Arial" w:hAnsi="Arial" w:cs="Arial"/>
          <w:b/>
          <w:bCs/>
          <w:sz w:val="21"/>
          <w:szCs w:val="21"/>
        </w:rPr>
        <w:t xml:space="preserve">DAIANA ALVES DE LIMA RAMOS </w:t>
      </w:r>
    </w:p>
    <w:p w:rsidR="00E41126" w:rsidRPr="00C80652" w:rsidRDefault="00E41126" w:rsidP="00E41126">
      <w:pPr>
        <w:rPr>
          <w:rFonts w:ascii="Arial" w:hAnsi="Arial" w:cs="Arial"/>
          <w:b/>
          <w:sz w:val="21"/>
          <w:szCs w:val="21"/>
        </w:rPr>
      </w:pPr>
      <w:proofErr w:type="spellStart"/>
      <w:r w:rsidRPr="00C80652">
        <w:rPr>
          <w:rFonts w:ascii="Arial" w:hAnsi="Arial" w:cs="Arial"/>
          <w:b/>
          <w:sz w:val="21"/>
          <w:szCs w:val="21"/>
        </w:rPr>
        <w:t>Adv.º</w:t>
      </w:r>
      <w:proofErr w:type="spellEnd"/>
      <w:r w:rsidRPr="00C80652">
        <w:rPr>
          <w:rFonts w:ascii="Arial" w:hAnsi="Arial" w:cs="Arial"/>
          <w:b/>
          <w:sz w:val="21"/>
          <w:szCs w:val="21"/>
        </w:rPr>
        <w:t>/</w:t>
      </w:r>
      <w:proofErr w:type="gramStart"/>
      <w:r w:rsidRPr="00C80652">
        <w:rPr>
          <w:rFonts w:ascii="Arial" w:hAnsi="Arial" w:cs="Arial"/>
          <w:b/>
          <w:sz w:val="21"/>
          <w:szCs w:val="21"/>
        </w:rPr>
        <w:t>OAB:-</w:t>
      </w:r>
      <w:proofErr w:type="gramEnd"/>
      <w:r w:rsidRPr="00C80652">
        <w:rPr>
          <w:rFonts w:ascii="Arial" w:hAnsi="Arial" w:cs="Arial"/>
          <w:b/>
          <w:sz w:val="21"/>
          <w:szCs w:val="21"/>
        </w:rPr>
        <w:t>PR</w:t>
      </w:r>
      <w:r w:rsidRPr="00C80652">
        <w:rPr>
          <w:rFonts w:ascii="Arial" w:hAnsi="Arial" w:cs="Arial"/>
        </w:rPr>
        <w:t xml:space="preserve"> </w:t>
      </w:r>
      <w:r w:rsidRPr="00C80652">
        <w:rPr>
          <w:rFonts w:ascii="Arial" w:hAnsi="Arial" w:cs="Arial"/>
          <w:b/>
          <w:sz w:val="21"/>
          <w:szCs w:val="21"/>
        </w:rPr>
        <w:t>54015</w:t>
      </w:r>
    </w:p>
    <w:p w:rsidR="00E41126" w:rsidRPr="00C80652" w:rsidRDefault="00E41126" w:rsidP="00E41126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E41126" w:rsidRPr="00C80652" w:rsidRDefault="00E41126" w:rsidP="00E41126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E41126" w:rsidRPr="00C80652" w:rsidRDefault="00E41126" w:rsidP="00E41126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C80652" w:rsidRDefault="00E41126" w:rsidP="00E41126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C80652">
        <w:rPr>
          <w:rFonts w:ascii="Arial" w:hAnsi="Arial" w:cs="Arial"/>
          <w:b/>
          <w:bCs/>
          <w:sz w:val="21"/>
          <w:szCs w:val="21"/>
        </w:rPr>
        <w:t>TESTEMUNHAS:</w:t>
      </w:r>
    </w:p>
    <w:p w:rsidR="00251F43" w:rsidRDefault="00251F43" w:rsidP="00E41126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24219B" w:rsidRDefault="0024219B" w:rsidP="00E41126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24219B" w:rsidRDefault="0024219B" w:rsidP="00E41126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C80652" w:rsidRPr="005D6F31" w:rsidRDefault="00E41126" w:rsidP="00C80652">
      <w:pPr>
        <w:jc w:val="both"/>
        <w:rPr>
          <w:rFonts w:ascii="Arial" w:hAnsi="Arial" w:cs="Arial"/>
          <w:sz w:val="20"/>
          <w:szCs w:val="20"/>
        </w:rPr>
      </w:pPr>
      <w:r w:rsidRPr="00C80652">
        <w:rPr>
          <w:rFonts w:ascii="Arial" w:hAnsi="Arial" w:cs="Arial"/>
          <w:sz w:val="21"/>
          <w:szCs w:val="21"/>
        </w:rPr>
        <w:t>_______________________</w:t>
      </w:r>
      <w:r w:rsidR="0024219B">
        <w:rPr>
          <w:rFonts w:ascii="Arial" w:hAnsi="Arial" w:cs="Arial"/>
          <w:sz w:val="21"/>
          <w:szCs w:val="21"/>
        </w:rPr>
        <w:t>______</w:t>
      </w:r>
      <w:r w:rsidRPr="00C80652">
        <w:rPr>
          <w:rFonts w:ascii="Arial" w:hAnsi="Arial" w:cs="Arial"/>
          <w:sz w:val="21"/>
          <w:szCs w:val="21"/>
        </w:rPr>
        <w:t xml:space="preserve">                     </w:t>
      </w:r>
      <w:r w:rsidR="00C80652">
        <w:rPr>
          <w:rFonts w:ascii="Arial" w:hAnsi="Arial" w:cs="Arial"/>
          <w:sz w:val="21"/>
          <w:szCs w:val="21"/>
        </w:rPr>
        <w:t xml:space="preserve">           </w:t>
      </w:r>
      <w:r w:rsidRPr="00C80652">
        <w:rPr>
          <w:rFonts w:ascii="Arial" w:hAnsi="Arial" w:cs="Arial"/>
          <w:sz w:val="21"/>
          <w:szCs w:val="21"/>
        </w:rPr>
        <w:t>__</w:t>
      </w:r>
      <w:r w:rsidR="00C80652">
        <w:rPr>
          <w:rFonts w:ascii="Arial" w:hAnsi="Arial" w:cs="Arial"/>
          <w:sz w:val="21"/>
          <w:szCs w:val="21"/>
        </w:rPr>
        <w:t>____</w:t>
      </w:r>
      <w:r w:rsidRPr="00C80652">
        <w:rPr>
          <w:rFonts w:ascii="Arial" w:hAnsi="Arial" w:cs="Arial"/>
          <w:sz w:val="21"/>
          <w:szCs w:val="21"/>
        </w:rPr>
        <w:t>_</w:t>
      </w:r>
      <w:r w:rsidR="00C80652">
        <w:rPr>
          <w:rFonts w:ascii="Arial" w:hAnsi="Arial" w:cs="Arial"/>
          <w:sz w:val="21"/>
          <w:szCs w:val="21"/>
        </w:rPr>
        <w:t>________________________</w:t>
      </w:r>
      <w:r w:rsidRPr="00C80652">
        <w:rPr>
          <w:rFonts w:ascii="Arial" w:hAnsi="Arial" w:cs="Arial"/>
          <w:sz w:val="21"/>
          <w:szCs w:val="21"/>
        </w:rPr>
        <w:tab/>
        <w:t xml:space="preserve">                </w:t>
      </w:r>
      <w:r w:rsidR="00C80652">
        <w:rPr>
          <w:rFonts w:ascii="Arial" w:hAnsi="Arial" w:cs="Arial"/>
          <w:sz w:val="21"/>
          <w:szCs w:val="21"/>
        </w:rPr>
        <w:t xml:space="preserve">           </w:t>
      </w:r>
      <w:r w:rsidRPr="00C80652">
        <w:rPr>
          <w:rFonts w:ascii="Arial" w:hAnsi="Arial" w:cs="Arial"/>
          <w:sz w:val="20"/>
          <w:szCs w:val="20"/>
        </w:rPr>
        <w:t xml:space="preserve">Nome: TAMIRES FERNANDA TEIXEIRA                 </w:t>
      </w:r>
      <w:r w:rsidR="00C80652">
        <w:rPr>
          <w:rFonts w:ascii="Arial" w:hAnsi="Arial" w:cs="Arial"/>
          <w:sz w:val="20"/>
          <w:szCs w:val="20"/>
        </w:rPr>
        <w:t xml:space="preserve">        </w:t>
      </w:r>
      <w:r w:rsidRPr="00C80652">
        <w:rPr>
          <w:rFonts w:ascii="Arial" w:hAnsi="Arial" w:cs="Arial"/>
          <w:sz w:val="20"/>
          <w:szCs w:val="20"/>
        </w:rPr>
        <w:t xml:space="preserve"> </w:t>
      </w:r>
      <w:r w:rsidR="00C80652">
        <w:rPr>
          <w:rFonts w:ascii="Arial" w:hAnsi="Arial" w:cs="Arial"/>
          <w:sz w:val="20"/>
          <w:szCs w:val="20"/>
        </w:rPr>
        <w:t xml:space="preserve">   </w:t>
      </w:r>
      <w:r w:rsidRPr="005D6F31">
        <w:rPr>
          <w:rFonts w:ascii="Arial" w:hAnsi="Arial" w:cs="Arial"/>
          <w:sz w:val="20"/>
          <w:szCs w:val="20"/>
        </w:rPr>
        <w:t xml:space="preserve">Nome: </w:t>
      </w:r>
      <w:r w:rsidR="005D6F31" w:rsidRPr="005D6F31">
        <w:rPr>
          <w:rFonts w:ascii="Arial" w:hAnsi="Arial" w:cs="Arial"/>
          <w:sz w:val="20"/>
          <w:szCs w:val="20"/>
        </w:rPr>
        <w:t>MARIA LUCIENE JUSSIANI</w:t>
      </w:r>
    </w:p>
    <w:p w:rsidR="00E41126" w:rsidRPr="005D6F31" w:rsidRDefault="00E41126" w:rsidP="00C80652">
      <w:pPr>
        <w:jc w:val="both"/>
        <w:rPr>
          <w:rFonts w:ascii="Arial" w:hAnsi="Arial" w:cs="Arial"/>
          <w:sz w:val="20"/>
          <w:szCs w:val="20"/>
        </w:rPr>
      </w:pPr>
      <w:r w:rsidRPr="005D6F31">
        <w:rPr>
          <w:rFonts w:ascii="Arial" w:hAnsi="Arial" w:cs="Arial"/>
          <w:sz w:val="20"/>
          <w:szCs w:val="20"/>
        </w:rPr>
        <w:t xml:space="preserve">CPF: 072.373.359-79                                                      </w:t>
      </w:r>
      <w:r w:rsidR="00C80652" w:rsidRPr="005D6F31">
        <w:rPr>
          <w:rFonts w:ascii="Arial" w:hAnsi="Arial" w:cs="Arial"/>
          <w:sz w:val="20"/>
          <w:szCs w:val="20"/>
        </w:rPr>
        <w:t xml:space="preserve">    </w:t>
      </w:r>
      <w:r w:rsidRPr="005D6F31">
        <w:rPr>
          <w:rFonts w:ascii="Arial" w:hAnsi="Arial" w:cs="Arial"/>
          <w:sz w:val="20"/>
          <w:szCs w:val="20"/>
        </w:rPr>
        <w:t xml:space="preserve">CPF: </w:t>
      </w:r>
      <w:r w:rsidR="005D6F31" w:rsidRPr="005D6F31">
        <w:rPr>
          <w:rFonts w:ascii="Arial" w:hAnsi="Arial" w:cs="Arial"/>
          <w:sz w:val="20"/>
          <w:szCs w:val="20"/>
        </w:rPr>
        <w:t>865.532.759-04</w:t>
      </w:r>
    </w:p>
    <w:p w:rsidR="00E41126" w:rsidRPr="00C80652" w:rsidRDefault="00E41126" w:rsidP="00E41126">
      <w:pPr>
        <w:rPr>
          <w:rFonts w:ascii="Arial" w:hAnsi="Arial" w:cs="Arial"/>
        </w:rPr>
      </w:pPr>
    </w:p>
    <w:p w:rsidR="00E41126" w:rsidRPr="00C80652" w:rsidRDefault="00E41126" w:rsidP="00E41126">
      <w:pPr>
        <w:rPr>
          <w:rFonts w:ascii="Arial" w:hAnsi="Arial" w:cs="Arial"/>
        </w:rPr>
      </w:pPr>
    </w:p>
    <w:p w:rsidR="009C1B01" w:rsidRPr="00C80652" w:rsidRDefault="009C1B01">
      <w:pPr>
        <w:rPr>
          <w:rFonts w:ascii="Arial" w:hAnsi="Arial" w:cs="Arial"/>
        </w:rPr>
      </w:pPr>
    </w:p>
    <w:sectPr w:rsidR="009C1B01" w:rsidRPr="00C80652" w:rsidSect="00C80652">
      <w:headerReference w:type="default" r:id="rId8"/>
      <w:footerReference w:type="even" r:id="rId9"/>
      <w:footerReference w:type="default" r:id="rId10"/>
      <w:pgSz w:w="11907" w:h="16840" w:code="9"/>
      <w:pgMar w:top="567" w:right="1077" w:bottom="567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1F4" w:rsidRDefault="00D721F4" w:rsidP="00E41126">
      <w:r>
        <w:separator/>
      </w:r>
    </w:p>
  </w:endnote>
  <w:endnote w:type="continuationSeparator" w:id="0">
    <w:p w:rsidR="00D721F4" w:rsidRDefault="00D721F4" w:rsidP="00E41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6AD" w:rsidRDefault="00F918BA" w:rsidP="00ED408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126AD" w:rsidRDefault="00D721F4" w:rsidP="000126A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6AD" w:rsidRDefault="00F918BA" w:rsidP="00ED408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616E5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>/</w:t>
    </w:r>
    <w:r w:rsidR="00C80652">
      <w:rPr>
        <w:rStyle w:val="Nmerodepgina"/>
      </w:rPr>
      <w:t>5</w:t>
    </w:r>
  </w:p>
  <w:p w:rsidR="00740E21" w:rsidRPr="00DD556C" w:rsidRDefault="00F918BA" w:rsidP="00740E21">
    <w:pPr>
      <w:pStyle w:val="Rodap"/>
      <w:pBdr>
        <w:top w:val="single" w:sz="12" w:space="8" w:color="auto"/>
      </w:pBdr>
      <w:tabs>
        <w:tab w:val="center" w:pos="4781"/>
        <w:tab w:val="right" w:pos="9562"/>
      </w:tabs>
      <w:ind w:right="360"/>
      <w:jc w:val="center"/>
      <w:rPr>
        <w:rStyle w:val="Nmerodepgina"/>
        <w:rFonts w:ascii="Arial" w:hAnsi="Arial"/>
        <w:sz w:val="14"/>
        <w:szCs w:val="14"/>
      </w:rPr>
    </w:pPr>
    <w:proofErr w:type="gramStart"/>
    <w:r w:rsidRPr="00DD556C">
      <w:rPr>
        <w:rStyle w:val="Nmerodepgina"/>
        <w:rFonts w:ascii="Arial" w:hAnsi="Arial"/>
        <w:sz w:val="14"/>
        <w:szCs w:val="14"/>
      </w:rPr>
      <w:t>Avenida Interventor</w:t>
    </w:r>
    <w:proofErr w:type="gramEnd"/>
    <w:r w:rsidRPr="00DD556C">
      <w:rPr>
        <w:rStyle w:val="Nmerodepgina"/>
        <w:rFonts w:ascii="Arial" w:hAnsi="Arial"/>
        <w:sz w:val="14"/>
        <w:szCs w:val="14"/>
      </w:rPr>
      <w:t xml:space="preserve"> Manoel Ribas nº 06, Cx. Postal 01, </w:t>
    </w:r>
    <w:proofErr w:type="spellStart"/>
    <w:r w:rsidRPr="00DD556C">
      <w:rPr>
        <w:rStyle w:val="Nmerodepgina"/>
        <w:rFonts w:ascii="Arial" w:hAnsi="Arial"/>
        <w:sz w:val="14"/>
        <w:szCs w:val="14"/>
      </w:rPr>
      <w:t>Cep</w:t>
    </w:r>
    <w:proofErr w:type="spellEnd"/>
    <w:r w:rsidRPr="00DD556C">
      <w:rPr>
        <w:rStyle w:val="Nmerodepgina"/>
        <w:rFonts w:ascii="Arial" w:hAnsi="Arial"/>
        <w:sz w:val="14"/>
        <w:szCs w:val="14"/>
      </w:rPr>
      <w:t>- 86.375-000,</w:t>
    </w:r>
    <w:r>
      <w:rPr>
        <w:rStyle w:val="Nmerodepgina"/>
        <w:rFonts w:ascii="Arial" w:hAnsi="Arial"/>
        <w:sz w:val="14"/>
        <w:szCs w:val="14"/>
      </w:rPr>
      <w:t xml:space="preserve"> </w:t>
    </w:r>
    <w:r w:rsidRPr="00DD556C">
      <w:rPr>
        <w:rStyle w:val="Nmerodepgina"/>
        <w:rFonts w:ascii="Arial" w:hAnsi="Arial"/>
        <w:sz w:val="14"/>
        <w:szCs w:val="14"/>
      </w:rPr>
      <w:t>Itambaracá - PR</w:t>
    </w:r>
  </w:p>
  <w:p w:rsidR="00740E21" w:rsidRDefault="00F918BA" w:rsidP="00740E21">
    <w:pPr>
      <w:pStyle w:val="Rodap"/>
      <w:ind w:right="360"/>
      <w:jc w:val="center"/>
    </w:pPr>
    <w:r w:rsidRPr="00DD556C">
      <w:rPr>
        <w:rStyle w:val="Nmerodepgina"/>
        <w:rFonts w:ascii="Arial" w:hAnsi="Arial"/>
        <w:sz w:val="14"/>
        <w:szCs w:val="14"/>
      </w:rPr>
      <w:t>Fone (43) 3543-1224/Fax (43) 3543-1361</w:t>
    </w:r>
    <w:r>
      <w:rPr>
        <w:rStyle w:val="Nmerodepgina"/>
        <w:rFonts w:ascii="Arial" w:hAnsi="Arial"/>
        <w:sz w:val="14"/>
        <w:szCs w:val="14"/>
      </w:rPr>
      <w:t xml:space="preserve"> – e-mail: gabinete</w:t>
    </w:r>
    <w:r w:rsidRPr="00DD556C">
      <w:rPr>
        <w:rStyle w:val="Nmerodepgina"/>
        <w:rFonts w:ascii="Arial" w:hAnsi="Arial"/>
        <w:sz w:val="14"/>
        <w:szCs w:val="14"/>
      </w:rPr>
      <w:t>@itambaraca.pr.gov.br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1F4" w:rsidRDefault="00D721F4" w:rsidP="00E41126">
      <w:r>
        <w:separator/>
      </w:r>
    </w:p>
  </w:footnote>
  <w:footnote w:type="continuationSeparator" w:id="0">
    <w:p w:rsidR="00D721F4" w:rsidRDefault="00D721F4" w:rsidP="00E41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1A4" w:rsidRPr="00740E21" w:rsidRDefault="00D721F4">
    <w:pPr>
      <w:jc w:val="center"/>
      <w:rPr>
        <w:rFonts w:ascii="Bodoni MT" w:eastAsia="MS Mincho" w:hAnsi="Bodoni MT"/>
        <w:b/>
        <w:bCs/>
        <w:sz w:val="28"/>
        <w:szCs w:val="28"/>
      </w:rPr>
    </w:pPr>
    <w:r>
      <w:rPr>
        <w:rFonts w:ascii="Bodoni MT" w:hAnsi="Bodoni MT"/>
        <w:noProof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65.75pt;margin-top:-1.15pt;width:37.5pt;height:45.75pt;z-index:251658240;mso-wrap-distance-left:9.05pt;mso-wrap-distance-right:9.05pt;mso-position-horizontal-relative:page" o:allowincell="f">
          <v:imagedata r:id="rId1" o:title=""/>
          <w10:wrap type="square" anchorx="page"/>
        </v:shape>
        <o:OLEObject Type="Embed" ProgID="PBrush" ShapeID="_x0000_s2049" DrawAspect="Content" ObjectID="_1487498664" r:id="rId2"/>
      </w:pict>
    </w:r>
    <w:r w:rsidR="00E41126">
      <w:rPr>
        <w:rFonts w:ascii="Bodoni MT" w:hAnsi="Bodoni MT"/>
        <w:b/>
        <w:bCs/>
        <w:sz w:val="28"/>
        <w:szCs w:val="28"/>
      </w:rPr>
      <w:t xml:space="preserve"> MUNICIPIO</w:t>
    </w:r>
    <w:r w:rsidR="00F918BA" w:rsidRPr="00740E21">
      <w:rPr>
        <w:rFonts w:ascii="Bodoni MT" w:hAnsi="Bodoni MT"/>
        <w:b/>
        <w:bCs/>
        <w:sz w:val="28"/>
        <w:szCs w:val="28"/>
      </w:rPr>
      <w:t xml:space="preserve"> DE ITAMBARACÁ</w:t>
    </w:r>
  </w:p>
  <w:p w:rsidR="007D71A4" w:rsidRPr="00740E21" w:rsidRDefault="00F918BA">
    <w:pPr>
      <w:jc w:val="center"/>
      <w:rPr>
        <w:rFonts w:ascii="Bodoni MT" w:hAnsi="Bodoni MT"/>
        <w:b/>
        <w:bCs/>
        <w:sz w:val="28"/>
        <w:szCs w:val="28"/>
      </w:rPr>
    </w:pPr>
    <w:r w:rsidRPr="00740E21">
      <w:rPr>
        <w:rFonts w:ascii="Bodoni MT" w:hAnsi="Bodoni MT"/>
        <w:b/>
        <w:bCs/>
        <w:sz w:val="28"/>
        <w:szCs w:val="28"/>
      </w:rPr>
      <w:t>Estado do Paraná</w:t>
    </w:r>
  </w:p>
  <w:p w:rsidR="003F6E23" w:rsidRPr="00740E21" w:rsidRDefault="00F918BA">
    <w:pPr>
      <w:jc w:val="center"/>
      <w:rPr>
        <w:rFonts w:eastAsia="MS Mincho"/>
        <w:b/>
        <w:bCs/>
        <w:sz w:val="28"/>
        <w:szCs w:val="28"/>
      </w:rPr>
    </w:pPr>
    <w:r w:rsidRPr="00740E21">
      <w:rPr>
        <w:b/>
        <w:bCs/>
        <w:sz w:val="28"/>
        <w:szCs w:val="28"/>
      </w:rPr>
      <w:t>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1718A"/>
    <w:multiLevelType w:val="hybridMultilevel"/>
    <w:tmpl w:val="0706D5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C8504F"/>
    <w:multiLevelType w:val="multilevel"/>
    <w:tmpl w:val="77B6F2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126"/>
    <w:rsid w:val="00032E01"/>
    <w:rsid w:val="000616E5"/>
    <w:rsid w:val="00125FCD"/>
    <w:rsid w:val="0024219B"/>
    <w:rsid w:val="00251F43"/>
    <w:rsid w:val="003B784D"/>
    <w:rsid w:val="003D2A6E"/>
    <w:rsid w:val="00441B5F"/>
    <w:rsid w:val="004E2E84"/>
    <w:rsid w:val="005119CB"/>
    <w:rsid w:val="00535CFA"/>
    <w:rsid w:val="00545010"/>
    <w:rsid w:val="00557C58"/>
    <w:rsid w:val="00580718"/>
    <w:rsid w:val="005D6F31"/>
    <w:rsid w:val="005F5450"/>
    <w:rsid w:val="009C1B01"/>
    <w:rsid w:val="00A0221B"/>
    <w:rsid w:val="00AF4422"/>
    <w:rsid w:val="00C80652"/>
    <w:rsid w:val="00D33D8B"/>
    <w:rsid w:val="00D721F4"/>
    <w:rsid w:val="00DC7A16"/>
    <w:rsid w:val="00E14608"/>
    <w:rsid w:val="00E318A4"/>
    <w:rsid w:val="00E41126"/>
    <w:rsid w:val="00F61ADF"/>
    <w:rsid w:val="00F918BA"/>
    <w:rsid w:val="00FC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41126"/>
    <w:pPr>
      <w:keepNext/>
      <w:jc w:val="both"/>
      <w:outlineLvl w:val="0"/>
    </w:pPr>
    <w:rPr>
      <w:b/>
      <w:bCs/>
    </w:rPr>
  </w:style>
  <w:style w:type="paragraph" w:styleId="Ttulo7">
    <w:name w:val="heading 7"/>
    <w:basedOn w:val="Normal"/>
    <w:next w:val="Normal"/>
    <w:link w:val="Ttulo7Char"/>
    <w:qFormat/>
    <w:rsid w:val="00E41126"/>
    <w:pPr>
      <w:spacing w:before="240" w:after="60"/>
      <w:outlineLvl w:val="6"/>
    </w:pPr>
    <w:rPr>
      <w:rFonts w:eastAsia="MS Minch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4112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E41126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E41126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E4112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E41126"/>
    <w:pPr>
      <w:ind w:firstLine="705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E4112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E411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4112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E41126"/>
  </w:style>
  <w:style w:type="paragraph" w:styleId="Cabealho">
    <w:name w:val="header"/>
    <w:basedOn w:val="Normal"/>
    <w:link w:val="CabealhoChar"/>
    <w:uiPriority w:val="99"/>
    <w:unhideWhenUsed/>
    <w:rsid w:val="00E41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112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C0C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0C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41126"/>
    <w:pPr>
      <w:keepNext/>
      <w:jc w:val="both"/>
      <w:outlineLvl w:val="0"/>
    </w:pPr>
    <w:rPr>
      <w:b/>
      <w:bCs/>
    </w:rPr>
  </w:style>
  <w:style w:type="paragraph" w:styleId="Ttulo7">
    <w:name w:val="heading 7"/>
    <w:basedOn w:val="Normal"/>
    <w:next w:val="Normal"/>
    <w:link w:val="Ttulo7Char"/>
    <w:qFormat/>
    <w:rsid w:val="00E41126"/>
    <w:pPr>
      <w:spacing w:before="240" w:after="60"/>
      <w:outlineLvl w:val="6"/>
    </w:pPr>
    <w:rPr>
      <w:rFonts w:eastAsia="MS Minch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4112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E41126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E41126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E4112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E41126"/>
    <w:pPr>
      <w:ind w:firstLine="705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E4112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E411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4112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E41126"/>
  </w:style>
  <w:style w:type="paragraph" w:styleId="Cabealho">
    <w:name w:val="header"/>
    <w:basedOn w:val="Normal"/>
    <w:link w:val="CabealhoChar"/>
    <w:uiPriority w:val="99"/>
    <w:unhideWhenUsed/>
    <w:rsid w:val="00E41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112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C0C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0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1952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Ariovaldo Martins</dc:creator>
  <cp:lastModifiedBy>Eliete Caetano</cp:lastModifiedBy>
  <cp:revision>23</cp:revision>
  <cp:lastPrinted>2015-03-10T16:18:00Z</cp:lastPrinted>
  <dcterms:created xsi:type="dcterms:W3CDTF">2014-12-05T12:00:00Z</dcterms:created>
  <dcterms:modified xsi:type="dcterms:W3CDTF">2015-03-10T16:18:00Z</dcterms:modified>
</cp:coreProperties>
</file>