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00" w:rsidRPr="005E5390" w:rsidRDefault="008F2E00" w:rsidP="00D8644C">
      <w:pPr>
        <w:autoSpaceDE w:val="0"/>
        <w:autoSpaceDN w:val="0"/>
        <w:adjustRightInd w:val="0"/>
        <w:jc w:val="center"/>
        <w:rPr>
          <w:rFonts w:ascii="Arial" w:hAnsi="Arial" w:cs="Arial"/>
          <w:b/>
          <w:sz w:val="24"/>
          <w:szCs w:val="24"/>
          <w:u w:val="single"/>
        </w:rPr>
      </w:pPr>
      <w:r w:rsidRPr="005E5390">
        <w:rPr>
          <w:rFonts w:ascii="Arial" w:hAnsi="Arial" w:cs="Arial"/>
          <w:b/>
          <w:sz w:val="24"/>
          <w:szCs w:val="24"/>
          <w:u w:val="single"/>
        </w:rPr>
        <w:t xml:space="preserve">CONTRATO Nº </w:t>
      </w:r>
      <w:r w:rsidR="00987144" w:rsidRPr="005E5390">
        <w:rPr>
          <w:rFonts w:ascii="Arial" w:hAnsi="Arial" w:cs="Arial"/>
          <w:b/>
          <w:sz w:val="24"/>
          <w:szCs w:val="24"/>
          <w:u w:val="single"/>
        </w:rPr>
        <w:t>0</w:t>
      </w:r>
      <w:r w:rsidR="00D8644C" w:rsidRPr="005E5390">
        <w:rPr>
          <w:rFonts w:ascii="Arial" w:hAnsi="Arial" w:cs="Arial"/>
          <w:b/>
          <w:sz w:val="24"/>
          <w:szCs w:val="24"/>
          <w:u w:val="single"/>
        </w:rPr>
        <w:t>54</w:t>
      </w:r>
      <w:r w:rsidRPr="005E5390">
        <w:rPr>
          <w:rFonts w:ascii="Arial" w:hAnsi="Arial" w:cs="Arial"/>
          <w:b/>
          <w:sz w:val="24"/>
          <w:szCs w:val="24"/>
          <w:u w:val="single"/>
        </w:rPr>
        <w:t>/2016-PMI</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PROCESSO LICITATÓRIO Nº </w:t>
      </w:r>
      <w:r w:rsidR="00B004B8">
        <w:rPr>
          <w:rFonts w:ascii="Arial" w:hAnsi="Arial" w:cs="Arial"/>
          <w:sz w:val="24"/>
          <w:szCs w:val="24"/>
        </w:rPr>
        <w:t>019</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INEXIGIBILIDADE DE LICITAÇÃO Nº </w:t>
      </w:r>
      <w:r w:rsidR="00B004B8">
        <w:rPr>
          <w:rFonts w:ascii="Arial" w:hAnsi="Arial" w:cs="Arial"/>
          <w:sz w:val="24"/>
          <w:szCs w:val="24"/>
        </w:rPr>
        <w:t>001</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CONTRATANTE: PREFEITURA DO MUNICÍPIO DE ITAMBARACÁ</w:t>
      </w:r>
    </w:p>
    <w:p w:rsidR="00987144" w:rsidRPr="00480565" w:rsidRDefault="00B004B8" w:rsidP="00987144">
      <w:pPr>
        <w:autoSpaceDE w:val="0"/>
        <w:autoSpaceDN w:val="0"/>
        <w:adjustRightInd w:val="0"/>
        <w:rPr>
          <w:rFonts w:ascii="Arial" w:hAnsi="Arial" w:cs="Arial"/>
          <w:sz w:val="24"/>
          <w:szCs w:val="24"/>
        </w:rPr>
      </w:pPr>
      <w:r>
        <w:rPr>
          <w:rFonts w:ascii="Arial" w:hAnsi="Arial" w:cs="Arial"/>
          <w:sz w:val="24"/>
          <w:szCs w:val="24"/>
        </w:rPr>
        <w:t xml:space="preserve">CONTRATADA: </w:t>
      </w:r>
      <w:r w:rsidR="00987144" w:rsidRPr="00480565">
        <w:rPr>
          <w:rFonts w:ascii="Arial" w:hAnsi="Arial" w:cs="Arial"/>
          <w:sz w:val="24"/>
          <w:szCs w:val="24"/>
        </w:rPr>
        <w:t>Sebastião Custódio Ramos</w:t>
      </w:r>
    </w:p>
    <w:p w:rsidR="00987144" w:rsidRPr="00480565" w:rsidRDefault="00987144" w:rsidP="005E5390">
      <w:pPr>
        <w:autoSpaceDE w:val="0"/>
        <w:autoSpaceDN w:val="0"/>
        <w:adjustRightInd w:val="0"/>
        <w:jc w:val="both"/>
        <w:rPr>
          <w:rFonts w:ascii="Arial" w:hAnsi="Arial" w:cs="Arial"/>
          <w:sz w:val="24"/>
          <w:szCs w:val="24"/>
        </w:rPr>
      </w:pPr>
      <w:r w:rsidRPr="00480565">
        <w:rPr>
          <w:rFonts w:ascii="Arial" w:hAnsi="Arial" w:cs="Arial"/>
          <w:sz w:val="24"/>
          <w:szCs w:val="24"/>
        </w:rPr>
        <w:t xml:space="preserve">Contrato que entre si celebram o Município de </w:t>
      </w:r>
      <w:proofErr w:type="spellStart"/>
      <w:r w:rsidRPr="00480565">
        <w:rPr>
          <w:rFonts w:ascii="Arial" w:hAnsi="Arial" w:cs="Arial"/>
          <w:sz w:val="24"/>
          <w:szCs w:val="24"/>
        </w:rPr>
        <w:t>Itambaracá</w:t>
      </w:r>
      <w:proofErr w:type="spellEnd"/>
      <w:r w:rsidRPr="00480565">
        <w:rPr>
          <w:rFonts w:ascii="Arial" w:hAnsi="Arial" w:cs="Arial"/>
          <w:sz w:val="24"/>
          <w:szCs w:val="24"/>
        </w:rPr>
        <w:t xml:space="preserve"> – Pr., e Sebastião Custódio Ramos, fornecedor do Grupo Formal/Informal, com fundamento nas disposições da Lei nº 11.947, de 16/06/2009, resolvem celebrar o presente contrato na forma abaixo:</w:t>
      </w:r>
    </w:p>
    <w:p w:rsidR="00987144" w:rsidRPr="00480565" w:rsidRDefault="00987144" w:rsidP="00987144">
      <w:pPr>
        <w:pStyle w:val="ParagraphStyle"/>
        <w:jc w:val="both"/>
      </w:pPr>
      <w:r w:rsidRPr="00A42326">
        <w:t xml:space="preserve">O MUNICIPIO DE ITAMBARACÁ, Pessoa Jurídica de Direito Público, com CNPJ/MF nº 76.235.738/0001-08, com sede à </w:t>
      </w:r>
      <w:proofErr w:type="gramStart"/>
      <w:r w:rsidRPr="00A42326">
        <w:t>Avenida Interventor</w:t>
      </w:r>
      <w:proofErr w:type="gramEnd"/>
      <w:r w:rsidRPr="00A42326">
        <w:t xml:space="preserve"> Manoel Ribas, 06</w:t>
      </w:r>
      <w:r w:rsidRPr="008C3373">
        <w:t xml:space="preserve">, a seguir denominado </w:t>
      </w:r>
      <w:r w:rsidRPr="008C3373">
        <w:rPr>
          <w:b/>
        </w:rPr>
        <w:t>CONTRATANTE</w:t>
      </w:r>
      <w:r w:rsidRPr="008C3373">
        <w:t xml:space="preserve">, neste ato representado pelo Prefeito Municipal </w:t>
      </w:r>
      <w:proofErr w:type="spellStart"/>
      <w:r w:rsidRPr="008C3373">
        <w:t>Sr</w:t>
      </w:r>
      <w:proofErr w:type="spellEnd"/>
      <w:r w:rsidRPr="008C3373">
        <w:t xml:space="preserve"> Amarildo Tostes, brasileiro, casado, inscrito no CPF/MF sob nº 478.507.959-20, portador da Carteira de Identidade RG nº 3.554.127-6 SSP/PR e a </w:t>
      </w:r>
      <w:r w:rsidRPr="00454DC0">
        <w:t>Pessoa Física</w:t>
      </w:r>
      <w:r>
        <w:t xml:space="preserve"> </w:t>
      </w:r>
      <w:r w:rsidRPr="00982B66">
        <w:rPr>
          <w:b/>
        </w:rPr>
        <w:t>SEBASTIÃO CUSTÓDIO RAMOS</w:t>
      </w:r>
      <w:r w:rsidRPr="00454DC0">
        <w:t xml:space="preserve">, CPF: 478.512.799-68, </w:t>
      </w:r>
      <w:r w:rsidRPr="00EB39EB">
        <w:t>portador da cédula de identidade R.G. n° 3.340.815-3</w:t>
      </w:r>
      <w:r>
        <w:t>,</w:t>
      </w:r>
      <w:r w:rsidRPr="00480565">
        <w:t xml:space="preserve"> </w:t>
      </w:r>
      <w:r w:rsidRPr="00454DC0">
        <w:t xml:space="preserve">sita Sitio São Sebastião, Bairro Pedra Branca, no Município de </w:t>
      </w:r>
      <w:proofErr w:type="spellStart"/>
      <w:r w:rsidRPr="00454DC0">
        <w:t>Itambaracá</w:t>
      </w:r>
      <w:proofErr w:type="spellEnd"/>
      <w:r w:rsidRPr="00454DC0">
        <w:t>, Estado do Paraná</w:t>
      </w:r>
      <w:r w:rsidRPr="00480565">
        <w:t xml:space="preserve">, CEP: 86.375-000, a seguir denominada </w:t>
      </w:r>
      <w:r w:rsidRPr="00480565">
        <w:rPr>
          <w:b/>
        </w:rPr>
        <w:t>CONTRATADA</w:t>
      </w:r>
      <w:r w:rsidRPr="00480565">
        <w:t xml:space="preserve">, firmam o presente Contrato de fornecimento com fundamento na Lei Federal n° 8.666, de 21/06/93 e suas alterações, assim como pelas condições do edital </w:t>
      </w:r>
      <w:r w:rsidRPr="00480565">
        <w:rPr>
          <w:b/>
          <w:bCs/>
        </w:rPr>
        <w:t>Processo inexigibilidade 001</w:t>
      </w:r>
      <w:r>
        <w:rPr>
          <w:b/>
          <w:bCs/>
        </w:rPr>
        <w:t>/2016</w:t>
      </w:r>
      <w:r w:rsidRPr="00480565">
        <w:rPr>
          <w:b/>
          <w:bCs/>
        </w:rPr>
        <w:t xml:space="preserve"> - PMI </w:t>
      </w:r>
      <w:r w:rsidRPr="00480565">
        <w:t xml:space="preserve">referente a </w:t>
      </w:r>
      <w:r w:rsidRPr="00480565">
        <w:rPr>
          <w:b/>
          <w:bCs/>
        </w:rPr>
        <w:t>CHAMADA PÚBLICA nº 001</w:t>
      </w:r>
      <w:r>
        <w:rPr>
          <w:b/>
          <w:bCs/>
        </w:rPr>
        <w:t>/2016</w:t>
      </w:r>
      <w:r w:rsidRPr="00480565">
        <w:rPr>
          <w:b/>
          <w:bCs/>
        </w:rPr>
        <w:t xml:space="preserve"> </w:t>
      </w:r>
      <w:r w:rsidRPr="00480565">
        <w:t>pelos termos da proposta de preços da Contratada e pelas cláusulas a seguir expressas, definidoras dos direitos, obrigações e responsabilidades das partes:</w:t>
      </w:r>
    </w:p>
    <w:p w:rsidR="008F2E00"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PRIMEIRA –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880A05">
        <w:rPr>
          <w:rFonts w:ascii="Arial" w:hAnsi="Arial" w:cs="Arial"/>
          <w:sz w:val="24"/>
          <w:szCs w:val="24"/>
        </w:rPr>
        <w:t>Itambaracá-Pr</w:t>
      </w:r>
      <w:proofErr w:type="spellEnd"/>
      <w:r w:rsidRPr="00880A05">
        <w:rPr>
          <w:rFonts w:ascii="Arial" w:hAnsi="Arial" w:cs="Arial"/>
          <w:sz w:val="24"/>
          <w:szCs w:val="24"/>
        </w:rPr>
        <w:t xml:space="preserve">, Verba FNDE/PNAE, pela CONTRATADA ao CONTRATANTE, conforme </w:t>
      </w:r>
      <w:r w:rsidR="00DA2175">
        <w:rPr>
          <w:rFonts w:ascii="Arial" w:hAnsi="Arial" w:cs="Arial"/>
          <w:sz w:val="24"/>
          <w:szCs w:val="24"/>
        </w:rPr>
        <w:t>edital de CHAMADA PÚBLICA N° 001</w:t>
      </w:r>
      <w:r w:rsidRPr="00880A05">
        <w:rPr>
          <w:rFonts w:ascii="Arial" w:hAnsi="Arial" w:cs="Arial"/>
          <w:sz w:val="24"/>
          <w:szCs w:val="24"/>
        </w:rPr>
        <w:t xml:space="preserve">/2016-PMI, nos valores e condições estipulados pelo mesmo.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A entrega do objeto será realizada semanalmente, de acordo com a solicitação do CONTRATANTE e mediante a rotatividade entre os demais credenciados, a saber: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SEGUNDA – </w:t>
      </w:r>
      <w:r w:rsidRPr="00880A05">
        <w:rPr>
          <w:rFonts w:ascii="Arial" w:hAnsi="Arial" w:cs="Arial"/>
          <w:b/>
          <w:bCs/>
          <w:sz w:val="24"/>
          <w:szCs w:val="24"/>
        </w:rPr>
        <w:t>VINCULAÇÃO E VIGÊNCIA.</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b/>
          <w:sz w:val="24"/>
          <w:szCs w:val="24"/>
        </w:rPr>
        <w:t>2.1</w:t>
      </w:r>
      <w:r w:rsidRPr="00880A05">
        <w:rPr>
          <w:rFonts w:ascii="Arial" w:hAnsi="Arial" w:cs="Arial"/>
          <w:sz w:val="24"/>
          <w:szCs w:val="24"/>
        </w:rPr>
        <w:t>.</w:t>
      </w:r>
      <w:proofErr w:type="gramEnd"/>
      <w:r w:rsidRPr="00880A05">
        <w:rPr>
          <w:rFonts w:ascii="Arial" w:hAnsi="Arial" w:cs="Arial"/>
          <w:sz w:val="24"/>
          <w:szCs w:val="24"/>
        </w:rPr>
        <w:t>Fazem parte integrante do presente Contrato, como se nele estivessem transcritos, os seguintes documentos, cujo inteiro teor as partes declaram ter pleno conhecimento:</w:t>
      </w:r>
    </w:p>
    <w:p w:rsidR="008F2E00" w:rsidRPr="00880A05" w:rsidRDefault="004C0468" w:rsidP="008F2E0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Chamada pública n° 001</w:t>
      </w:r>
      <w:r w:rsidR="008F2E00"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sz w:val="24"/>
          <w:szCs w:val="24"/>
        </w:rPr>
        <w:t>b</w:t>
      </w:r>
      <w:proofErr w:type="gramEnd"/>
      <w:r w:rsidRPr="00880A05">
        <w:rPr>
          <w:rFonts w:ascii="Arial" w:hAnsi="Arial" w:cs="Arial"/>
          <w:sz w:val="24"/>
          <w:szCs w:val="24"/>
        </w:rPr>
        <w:t>- In</w:t>
      </w:r>
      <w:r w:rsidR="004C0468">
        <w:rPr>
          <w:rFonts w:ascii="Arial" w:hAnsi="Arial" w:cs="Arial"/>
          <w:sz w:val="24"/>
          <w:szCs w:val="24"/>
        </w:rPr>
        <w:t>exigibilidade de Licitação nº 001</w:t>
      </w:r>
      <w:r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2.2.</w:t>
      </w:r>
      <w:r w:rsidRPr="00880A05">
        <w:rPr>
          <w:rFonts w:ascii="Arial" w:hAnsi="Arial" w:cs="Arial"/>
          <w:sz w:val="24"/>
          <w:szCs w:val="24"/>
        </w:rPr>
        <w:t xml:space="preserve"> O início para entrega das mercadorias será imediatamente após o recebimento da Ordem de Compra, expedida pelo Departamento de Compras, sendo o prazo do fornecimento até o término da quantidade adquirida ou até dezembro de 2016.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2.3.</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2.4.</w:t>
      </w:r>
      <w:r w:rsidRPr="00880A05">
        <w:rPr>
          <w:rFonts w:ascii="Arial" w:hAnsi="Arial" w:cs="Arial"/>
          <w:sz w:val="24"/>
          <w:szCs w:val="24"/>
        </w:rPr>
        <w:t xml:space="preserve"> As condições estabelecidas no presente edital fazem parte integrante do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lastRenderedPageBreak/>
        <w:t xml:space="preserve">2.5. </w:t>
      </w:r>
      <w:r w:rsidRPr="00880A05">
        <w:rPr>
          <w:rFonts w:ascii="Arial" w:hAnsi="Arial" w:cs="Arial"/>
          <w:sz w:val="24"/>
          <w:szCs w:val="24"/>
        </w:rPr>
        <w:t xml:space="preserve">O Contrato não poderá ser objeto de cessão ou transferência pela CREDENCIADA, sem autorização por escrito do CREDENCIANTE, </w:t>
      </w:r>
      <w:proofErr w:type="gramStart"/>
      <w:r w:rsidRPr="00880A05">
        <w:rPr>
          <w:rFonts w:ascii="Arial" w:hAnsi="Arial" w:cs="Arial"/>
          <w:sz w:val="24"/>
          <w:szCs w:val="24"/>
        </w:rPr>
        <w:t>sob pena</w:t>
      </w:r>
      <w:proofErr w:type="gramEnd"/>
      <w:r w:rsidRPr="00880A05">
        <w:rPr>
          <w:rFonts w:ascii="Arial" w:hAnsi="Arial" w:cs="Arial"/>
          <w:sz w:val="24"/>
          <w:szCs w:val="24"/>
        </w:rPr>
        <w:t xml:space="preserve"> de aplicação de penalidades e sanções, inclusive rescisão.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2.6. </w:t>
      </w:r>
      <w:r w:rsidRPr="00880A05">
        <w:rPr>
          <w:rFonts w:ascii="Arial" w:hAnsi="Arial" w:cs="Arial"/>
          <w:sz w:val="24"/>
          <w:szCs w:val="24"/>
        </w:rPr>
        <w:t xml:space="preserve">Para atender a seus interesses, a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2.7. </w:t>
      </w:r>
      <w:r w:rsidRPr="00880A05">
        <w:rPr>
          <w:rFonts w:ascii="Arial" w:hAnsi="Arial" w:cs="Arial"/>
          <w:sz w:val="24"/>
          <w:szCs w:val="24"/>
        </w:rPr>
        <w:t xml:space="preserve">O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2.8. </w:t>
      </w:r>
      <w:r w:rsidRPr="00880A05">
        <w:rPr>
          <w:rFonts w:ascii="Arial" w:hAnsi="Arial" w:cs="Arial"/>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TERCEIRA – DA ENTREGA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3.1.</w:t>
      </w:r>
      <w:r w:rsidRPr="00880A05">
        <w:rPr>
          <w:rFonts w:ascii="Arial" w:hAnsi="Arial" w:cs="Arial"/>
          <w:sz w:val="24"/>
          <w:szCs w:val="24"/>
        </w:rPr>
        <w:t xml:space="preserve"> A entrega do objeto ora contratados deverá ser imediata assim que verificada sua necessidade e mediante solicitação/autorização do Secretário</w:t>
      </w:r>
      <w:r w:rsidR="004C0468">
        <w:rPr>
          <w:rFonts w:ascii="Arial" w:hAnsi="Arial" w:cs="Arial"/>
          <w:sz w:val="24"/>
          <w:szCs w:val="24"/>
        </w:rPr>
        <w:t xml:space="preserve"> </w:t>
      </w:r>
      <w:r w:rsidRPr="00880A05">
        <w:rPr>
          <w:rFonts w:ascii="Arial" w:hAnsi="Arial" w:cs="Arial"/>
          <w:sz w:val="24"/>
          <w:szCs w:val="24"/>
        </w:rPr>
        <w:t xml:space="preserve">(a) Municipal de Educação e Cultura da Prefeitura Municipal de </w:t>
      </w:r>
      <w:proofErr w:type="spellStart"/>
      <w:proofErr w:type="gramStart"/>
      <w:r w:rsidRPr="00880A05">
        <w:rPr>
          <w:rFonts w:ascii="Arial" w:hAnsi="Arial" w:cs="Arial"/>
          <w:sz w:val="24"/>
          <w:szCs w:val="24"/>
        </w:rPr>
        <w:t>Itambaracá</w:t>
      </w:r>
      <w:proofErr w:type="spellEnd"/>
      <w:r w:rsidRPr="00880A05">
        <w:rPr>
          <w:rFonts w:ascii="Arial" w:hAnsi="Arial" w:cs="Arial"/>
          <w:sz w:val="24"/>
          <w:szCs w:val="24"/>
        </w:rPr>
        <w:t>-PR</w:t>
      </w:r>
      <w:proofErr w:type="gram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QUARTA – DAS CONDIÇÕES DE PAGAMENTO: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4.1. </w:t>
      </w:r>
      <w:r w:rsidRPr="00880A0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r w:rsidR="004C0468" w:rsidRPr="00880A05">
        <w:rPr>
          <w:rFonts w:ascii="Arial" w:hAnsi="Arial" w:cs="Arial"/>
          <w:sz w:val="24"/>
          <w:szCs w:val="24"/>
        </w:rPr>
        <w:t>efetuado vedado</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 antecipação de pagamento, para cada faturamento.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4.2. </w:t>
      </w:r>
      <w:r w:rsidRPr="00880A05">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880A05">
        <w:rPr>
          <w:rFonts w:ascii="Arial" w:hAnsi="Arial" w:cs="Arial"/>
          <w:sz w:val="24"/>
          <w:szCs w:val="24"/>
        </w:rPr>
        <w:t>do contratado, vedada</w:t>
      </w:r>
      <w:proofErr w:type="gramEnd"/>
      <w:r w:rsidRPr="00880A05">
        <w:rPr>
          <w:rFonts w:ascii="Arial" w:hAnsi="Arial" w:cs="Arial"/>
          <w:sz w:val="24"/>
          <w:szCs w:val="24"/>
        </w:rPr>
        <w:t xml:space="preserve"> a emissão de boleto bancário para a Prefeitura Municipal de </w:t>
      </w:r>
      <w:proofErr w:type="spellStart"/>
      <w:r w:rsidRPr="00880A05">
        <w:rPr>
          <w:rFonts w:ascii="Arial" w:hAnsi="Arial" w:cs="Arial"/>
          <w:sz w:val="24"/>
          <w:szCs w:val="24"/>
        </w:rPr>
        <w:t>Itambaracá</w:t>
      </w:r>
      <w:proofErr w:type="spellEnd"/>
      <w:r w:rsidRPr="00880A05">
        <w:rPr>
          <w:rFonts w:ascii="Arial" w:hAnsi="Arial" w:cs="Arial"/>
          <w:sz w:val="24"/>
          <w:szCs w:val="24"/>
        </w:rPr>
        <w:t>, Estado do Paraná.</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4.3.</w:t>
      </w:r>
      <w:r w:rsidRPr="00880A05">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 xml:space="preserve">CLÁUSULA </w:t>
      </w:r>
      <w:r w:rsidRPr="00880A05">
        <w:rPr>
          <w:rFonts w:ascii="Arial" w:hAnsi="Arial" w:cs="Arial"/>
          <w:b/>
          <w:sz w:val="24"/>
          <w:szCs w:val="24"/>
        </w:rPr>
        <w:tab/>
        <w:t>QUINTA – DO VALOR CONTRATUAL:</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5.1</w:t>
      </w:r>
      <w:r w:rsidRPr="00880A05">
        <w:rPr>
          <w:rFonts w:ascii="Arial" w:hAnsi="Arial" w:cs="Arial"/>
          <w:sz w:val="24"/>
          <w:szCs w:val="24"/>
        </w:rPr>
        <w:t>. Pelo fornecimento dos gêneros alimentícios, nos quantitativos descritos no Projeto de Venda de Gêneros Alimentícios da Agricultura Familiar, o (a) CONTRATADO (A) receberá o</w:t>
      </w:r>
      <w:r w:rsidR="0086337E">
        <w:rPr>
          <w:rFonts w:ascii="Arial" w:hAnsi="Arial" w:cs="Arial"/>
          <w:sz w:val="24"/>
          <w:szCs w:val="24"/>
        </w:rPr>
        <w:t xml:space="preserve"> valor total de </w:t>
      </w:r>
      <w:r w:rsidR="00F319DC">
        <w:rPr>
          <w:rFonts w:ascii="Arial" w:hAnsi="Arial" w:cs="Arial"/>
          <w:sz w:val="24"/>
          <w:szCs w:val="24"/>
        </w:rPr>
        <w:t>R$ 6.440,00 (Seis mil quatrocentos e quarenta reais</w:t>
      </w:r>
      <w:r w:rsidR="00F319DC" w:rsidRPr="00880A05">
        <w:rPr>
          <w:rFonts w:ascii="Arial" w:hAnsi="Arial" w:cs="Arial"/>
          <w:sz w:val="24"/>
          <w:szCs w:val="24"/>
        </w:rPr>
        <w:t>)</w:t>
      </w:r>
      <w:r w:rsidRPr="00880A05">
        <w:rPr>
          <w:rFonts w:ascii="Arial" w:hAnsi="Arial" w:cs="Arial"/>
          <w:sz w:val="24"/>
          <w:szCs w:val="24"/>
        </w:rPr>
        <w:t>, conforme listagem anexa a seguir: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tbl>
      <w:tblPr>
        <w:tblW w:w="99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5"/>
        <w:gridCol w:w="993"/>
        <w:gridCol w:w="992"/>
        <w:gridCol w:w="1276"/>
        <w:gridCol w:w="1134"/>
        <w:gridCol w:w="1560"/>
        <w:gridCol w:w="991"/>
        <w:gridCol w:w="1276"/>
      </w:tblGrid>
      <w:tr w:rsidR="008F2E00" w:rsidRPr="005E5390" w:rsidTr="005E5390">
        <w:trPr>
          <w:trHeight w:val="322"/>
        </w:trPr>
        <w:tc>
          <w:tcPr>
            <w:tcW w:w="1715" w:type="dxa"/>
          </w:tcPr>
          <w:p w:rsidR="008F2E00" w:rsidRPr="005E5390" w:rsidRDefault="008F2E00" w:rsidP="008F2E00">
            <w:pPr>
              <w:autoSpaceDE w:val="0"/>
              <w:autoSpaceDN w:val="0"/>
              <w:adjustRightInd w:val="0"/>
              <w:spacing w:after="0" w:line="240" w:lineRule="auto"/>
              <w:jc w:val="both"/>
              <w:rPr>
                <w:rFonts w:ascii="Arial" w:hAnsi="Arial" w:cs="Arial"/>
                <w:bCs/>
                <w:sz w:val="23"/>
                <w:szCs w:val="23"/>
              </w:rPr>
            </w:pPr>
            <w:r w:rsidRPr="005E5390">
              <w:rPr>
                <w:rFonts w:ascii="Arial" w:hAnsi="Arial" w:cs="Arial"/>
                <w:sz w:val="23"/>
                <w:szCs w:val="23"/>
              </w:rPr>
              <w:t>1. Nome do Agricultor Familiar</w:t>
            </w:r>
          </w:p>
        </w:tc>
        <w:tc>
          <w:tcPr>
            <w:tcW w:w="993" w:type="dxa"/>
          </w:tcPr>
          <w:p w:rsidR="008F2E00" w:rsidRPr="005E5390" w:rsidRDefault="008F2E00" w:rsidP="008F2E00">
            <w:pPr>
              <w:tabs>
                <w:tab w:val="left" w:pos="7328"/>
              </w:tabs>
              <w:jc w:val="both"/>
              <w:rPr>
                <w:rFonts w:ascii="Arial" w:hAnsi="Arial" w:cs="Arial"/>
                <w:bCs/>
                <w:sz w:val="23"/>
                <w:szCs w:val="23"/>
              </w:rPr>
            </w:pPr>
            <w:r w:rsidRPr="005E5390">
              <w:rPr>
                <w:rFonts w:ascii="Arial" w:hAnsi="Arial" w:cs="Arial"/>
                <w:bCs/>
                <w:sz w:val="23"/>
                <w:szCs w:val="23"/>
              </w:rPr>
              <w:t>2. CPF</w:t>
            </w:r>
          </w:p>
        </w:tc>
        <w:tc>
          <w:tcPr>
            <w:tcW w:w="992" w:type="dxa"/>
          </w:tcPr>
          <w:p w:rsidR="008F2E00" w:rsidRPr="005E5390" w:rsidRDefault="008F2E00" w:rsidP="008F2E00">
            <w:pPr>
              <w:tabs>
                <w:tab w:val="left" w:pos="7328"/>
              </w:tabs>
              <w:jc w:val="both"/>
              <w:rPr>
                <w:rFonts w:ascii="Arial" w:hAnsi="Arial" w:cs="Arial"/>
                <w:bCs/>
                <w:sz w:val="23"/>
                <w:szCs w:val="23"/>
              </w:rPr>
            </w:pPr>
            <w:r w:rsidRPr="005E5390">
              <w:rPr>
                <w:rFonts w:ascii="Arial" w:hAnsi="Arial" w:cs="Arial"/>
                <w:bCs/>
                <w:sz w:val="23"/>
                <w:szCs w:val="23"/>
              </w:rPr>
              <w:t>3. DAP</w:t>
            </w:r>
          </w:p>
        </w:tc>
        <w:tc>
          <w:tcPr>
            <w:tcW w:w="1276" w:type="dxa"/>
            <w:shd w:val="clear" w:color="auto" w:fill="auto"/>
            <w:noWrap/>
            <w:vAlign w:val="bottom"/>
          </w:tcPr>
          <w:p w:rsidR="008F2E00" w:rsidRPr="005E5390" w:rsidRDefault="008F2E00" w:rsidP="008F2E00">
            <w:pPr>
              <w:tabs>
                <w:tab w:val="left" w:pos="7328"/>
              </w:tabs>
              <w:jc w:val="both"/>
              <w:rPr>
                <w:rFonts w:ascii="Arial" w:hAnsi="Arial" w:cs="Arial"/>
                <w:bCs/>
                <w:sz w:val="23"/>
                <w:szCs w:val="23"/>
              </w:rPr>
            </w:pPr>
            <w:r w:rsidRPr="005E5390">
              <w:rPr>
                <w:rFonts w:ascii="Arial" w:hAnsi="Arial" w:cs="Arial"/>
                <w:bCs/>
                <w:sz w:val="23"/>
                <w:szCs w:val="23"/>
              </w:rPr>
              <w:t>4. Produto</w:t>
            </w:r>
          </w:p>
        </w:tc>
        <w:tc>
          <w:tcPr>
            <w:tcW w:w="1134" w:type="dxa"/>
          </w:tcPr>
          <w:p w:rsidR="008F2E00" w:rsidRPr="005E5390" w:rsidRDefault="008F2E00" w:rsidP="008F2E00">
            <w:pPr>
              <w:tabs>
                <w:tab w:val="left" w:pos="7328"/>
              </w:tabs>
              <w:jc w:val="both"/>
              <w:rPr>
                <w:rFonts w:ascii="Arial" w:hAnsi="Arial" w:cs="Arial"/>
                <w:bCs/>
                <w:sz w:val="23"/>
                <w:szCs w:val="23"/>
              </w:rPr>
            </w:pPr>
            <w:r w:rsidRPr="005E5390">
              <w:rPr>
                <w:rFonts w:ascii="Arial" w:hAnsi="Arial" w:cs="Arial"/>
                <w:bCs/>
                <w:sz w:val="23"/>
                <w:szCs w:val="23"/>
              </w:rPr>
              <w:t>5. Unidade</w:t>
            </w:r>
          </w:p>
        </w:tc>
        <w:tc>
          <w:tcPr>
            <w:tcW w:w="1560" w:type="dxa"/>
          </w:tcPr>
          <w:p w:rsidR="005E5390" w:rsidRDefault="008F2E00" w:rsidP="005E5390">
            <w:pPr>
              <w:tabs>
                <w:tab w:val="left" w:pos="7328"/>
              </w:tabs>
              <w:jc w:val="both"/>
              <w:rPr>
                <w:rFonts w:ascii="Arial" w:hAnsi="Arial" w:cs="Arial"/>
                <w:bCs/>
                <w:sz w:val="23"/>
                <w:szCs w:val="23"/>
              </w:rPr>
            </w:pPr>
            <w:r w:rsidRPr="005E5390">
              <w:rPr>
                <w:rFonts w:ascii="Arial" w:hAnsi="Arial" w:cs="Arial"/>
                <w:bCs/>
                <w:sz w:val="23"/>
                <w:szCs w:val="23"/>
              </w:rPr>
              <w:t>6.</w:t>
            </w:r>
          </w:p>
          <w:p w:rsidR="008F2E00" w:rsidRPr="005E5390" w:rsidRDefault="008F2E00" w:rsidP="005E5390">
            <w:pPr>
              <w:tabs>
                <w:tab w:val="left" w:pos="7328"/>
              </w:tabs>
              <w:jc w:val="both"/>
              <w:rPr>
                <w:rFonts w:ascii="Arial" w:hAnsi="Arial" w:cs="Arial"/>
                <w:bCs/>
                <w:sz w:val="23"/>
                <w:szCs w:val="23"/>
              </w:rPr>
            </w:pPr>
            <w:r w:rsidRPr="005E5390">
              <w:rPr>
                <w:rFonts w:ascii="Arial" w:hAnsi="Arial" w:cs="Arial"/>
                <w:bCs/>
                <w:sz w:val="23"/>
                <w:szCs w:val="23"/>
              </w:rPr>
              <w:t>Quantidade</w:t>
            </w:r>
          </w:p>
        </w:tc>
        <w:tc>
          <w:tcPr>
            <w:tcW w:w="991" w:type="dxa"/>
            <w:shd w:val="clear" w:color="auto" w:fill="auto"/>
            <w:noWrap/>
            <w:vAlign w:val="bottom"/>
          </w:tcPr>
          <w:p w:rsidR="008F2E00" w:rsidRPr="005E5390" w:rsidRDefault="008F2E00" w:rsidP="008F2E00">
            <w:pPr>
              <w:tabs>
                <w:tab w:val="left" w:pos="7328"/>
              </w:tabs>
              <w:jc w:val="both"/>
              <w:rPr>
                <w:rFonts w:ascii="Arial" w:hAnsi="Arial" w:cs="Arial"/>
                <w:bCs/>
                <w:sz w:val="23"/>
                <w:szCs w:val="23"/>
              </w:rPr>
            </w:pPr>
            <w:proofErr w:type="spellStart"/>
            <w:r w:rsidRPr="005E5390">
              <w:rPr>
                <w:rFonts w:ascii="Arial" w:hAnsi="Arial" w:cs="Arial"/>
                <w:bCs/>
                <w:sz w:val="23"/>
                <w:szCs w:val="23"/>
              </w:rPr>
              <w:t>Pço</w:t>
            </w:r>
            <w:proofErr w:type="spellEnd"/>
            <w:r w:rsidRPr="005E5390">
              <w:rPr>
                <w:rFonts w:ascii="Arial" w:hAnsi="Arial" w:cs="Arial"/>
                <w:bCs/>
                <w:sz w:val="23"/>
                <w:szCs w:val="23"/>
              </w:rPr>
              <w:t xml:space="preserve"> Unit.</w:t>
            </w:r>
          </w:p>
        </w:tc>
        <w:tc>
          <w:tcPr>
            <w:tcW w:w="1276" w:type="dxa"/>
          </w:tcPr>
          <w:p w:rsidR="008F2E00" w:rsidRPr="005E5390" w:rsidRDefault="008F2E00" w:rsidP="008F2E00">
            <w:pPr>
              <w:tabs>
                <w:tab w:val="left" w:pos="7328"/>
              </w:tabs>
              <w:jc w:val="both"/>
              <w:rPr>
                <w:rFonts w:ascii="Arial" w:hAnsi="Arial" w:cs="Arial"/>
                <w:bCs/>
                <w:sz w:val="23"/>
                <w:szCs w:val="23"/>
              </w:rPr>
            </w:pPr>
            <w:proofErr w:type="spellStart"/>
            <w:r w:rsidRPr="005E5390">
              <w:rPr>
                <w:rFonts w:ascii="Arial" w:hAnsi="Arial" w:cs="Arial"/>
                <w:bCs/>
                <w:sz w:val="23"/>
                <w:szCs w:val="23"/>
              </w:rPr>
              <w:t>Pço</w:t>
            </w:r>
            <w:proofErr w:type="spellEnd"/>
            <w:r w:rsidRPr="005E5390">
              <w:rPr>
                <w:rFonts w:ascii="Arial" w:hAnsi="Arial" w:cs="Arial"/>
                <w:bCs/>
                <w:sz w:val="23"/>
                <w:szCs w:val="23"/>
              </w:rPr>
              <w:t xml:space="preserve"> Total</w:t>
            </w:r>
          </w:p>
        </w:tc>
      </w:tr>
      <w:tr w:rsidR="006C30A5" w:rsidRPr="00880A05" w:rsidTr="006C30A5">
        <w:trPr>
          <w:trHeight w:val="292"/>
        </w:trPr>
        <w:tc>
          <w:tcPr>
            <w:tcW w:w="1715" w:type="dxa"/>
          </w:tcPr>
          <w:p w:rsidR="006C30A5" w:rsidRDefault="00987144">
            <w:r w:rsidRPr="00987144">
              <w:rPr>
                <w:rFonts w:ascii="Arial" w:hAnsi="Arial" w:cs="Arial"/>
                <w:sz w:val="24"/>
                <w:szCs w:val="24"/>
              </w:rPr>
              <w:t>SEBASTIÃO CUSTÓDIO RAMOS</w:t>
            </w:r>
          </w:p>
        </w:tc>
        <w:tc>
          <w:tcPr>
            <w:tcW w:w="993" w:type="dxa"/>
          </w:tcPr>
          <w:p w:rsidR="006C30A5" w:rsidRPr="00394F34" w:rsidRDefault="00987144">
            <w:pPr>
              <w:rPr>
                <w:rFonts w:ascii="Arial" w:hAnsi="Arial" w:cs="Arial"/>
                <w:sz w:val="24"/>
                <w:szCs w:val="24"/>
              </w:rPr>
            </w:pPr>
            <w:r w:rsidRPr="00987144">
              <w:rPr>
                <w:rFonts w:ascii="Arial" w:hAnsi="Arial" w:cs="Arial"/>
                <w:sz w:val="24"/>
                <w:szCs w:val="24"/>
              </w:rPr>
              <w:t>478.512.799-68</w:t>
            </w:r>
          </w:p>
        </w:tc>
        <w:tc>
          <w:tcPr>
            <w:tcW w:w="992" w:type="dxa"/>
          </w:tcPr>
          <w:p w:rsidR="005E7971" w:rsidRPr="003D29E7" w:rsidRDefault="00987144"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SDW0711309859202404130322</w:t>
            </w:r>
          </w:p>
        </w:tc>
        <w:tc>
          <w:tcPr>
            <w:tcW w:w="1276" w:type="dxa"/>
            <w:shd w:val="clear" w:color="auto" w:fill="auto"/>
            <w:noWrap/>
            <w:vAlign w:val="center"/>
          </w:tcPr>
          <w:p w:rsidR="006C30A5" w:rsidRPr="003D29E7" w:rsidRDefault="00987144" w:rsidP="002D2766">
            <w:pPr>
              <w:autoSpaceDE w:val="0"/>
              <w:autoSpaceDN w:val="0"/>
              <w:adjustRightInd w:val="0"/>
              <w:spacing w:after="0" w:line="240" w:lineRule="auto"/>
              <w:jc w:val="center"/>
              <w:rPr>
                <w:rFonts w:ascii="Arial" w:hAnsi="Arial" w:cs="Arial"/>
                <w:sz w:val="24"/>
                <w:szCs w:val="24"/>
              </w:rPr>
            </w:pPr>
            <w:r w:rsidRPr="00987144">
              <w:rPr>
                <w:rFonts w:ascii="Arial" w:hAnsi="Arial" w:cs="Arial"/>
                <w:sz w:val="24"/>
                <w:szCs w:val="24"/>
              </w:rPr>
              <w:t>Carne bovina</w:t>
            </w:r>
          </w:p>
        </w:tc>
        <w:tc>
          <w:tcPr>
            <w:tcW w:w="1134" w:type="dxa"/>
          </w:tcPr>
          <w:p w:rsidR="006C30A5" w:rsidRDefault="006C30A5"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 xml:space="preserve">     </w:t>
            </w:r>
          </w:p>
          <w:p w:rsidR="006C30A5" w:rsidRDefault="006C30A5" w:rsidP="003D29E7">
            <w:pPr>
              <w:autoSpaceDE w:val="0"/>
              <w:autoSpaceDN w:val="0"/>
              <w:adjustRightInd w:val="0"/>
              <w:spacing w:after="0" w:line="240" w:lineRule="auto"/>
              <w:jc w:val="both"/>
              <w:rPr>
                <w:rFonts w:ascii="Arial" w:hAnsi="Arial" w:cs="Arial"/>
                <w:sz w:val="24"/>
                <w:szCs w:val="24"/>
              </w:rPr>
            </w:pPr>
          </w:p>
          <w:p w:rsidR="006C30A5" w:rsidRPr="003D29E7" w:rsidRDefault="006C30A5"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3D29E7">
              <w:rPr>
                <w:rFonts w:ascii="Arial" w:hAnsi="Arial" w:cs="Arial"/>
                <w:sz w:val="24"/>
                <w:szCs w:val="24"/>
              </w:rPr>
              <w:t>Kg</w:t>
            </w:r>
          </w:p>
        </w:tc>
        <w:tc>
          <w:tcPr>
            <w:tcW w:w="1560" w:type="dxa"/>
            <w:vAlign w:val="center"/>
          </w:tcPr>
          <w:p w:rsidR="006C30A5" w:rsidRPr="003D29E7" w:rsidRDefault="00987144" w:rsidP="00B94FD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800</w:t>
            </w:r>
          </w:p>
        </w:tc>
        <w:tc>
          <w:tcPr>
            <w:tcW w:w="991" w:type="dxa"/>
            <w:shd w:val="clear" w:color="auto" w:fill="auto"/>
            <w:noWrap/>
            <w:vAlign w:val="center"/>
          </w:tcPr>
          <w:p w:rsidR="006C30A5" w:rsidRPr="003D29E7" w:rsidRDefault="00987144"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8,05</w:t>
            </w:r>
          </w:p>
        </w:tc>
        <w:tc>
          <w:tcPr>
            <w:tcW w:w="1276" w:type="dxa"/>
            <w:vAlign w:val="center"/>
          </w:tcPr>
          <w:p w:rsidR="006C30A5" w:rsidRPr="003D29E7" w:rsidRDefault="00987144"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6.440,00</w:t>
            </w:r>
          </w:p>
        </w:tc>
      </w:tr>
    </w:tbl>
    <w:p w:rsidR="00394F34" w:rsidRDefault="00394F34"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SEXTA - DAS SANÇÕES ADMINISTRATIVAS PARA O CASO DE INADIMPLEMENTO CONTRATUAL:</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sz w:val="24"/>
          <w:szCs w:val="24"/>
        </w:rPr>
        <w:t>7.1.</w:t>
      </w:r>
      <w:r w:rsidRPr="00880A05">
        <w:rPr>
          <w:rFonts w:ascii="Arial" w:hAnsi="Arial" w:cs="Arial"/>
          <w:sz w:val="24"/>
          <w:szCs w:val="24"/>
        </w:rPr>
        <w:t xml:space="preserve"> </w:t>
      </w:r>
      <w:r w:rsidRPr="00880A05">
        <w:rPr>
          <w:rFonts w:ascii="Arial" w:hAnsi="Arial" w:cs="Arial"/>
          <w:bCs/>
          <w:color w:val="000000"/>
          <w:sz w:val="24"/>
          <w:szCs w:val="24"/>
        </w:rPr>
        <w:t>Se o licitante contratado recusar-se à entrega do objeto, injustificadamente, estará sujeita às penalidades previstas neste edital, sem prejuízo da aplicação de outras cabíveis.</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lastRenderedPageBreak/>
        <w:t xml:space="preserve">7.2. </w:t>
      </w:r>
      <w:r w:rsidRPr="00880A05">
        <w:rPr>
          <w:rFonts w:ascii="Arial" w:hAnsi="Arial" w:cs="Arial"/>
          <w:color w:val="000000"/>
          <w:sz w:val="24"/>
          <w:szCs w:val="24"/>
        </w:rPr>
        <w:t xml:space="preserve">Na hipótese de descumprimento parcial ou total, pela contratada, das obrigações contratuais assumidas, ou infringência dos preceitos legais pertinentes, o Município </w:t>
      </w:r>
      <w:proofErr w:type="gramStart"/>
      <w:r w:rsidRPr="00880A05">
        <w:rPr>
          <w:rFonts w:ascii="Arial" w:hAnsi="Arial" w:cs="Arial"/>
          <w:color w:val="000000"/>
          <w:sz w:val="24"/>
          <w:szCs w:val="24"/>
        </w:rPr>
        <w:t>poderá,</w:t>
      </w:r>
      <w:proofErr w:type="gramEnd"/>
      <w:r w:rsidRPr="00880A05">
        <w:rPr>
          <w:rFonts w:ascii="Arial" w:hAnsi="Arial" w:cs="Arial"/>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7.2.1.</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advertência</w:t>
      </w:r>
      <w:proofErr w:type="gramEnd"/>
      <w:r w:rsidRPr="00880A05">
        <w:rPr>
          <w:rFonts w:ascii="Arial" w:hAnsi="Arial" w:cs="Arial"/>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80A05">
        <w:rPr>
          <w:rFonts w:ascii="Arial" w:hAnsi="Arial" w:cs="Arial"/>
          <w:color w:val="000000"/>
          <w:sz w:val="24"/>
          <w:szCs w:val="24"/>
        </w:rPr>
        <w:t>Itambaracá</w:t>
      </w:r>
      <w:proofErr w:type="spellEnd"/>
      <w:r w:rsidRPr="00880A05">
        <w:rPr>
          <w:rFonts w:ascii="Arial" w:hAnsi="Arial" w:cs="Arial"/>
          <w:color w:val="000000"/>
          <w:sz w:val="24"/>
          <w:szCs w:val="24"/>
        </w:rPr>
        <w:t xml:space="preserve">.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7.2.2.</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multa</w:t>
      </w:r>
      <w:proofErr w:type="gramEnd"/>
      <w:r w:rsidRPr="00880A05">
        <w:rPr>
          <w:rFonts w:ascii="Arial" w:hAnsi="Arial" w:cs="Arial"/>
          <w:color w:val="000000"/>
          <w:sz w:val="24"/>
          <w:szCs w:val="24"/>
        </w:rPr>
        <w:t xml:space="preserve"> aplicadas das seguintes formas: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0,33% do valor total da Ordem de Fornecimento, por dia de atraso, no caso de descumprimento do prazo da entrega do objeto previsto no Contrato (atraso injustificado ou não aceito pela Administração);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3% do valor total da Ordem de Fornecimento, no caso de entrega do objeto em desacordo com as especificações;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5% do valor total do Contrato, no caso de não haver </w:t>
      </w:r>
      <w:proofErr w:type="gramStart"/>
      <w:r w:rsidRPr="00880A05">
        <w:rPr>
          <w:rFonts w:ascii="Arial" w:hAnsi="Arial" w:cs="Arial"/>
          <w:color w:val="000000"/>
          <w:sz w:val="24"/>
          <w:szCs w:val="24"/>
        </w:rPr>
        <w:t>entrega</w:t>
      </w:r>
      <w:proofErr w:type="gramEnd"/>
      <w:r w:rsidRPr="00880A05">
        <w:rPr>
          <w:rFonts w:ascii="Arial" w:hAnsi="Arial" w:cs="Arial"/>
          <w:color w:val="000000"/>
          <w:sz w:val="24"/>
          <w:szCs w:val="24"/>
        </w:rPr>
        <w:t xml:space="preserve"> do objeto, caracterizando total inadimplemento;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2% (dois por cento) do valor total do Contrato, no caso da recusa injustificada em assinar o Contrato no prazo previsto;</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7.2.3. </w:t>
      </w:r>
      <w:proofErr w:type="gramStart"/>
      <w:r w:rsidRPr="00880A05">
        <w:rPr>
          <w:rFonts w:ascii="Arial" w:hAnsi="Arial" w:cs="Arial"/>
          <w:b/>
          <w:color w:val="000000"/>
          <w:sz w:val="24"/>
          <w:szCs w:val="24"/>
          <w:u w:val="single"/>
        </w:rPr>
        <w:t>suspensão</w:t>
      </w:r>
      <w:proofErr w:type="gramEnd"/>
      <w:r w:rsidRPr="00880A05">
        <w:rPr>
          <w:rFonts w:ascii="Arial" w:hAnsi="Arial" w:cs="Arial"/>
          <w:b/>
          <w:color w:val="000000"/>
          <w:sz w:val="24"/>
          <w:szCs w:val="24"/>
          <w:u w:val="single"/>
        </w:rPr>
        <w:t xml:space="preserve"> temporária</w:t>
      </w:r>
      <w:r w:rsidRPr="00880A05">
        <w:rPr>
          <w:rFonts w:ascii="Arial" w:hAnsi="Arial" w:cs="Arial"/>
          <w:color w:val="000000"/>
          <w:sz w:val="24"/>
          <w:szCs w:val="24"/>
          <w:u w:val="single"/>
        </w:rPr>
        <w:t xml:space="preserve"> </w:t>
      </w:r>
      <w:r w:rsidRPr="00880A05">
        <w:rPr>
          <w:rFonts w:ascii="Arial" w:hAnsi="Arial" w:cs="Arial"/>
          <w:color w:val="000000"/>
          <w:sz w:val="24"/>
          <w:szCs w:val="24"/>
        </w:rPr>
        <w:t>de participação em licitação e impedimento de contratar com a administração pública por prazo de até 02 (dois) anos, de acordo com o inciso III, do art. 87, da Lei nº 8.666/93, na seguinte graduação: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Após advertência formal e cobrança de multa, se reincidente, sem justificativa, </w:t>
      </w:r>
      <w:proofErr w:type="gramStart"/>
      <w:r w:rsidRPr="00880A05">
        <w:rPr>
          <w:rFonts w:ascii="Arial" w:hAnsi="Arial" w:cs="Arial"/>
          <w:color w:val="000000"/>
          <w:sz w:val="24"/>
          <w:szCs w:val="24"/>
        </w:rPr>
        <w:t>na penalidades</w:t>
      </w:r>
      <w:proofErr w:type="gramEnd"/>
      <w:r w:rsidRPr="00880A05">
        <w:rPr>
          <w:rFonts w:ascii="Arial" w:hAnsi="Arial" w:cs="Arial"/>
          <w:color w:val="000000"/>
          <w:sz w:val="24"/>
          <w:szCs w:val="24"/>
        </w:rPr>
        <w:t xml:space="preserve"> avençadas no Contrato - 01 (um) ano de suspensão;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Não cumprir com a entrega, desobedecendo à solicitação por escrito do Contratante - 02 (dois) anos de suspensão. </w:t>
      </w:r>
    </w:p>
    <w:p w:rsidR="008F2E00" w:rsidRPr="00880A05" w:rsidRDefault="008F2E00" w:rsidP="008F2E00">
      <w:pPr>
        <w:widowControl w:val="0"/>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7.2.4.</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declaração</w:t>
      </w:r>
      <w:proofErr w:type="gramEnd"/>
      <w:r w:rsidRPr="00880A05">
        <w:rPr>
          <w:rFonts w:ascii="Arial" w:hAnsi="Arial" w:cs="Arial"/>
          <w:b/>
          <w:color w:val="000000"/>
          <w:sz w:val="24"/>
          <w:szCs w:val="24"/>
          <w:u w:val="single"/>
        </w:rPr>
        <w:t xml:space="preserve"> de inidoneidade</w:t>
      </w:r>
      <w:r w:rsidRPr="00880A05">
        <w:rPr>
          <w:rFonts w:ascii="Arial" w:hAnsi="Arial" w:cs="Arial"/>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 xml:space="preserve">7.3. </w:t>
      </w:r>
      <w:r w:rsidRPr="00880A05">
        <w:rPr>
          <w:rFonts w:ascii="Arial" w:hAnsi="Arial" w:cs="Arial"/>
          <w:bCs/>
          <w:color w:val="000000"/>
          <w:sz w:val="24"/>
          <w:szCs w:val="24"/>
        </w:rPr>
        <w:t xml:space="preserve">As multas serão descontadas dos pagamentos a que a licitante tiver direito, ou recolhidas diretamente ao Município de </w:t>
      </w:r>
      <w:proofErr w:type="spellStart"/>
      <w:r w:rsidRPr="00880A05">
        <w:rPr>
          <w:rFonts w:ascii="Arial" w:hAnsi="Arial" w:cs="Arial"/>
          <w:bCs/>
          <w:color w:val="000000"/>
          <w:sz w:val="24"/>
          <w:szCs w:val="24"/>
        </w:rPr>
        <w:t>Itambaracá</w:t>
      </w:r>
      <w:proofErr w:type="spellEnd"/>
      <w:r w:rsidRPr="00880A05">
        <w:rPr>
          <w:rFonts w:ascii="Arial" w:hAnsi="Arial" w:cs="Arial"/>
          <w:bCs/>
          <w:color w:val="000000"/>
          <w:sz w:val="24"/>
          <w:szCs w:val="24"/>
        </w:rPr>
        <w:t xml:space="preserve">, no prazo de 15 (quinze) dias contados da data de sua comunicação, ou ainda, quando for o caso, cobrados judicialmente. </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7.4.</w:t>
      </w:r>
      <w:r w:rsidRPr="00880A05">
        <w:rPr>
          <w:rFonts w:ascii="Arial" w:hAnsi="Arial" w:cs="Arial"/>
          <w:bCs/>
          <w:color w:val="000000"/>
          <w:sz w:val="24"/>
          <w:szCs w:val="24"/>
        </w:rPr>
        <w:t xml:space="preserve"> Para aplicação das penalidades aqui previstas, a licitante será notificada para apresentação de defesa prévia, no prazo de 05 (cinco) dias úteis, contados da notificação.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7.5</w:t>
      </w:r>
      <w:r w:rsidRPr="00880A05">
        <w:rPr>
          <w:rFonts w:ascii="Arial" w:hAnsi="Arial" w:cs="Arial"/>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SÉTIMA – </w:t>
      </w:r>
      <w:r w:rsidRPr="00880A05">
        <w:rPr>
          <w:rFonts w:ascii="Arial" w:hAnsi="Arial" w:cs="Arial"/>
          <w:b/>
          <w:bCs/>
          <w:sz w:val="24"/>
          <w:szCs w:val="24"/>
        </w:rPr>
        <w:t xml:space="preserve">DO </w:t>
      </w:r>
      <w:r w:rsidRPr="00880A05">
        <w:rPr>
          <w:rFonts w:ascii="Arial" w:hAnsi="Arial" w:cs="Arial"/>
          <w:b/>
          <w:sz w:val="24"/>
          <w:szCs w:val="24"/>
        </w:rPr>
        <w:t>DESCREDENCIAMENTO</w:t>
      </w:r>
    </w:p>
    <w:p w:rsidR="008F2E00" w:rsidRPr="00880A05" w:rsidRDefault="008F2E00" w:rsidP="008F2E00">
      <w:pPr>
        <w:pStyle w:val="ParagraphStyle"/>
        <w:jc w:val="both"/>
      </w:pPr>
      <w:r w:rsidRPr="00880A05">
        <w:rPr>
          <w:b/>
        </w:rPr>
        <w:t>7.1</w:t>
      </w:r>
      <w:r w:rsidRPr="00880A05">
        <w:t>. A qualquer tempo poderá ser alterado, suspenso ou cancelado o credenciamento do inscrito que deixar de satisfazer as exigências estabelecidas para o credenciamento.</w:t>
      </w:r>
    </w:p>
    <w:p w:rsidR="008F2E00" w:rsidRPr="00880A05" w:rsidRDefault="008F2E00" w:rsidP="008F2E00">
      <w:pPr>
        <w:pStyle w:val="ParagraphStyle"/>
        <w:jc w:val="both"/>
      </w:pPr>
      <w:r w:rsidRPr="00880A05">
        <w:rPr>
          <w:b/>
        </w:rPr>
        <w:t>7.2.</w:t>
      </w:r>
      <w:r w:rsidRPr="00880A05">
        <w:t xml:space="preserve"> O descumprimento de quaisquer condições previstas neste regulamento, bem como da Lei Federal nº. 8.666/93 e na Lei Federal 8.080/90, ensejará o descredenciamento da entidade.</w:t>
      </w:r>
    </w:p>
    <w:p w:rsidR="005E5390" w:rsidRDefault="008F2E00" w:rsidP="008F2E00">
      <w:pPr>
        <w:spacing w:after="0" w:line="240" w:lineRule="auto"/>
        <w:jc w:val="both"/>
        <w:rPr>
          <w:rFonts w:ascii="Arial" w:hAnsi="Arial" w:cs="Arial"/>
          <w:sz w:val="24"/>
          <w:szCs w:val="24"/>
        </w:rPr>
      </w:pPr>
      <w:r w:rsidRPr="00880A05">
        <w:rPr>
          <w:rFonts w:ascii="Arial" w:hAnsi="Arial" w:cs="Arial"/>
          <w:b/>
          <w:sz w:val="24"/>
          <w:szCs w:val="24"/>
        </w:rPr>
        <w:t>7.3.</w:t>
      </w:r>
      <w:r w:rsidRPr="00880A05">
        <w:rPr>
          <w:rFonts w:ascii="Arial" w:hAnsi="Arial" w:cs="Arial"/>
          <w:sz w:val="24"/>
          <w:szCs w:val="24"/>
        </w:rPr>
        <w:t xml:space="preserve"> A entidade poderá requerer seu descredenciamento, por meio de declaração apresentada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com antecedência mínima de 60 (sessenta) dias.</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lastRenderedPageBreak/>
        <w:t>7.4.</w:t>
      </w:r>
      <w:r w:rsidRPr="00880A05">
        <w:rPr>
          <w:rFonts w:ascii="Arial" w:hAnsi="Arial" w:cs="Arial"/>
          <w:sz w:val="24"/>
          <w:szCs w:val="24"/>
        </w:rPr>
        <w:t xml:space="preserve">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OITAVA – DOS RECURSOS FINANCEIROS: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8.1.</w:t>
      </w:r>
      <w:r w:rsidRPr="00880A05">
        <w:rPr>
          <w:rFonts w:ascii="Arial" w:hAnsi="Arial" w:cs="Arial"/>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NONA: OBRIGAÇÕES DAS PARTES: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9.1. </w:t>
      </w:r>
      <w:r w:rsidRPr="00880A05">
        <w:rPr>
          <w:rFonts w:ascii="Arial" w:hAnsi="Arial" w:cs="Arial"/>
          <w:sz w:val="24"/>
          <w:szCs w:val="24"/>
        </w:rPr>
        <w:t xml:space="preserve">O CONTRATADO FORNECEDOR deverá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9.2.</w:t>
      </w:r>
      <w:r w:rsidRPr="00880A05">
        <w:rPr>
          <w:rFonts w:ascii="Arial" w:hAnsi="Arial" w:cs="Arial"/>
          <w:sz w:val="24"/>
          <w:szCs w:val="24"/>
        </w:rPr>
        <w:t xml:space="preserve"> O CONTRATANTE se compromete em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 DAS DISPOSIÇÕES SUPLETIVAS: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10.1.</w:t>
      </w:r>
      <w:r w:rsidRPr="00880A05">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PRIMEIRA – DO FORO: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11.1.</w:t>
      </w:r>
      <w:r w:rsidRPr="00880A05">
        <w:rPr>
          <w:rFonts w:ascii="Arial" w:hAnsi="Arial" w:cs="Arial"/>
          <w:sz w:val="24"/>
          <w:szCs w:val="24"/>
        </w:rPr>
        <w:t xml:space="preserve"> Fica eleito o Foro da Comarca de Andirá-</w:t>
      </w:r>
      <w:proofErr w:type="spellStart"/>
      <w:r w:rsidRPr="00880A05">
        <w:rPr>
          <w:rFonts w:ascii="Arial" w:hAnsi="Arial" w:cs="Arial"/>
          <w:sz w:val="24"/>
          <w:szCs w:val="24"/>
        </w:rPr>
        <w:t>Pr</w:t>
      </w:r>
      <w:proofErr w:type="spellEnd"/>
      <w:r w:rsidRPr="00880A05">
        <w:rPr>
          <w:rFonts w:ascii="Arial" w:hAnsi="Arial" w:cs="Arial"/>
          <w:sz w:val="24"/>
          <w:szCs w:val="24"/>
        </w:rPr>
        <w:t>, para dirimir quaisquer dúvidas ou questões oriundas do presente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F76FC0" w:rsidRPr="00ED6D8E" w:rsidRDefault="008F2E00" w:rsidP="00ED6D8E">
      <w:pPr>
        <w:autoSpaceDE w:val="0"/>
        <w:autoSpaceDN w:val="0"/>
        <w:adjustRightInd w:val="0"/>
        <w:spacing w:after="0" w:line="240" w:lineRule="auto"/>
        <w:jc w:val="both"/>
        <w:rPr>
          <w:rFonts w:ascii="Arial" w:hAnsi="Arial" w:cs="Arial"/>
          <w:sz w:val="24"/>
          <w:szCs w:val="24"/>
        </w:rPr>
      </w:pPr>
      <w:r w:rsidRPr="00880A05">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F2E00" w:rsidRDefault="003D29E7" w:rsidP="008F2E00">
      <w:pPr>
        <w:pStyle w:val="ParagraphStyle"/>
        <w:jc w:val="center"/>
      </w:pPr>
      <w:proofErr w:type="spellStart"/>
      <w:r>
        <w:t>Itambaracá</w:t>
      </w:r>
      <w:proofErr w:type="spellEnd"/>
      <w:r>
        <w:t>, 1</w:t>
      </w:r>
      <w:r w:rsidR="00D8644C">
        <w:t>8</w:t>
      </w:r>
      <w:r w:rsidR="008F2E00" w:rsidRPr="00880A05">
        <w:t xml:space="preserve"> de</w:t>
      </w:r>
      <w:r>
        <w:t xml:space="preserve"> julho </w:t>
      </w:r>
      <w:r w:rsidR="008F2E00" w:rsidRPr="00880A05">
        <w:t>de 2016.</w:t>
      </w:r>
    </w:p>
    <w:p w:rsidR="00394F34" w:rsidRPr="00880A05" w:rsidRDefault="00394F34" w:rsidP="008F2E00">
      <w:pPr>
        <w:pStyle w:val="ParagraphStyle"/>
        <w:jc w:val="center"/>
      </w:pPr>
    </w:p>
    <w:p w:rsidR="008F2E00" w:rsidRPr="00880A05" w:rsidRDefault="008F2E00" w:rsidP="008F2E00">
      <w:pPr>
        <w:pStyle w:val="ParagraphStyle"/>
        <w:jc w:val="cente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___________________________                                  _________________________ </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Amarildo Tostes                             </w:t>
      </w:r>
      <w:r w:rsidR="00ED6D8E">
        <w:rPr>
          <w:rFonts w:ascii="Arial" w:eastAsia="Times New Roman" w:hAnsi="Arial" w:cs="Arial"/>
          <w:sz w:val="24"/>
          <w:szCs w:val="24"/>
          <w:lang w:eastAsia="pt-BR"/>
        </w:rPr>
        <w:t xml:space="preserve">                 </w:t>
      </w:r>
      <w:r w:rsidR="00987144">
        <w:rPr>
          <w:rFonts w:ascii="Arial" w:eastAsia="Times New Roman" w:hAnsi="Arial" w:cs="Arial"/>
          <w:sz w:val="24"/>
          <w:szCs w:val="24"/>
          <w:lang w:eastAsia="pt-BR"/>
        </w:rPr>
        <w:t xml:space="preserve">      Sebastião Custódio Ramos</w:t>
      </w:r>
    </w:p>
    <w:p w:rsidR="00642F8B" w:rsidRPr="00642F8B" w:rsidRDefault="00642F8B" w:rsidP="00642F8B">
      <w:pPr>
        <w:spacing w:after="0" w:line="240" w:lineRule="auto"/>
        <w:ind w:right="-54"/>
        <w:jc w:val="both"/>
        <w:rPr>
          <w:rFonts w:ascii="Arial" w:eastAsia="Times New Roman" w:hAnsi="Arial" w:cs="Arial"/>
          <w:b/>
          <w:sz w:val="24"/>
          <w:szCs w:val="24"/>
          <w:lang w:eastAsia="pt-BR"/>
        </w:rPr>
      </w:pPr>
      <w:r w:rsidRPr="00642F8B">
        <w:rPr>
          <w:rFonts w:ascii="Arial" w:eastAsia="Times New Roman" w:hAnsi="Arial" w:cs="Arial"/>
          <w:b/>
          <w:sz w:val="24"/>
          <w:szCs w:val="24"/>
          <w:lang w:eastAsia="pt-BR"/>
        </w:rPr>
        <w:t xml:space="preserve">             CONTRATANTE</w:t>
      </w:r>
      <w:r w:rsidRPr="00642F8B">
        <w:rPr>
          <w:rFonts w:ascii="Arial" w:eastAsia="Times New Roman" w:hAnsi="Arial" w:cs="Arial"/>
          <w:b/>
          <w:sz w:val="24"/>
          <w:szCs w:val="24"/>
          <w:lang w:eastAsia="pt-BR"/>
        </w:rPr>
        <w:tab/>
        <w:t xml:space="preserve">       </w:t>
      </w:r>
      <w:r w:rsidRPr="00642F8B">
        <w:rPr>
          <w:rFonts w:ascii="Arial" w:eastAsia="Times New Roman" w:hAnsi="Arial" w:cs="Arial"/>
          <w:b/>
          <w:sz w:val="24"/>
          <w:szCs w:val="24"/>
          <w:lang w:eastAsia="pt-BR"/>
        </w:rPr>
        <w:tab/>
        <w:t xml:space="preserve">                   </w:t>
      </w:r>
      <w:r w:rsidR="006638C2">
        <w:rPr>
          <w:rFonts w:ascii="Arial" w:eastAsia="Times New Roman" w:hAnsi="Arial" w:cs="Arial"/>
          <w:b/>
          <w:sz w:val="24"/>
          <w:szCs w:val="24"/>
          <w:lang w:eastAsia="pt-BR"/>
        </w:rPr>
        <w:t xml:space="preserve">                             </w:t>
      </w:r>
      <w:r w:rsidRPr="00642F8B">
        <w:rPr>
          <w:rFonts w:ascii="Arial" w:eastAsia="Times New Roman" w:hAnsi="Arial" w:cs="Arial"/>
          <w:b/>
          <w:sz w:val="24"/>
          <w:szCs w:val="24"/>
          <w:lang w:eastAsia="pt-BR"/>
        </w:rPr>
        <w:t>CONTRATADA</w:t>
      </w:r>
      <w:r w:rsidRPr="00642F8B">
        <w:rPr>
          <w:rFonts w:ascii="Arial" w:eastAsia="Times New Roman" w:hAnsi="Arial" w:cs="Arial"/>
          <w:b/>
          <w:sz w:val="24"/>
          <w:szCs w:val="24"/>
          <w:lang w:eastAsia="pt-BR"/>
        </w:rPr>
        <w:tab/>
      </w:r>
    </w:p>
    <w:p w:rsidR="005E5390"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t xml:space="preserve">        </w:t>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_________________________</w:t>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Daiana Alves de Lima Ramos </w:t>
      </w:r>
      <w:r w:rsidRPr="00642F8B">
        <w:rPr>
          <w:rFonts w:ascii="Arial" w:eastAsia="Times New Roman" w:hAnsi="Arial" w:cs="Arial"/>
          <w:sz w:val="24"/>
          <w:szCs w:val="24"/>
          <w:lang w:eastAsia="pt-BR"/>
        </w:rPr>
        <w:tab/>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proofErr w:type="spellStart"/>
      <w:r w:rsidRPr="00642F8B">
        <w:rPr>
          <w:rFonts w:ascii="Arial" w:eastAsia="Times New Roman" w:hAnsi="Arial" w:cs="Arial"/>
          <w:sz w:val="24"/>
          <w:szCs w:val="24"/>
          <w:lang w:eastAsia="pt-BR"/>
        </w:rPr>
        <w:t>Adv.º</w:t>
      </w:r>
      <w:proofErr w:type="spellEnd"/>
      <w:r w:rsidRPr="00642F8B">
        <w:rPr>
          <w:rFonts w:ascii="Arial" w:eastAsia="Times New Roman" w:hAnsi="Arial" w:cs="Arial"/>
          <w:sz w:val="24"/>
          <w:szCs w:val="24"/>
          <w:lang w:eastAsia="pt-BR"/>
        </w:rPr>
        <w:t>/OAB/</w:t>
      </w:r>
      <w:proofErr w:type="gramStart"/>
      <w:r w:rsidRPr="00642F8B">
        <w:rPr>
          <w:rFonts w:ascii="Arial" w:eastAsia="Times New Roman" w:hAnsi="Arial" w:cs="Arial"/>
          <w:sz w:val="24"/>
          <w:szCs w:val="24"/>
          <w:lang w:eastAsia="pt-BR"/>
        </w:rPr>
        <w:t>PR:</w:t>
      </w:r>
      <w:proofErr w:type="gramEnd"/>
      <w:r w:rsidRPr="00642F8B">
        <w:rPr>
          <w:rFonts w:ascii="Arial" w:eastAsia="Times New Roman" w:hAnsi="Arial" w:cs="Arial"/>
          <w:sz w:val="24"/>
          <w:szCs w:val="24"/>
          <w:lang w:eastAsia="pt-BR"/>
        </w:rPr>
        <w:t>54015</w:t>
      </w:r>
    </w:p>
    <w:p w:rsidR="00642F8B" w:rsidRPr="00642F8B" w:rsidRDefault="00642F8B" w:rsidP="00642F8B">
      <w:pPr>
        <w:tabs>
          <w:tab w:val="left" w:pos="0"/>
        </w:tabs>
        <w:spacing w:after="0" w:line="240" w:lineRule="auto"/>
        <w:jc w:val="both"/>
        <w:rPr>
          <w:rFonts w:ascii="Arial" w:eastAsia="Times New Roman" w:hAnsi="Arial" w:cs="Arial"/>
          <w:b/>
          <w:sz w:val="24"/>
          <w:szCs w:val="24"/>
          <w:lang w:eastAsia="pt-BR"/>
        </w:rP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b/>
          <w:bCs/>
          <w:sz w:val="24"/>
          <w:szCs w:val="24"/>
          <w:lang w:eastAsia="pt-BR"/>
        </w:rPr>
        <w:t>TESTEMUNHAS:</w:t>
      </w:r>
      <w:r w:rsidRPr="00642F8B">
        <w:rPr>
          <w:rFonts w:ascii="Arial" w:eastAsia="Times New Roman" w:hAnsi="Arial" w:cs="Arial"/>
          <w:sz w:val="24"/>
          <w:szCs w:val="24"/>
          <w:lang w:eastAsia="pt-BR"/>
        </w:rPr>
        <w:t>_________________________          ____________________________</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Nome: Claudia Mariel </w:t>
      </w:r>
      <w:proofErr w:type="spellStart"/>
      <w:r w:rsidRPr="00642F8B">
        <w:rPr>
          <w:rFonts w:ascii="Arial" w:eastAsia="Times New Roman" w:hAnsi="Arial" w:cs="Arial"/>
          <w:sz w:val="24"/>
          <w:szCs w:val="24"/>
          <w:lang w:eastAsia="pt-BR"/>
        </w:rPr>
        <w:t>Parralego</w:t>
      </w:r>
      <w:proofErr w:type="spellEnd"/>
      <w:r w:rsidRPr="00642F8B">
        <w:rPr>
          <w:rFonts w:ascii="Arial" w:eastAsia="Times New Roman" w:hAnsi="Arial" w:cs="Arial"/>
          <w:sz w:val="24"/>
          <w:szCs w:val="24"/>
          <w:lang w:eastAsia="pt-BR"/>
        </w:rPr>
        <w:t xml:space="preserve">       Nome: Maria </w:t>
      </w:r>
      <w:proofErr w:type="spellStart"/>
      <w:r w:rsidRPr="00642F8B">
        <w:rPr>
          <w:rFonts w:ascii="Arial" w:eastAsia="Times New Roman" w:hAnsi="Arial" w:cs="Arial"/>
          <w:sz w:val="24"/>
          <w:szCs w:val="24"/>
          <w:lang w:eastAsia="pt-BR"/>
        </w:rPr>
        <w:t>Leodice</w:t>
      </w:r>
      <w:proofErr w:type="spellEnd"/>
      <w:r w:rsidRPr="00642F8B">
        <w:rPr>
          <w:rFonts w:ascii="Arial" w:eastAsia="Times New Roman" w:hAnsi="Arial" w:cs="Arial"/>
          <w:sz w:val="24"/>
          <w:szCs w:val="24"/>
          <w:lang w:eastAsia="pt-BR"/>
        </w:rPr>
        <w:t xml:space="preserve"> </w:t>
      </w:r>
      <w:proofErr w:type="spellStart"/>
      <w:r w:rsidRPr="00642F8B">
        <w:rPr>
          <w:rFonts w:ascii="Arial" w:eastAsia="Times New Roman" w:hAnsi="Arial" w:cs="Arial"/>
          <w:sz w:val="24"/>
          <w:szCs w:val="24"/>
          <w:lang w:eastAsia="pt-BR"/>
        </w:rPr>
        <w:t>Jussiani</w:t>
      </w:r>
      <w:proofErr w:type="spellEnd"/>
      <w:r w:rsidRPr="00642F8B">
        <w:rPr>
          <w:rFonts w:ascii="Arial" w:eastAsia="Times New Roman" w:hAnsi="Arial" w:cs="Arial"/>
          <w:sz w:val="24"/>
          <w:szCs w:val="24"/>
          <w:lang w:eastAsia="pt-BR"/>
        </w:rPr>
        <w:t xml:space="preserve"> Dias</w:t>
      </w:r>
    </w:p>
    <w:p w:rsidR="00EB246E" w:rsidRDefault="00642F8B" w:rsidP="005E5390">
      <w:pPr>
        <w:spacing w:after="0" w:line="240" w:lineRule="auto"/>
        <w:ind w:right="306"/>
        <w:jc w:val="both"/>
      </w:pPr>
      <w:r w:rsidRPr="00642F8B">
        <w:rPr>
          <w:rFonts w:ascii="Arial" w:eastAsia="Times New Roman" w:hAnsi="Arial" w:cs="Arial"/>
          <w:sz w:val="24"/>
          <w:szCs w:val="24"/>
          <w:lang w:eastAsia="pt-BR"/>
        </w:rPr>
        <w:t xml:space="preserve">                                CPF: 735.547.079-53                      CPF: 917.227.309-78</w:t>
      </w:r>
      <w:bookmarkStart w:id="0" w:name="_GoBack"/>
      <w:bookmarkEnd w:id="0"/>
    </w:p>
    <w:sectPr w:rsidR="00EB246E" w:rsidSect="005E5390">
      <w:headerReference w:type="default" r:id="rId9"/>
      <w:footerReference w:type="default" r:id="rId10"/>
      <w:pgSz w:w="11906" w:h="16838" w:code="9"/>
      <w:pgMar w:top="567" w:right="964" w:bottom="567" w:left="964" w:header="397"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D65" w:rsidRDefault="00F22D65">
      <w:pPr>
        <w:spacing w:after="0" w:line="240" w:lineRule="auto"/>
      </w:pPr>
      <w:r>
        <w:separator/>
      </w:r>
    </w:p>
  </w:endnote>
  <w:endnote w:type="continuationSeparator" w:id="0">
    <w:p w:rsidR="00F22D65" w:rsidRDefault="00F2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8F2E00" w:rsidRDefault="005E5390" w:rsidP="005E5390">
        <w:pPr>
          <w:pStyle w:val="Rodap"/>
          <w:tabs>
            <w:tab w:val="left" w:pos="2190"/>
            <w:tab w:val="right" w:pos="9978"/>
          </w:tabs>
          <w:jc w:val="center"/>
        </w:pPr>
        <w:r>
          <w:tab/>
        </w:r>
        <w:r>
          <w:tab/>
        </w:r>
        <w:r>
          <w:tab/>
        </w:r>
        <w:r>
          <w:tab/>
        </w:r>
        <w:r w:rsidR="008F2E00">
          <w:fldChar w:fldCharType="begin"/>
        </w:r>
        <w:r w:rsidR="008F2E00">
          <w:instrText>PAGE   \* MERGEFORMAT</w:instrText>
        </w:r>
        <w:r w:rsidR="008F2E00">
          <w:fldChar w:fldCharType="separate"/>
        </w:r>
        <w:r w:rsidR="0002307A">
          <w:rPr>
            <w:noProof/>
          </w:rPr>
          <w:t>4</w:t>
        </w:r>
        <w:r w:rsidR="008F2E00">
          <w:fldChar w:fldCharType="end"/>
        </w:r>
        <w:r w:rsidR="008F2E00">
          <w:t>/</w:t>
        </w:r>
        <w:r>
          <w:t>4</w:t>
        </w:r>
      </w:p>
      <w:p w:rsidR="008F2E00" w:rsidRDefault="00F22D65">
        <w:pPr>
          <w:pStyle w:val="Rodap"/>
          <w:jc w:val="right"/>
        </w:pPr>
      </w:p>
    </w:sdtContent>
  </w:sdt>
  <w:p w:rsidR="008F2E00" w:rsidRPr="00E300C5" w:rsidRDefault="008F2E00" w:rsidP="008F2E00">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F2E00" w:rsidRDefault="008F2E00" w:rsidP="008F2E00">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D65" w:rsidRDefault="00F22D65">
      <w:pPr>
        <w:spacing w:after="0" w:line="240" w:lineRule="auto"/>
      </w:pPr>
      <w:r>
        <w:separator/>
      </w:r>
    </w:p>
  </w:footnote>
  <w:footnote w:type="continuationSeparator" w:id="0">
    <w:p w:rsidR="00F22D65" w:rsidRDefault="00F22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00" w:rsidRPr="00E91416" w:rsidRDefault="00F22D65" w:rsidP="008F2E0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530443924" r:id="rId2"/>
      </w:pict>
    </w:r>
    <w:r w:rsidR="008F2E00">
      <w:rPr>
        <w:rFonts w:ascii="Times New Roman" w:hAnsi="Times New Roman" w:cs="Times New Roman"/>
        <w:b/>
        <w:bCs/>
        <w:sz w:val="24"/>
        <w:szCs w:val="24"/>
      </w:rPr>
      <w:t>MUNICÍPIO</w:t>
    </w:r>
    <w:r w:rsidR="008F2E00" w:rsidRPr="00E91416">
      <w:rPr>
        <w:rFonts w:ascii="Times New Roman" w:hAnsi="Times New Roman" w:cs="Times New Roman"/>
        <w:b/>
        <w:bCs/>
        <w:sz w:val="24"/>
        <w:szCs w:val="24"/>
      </w:rPr>
      <w:t xml:space="preserve"> DE ITAMBARACÁ</w:t>
    </w:r>
  </w:p>
  <w:p w:rsidR="008F2E00" w:rsidRDefault="008F2E00" w:rsidP="008F2E0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8F2E00" w:rsidRDefault="008F2E00" w:rsidP="008F2E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76296"/>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4"/>
  </w:num>
  <w:num w:numId="5">
    <w:abstractNumId w:val="15"/>
  </w:num>
  <w:num w:numId="6">
    <w:abstractNumId w:val="9"/>
  </w:num>
  <w:num w:numId="7">
    <w:abstractNumId w:val="11"/>
  </w:num>
  <w:num w:numId="8">
    <w:abstractNumId w:val="0"/>
  </w:num>
  <w:num w:numId="9">
    <w:abstractNumId w:val="1"/>
  </w:num>
  <w:num w:numId="10">
    <w:abstractNumId w:val="6"/>
  </w:num>
  <w:num w:numId="11">
    <w:abstractNumId w:val="8"/>
  </w:num>
  <w:num w:numId="12">
    <w:abstractNumId w:val="7"/>
  </w:num>
  <w:num w:numId="13">
    <w:abstractNumId w:val="13"/>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0"/>
    <w:rsid w:val="0002307A"/>
    <w:rsid w:val="00094E29"/>
    <w:rsid w:val="001A6396"/>
    <w:rsid w:val="002B27A7"/>
    <w:rsid w:val="002D2766"/>
    <w:rsid w:val="00394F34"/>
    <w:rsid w:val="003D29E7"/>
    <w:rsid w:val="004C0468"/>
    <w:rsid w:val="005040F7"/>
    <w:rsid w:val="005E5390"/>
    <w:rsid w:val="005E7971"/>
    <w:rsid w:val="005F28BB"/>
    <w:rsid w:val="00621B11"/>
    <w:rsid w:val="00642F8B"/>
    <w:rsid w:val="006638C2"/>
    <w:rsid w:val="006A4CBD"/>
    <w:rsid w:val="006C0D3D"/>
    <w:rsid w:val="006C30A5"/>
    <w:rsid w:val="0086337E"/>
    <w:rsid w:val="008D750A"/>
    <w:rsid w:val="008F2E00"/>
    <w:rsid w:val="009658DF"/>
    <w:rsid w:val="00987144"/>
    <w:rsid w:val="009F4C68"/>
    <w:rsid w:val="00A75F90"/>
    <w:rsid w:val="00B004B8"/>
    <w:rsid w:val="00B94FD2"/>
    <w:rsid w:val="00BD6138"/>
    <w:rsid w:val="00C97E80"/>
    <w:rsid w:val="00D4157F"/>
    <w:rsid w:val="00D8644C"/>
    <w:rsid w:val="00DA2175"/>
    <w:rsid w:val="00EB246E"/>
    <w:rsid w:val="00ED6D8E"/>
    <w:rsid w:val="00F22D65"/>
    <w:rsid w:val="00F319DC"/>
    <w:rsid w:val="00F71931"/>
    <w:rsid w:val="00F76FC0"/>
    <w:rsid w:val="00FE1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34D31-19FB-48C7-8CA3-69515291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1934</Words>
  <Characters>10447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29</cp:revision>
  <cp:lastPrinted>2016-07-19T17:32:00Z</cp:lastPrinted>
  <dcterms:created xsi:type="dcterms:W3CDTF">2016-06-09T17:31:00Z</dcterms:created>
  <dcterms:modified xsi:type="dcterms:W3CDTF">2016-07-19T17:32:00Z</dcterms:modified>
</cp:coreProperties>
</file>