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80" w:rsidRPr="0098663C" w:rsidRDefault="00CF4068" w:rsidP="00FA7680">
      <w:pPr>
        <w:autoSpaceDE w:val="0"/>
        <w:autoSpaceDN w:val="0"/>
        <w:adjustRightInd w:val="0"/>
        <w:rPr>
          <w:rFonts w:ascii="Times New Roman" w:hAnsi="Times New Roman" w:cs="Times New Roman"/>
          <w:sz w:val="24"/>
          <w:szCs w:val="24"/>
        </w:rPr>
      </w:pPr>
      <w:r w:rsidRPr="0098663C">
        <w:rPr>
          <w:rFonts w:ascii="Times New Roman" w:hAnsi="Times New Roman" w:cs="Times New Roman"/>
          <w:sz w:val="24"/>
          <w:szCs w:val="24"/>
        </w:rPr>
        <w:t>CONTRATO Nº 0</w:t>
      </w:r>
      <w:r w:rsidR="0098663C" w:rsidRPr="0098663C">
        <w:rPr>
          <w:rFonts w:ascii="Times New Roman" w:hAnsi="Times New Roman" w:cs="Times New Roman"/>
          <w:sz w:val="24"/>
          <w:szCs w:val="24"/>
        </w:rPr>
        <w:t>31</w:t>
      </w:r>
      <w:r w:rsidR="00FA7680" w:rsidRPr="0098663C">
        <w:rPr>
          <w:rFonts w:ascii="Times New Roman" w:hAnsi="Times New Roman" w:cs="Times New Roman"/>
          <w:sz w:val="24"/>
          <w:szCs w:val="24"/>
        </w:rPr>
        <w:t>/2017-PMI</w:t>
      </w:r>
    </w:p>
    <w:p w:rsidR="00FA7680" w:rsidRPr="0098663C" w:rsidRDefault="00FA7680" w:rsidP="00FA7680">
      <w:pPr>
        <w:autoSpaceDE w:val="0"/>
        <w:autoSpaceDN w:val="0"/>
        <w:adjustRightInd w:val="0"/>
        <w:rPr>
          <w:rFonts w:ascii="Times New Roman" w:hAnsi="Times New Roman" w:cs="Times New Roman"/>
          <w:sz w:val="24"/>
          <w:szCs w:val="24"/>
        </w:rPr>
      </w:pPr>
      <w:r w:rsidRPr="0098663C">
        <w:rPr>
          <w:rFonts w:ascii="Times New Roman" w:hAnsi="Times New Roman" w:cs="Times New Roman"/>
          <w:sz w:val="24"/>
          <w:szCs w:val="24"/>
        </w:rPr>
        <w:t>PROCESSO LICITATÓRIO Nº 015</w:t>
      </w:r>
      <w:r w:rsidRPr="0098663C">
        <w:rPr>
          <w:rFonts w:ascii="Times New Roman" w:hAnsi="Times New Roman" w:cs="Times New Roman"/>
          <w:sz w:val="24"/>
          <w:szCs w:val="24"/>
        </w:rPr>
        <w:t>/2017</w:t>
      </w:r>
    </w:p>
    <w:p w:rsidR="00FA7680" w:rsidRPr="0098663C" w:rsidRDefault="00FA7680" w:rsidP="00FA7680">
      <w:pPr>
        <w:autoSpaceDE w:val="0"/>
        <w:autoSpaceDN w:val="0"/>
        <w:adjustRightInd w:val="0"/>
        <w:rPr>
          <w:rFonts w:ascii="Times New Roman" w:hAnsi="Times New Roman" w:cs="Times New Roman"/>
          <w:sz w:val="24"/>
          <w:szCs w:val="24"/>
        </w:rPr>
      </w:pPr>
      <w:r w:rsidRPr="0098663C">
        <w:rPr>
          <w:rFonts w:ascii="Times New Roman" w:hAnsi="Times New Roman" w:cs="Times New Roman"/>
          <w:sz w:val="24"/>
          <w:szCs w:val="24"/>
        </w:rPr>
        <w:t>INEXI</w:t>
      </w:r>
      <w:r w:rsidRPr="0098663C">
        <w:rPr>
          <w:rFonts w:ascii="Times New Roman" w:hAnsi="Times New Roman" w:cs="Times New Roman"/>
          <w:sz w:val="24"/>
          <w:szCs w:val="24"/>
        </w:rPr>
        <w:t>GIBILIDADE DE LICITAÇÃO Nº</w:t>
      </w:r>
      <w:proofErr w:type="gramStart"/>
      <w:r w:rsidRPr="0098663C">
        <w:rPr>
          <w:rFonts w:ascii="Times New Roman" w:hAnsi="Times New Roman" w:cs="Times New Roman"/>
          <w:sz w:val="24"/>
          <w:szCs w:val="24"/>
        </w:rPr>
        <w:t xml:space="preserve">  </w:t>
      </w:r>
      <w:proofErr w:type="gramEnd"/>
      <w:r w:rsidRPr="0098663C">
        <w:rPr>
          <w:rFonts w:ascii="Times New Roman" w:hAnsi="Times New Roman" w:cs="Times New Roman"/>
          <w:sz w:val="24"/>
          <w:szCs w:val="24"/>
        </w:rPr>
        <w:t>003</w:t>
      </w:r>
      <w:r w:rsidRPr="0098663C">
        <w:rPr>
          <w:rFonts w:ascii="Times New Roman" w:hAnsi="Times New Roman" w:cs="Times New Roman"/>
          <w:sz w:val="24"/>
          <w:szCs w:val="24"/>
        </w:rPr>
        <w:t>/2017</w:t>
      </w:r>
    </w:p>
    <w:p w:rsidR="00FA7680" w:rsidRPr="0098663C" w:rsidRDefault="00FA7680" w:rsidP="00FA7680">
      <w:pPr>
        <w:autoSpaceDE w:val="0"/>
        <w:autoSpaceDN w:val="0"/>
        <w:adjustRightInd w:val="0"/>
        <w:rPr>
          <w:rFonts w:ascii="Times New Roman" w:hAnsi="Times New Roman" w:cs="Times New Roman"/>
          <w:sz w:val="24"/>
          <w:szCs w:val="24"/>
        </w:rPr>
      </w:pPr>
      <w:r w:rsidRPr="0098663C">
        <w:rPr>
          <w:rFonts w:ascii="Times New Roman" w:hAnsi="Times New Roman" w:cs="Times New Roman"/>
          <w:sz w:val="24"/>
          <w:szCs w:val="24"/>
        </w:rPr>
        <w:t>CONTRATANTE: MUNICÍPIO DE ITAMBARACÁ</w:t>
      </w:r>
    </w:p>
    <w:p w:rsidR="00FA7680" w:rsidRPr="0098663C" w:rsidRDefault="00FA7680" w:rsidP="00FA7680">
      <w:pPr>
        <w:autoSpaceDE w:val="0"/>
        <w:autoSpaceDN w:val="0"/>
        <w:adjustRightInd w:val="0"/>
        <w:rPr>
          <w:rFonts w:ascii="Times New Roman" w:hAnsi="Times New Roman" w:cs="Times New Roman"/>
          <w:sz w:val="24"/>
          <w:szCs w:val="24"/>
        </w:rPr>
      </w:pPr>
      <w:r w:rsidRPr="0098663C">
        <w:rPr>
          <w:rFonts w:ascii="Times New Roman" w:hAnsi="Times New Roman" w:cs="Times New Roman"/>
          <w:sz w:val="24"/>
          <w:szCs w:val="24"/>
        </w:rPr>
        <w:t>CONTRATADA:</w:t>
      </w:r>
      <w:r w:rsidR="009A73C4" w:rsidRPr="0098663C">
        <w:rPr>
          <w:rFonts w:ascii="Times New Roman" w:hAnsi="Times New Roman" w:cs="Times New Roman"/>
          <w:b/>
          <w:sz w:val="24"/>
          <w:szCs w:val="24"/>
        </w:rPr>
        <w:t xml:space="preserve"> </w:t>
      </w:r>
      <w:r w:rsidR="0098663C" w:rsidRPr="0098663C">
        <w:rPr>
          <w:rFonts w:ascii="Times New Roman" w:hAnsi="Times New Roman" w:cs="Times New Roman"/>
          <w:sz w:val="24"/>
          <w:szCs w:val="24"/>
        </w:rPr>
        <w:t>MARIA VILMA BRAGA CANDIDO</w:t>
      </w:r>
    </w:p>
    <w:p w:rsidR="00FA7680" w:rsidRPr="0098663C" w:rsidRDefault="00FA7680" w:rsidP="00FA7680">
      <w:pPr>
        <w:autoSpaceDE w:val="0"/>
        <w:autoSpaceDN w:val="0"/>
        <w:adjustRightInd w:val="0"/>
        <w:jc w:val="both"/>
        <w:rPr>
          <w:rFonts w:ascii="Times New Roman" w:hAnsi="Times New Roman" w:cs="Times New Roman"/>
          <w:sz w:val="24"/>
          <w:szCs w:val="24"/>
        </w:rPr>
      </w:pPr>
      <w:r w:rsidRPr="0098663C">
        <w:rPr>
          <w:rFonts w:ascii="Times New Roman" w:hAnsi="Times New Roman" w:cs="Times New Roman"/>
          <w:sz w:val="24"/>
          <w:szCs w:val="24"/>
        </w:rPr>
        <w:t xml:space="preserve">Contrato que entre si celebram o Município de </w:t>
      </w:r>
      <w:proofErr w:type="spellStart"/>
      <w:r w:rsidRPr="0098663C">
        <w:rPr>
          <w:rFonts w:ascii="Times New Roman" w:hAnsi="Times New Roman" w:cs="Times New Roman"/>
          <w:sz w:val="24"/>
          <w:szCs w:val="24"/>
        </w:rPr>
        <w:t>Itambaracá</w:t>
      </w:r>
      <w:proofErr w:type="spellEnd"/>
      <w:r w:rsidRPr="0098663C">
        <w:rPr>
          <w:rFonts w:ascii="Times New Roman" w:hAnsi="Times New Roman" w:cs="Times New Roman"/>
          <w:sz w:val="24"/>
          <w:szCs w:val="24"/>
        </w:rPr>
        <w:t xml:space="preserve"> – Pr., e</w:t>
      </w:r>
      <w:r w:rsidR="0098663C" w:rsidRPr="0098663C">
        <w:rPr>
          <w:rFonts w:ascii="Times New Roman" w:hAnsi="Times New Roman" w:cs="Times New Roman"/>
          <w:sz w:val="24"/>
          <w:szCs w:val="24"/>
        </w:rPr>
        <w:t xml:space="preserve"> </w:t>
      </w:r>
      <w:r w:rsidR="0098663C" w:rsidRPr="0098663C">
        <w:rPr>
          <w:rFonts w:ascii="Times New Roman" w:hAnsi="Times New Roman" w:cs="Times New Roman"/>
          <w:sz w:val="24"/>
          <w:szCs w:val="24"/>
        </w:rPr>
        <w:t>MARIA VILMA BRAGA CANDIDO</w:t>
      </w:r>
      <w:r w:rsidRPr="0098663C">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A7680" w:rsidRPr="0098663C" w:rsidRDefault="00FA7680" w:rsidP="00FA7680">
      <w:pPr>
        <w:pStyle w:val="ParagraphStyle"/>
        <w:jc w:val="both"/>
        <w:rPr>
          <w:rFonts w:ascii="Times New Roman" w:hAnsi="Times New Roman" w:cs="Times New Roman"/>
        </w:rPr>
      </w:pPr>
      <w:r w:rsidRPr="0098663C">
        <w:rPr>
          <w:rFonts w:ascii="Times New Roman" w:hAnsi="Times New Roman" w:cs="Times New Roman"/>
        </w:rPr>
        <w:t xml:space="preserve">O MUNICIPIO DE ITAMBARACÁ, Pessoa Jurídica de Direito Público, com CNPJ/MF nº 76.235.738/0001-08, com sede à </w:t>
      </w:r>
      <w:proofErr w:type="gramStart"/>
      <w:r w:rsidRPr="0098663C">
        <w:rPr>
          <w:rFonts w:ascii="Times New Roman" w:hAnsi="Times New Roman" w:cs="Times New Roman"/>
        </w:rPr>
        <w:t>Avenida Interventor</w:t>
      </w:r>
      <w:proofErr w:type="gramEnd"/>
      <w:r w:rsidRPr="0098663C">
        <w:rPr>
          <w:rFonts w:ascii="Times New Roman" w:hAnsi="Times New Roman" w:cs="Times New Roman"/>
        </w:rPr>
        <w:t xml:space="preserve"> Manoel Ribas, 06, representada pelo Prefeito Municipal </w:t>
      </w:r>
      <w:proofErr w:type="spellStart"/>
      <w:r w:rsidRPr="0098663C">
        <w:rPr>
          <w:rFonts w:ascii="Times New Roman" w:hAnsi="Times New Roman" w:cs="Times New Roman"/>
        </w:rPr>
        <w:t>Sr</w:t>
      </w:r>
      <w:proofErr w:type="spellEnd"/>
      <w:r w:rsidRPr="0098663C">
        <w:rPr>
          <w:rFonts w:ascii="Times New Roman" w:hAnsi="Times New Roman" w:cs="Times New Roman"/>
        </w:rPr>
        <w:t xml:space="preserve"> Carlos Cesar de Carvalho, brasileiro, casado, inscrito no CPF/MF sob nº </w:t>
      </w:r>
      <w:r w:rsidRPr="0098663C">
        <w:rPr>
          <w:rFonts w:ascii="Times New Roman" w:eastAsia="Times New Roman" w:hAnsi="Times New Roman" w:cs="Times New Roman"/>
          <w:lang w:eastAsia="pt-BR"/>
        </w:rPr>
        <w:t>723.651.709-78</w:t>
      </w:r>
      <w:r w:rsidRPr="0098663C">
        <w:rPr>
          <w:rFonts w:ascii="Times New Roman" w:hAnsi="Times New Roman" w:cs="Times New Roman"/>
        </w:rPr>
        <w:t xml:space="preserve">, portador da Carteira de Identidade RG nº </w:t>
      </w:r>
      <w:r w:rsidRPr="0098663C">
        <w:rPr>
          <w:rFonts w:ascii="Times New Roman" w:eastAsia="Times New Roman" w:hAnsi="Times New Roman" w:cs="Times New Roman"/>
          <w:lang w:eastAsia="pt-BR"/>
        </w:rPr>
        <w:t>5.225.422-1,</w:t>
      </w:r>
      <w:r w:rsidRPr="0098663C">
        <w:rPr>
          <w:rFonts w:ascii="Times New Roman" w:hAnsi="Times New Roman" w:cs="Times New Roman"/>
        </w:rPr>
        <w:t xml:space="preserve"> SSP-PR, e a </w:t>
      </w:r>
      <w:r w:rsidR="00881F43" w:rsidRPr="0098663C">
        <w:rPr>
          <w:rFonts w:ascii="Times New Roman" w:hAnsi="Times New Roman" w:cs="Times New Roman"/>
          <w:lang w:eastAsia="pt-BR"/>
        </w:rPr>
        <w:t>Pessoa Física</w:t>
      </w:r>
      <w:r w:rsidR="0098663C" w:rsidRPr="0098663C">
        <w:rPr>
          <w:rFonts w:ascii="Times New Roman" w:hAnsi="Times New Roman" w:cs="Times New Roman"/>
          <w:lang w:eastAsia="pt-BR"/>
        </w:rPr>
        <w:t xml:space="preserve"> </w:t>
      </w:r>
      <w:r w:rsidR="0098663C" w:rsidRPr="0098663C">
        <w:rPr>
          <w:rFonts w:ascii="Times New Roman" w:hAnsi="Times New Roman" w:cs="Times New Roman"/>
          <w:b/>
        </w:rPr>
        <w:t>MARIA VILMA BRAGA CANDIDO</w:t>
      </w:r>
      <w:r w:rsidR="0098663C" w:rsidRPr="0098663C">
        <w:rPr>
          <w:rFonts w:ascii="Times New Roman" w:hAnsi="Times New Roman" w:cs="Times New Roman"/>
        </w:rPr>
        <w:t xml:space="preserve">, CPF: 035.180.569-99, portador da cédula de identidade R.G. n° 4.230.342-9, sita Rua </w:t>
      </w:r>
      <w:r w:rsidR="0098663C" w:rsidRPr="0098663C">
        <w:rPr>
          <w:rFonts w:ascii="Times New Roman" w:hAnsi="Times New Roman" w:cs="Times New Roman"/>
        </w:rPr>
        <w:t xml:space="preserve">Kietiro </w:t>
      </w:r>
      <w:proofErr w:type="spellStart"/>
      <w:r w:rsidR="0098663C" w:rsidRPr="0098663C">
        <w:rPr>
          <w:rFonts w:ascii="Times New Roman" w:hAnsi="Times New Roman" w:cs="Times New Roman"/>
        </w:rPr>
        <w:t>Outiki</w:t>
      </w:r>
      <w:proofErr w:type="spellEnd"/>
      <w:r w:rsidR="0098663C" w:rsidRPr="0098663C">
        <w:rPr>
          <w:rFonts w:ascii="Times New Roman" w:hAnsi="Times New Roman" w:cs="Times New Roman"/>
        </w:rPr>
        <w:t xml:space="preserve">, nº </w:t>
      </w:r>
      <w:r w:rsidR="0098663C" w:rsidRPr="0098663C">
        <w:rPr>
          <w:rFonts w:ascii="Times New Roman" w:hAnsi="Times New Roman" w:cs="Times New Roman"/>
        </w:rPr>
        <w:t>195</w:t>
      </w:r>
      <w:r w:rsidR="0098663C" w:rsidRPr="0098663C">
        <w:rPr>
          <w:rFonts w:ascii="Times New Roman" w:hAnsi="Times New Roman" w:cs="Times New Roman"/>
        </w:rPr>
        <w:t xml:space="preserve">, Centro, no Município de </w:t>
      </w:r>
      <w:proofErr w:type="spellStart"/>
      <w:r w:rsidR="0098663C" w:rsidRPr="0098663C">
        <w:rPr>
          <w:rFonts w:ascii="Times New Roman" w:hAnsi="Times New Roman" w:cs="Times New Roman"/>
        </w:rPr>
        <w:t>Itambaracá</w:t>
      </w:r>
      <w:proofErr w:type="spellEnd"/>
      <w:r w:rsidR="0098663C" w:rsidRPr="0098663C">
        <w:rPr>
          <w:rFonts w:ascii="Times New Roman" w:hAnsi="Times New Roman" w:cs="Times New Roman"/>
        </w:rPr>
        <w:t>, Estado do Paraná, CEP: 86.375-000</w:t>
      </w:r>
      <w:r w:rsidRPr="0098663C">
        <w:rPr>
          <w:rFonts w:ascii="Times New Roman" w:hAnsi="Times New Roman" w:cs="Times New Roman"/>
        </w:rPr>
        <w:t xml:space="preserve">, firmam o presente Contrato de fornecimento com fundamento na Lei Federal n° 8.666, de 21/06/93 e suas alterações, assim como pelas condições do edital </w:t>
      </w:r>
      <w:r w:rsidR="00881F43" w:rsidRPr="0098663C">
        <w:rPr>
          <w:rFonts w:ascii="Times New Roman" w:hAnsi="Times New Roman" w:cs="Times New Roman"/>
          <w:b/>
          <w:bCs/>
        </w:rPr>
        <w:t>Processo inexigibilidade 003</w:t>
      </w:r>
      <w:r w:rsidRPr="0098663C">
        <w:rPr>
          <w:rFonts w:ascii="Times New Roman" w:hAnsi="Times New Roman" w:cs="Times New Roman"/>
          <w:b/>
          <w:bCs/>
        </w:rPr>
        <w:t xml:space="preserve">/2017 - PMI </w:t>
      </w:r>
      <w:r w:rsidRPr="0098663C">
        <w:rPr>
          <w:rFonts w:ascii="Times New Roman" w:hAnsi="Times New Roman" w:cs="Times New Roman"/>
        </w:rPr>
        <w:t xml:space="preserve">referente a </w:t>
      </w:r>
      <w:r w:rsidR="00881F43" w:rsidRPr="0098663C">
        <w:rPr>
          <w:rFonts w:ascii="Times New Roman" w:hAnsi="Times New Roman" w:cs="Times New Roman"/>
          <w:b/>
          <w:bCs/>
        </w:rPr>
        <w:t>CHAMADA PÚBLICA nº 003</w:t>
      </w:r>
      <w:r w:rsidRPr="0098663C">
        <w:rPr>
          <w:rFonts w:ascii="Times New Roman" w:hAnsi="Times New Roman" w:cs="Times New Roman"/>
          <w:b/>
          <w:bCs/>
        </w:rPr>
        <w:t xml:space="preserve">/2017 </w:t>
      </w:r>
      <w:r w:rsidRPr="0098663C">
        <w:rPr>
          <w:rFonts w:ascii="Times New Roman" w:hAnsi="Times New Roman" w:cs="Times New Roman"/>
        </w:rPr>
        <w:t>pelos termos da proposta de preços da Contratada e pelas cláusulas a seguir expressas, definidoras dos direitos, obrigações e responsabilidades das partes:</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98663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98663C">
        <w:rPr>
          <w:rFonts w:ascii="Times New Roman" w:hAnsi="Times New Roman" w:cs="Times New Roman"/>
          <w:b/>
          <w:sz w:val="24"/>
          <w:szCs w:val="24"/>
        </w:rPr>
        <w:t>CLÁUSULA PRIMEIRA – DO OBJETO:</w:t>
      </w:r>
      <w:r w:rsidR="009A73C4" w:rsidRPr="0098663C">
        <w:rPr>
          <w:rFonts w:ascii="Times New Roman" w:hAnsi="Times New Roman" w:cs="Times New Roman"/>
          <w:sz w:val="24"/>
          <w:szCs w:val="24"/>
        </w:rPr>
        <w:t xml:space="preserve"> </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1.1.</w:t>
      </w:r>
      <w:r w:rsidRPr="0098663C">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98663C">
        <w:rPr>
          <w:rFonts w:ascii="Times New Roman" w:hAnsi="Times New Roman" w:cs="Times New Roman"/>
          <w:sz w:val="24"/>
          <w:szCs w:val="24"/>
        </w:rPr>
        <w:t>Itambaracá-Pr</w:t>
      </w:r>
      <w:proofErr w:type="spellEnd"/>
      <w:r w:rsidRPr="0098663C">
        <w:rPr>
          <w:rFonts w:ascii="Times New Roman" w:hAnsi="Times New Roman" w:cs="Times New Roman"/>
          <w:sz w:val="24"/>
          <w:szCs w:val="24"/>
        </w:rPr>
        <w:t xml:space="preserve">, Verba FNDE/PNAE, pela CONTRATADA ao CONTRATANTE, conforme </w:t>
      </w:r>
      <w:r w:rsidR="00881F43" w:rsidRPr="0098663C">
        <w:rPr>
          <w:rFonts w:ascii="Times New Roman" w:hAnsi="Times New Roman" w:cs="Times New Roman"/>
          <w:sz w:val="24"/>
          <w:szCs w:val="24"/>
        </w:rPr>
        <w:t>edital de CHAMADA PÚBLICA N° 003</w:t>
      </w:r>
      <w:r w:rsidRPr="0098663C">
        <w:rPr>
          <w:rFonts w:ascii="Times New Roman" w:hAnsi="Times New Roman" w:cs="Times New Roman"/>
          <w:sz w:val="24"/>
          <w:szCs w:val="24"/>
        </w:rPr>
        <w:t xml:space="preserve">/2017-PMI, nos valores e condições estipulados pelo mesmo. </w:t>
      </w:r>
    </w:p>
    <w:p w:rsidR="00FA7680" w:rsidRPr="0098663C" w:rsidRDefault="00FA7680" w:rsidP="00FA768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8663C">
        <w:rPr>
          <w:rFonts w:ascii="Times New Roman" w:hAnsi="Times New Roman" w:cs="Times New Roman"/>
          <w:b/>
          <w:sz w:val="24"/>
          <w:szCs w:val="24"/>
        </w:rPr>
        <w:t>1.2</w:t>
      </w:r>
      <w:r w:rsidRPr="0098663C">
        <w:rPr>
          <w:rFonts w:ascii="Times New Roman" w:hAnsi="Times New Roman" w:cs="Times New Roman"/>
          <w:sz w:val="24"/>
          <w:szCs w:val="24"/>
        </w:rPr>
        <w:t xml:space="preserve">. A entrega do objeto será realizada </w:t>
      </w:r>
      <w:r w:rsidRPr="0098663C">
        <w:rPr>
          <w:rFonts w:ascii="Times New Roman" w:eastAsia="Times New Roman" w:hAnsi="Times New Roman" w:cs="Times New Roman"/>
          <w:sz w:val="24"/>
          <w:szCs w:val="24"/>
          <w:lang w:eastAsia="pt-BR"/>
        </w:rPr>
        <w:t xml:space="preserve">de acordo com a solicitação do </w:t>
      </w:r>
      <w:r w:rsidRPr="0098663C">
        <w:rPr>
          <w:rFonts w:ascii="Times New Roman" w:eastAsia="Times New Roman" w:hAnsi="Times New Roman" w:cs="Times New Roman"/>
          <w:b/>
          <w:sz w:val="24"/>
          <w:szCs w:val="24"/>
          <w:lang w:eastAsia="pt-BR"/>
        </w:rPr>
        <w:t>CREDENCIANTE</w:t>
      </w:r>
      <w:r w:rsidRPr="0098663C">
        <w:rPr>
          <w:rFonts w:ascii="Times New Roman" w:eastAsia="Times New Roman" w:hAnsi="Times New Roman" w:cs="Times New Roman"/>
          <w:sz w:val="24"/>
          <w:szCs w:val="24"/>
          <w:lang w:eastAsia="pt-BR"/>
        </w:rPr>
        <w:t xml:space="preserve"> e mediante o sistema de rotatividade, caso haja mais de um credenciado no item.</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98663C"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98663C">
        <w:rPr>
          <w:rFonts w:ascii="Times New Roman" w:hAnsi="Times New Roman" w:cs="Times New Roman"/>
          <w:b/>
          <w:sz w:val="24"/>
          <w:szCs w:val="24"/>
        </w:rPr>
        <w:t xml:space="preserve">CLÁUSULA SEGUNDA – </w:t>
      </w:r>
      <w:r w:rsidRPr="0098663C">
        <w:rPr>
          <w:rFonts w:ascii="Times New Roman" w:hAnsi="Times New Roman" w:cs="Times New Roman"/>
          <w:b/>
          <w:bCs/>
          <w:sz w:val="24"/>
          <w:szCs w:val="24"/>
        </w:rPr>
        <w:t>VINCULAÇÃO E VIGÊNCIA.</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98663C">
        <w:rPr>
          <w:rFonts w:ascii="Times New Roman" w:hAnsi="Times New Roman" w:cs="Times New Roman"/>
          <w:b/>
          <w:sz w:val="24"/>
          <w:szCs w:val="24"/>
        </w:rPr>
        <w:t>2.1</w:t>
      </w:r>
      <w:r w:rsidRPr="0098663C">
        <w:rPr>
          <w:rFonts w:ascii="Times New Roman" w:hAnsi="Times New Roman" w:cs="Times New Roman"/>
          <w:sz w:val="24"/>
          <w:szCs w:val="24"/>
        </w:rPr>
        <w:t>.</w:t>
      </w:r>
      <w:proofErr w:type="gramEnd"/>
      <w:r w:rsidRPr="0098663C">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98663C">
        <w:rPr>
          <w:rFonts w:ascii="Times New Roman" w:hAnsi="Times New Roman" w:cs="Times New Roman"/>
          <w:sz w:val="24"/>
          <w:szCs w:val="24"/>
        </w:rPr>
        <w:t>a</w:t>
      </w:r>
      <w:proofErr w:type="gramEnd"/>
      <w:r w:rsidRPr="0098663C">
        <w:rPr>
          <w:rFonts w:ascii="Times New Roman" w:hAnsi="Times New Roman" w:cs="Times New Roman"/>
          <w:sz w:val="24"/>
          <w:szCs w:val="24"/>
        </w:rPr>
        <w:t>- Credenciamento</w:t>
      </w:r>
      <w:r w:rsidR="00881F43" w:rsidRPr="0098663C">
        <w:rPr>
          <w:rFonts w:ascii="Times New Roman" w:hAnsi="Times New Roman" w:cs="Times New Roman"/>
          <w:sz w:val="24"/>
          <w:szCs w:val="24"/>
        </w:rPr>
        <w:t xml:space="preserve"> n° 003</w:t>
      </w:r>
      <w:r w:rsidRPr="0098663C">
        <w:rPr>
          <w:rFonts w:ascii="Times New Roman" w:hAnsi="Times New Roman" w:cs="Times New Roman"/>
          <w:sz w:val="24"/>
          <w:szCs w:val="24"/>
        </w:rPr>
        <w:t>/2017-PMI;</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98663C">
        <w:rPr>
          <w:rFonts w:ascii="Times New Roman" w:hAnsi="Times New Roman" w:cs="Times New Roman"/>
          <w:sz w:val="24"/>
          <w:szCs w:val="24"/>
        </w:rPr>
        <w:t>b</w:t>
      </w:r>
      <w:proofErr w:type="gramEnd"/>
      <w:r w:rsidRPr="0098663C">
        <w:rPr>
          <w:rFonts w:ascii="Times New Roman" w:hAnsi="Times New Roman" w:cs="Times New Roman"/>
          <w:sz w:val="24"/>
          <w:szCs w:val="24"/>
        </w:rPr>
        <w:t>- In</w:t>
      </w:r>
      <w:r w:rsidR="00881F43" w:rsidRPr="0098663C">
        <w:rPr>
          <w:rFonts w:ascii="Times New Roman" w:hAnsi="Times New Roman" w:cs="Times New Roman"/>
          <w:sz w:val="24"/>
          <w:szCs w:val="24"/>
        </w:rPr>
        <w:t>exigibilidade de Licitação nº 003</w:t>
      </w:r>
      <w:r w:rsidRPr="0098663C">
        <w:rPr>
          <w:rFonts w:ascii="Times New Roman" w:hAnsi="Times New Roman" w:cs="Times New Roman"/>
          <w:sz w:val="24"/>
          <w:szCs w:val="24"/>
        </w:rPr>
        <w:t>/2017-PMI.</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2.2.</w:t>
      </w:r>
      <w:r w:rsidRPr="0098663C">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2017. </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2.2.1.</w:t>
      </w:r>
      <w:r w:rsidRPr="0098663C">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98663C">
        <w:rPr>
          <w:rFonts w:ascii="Times New Roman" w:hAnsi="Times New Roman" w:cs="Times New Roman"/>
          <w:sz w:val="24"/>
          <w:szCs w:val="24"/>
        </w:rPr>
        <w:t>Itambaracá</w:t>
      </w:r>
      <w:proofErr w:type="spellEnd"/>
      <w:r w:rsidRPr="0098663C">
        <w:rPr>
          <w:rFonts w:ascii="Times New Roman" w:hAnsi="Times New Roman" w:cs="Times New Roman"/>
          <w:sz w:val="24"/>
          <w:szCs w:val="24"/>
        </w:rPr>
        <w:t>.</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2.3.</w:t>
      </w:r>
      <w:r w:rsidRPr="0098663C">
        <w:rPr>
          <w:rFonts w:ascii="Times New Roman" w:hAnsi="Times New Roman" w:cs="Times New Roman"/>
          <w:sz w:val="24"/>
          <w:szCs w:val="24"/>
        </w:rPr>
        <w:t xml:space="preserve"> </w:t>
      </w:r>
      <w:proofErr w:type="gramStart"/>
      <w:r w:rsidRPr="0098663C">
        <w:rPr>
          <w:rFonts w:ascii="Times New Roman" w:hAnsi="Times New Roman" w:cs="Times New Roman"/>
          <w:sz w:val="24"/>
          <w:szCs w:val="24"/>
        </w:rPr>
        <w:t>A(</w:t>
      </w:r>
      <w:proofErr w:type="gramEnd"/>
      <w:r w:rsidRPr="0098663C">
        <w:rPr>
          <w:rFonts w:ascii="Times New Roman" w:hAnsi="Times New Roman" w:cs="Times New Roman"/>
          <w:sz w:val="24"/>
          <w:szCs w:val="24"/>
        </w:rPr>
        <w:t xml:space="preserve">o) credenciada(o) deverá manter durante toda a vigência do Contrato, as condições de habilitação e qualificação exigidas no credenciamento. </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bCs/>
          <w:sz w:val="24"/>
          <w:szCs w:val="24"/>
        </w:rPr>
        <w:t xml:space="preserve">2.4. </w:t>
      </w:r>
      <w:r w:rsidRPr="0098663C">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98663C">
        <w:rPr>
          <w:rFonts w:ascii="Times New Roman" w:hAnsi="Times New Roman" w:cs="Times New Roman"/>
          <w:sz w:val="24"/>
          <w:szCs w:val="24"/>
        </w:rPr>
        <w:t>sob pena</w:t>
      </w:r>
      <w:proofErr w:type="gramEnd"/>
      <w:r w:rsidRPr="0098663C">
        <w:rPr>
          <w:rFonts w:ascii="Times New Roman" w:hAnsi="Times New Roman" w:cs="Times New Roman"/>
          <w:sz w:val="24"/>
          <w:szCs w:val="24"/>
        </w:rPr>
        <w:t xml:space="preserve"> de aplicação de penalidades e sanções, inclusive rescisão.</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bCs/>
          <w:sz w:val="24"/>
          <w:szCs w:val="24"/>
        </w:rPr>
        <w:lastRenderedPageBreak/>
        <w:t xml:space="preserve">2.5. </w:t>
      </w:r>
      <w:r w:rsidRPr="0098663C">
        <w:rPr>
          <w:rFonts w:ascii="Times New Roman" w:hAnsi="Times New Roman" w:cs="Times New Roman"/>
          <w:sz w:val="24"/>
          <w:szCs w:val="24"/>
        </w:rPr>
        <w:t xml:space="preserve">Para atender a seus interesses, a </w:t>
      </w:r>
      <w:proofErr w:type="spellStart"/>
      <w:r w:rsidRPr="0098663C">
        <w:rPr>
          <w:rFonts w:ascii="Times New Roman" w:hAnsi="Times New Roman" w:cs="Times New Roman"/>
          <w:sz w:val="24"/>
          <w:szCs w:val="24"/>
        </w:rPr>
        <w:t>credenciante</w:t>
      </w:r>
      <w:proofErr w:type="spellEnd"/>
      <w:r w:rsidRPr="0098663C">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bCs/>
          <w:sz w:val="24"/>
          <w:szCs w:val="24"/>
        </w:rPr>
        <w:t xml:space="preserve">2.6. </w:t>
      </w:r>
      <w:r w:rsidRPr="0098663C">
        <w:rPr>
          <w:rFonts w:ascii="Times New Roman" w:hAnsi="Times New Roman" w:cs="Times New Roman"/>
          <w:sz w:val="24"/>
          <w:szCs w:val="24"/>
        </w:rPr>
        <w:t xml:space="preserve">O </w:t>
      </w:r>
      <w:proofErr w:type="spellStart"/>
      <w:r w:rsidRPr="0098663C">
        <w:rPr>
          <w:rFonts w:ascii="Times New Roman" w:hAnsi="Times New Roman" w:cs="Times New Roman"/>
          <w:sz w:val="24"/>
          <w:szCs w:val="24"/>
        </w:rPr>
        <w:t>credenciante</w:t>
      </w:r>
      <w:proofErr w:type="spellEnd"/>
      <w:r w:rsidRPr="0098663C">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98663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98663C">
        <w:rPr>
          <w:rFonts w:ascii="Times New Roman" w:hAnsi="Times New Roman" w:cs="Times New Roman"/>
          <w:b/>
          <w:sz w:val="24"/>
          <w:szCs w:val="24"/>
        </w:rPr>
        <w:t>CLÁUSULA TERCEIRA – DO RECEBIMENTO:</w:t>
      </w:r>
    </w:p>
    <w:p w:rsidR="00FA7680" w:rsidRPr="0098663C" w:rsidRDefault="00FA7680" w:rsidP="00FA7680">
      <w:pPr>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3.1.</w:t>
      </w:r>
      <w:r w:rsidRPr="0098663C">
        <w:rPr>
          <w:rFonts w:ascii="Times New Roman" w:hAnsi="Times New Roman" w:cs="Times New Roman"/>
          <w:sz w:val="24"/>
          <w:szCs w:val="24"/>
        </w:rPr>
        <w:t xml:space="preserve"> O objeto acima descrito referente aos gêneros alimentícios </w:t>
      </w:r>
      <w:proofErr w:type="gramStart"/>
      <w:r w:rsidRPr="0098663C">
        <w:rPr>
          <w:rFonts w:ascii="Times New Roman" w:hAnsi="Times New Roman" w:cs="Times New Roman"/>
          <w:sz w:val="24"/>
          <w:szCs w:val="24"/>
        </w:rPr>
        <w:t>deverão ser entregues</w:t>
      </w:r>
      <w:proofErr w:type="gramEnd"/>
      <w:r w:rsidRPr="0098663C">
        <w:rPr>
          <w:rFonts w:ascii="Times New Roman" w:hAnsi="Times New Roman" w:cs="Times New Roman"/>
          <w:sz w:val="24"/>
          <w:szCs w:val="24"/>
        </w:rPr>
        <w:t xml:space="preserve"> semanalmente nas Escolas, Pré-Escolas e Centros de Educação Infantil Municipais, de acordo com a necessidade dos alunos e solicitação das Escolas.</w:t>
      </w:r>
    </w:p>
    <w:p w:rsidR="00FA7680" w:rsidRPr="0098663C" w:rsidRDefault="00FA7680" w:rsidP="00FA7680">
      <w:pPr>
        <w:spacing w:after="0" w:line="240" w:lineRule="auto"/>
        <w:rPr>
          <w:rFonts w:ascii="Times New Roman" w:hAnsi="Times New Roman" w:cs="Times New Roman"/>
          <w:sz w:val="24"/>
          <w:szCs w:val="24"/>
        </w:rPr>
      </w:pPr>
      <w:r w:rsidRPr="0098663C">
        <w:rPr>
          <w:rFonts w:ascii="Times New Roman" w:hAnsi="Times New Roman" w:cs="Times New Roman"/>
          <w:b/>
          <w:sz w:val="24"/>
          <w:szCs w:val="24"/>
        </w:rPr>
        <w:t>3.1.1.</w:t>
      </w:r>
      <w:r w:rsidRPr="0098663C">
        <w:rPr>
          <w:rFonts w:ascii="Times New Roman" w:hAnsi="Times New Roman" w:cs="Times New Roman"/>
          <w:sz w:val="24"/>
          <w:szCs w:val="24"/>
        </w:rPr>
        <w:t xml:space="preserve"> O recebimento se efetivará nos seguintes termos:</w:t>
      </w:r>
    </w:p>
    <w:p w:rsidR="00FA7680" w:rsidRPr="0098663C" w:rsidRDefault="00FA7680" w:rsidP="00FA7680">
      <w:pPr>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3.1.1.1.</w:t>
      </w:r>
      <w:r w:rsidRPr="0098663C">
        <w:rPr>
          <w:rFonts w:ascii="Times New Roman" w:hAnsi="Times New Roman" w:cs="Times New Roman"/>
          <w:sz w:val="24"/>
          <w:szCs w:val="24"/>
        </w:rPr>
        <w:t xml:space="preserve"> </w:t>
      </w:r>
      <w:r w:rsidRPr="0098663C">
        <w:rPr>
          <w:rFonts w:ascii="Times New Roman" w:hAnsi="Times New Roman" w:cs="Times New Roman"/>
          <w:b/>
          <w:sz w:val="24"/>
          <w:szCs w:val="24"/>
        </w:rPr>
        <w:t>Provisoriamente</w:t>
      </w:r>
      <w:r w:rsidRPr="0098663C">
        <w:rPr>
          <w:rFonts w:ascii="Times New Roman" w:hAnsi="Times New Roman" w:cs="Times New Roman"/>
          <w:sz w:val="24"/>
          <w:szCs w:val="24"/>
        </w:rPr>
        <w:t>, para efeito de posterior verificação da conformidade dos gêneros alimentícios com a especificação;</w:t>
      </w:r>
    </w:p>
    <w:p w:rsidR="00FA7680" w:rsidRPr="0098663C" w:rsidRDefault="00FA7680" w:rsidP="00FA7680">
      <w:pPr>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3.1.1.2.</w:t>
      </w:r>
      <w:r w:rsidRPr="0098663C">
        <w:rPr>
          <w:rFonts w:ascii="Times New Roman" w:hAnsi="Times New Roman" w:cs="Times New Roman"/>
          <w:sz w:val="24"/>
          <w:szCs w:val="24"/>
        </w:rPr>
        <w:t xml:space="preserve"> </w:t>
      </w:r>
      <w:r w:rsidRPr="0098663C">
        <w:rPr>
          <w:rFonts w:ascii="Times New Roman" w:hAnsi="Times New Roman" w:cs="Times New Roman"/>
          <w:b/>
          <w:sz w:val="24"/>
          <w:szCs w:val="24"/>
        </w:rPr>
        <w:t>Definitivamente</w:t>
      </w:r>
      <w:r w:rsidRPr="0098663C">
        <w:rPr>
          <w:rFonts w:ascii="Times New Roman" w:hAnsi="Times New Roman" w:cs="Times New Roman"/>
          <w:sz w:val="24"/>
          <w:szCs w:val="24"/>
        </w:rPr>
        <w:t>, após a verificação da qualidade, quantidade e consequente aceitação pelos responsáveis pelo recebimento dos produtos.</w:t>
      </w:r>
    </w:p>
    <w:p w:rsidR="00FA7680" w:rsidRPr="0098663C" w:rsidRDefault="00FA7680" w:rsidP="00FA7680">
      <w:pPr>
        <w:pStyle w:val="Centered"/>
        <w:jc w:val="both"/>
        <w:rPr>
          <w:rFonts w:ascii="Times New Roman" w:hAnsi="Times New Roman" w:cs="Times New Roman"/>
          <w:b/>
          <w:bCs/>
        </w:rPr>
      </w:pPr>
    </w:p>
    <w:p w:rsidR="00FA7680" w:rsidRPr="0098663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98663C">
        <w:rPr>
          <w:rFonts w:ascii="Times New Roman" w:hAnsi="Times New Roman" w:cs="Times New Roman"/>
          <w:b/>
          <w:sz w:val="24"/>
          <w:szCs w:val="24"/>
        </w:rPr>
        <w:t>CLÁUSULA QUARTA – DAS CONDIÇÕES DE PAGAMENTO:</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 xml:space="preserve">4.1. </w:t>
      </w:r>
      <w:r w:rsidRPr="0098663C">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98663C">
        <w:rPr>
          <w:rFonts w:ascii="Times New Roman" w:hAnsi="Times New Roman" w:cs="Times New Roman"/>
          <w:sz w:val="24"/>
          <w:szCs w:val="24"/>
        </w:rPr>
        <w:t>efetuado, vedada</w:t>
      </w:r>
      <w:proofErr w:type="gramEnd"/>
      <w:r w:rsidRPr="0098663C">
        <w:rPr>
          <w:rFonts w:ascii="Times New Roman" w:hAnsi="Times New Roman" w:cs="Times New Roman"/>
          <w:sz w:val="24"/>
          <w:szCs w:val="24"/>
        </w:rPr>
        <w:t xml:space="preserve"> a antecipação de pagamento, para cada faturamento.</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 xml:space="preserve">4.2. </w:t>
      </w:r>
      <w:r w:rsidRPr="0098663C">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98663C">
        <w:rPr>
          <w:rFonts w:ascii="Times New Roman" w:hAnsi="Times New Roman" w:cs="Times New Roman"/>
          <w:sz w:val="24"/>
          <w:szCs w:val="24"/>
        </w:rPr>
        <w:t>do contratado, vedada</w:t>
      </w:r>
      <w:proofErr w:type="gramEnd"/>
      <w:r w:rsidRPr="0098663C">
        <w:rPr>
          <w:rFonts w:ascii="Times New Roman" w:hAnsi="Times New Roman" w:cs="Times New Roman"/>
          <w:sz w:val="24"/>
          <w:szCs w:val="24"/>
        </w:rPr>
        <w:t xml:space="preserve"> a emissão de boleto bancário para a Prefeitura Municipal de </w:t>
      </w:r>
      <w:proofErr w:type="spellStart"/>
      <w:r w:rsidRPr="0098663C">
        <w:rPr>
          <w:rFonts w:ascii="Times New Roman" w:hAnsi="Times New Roman" w:cs="Times New Roman"/>
          <w:sz w:val="24"/>
          <w:szCs w:val="24"/>
        </w:rPr>
        <w:t>Itambaracá</w:t>
      </w:r>
      <w:proofErr w:type="spellEnd"/>
      <w:r w:rsidRPr="0098663C">
        <w:rPr>
          <w:rFonts w:ascii="Times New Roman" w:hAnsi="Times New Roman" w:cs="Times New Roman"/>
          <w:sz w:val="24"/>
          <w:szCs w:val="24"/>
        </w:rPr>
        <w:t>, Estado do Paraná.</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4.3.</w:t>
      </w:r>
      <w:r w:rsidRPr="0098663C">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98663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98663C">
        <w:rPr>
          <w:rFonts w:ascii="Times New Roman" w:hAnsi="Times New Roman" w:cs="Times New Roman"/>
          <w:b/>
          <w:sz w:val="24"/>
          <w:szCs w:val="24"/>
        </w:rPr>
        <w:t xml:space="preserve">CLÁUSULA </w:t>
      </w:r>
      <w:r w:rsidRPr="0098663C">
        <w:rPr>
          <w:rFonts w:ascii="Times New Roman" w:hAnsi="Times New Roman" w:cs="Times New Roman"/>
          <w:b/>
          <w:sz w:val="24"/>
          <w:szCs w:val="24"/>
        </w:rPr>
        <w:tab/>
        <w:t>QUINTA – DO VALOR CONTRATUAL:</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5.1</w:t>
      </w:r>
      <w:r w:rsidRPr="0098663C">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w:t>
      </w:r>
      <w:r w:rsidRPr="0098663C">
        <w:rPr>
          <w:rFonts w:ascii="Times New Roman" w:hAnsi="Times New Roman" w:cs="Times New Roman"/>
          <w:b/>
          <w:sz w:val="24"/>
          <w:szCs w:val="24"/>
        </w:rPr>
        <w:t xml:space="preserve">R$ </w:t>
      </w:r>
      <w:r w:rsidR="0098663C" w:rsidRPr="0098663C">
        <w:rPr>
          <w:rFonts w:ascii="Times New Roman" w:hAnsi="Times New Roman" w:cs="Times New Roman"/>
          <w:b/>
          <w:sz w:val="24"/>
          <w:szCs w:val="24"/>
        </w:rPr>
        <w:t>1.235,20 (</w:t>
      </w:r>
      <w:proofErr w:type="gramStart"/>
      <w:r w:rsidR="0098663C" w:rsidRPr="0098663C">
        <w:rPr>
          <w:rFonts w:ascii="Times New Roman" w:hAnsi="Times New Roman" w:cs="Times New Roman"/>
          <w:b/>
          <w:sz w:val="24"/>
          <w:szCs w:val="24"/>
        </w:rPr>
        <w:t>hum</w:t>
      </w:r>
      <w:proofErr w:type="gramEnd"/>
      <w:r w:rsidR="0098663C" w:rsidRPr="0098663C">
        <w:rPr>
          <w:rFonts w:ascii="Times New Roman" w:hAnsi="Times New Roman" w:cs="Times New Roman"/>
          <w:b/>
          <w:sz w:val="24"/>
          <w:szCs w:val="24"/>
        </w:rPr>
        <w:t xml:space="preserve"> mil duzentos e trinta e cinco reais e vinte centavos)</w:t>
      </w:r>
      <w:r w:rsidR="00CF4068" w:rsidRPr="0098663C">
        <w:rPr>
          <w:rFonts w:ascii="Times New Roman" w:hAnsi="Times New Roman" w:cs="Times New Roman"/>
          <w:b/>
          <w:sz w:val="24"/>
          <w:szCs w:val="24"/>
        </w:rPr>
        <w:t xml:space="preserve"> </w:t>
      </w:r>
      <w:r w:rsidRPr="0098663C">
        <w:rPr>
          <w:rFonts w:ascii="Times New Roman" w:hAnsi="Times New Roman" w:cs="Times New Roman"/>
          <w:sz w:val="24"/>
          <w:szCs w:val="24"/>
        </w:rPr>
        <w:t>conforme listagem anexa a seguir:</w:t>
      </w:r>
    </w:p>
    <w:tbl>
      <w:tblPr>
        <w:tblW w:w="10080" w:type="dxa"/>
        <w:tblInd w:w="55" w:type="dxa"/>
        <w:tblCellMar>
          <w:left w:w="70" w:type="dxa"/>
          <w:right w:w="70" w:type="dxa"/>
        </w:tblCellMar>
        <w:tblLook w:val="04A0" w:firstRow="1" w:lastRow="0" w:firstColumn="1" w:lastColumn="0" w:noHBand="0" w:noVBand="1"/>
      </w:tblPr>
      <w:tblGrid>
        <w:gridCol w:w="960"/>
        <w:gridCol w:w="960"/>
        <w:gridCol w:w="960"/>
        <w:gridCol w:w="3020"/>
        <w:gridCol w:w="1912"/>
        <w:gridCol w:w="2268"/>
      </w:tblGrid>
      <w:tr w:rsidR="0098663C" w:rsidRPr="0098663C" w:rsidTr="0098663C">
        <w:trPr>
          <w:trHeight w:val="900"/>
        </w:trPr>
        <w:tc>
          <w:tcPr>
            <w:tcW w:w="96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8663C" w:rsidRPr="0098663C" w:rsidRDefault="0098663C" w:rsidP="0098663C">
            <w:pPr>
              <w:spacing w:after="0" w:line="240" w:lineRule="auto"/>
              <w:jc w:val="center"/>
              <w:rPr>
                <w:rFonts w:ascii="Times New Roman" w:eastAsia="Times New Roman" w:hAnsi="Times New Roman" w:cs="Times New Roman"/>
                <w:b/>
                <w:bCs/>
                <w:color w:val="000000"/>
                <w:sz w:val="24"/>
                <w:szCs w:val="24"/>
                <w:lang w:eastAsia="pt-BR"/>
              </w:rPr>
            </w:pPr>
            <w:r w:rsidRPr="0098663C">
              <w:rPr>
                <w:rFonts w:ascii="Times New Roman" w:eastAsia="Times New Roman" w:hAnsi="Times New Roman" w:cs="Times New Roman"/>
                <w:b/>
                <w:bCs/>
                <w:color w:val="000000"/>
                <w:sz w:val="24"/>
                <w:szCs w:val="24"/>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98663C" w:rsidRPr="0098663C" w:rsidRDefault="0098663C" w:rsidP="0098663C">
            <w:pPr>
              <w:spacing w:after="0" w:line="240" w:lineRule="auto"/>
              <w:jc w:val="center"/>
              <w:rPr>
                <w:rFonts w:ascii="Times New Roman" w:eastAsia="Times New Roman" w:hAnsi="Times New Roman" w:cs="Times New Roman"/>
                <w:b/>
                <w:bCs/>
                <w:color w:val="000000"/>
                <w:sz w:val="24"/>
                <w:szCs w:val="24"/>
                <w:lang w:eastAsia="pt-BR"/>
              </w:rPr>
            </w:pPr>
            <w:r w:rsidRPr="0098663C">
              <w:rPr>
                <w:rFonts w:ascii="Times New Roman" w:eastAsia="Times New Roman" w:hAnsi="Times New Roman" w:cs="Times New Roman"/>
                <w:b/>
                <w:bCs/>
                <w:color w:val="000000"/>
                <w:sz w:val="24"/>
                <w:szCs w:val="24"/>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98663C" w:rsidRPr="0098663C" w:rsidRDefault="0098663C" w:rsidP="0098663C">
            <w:pPr>
              <w:spacing w:after="0" w:line="240" w:lineRule="auto"/>
              <w:jc w:val="center"/>
              <w:rPr>
                <w:rFonts w:ascii="Times New Roman" w:eastAsia="Times New Roman" w:hAnsi="Times New Roman" w:cs="Times New Roman"/>
                <w:b/>
                <w:bCs/>
                <w:color w:val="000000"/>
                <w:sz w:val="24"/>
                <w:szCs w:val="24"/>
                <w:lang w:eastAsia="pt-BR"/>
              </w:rPr>
            </w:pPr>
            <w:r w:rsidRPr="0098663C">
              <w:rPr>
                <w:rFonts w:ascii="Times New Roman" w:eastAsia="Times New Roman" w:hAnsi="Times New Roman" w:cs="Times New Roman"/>
                <w:b/>
                <w:bCs/>
                <w:color w:val="000000"/>
                <w:sz w:val="24"/>
                <w:szCs w:val="24"/>
                <w:lang w:eastAsia="pt-BR"/>
              </w:rPr>
              <w:t>UNID.</w:t>
            </w:r>
          </w:p>
        </w:tc>
        <w:tc>
          <w:tcPr>
            <w:tcW w:w="3020" w:type="dxa"/>
            <w:tcBorders>
              <w:top w:val="single" w:sz="4" w:space="0" w:color="auto"/>
              <w:left w:val="nil"/>
              <w:bottom w:val="single" w:sz="4" w:space="0" w:color="auto"/>
              <w:right w:val="single" w:sz="4" w:space="0" w:color="auto"/>
            </w:tcBorders>
            <w:shd w:val="clear" w:color="000000" w:fill="A6A6A6"/>
            <w:vAlign w:val="center"/>
            <w:hideMark/>
          </w:tcPr>
          <w:p w:rsidR="0098663C" w:rsidRPr="0098663C" w:rsidRDefault="0098663C" w:rsidP="0098663C">
            <w:pPr>
              <w:spacing w:after="0" w:line="240" w:lineRule="auto"/>
              <w:jc w:val="center"/>
              <w:rPr>
                <w:rFonts w:ascii="Times New Roman" w:eastAsia="Times New Roman" w:hAnsi="Times New Roman" w:cs="Times New Roman"/>
                <w:b/>
                <w:bCs/>
                <w:color w:val="000000"/>
                <w:sz w:val="24"/>
                <w:szCs w:val="24"/>
                <w:lang w:eastAsia="pt-BR"/>
              </w:rPr>
            </w:pPr>
            <w:r w:rsidRPr="0098663C">
              <w:rPr>
                <w:rFonts w:ascii="Times New Roman" w:eastAsia="Times New Roman" w:hAnsi="Times New Roman" w:cs="Times New Roman"/>
                <w:b/>
                <w:bCs/>
                <w:color w:val="000000"/>
                <w:sz w:val="24"/>
                <w:szCs w:val="24"/>
                <w:lang w:eastAsia="pt-BR"/>
              </w:rPr>
              <w:t>DISCRIMINAÇÃO</w:t>
            </w:r>
          </w:p>
        </w:tc>
        <w:tc>
          <w:tcPr>
            <w:tcW w:w="1912" w:type="dxa"/>
            <w:tcBorders>
              <w:top w:val="single" w:sz="4" w:space="0" w:color="auto"/>
              <w:left w:val="nil"/>
              <w:bottom w:val="single" w:sz="4" w:space="0" w:color="auto"/>
              <w:right w:val="single" w:sz="4" w:space="0" w:color="auto"/>
            </w:tcBorders>
            <w:shd w:val="clear" w:color="000000" w:fill="A6A6A6"/>
            <w:vAlign w:val="center"/>
            <w:hideMark/>
          </w:tcPr>
          <w:p w:rsidR="0098663C" w:rsidRPr="0098663C" w:rsidRDefault="0098663C" w:rsidP="0098663C">
            <w:pPr>
              <w:spacing w:after="0" w:line="240" w:lineRule="auto"/>
              <w:jc w:val="center"/>
              <w:rPr>
                <w:rFonts w:ascii="Times New Roman" w:eastAsia="Times New Roman" w:hAnsi="Times New Roman" w:cs="Times New Roman"/>
                <w:b/>
                <w:bCs/>
                <w:color w:val="000000"/>
                <w:sz w:val="24"/>
                <w:szCs w:val="24"/>
                <w:lang w:eastAsia="pt-BR"/>
              </w:rPr>
            </w:pPr>
            <w:r w:rsidRPr="0098663C">
              <w:rPr>
                <w:rFonts w:ascii="Times New Roman" w:eastAsia="Times New Roman" w:hAnsi="Times New Roman" w:cs="Times New Roman"/>
                <w:b/>
                <w:bCs/>
                <w:color w:val="000000"/>
                <w:sz w:val="24"/>
                <w:szCs w:val="24"/>
                <w:lang w:eastAsia="pt-BR"/>
              </w:rPr>
              <w:t>VALOR UNITÁRIO R$</w:t>
            </w:r>
          </w:p>
        </w:tc>
        <w:tc>
          <w:tcPr>
            <w:tcW w:w="2268" w:type="dxa"/>
            <w:tcBorders>
              <w:top w:val="single" w:sz="4" w:space="0" w:color="auto"/>
              <w:left w:val="nil"/>
              <w:bottom w:val="single" w:sz="4" w:space="0" w:color="auto"/>
              <w:right w:val="single" w:sz="4" w:space="0" w:color="auto"/>
            </w:tcBorders>
            <w:shd w:val="clear" w:color="000000" w:fill="A6A6A6"/>
            <w:vAlign w:val="center"/>
            <w:hideMark/>
          </w:tcPr>
          <w:p w:rsidR="0098663C" w:rsidRPr="0098663C" w:rsidRDefault="0098663C" w:rsidP="0098663C">
            <w:pPr>
              <w:spacing w:after="0" w:line="240" w:lineRule="auto"/>
              <w:jc w:val="center"/>
              <w:rPr>
                <w:rFonts w:ascii="Times New Roman" w:eastAsia="Times New Roman" w:hAnsi="Times New Roman" w:cs="Times New Roman"/>
                <w:b/>
                <w:bCs/>
                <w:color w:val="000000"/>
                <w:sz w:val="24"/>
                <w:szCs w:val="24"/>
                <w:lang w:eastAsia="pt-BR"/>
              </w:rPr>
            </w:pPr>
            <w:r w:rsidRPr="0098663C">
              <w:rPr>
                <w:rFonts w:ascii="Times New Roman" w:eastAsia="Times New Roman" w:hAnsi="Times New Roman" w:cs="Times New Roman"/>
                <w:b/>
                <w:bCs/>
                <w:color w:val="000000"/>
                <w:sz w:val="24"/>
                <w:szCs w:val="24"/>
                <w:lang w:eastAsia="pt-BR"/>
              </w:rPr>
              <w:t>VALOR TOTAL R$</w:t>
            </w:r>
          </w:p>
        </w:tc>
      </w:tr>
      <w:tr w:rsidR="0098663C" w:rsidRPr="0098663C" w:rsidTr="0098663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8663C" w:rsidRPr="0098663C" w:rsidRDefault="0098663C" w:rsidP="0098663C">
            <w:pPr>
              <w:spacing w:after="0" w:line="240" w:lineRule="auto"/>
              <w:jc w:val="center"/>
              <w:rPr>
                <w:rFonts w:ascii="Times New Roman" w:eastAsia="Times New Roman" w:hAnsi="Times New Roman" w:cs="Times New Roman"/>
                <w:color w:val="000000"/>
                <w:sz w:val="24"/>
                <w:szCs w:val="24"/>
                <w:lang w:eastAsia="pt-BR"/>
              </w:rPr>
            </w:pPr>
            <w:r w:rsidRPr="0098663C">
              <w:rPr>
                <w:rFonts w:ascii="Times New Roman" w:eastAsia="Times New Roman" w:hAnsi="Times New Roman" w:cs="Times New Roman"/>
                <w:color w:val="000000"/>
                <w:sz w:val="24"/>
                <w:szCs w:val="24"/>
                <w:lang w:eastAsia="pt-BR"/>
              </w:rPr>
              <w:t>17</w:t>
            </w:r>
          </w:p>
        </w:tc>
        <w:tc>
          <w:tcPr>
            <w:tcW w:w="960" w:type="dxa"/>
            <w:tcBorders>
              <w:top w:val="nil"/>
              <w:left w:val="nil"/>
              <w:bottom w:val="single" w:sz="4" w:space="0" w:color="auto"/>
              <w:right w:val="single" w:sz="4" w:space="0" w:color="auto"/>
            </w:tcBorders>
            <w:shd w:val="clear" w:color="auto" w:fill="auto"/>
            <w:vAlign w:val="center"/>
            <w:hideMark/>
          </w:tcPr>
          <w:p w:rsidR="0098663C" w:rsidRPr="0098663C" w:rsidRDefault="0098663C" w:rsidP="0098663C">
            <w:pPr>
              <w:spacing w:after="0" w:line="240" w:lineRule="auto"/>
              <w:jc w:val="center"/>
              <w:rPr>
                <w:rFonts w:ascii="Times New Roman" w:eastAsia="Times New Roman" w:hAnsi="Times New Roman" w:cs="Times New Roman"/>
                <w:color w:val="000000"/>
                <w:sz w:val="24"/>
                <w:szCs w:val="24"/>
                <w:lang w:eastAsia="pt-BR"/>
              </w:rPr>
            </w:pPr>
            <w:r w:rsidRPr="0098663C">
              <w:rPr>
                <w:rFonts w:ascii="Times New Roman" w:eastAsia="Times New Roman" w:hAnsi="Times New Roman" w:cs="Times New Roman"/>
                <w:color w:val="000000"/>
                <w:sz w:val="24"/>
                <w:szCs w:val="24"/>
                <w:lang w:eastAsia="pt-BR"/>
              </w:rPr>
              <w:t>80</w:t>
            </w:r>
          </w:p>
        </w:tc>
        <w:tc>
          <w:tcPr>
            <w:tcW w:w="960" w:type="dxa"/>
            <w:tcBorders>
              <w:top w:val="nil"/>
              <w:left w:val="nil"/>
              <w:bottom w:val="single" w:sz="4" w:space="0" w:color="auto"/>
              <w:right w:val="single" w:sz="4" w:space="0" w:color="auto"/>
            </w:tcBorders>
            <w:shd w:val="clear" w:color="auto" w:fill="auto"/>
            <w:vAlign w:val="center"/>
            <w:hideMark/>
          </w:tcPr>
          <w:p w:rsidR="0098663C" w:rsidRPr="0098663C" w:rsidRDefault="0098663C" w:rsidP="0098663C">
            <w:pPr>
              <w:spacing w:after="0" w:line="240" w:lineRule="auto"/>
              <w:jc w:val="center"/>
              <w:rPr>
                <w:rFonts w:ascii="Times New Roman" w:eastAsia="Times New Roman" w:hAnsi="Times New Roman" w:cs="Times New Roman"/>
                <w:color w:val="000000"/>
                <w:sz w:val="24"/>
                <w:szCs w:val="24"/>
                <w:lang w:eastAsia="pt-BR"/>
              </w:rPr>
            </w:pPr>
            <w:r w:rsidRPr="0098663C">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98663C" w:rsidRPr="0098663C" w:rsidRDefault="0098663C" w:rsidP="0098663C">
            <w:pPr>
              <w:spacing w:after="0" w:line="240" w:lineRule="auto"/>
              <w:jc w:val="center"/>
              <w:rPr>
                <w:rFonts w:ascii="Times New Roman" w:eastAsia="Times New Roman" w:hAnsi="Times New Roman" w:cs="Times New Roman"/>
                <w:color w:val="000000"/>
                <w:sz w:val="24"/>
                <w:szCs w:val="24"/>
                <w:lang w:eastAsia="pt-BR"/>
              </w:rPr>
            </w:pPr>
            <w:r w:rsidRPr="0098663C">
              <w:rPr>
                <w:rFonts w:ascii="Times New Roman" w:eastAsia="Times New Roman" w:hAnsi="Times New Roman" w:cs="Times New Roman"/>
                <w:color w:val="000000"/>
                <w:sz w:val="24"/>
                <w:szCs w:val="24"/>
                <w:lang w:eastAsia="pt-BR"/>
              </w:rPr>
              <w:t>Mel (sachê)</w:t>
            </w:r>
          </w:p>
        </w:tc>
        <w:tc>
          <w:tcPr>
            <w:tcW w:w="1912" w:type="dxa"/>
            <w:tcBorders>
              <w:top w:val="nil"/>
              <w:left w:val="nil"/>
              <w:bottom w:val="single" w:sz="4" w:space="0" w:color="auto"/>
              <w:right w:val="single" w:sz="4" w:space="0" w:color="auto"/>
            </w:tcBorders>
            <w:shd w:val="clear" w:color="auto" w:fill="auto"/>
            <w:vAlign w:val="center"/>
            <w:hideMark/>
          </w:tcPr>
          <w:p w:rsidR="0098663C" w:rsidRPr="0098663C" w:rsidRDefault="0098663C" w:rsidP="0098663C">
            <w:pPr>
              <w:spacing w:after="0" w:line="240" w:lineRule="auto"/>
              <w:jc w:val="center"/>
              <w:rPr>
                <w:rFonts w:ascii="Times New Roman" w:eastAsia="Times New Roman" w:hAnsi="Times New Roman" w:cs="Times New Roman"/>
                <w:color w:val="000000"/>
                <w:sz w:val="24"/>
                <w:szCs w:val="24"/>
                <w:lang w:eastAsia="pt-BR"/>
              </w:rPr>
            </w:pPr>
            <w:r w:rsidRPr="0098663C">
              <w:rPr>
                <w:rFonts w:ascii="Times New Roman" w:eastAsia="Times New Roman" w:hAnsi="Times New Roman" w:cs="Times New Roman"/>
                <w:color w:val="000000"/>
                <w:sz w:val="24"/>
                <w:szCs w:val="24"/>
                <w:lang w:eastAsia="pt-BR"/>
              </w:rPr>
              <w:t xml:space="preserve"> R$        15,44 </w:t>
            </w:r>
          </w:p>
        </w:tc>
        <w:tc>
          <w:tcPr>
            <w:tcW w:w="2268" w:type="dxa"/>
            <w:tcBorders>
              <w:top w:val="nil"/>
              <w:left w:val="nil"/>
              <w:bottom w:val="single" w:sz="4" w:space="0" w:color="auto"/>
              <w:right w:val="single" w:sz="4" w:space="0" w:color="auto"/>
            </w:tcBorders>
            <w:shd w:val="clear" w:color="auto" w:fill="auto"/>
            <w:vAlign w:val="center"/>
            <w:hideMark/>
          </w:tcPr>
          <w:p w:rsidR="0098663C" w:rsidRPr="0098663C" w:rsidRDefault="0098663C" w:rsidP="0098663C">
            <w:pPr>
              <w:spacing w:after="0" w:line="240" w:lineRule="auto"/>
              <w:jc w:val="center"/>
              <w:rPr>
                <w:rFonts w:ascii="Times New Roman" w:eastAsia="Times New Roman" w:hAnsi="Times New Roman" w:cs="Times New Roman"/>
                <w:color w:val="000000"/>
                <w:sz w:val="24"/>
                <w:szCs w:val="24"/>
                <w:lang w:eastAsia="pt-BR"/>
              </w:rPr>
            </w:pPr>
            <w:r w:rsidRPr="0098663C">
              <w:rPr>
                <w:rFonts w:ascii="Times New Roman" w:eastAsia="Times New Roman" w:hAnsi="Times New Roman" w:cs="Times New Roman"/>
                <w:color w:val="000000"/>
                <w:sz w:val="24"/>
                <w:szCs w:val="24"/>
                <w:lang w:eastAsia="pt-BR"/>
              </w:rPr>
              <w:t xml:space="preserve"> R$         1.235,20 </w:t>
            </w:r>
          </w:p>
        </w:tc>
      </w:tr>
      <w:tr w:rsidR="0098663C" w:rsidRPr="0098663C" w:rsidTr="0098663C">
        <w:trPr>
          <w:trHeight w:val="300"/>
        </w:trPr>
        <w:tc>
          <w:tcPr>
            <w:tcW w:w="7812"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98663C" w:rsidRPr="0098663C" w:rsidRDefault="0098663C" w:rsidP="0098663C">
            <w:pPr>
              <w:spacing w:after="0" w:line="240" w:lineRule="auto"/>
              <w:jc w:val="right"/>
              <w:rPr>
                <w:rFonts w:ascii="Times New Roman" w:eastAsia="Times New Roman" w:hAnsi="Times New Roman" w:cs="Times New Roman"/>
                <w:color w:val="000000"/>
                <w:sz w:val="24"/>
                <w:szCs w:val="24"/>
                <w:lang w:eastAsia="pt-BR"/>
              </w:rPr>
            </w:pPr>
            <w:r w:rsidRPr="0098663C">
              <w:rPr>
                <w:rFonts w:ascii="Times New Roman" w:eastAsia="Times New Roman" w:hAnsi="Times New Roman" w:cs="Times New Roman"/>
                <w:color w:val="000000"/>
                <w:sz w:val="24"/>
                <w:szCs w:val="24"/>
                <w:lang w:eastAsia="pt-BR"/>
              </w:rPr>
              <w:t>TOTAL</w:t>
            </w:r>
          </w:p>
        </w:tc>
        <w:tc>
          <w:tcPr>
            <w:tcW w:w="2268" w:type="dxa"/>
            <w:tcBorders>
              <w:top w:val="nil"/>
              <w:left w:val="nil"/>
              <w:bottom w:val="single" w:sz="4" w:space="0" w:color="auto"/>
              <w:right w:val="single" w:sz="4" w:space="0" w:color="auto"/>
            </w:tcBorders>
            <w:shd w:val="clear" w:color="000000" w:fill="A6A6A6"/>
            <w:vAlign w:val="center"/>
            <w:hideMark/>
          </w:tcPr>
          <w:p w:rsidR="0098663C" w:rsidRPr="0098663C" w:rsidRDefault="0098663C" w:rsidP="0098663C">
            <w:pPr>
              <w:spacing w:after="0" w:line="240" w:lineRule="auto"/>
              <w:jc w:val="center"/>
              <w:rPr>
                <w:rFonts w:ascii="Times New Roman" w:eastAsia="Times New Roman" w:hAnsi="Times New Roman" w:cs="Times New Roman"/>
                <w:color w:val="000000"/>
                <w:sz w:val="24"/>
                <w:szCs w:val="24"/>
                <w:lang w:eastAsia="pt-BR"/>
              </w:rPr>
            </w:pPr>
            <w:r w:rsidRPr="0098663C">
              <w:rPr>
                <w:rFonts w:ascii="Times New Roman" w:eastAsia="Times New Roman" w:hAnsi="Times New Roman" w:cs="Times New Roman"/>
                <w:color w:val="000000"/>
                <w:sz w:val="24"/>
                <w:szCs w:val="24"/>
                <w:lang w:eastAsia="pt-BR"/>
              </w:rPr>
              <w:t xml:space="preserve"> R$         1.235,20 </w:t>
            </w:r>
          </w:p>
        </w:tc>
      </w:tr>
    </w:tbl>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98663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98663C">
        <w:rPr>
          <w:rFonts w:ascii="Times New Roman" w:hAnsi="Times New Roman" w:cs="Times New Roman"/>
          <w:b/>
          <w:sz w:val="24"/>
          <w:szCs w:val="24"/>
        </w:rPr>
        <w:t>CLÁUSULA SEXTA - DAS SANÇÕES ADMINISTRATIVAS PARA O CASO DE INADIMPLEMENTO CONTRATUAL:</w:t>
      </w:r>
    </w:p>
    <w:p w:rsidR="00FA7680" w:rsidRPr="0098663C"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98663C">
        <w:rPr>
          <w:rFonts w:ascii="Times New Roman" w:hAnsi="Times New Roman" w:cs="Times New Roman"/>
          <w:b/>
          <w:sz w:val="24"/>
          <w:szCs w:val="24"/>
        </w:rPr>
        <w:t>7.1.</w:t>
      </w:r>
      <w:r w:rsidRPr="0098663C">
        <w:rPr>
          <w:rFonts w:ascii="Times New Roman" w:hAnsi="Times New Roman" w:cs="Times New Roman"/>
          <w:sz w:val="24"/>
          <w:szCs w:val="24"/>
        </w:rPr>
        <w:t xml:space="preserve"> </w:t>
      </w:r>
      <w:r w:rsidRPr="0098663C">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A7680" w:rsidRPr="0098663C"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98663C">
        <w:rPr>
          <w:rFonts w:ascii="Times New Roman" w:hAnsi="Times New Roman" w:cs="Times New Roman"/>
          <w:b/>
          <w:bCs/>
          <w:color w:val="000000"/>
          <w:sz w:val="24"/>
          <w:szCs w:val="24"/>
        </w:rPr>
        <w:t xml:space="preserve">7.2. </w:t>
      </w:r>
      <w:r w:rsidRPr="0098663C">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98663C">
        <w:rPr>
          <w:rFonts w:ascii="Times New Roman" w:hAnsi="Times New Roman" w:cs="Times New Roman"/>
          <w:color w:val="000000"/>
          <w:sz w:val="24"/>
          <w:szCs w:val="24"/>
        </w:rPr>
        <w:t>poderá,</w:t>
      </w:r>
      <w:proofErr w:type="gramEnd"/>
      <w:r w:rsidRPr="0098663C">
        <w:rPr>
          <w:rFonts w:ascii="Times New Roman" w:hAnsi="Times New Roman" w:cs="Times New Roman"/>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FA7680" w:rsidRPr="0098663C"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98663C">
        <w:rPr>
          <w:rFonts w:ascii="Times New Roman" w:hAnsi="Times New Roman" w:cs="Times New Roman"/>
          <w:b/>
          <w:bCs/>
          <w:color w:val="000000"/>
          <w:sz w:val="24"/>
          <w:szCs w:val="24"/>
        </w:rPr>
        <w:t>7.2.1.</w:t>
      </w:r>
      <w:r w:rsidRPr="0098663C">
        <w:rPr>
          <w:rFonts w:ascii="Times New Roman" w:hAnsi="Times New Roman" w:cs="Times New Roman"/>
          <w:color w:val="000000"/>
          <w:sz w:val="24"/>
          <w:szCs w:val="24"/>
        </w:rPr>
        <w:t xml:space="preserve"> </w:t>
      </w:r>
      <w:proofErr w:type="gramStart"/>
      <w:r w:rsidRPr="0098663C">
        <w:rPr>
          <w:rFonts w:ascii="Times New Roman" w:hAnsi="Times New Roman" w:cs="Times New Roman"/>
          <w:b/>
          <w:color w:val="000000"/>
          <w:sz w:val="24"/>
          <w:szCs w:val="24"/>
          <w:u w:val="single"/>
        </w:rPr>
        <w:t>advertência</w:t>
      </w:r>
      <w:proofErr w:type="gramEnd"/>
      <w:r w:rsidRPr="0098663C">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98663C">
        <w:rPr>
          <w:rFonts w:ascii="Times New Roman" w:hAnsi="Times New Roman" w:cs="Times New Roman"/>
          <w:color w:val="000000"/>
          <w:sz w:val="24"/>
          <w:szCs w:val="24"/>
        </w:rPr>
        <w:t>Itambaracá</w:t>
      </w:r>
      <w:proofErr w:type="spellEnd"/>
      <w:r w:rsidRPr="0098663C">
        <w:rPr>
          <w:rFonts w:ascii="Times New Roman" w:hAnsi="Times New Roman" w:cs="Times New Roman"/>
          <w:color w:val="000000"/>
          <w:sz w:val="24"/>
          <w:szCs w:val="24"/>
        </w:rPr>
        <w:t xml:space="preserve">. </w:t>
      </w:r>
    </w:p>
    <w:p w:rsidR="00FA7680" w:rsidRPr="0098663C"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98663C">
        <w:rPr>
          <w:rFonts w:ascii="Times New Roman" w:hAnsi="Times New Roman" w:cs="Times New Roman"/>
          <w:b/>
          <w:bCs/>
          <w:color w:val="000000"/>
          <w:sz w:val="24"/>
          <w:szCs w:val="24"/>
        </w:rPr>
        <w:lastRenderedPageBreak/>
        <w:t>7.2.2.</w:t>
      </w:r>
      <w:r w:rsidRPr="0098663C">
        <w:rPr>
          <w:rFonts w:ascii="Times New Roman" w:hAnsi="Times New Roman" w:cs="Times New Roman"/>
          <w:color w:val="000000"/>
          <w:sz w:val="24"/>
          <w:szCs w:val="24"/>
        </w:rPr>
        <w:t xml:space="preserve"> </w:t>
      </w:r>
      <w:proofErr w:type="gramStart"/>
      <w:r w:rsidRPr="0098663C">
        <w:rPr>
          <w:rFonts w:ascii="Times New Roman" w:hAnsi="Times New Roman" w:cs="Times New Roman"/>
          <w:b/>
          <w:color w:val="000000"/>
          <w:sz w:val="24"/>
          <w:szCs w:val="24"/>
          <w:u w:val="single"/>
        </w:rPr>
        <w:t>multa</w:t>
      </w:r>
      <w:proofErr w:type="gramEnd"/>
      <w:r w:rsidRPr="0098663C">
        <w:rPr>
          <w:rFonts w:ascii="Times New Roman" w:hAnsi="Times New Roman" w:cs="Times New Roman"/>
          <w:color w:val="000000"/>
          <w:sz w:val="24"/>
          <w:szCs w:val="24"/>
        </w:rPr>
        <w:t xml:space="preserve"> aplicadas das seguintes formas:</w:t>
      </w:r>
    </w:p>
    <w:p w:rsidR="00FA7680" w:rsidRPr="0098663C"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98663C">
        <w:rPr>
          <w:rFonts w:ascii="Times New Roman" w:hAnsi="Times New Roman" w:cs="Times New Roman"/>
          <w:color w:val="000000"/>
          <w:sz w:val="24"/>
          <w:szCs w:val="24"/>
        </w:rPr>
        <w:t>0,33% do valor total da Ordem de Fornecimento, por dia de atraso, no caso de descumprimento do prazo da entrega do objeto previsto no Contrato (atraso injustificado ou não aceito pela Administração);</w:t>
      </w:r>
    </w:p>
    <w:p w:rsidR="00FA7680" w:rsidRPr="0098663C"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98663C">
        <w:rPr>
          <w:rFonts w:ascii="Times New Roman" w:hAnsi="Times New Roman" w:cs="Times New Roman"/>
          <w:color w:val="000000"/>
          <w:sz w:val="24"/>
          <w:szCs w:val="24"/>
        </w:rPr>
        <w:t>3% do valor total da Ordem de Fornecimento, no caso de entrega do objeto em desacordo com as especificações;</w:t>
      </w:r>
    </w:p>
    <w:p w:rsidR="00FA7680" w:rsidRPr="0098663C"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98663C">
        <w:rPr>
          <w:rFonts w:ascii="Times New Roman" w:hAnsi="Times New Roman" w:cs="Times New Roman"/>
          <w:color w:val="000000"/>
          <w:sz w:val="24"/>
          <w:szCs w:val="24"/>
        </w:rPr>
        <w:t xml:space="preserve">5% do valor total do Contrato, no caso de não haver </w:t>
      </w:r>
      <w:proofErr w:type="gramStart"/>
      <w:r w:rsidRPr="0098663C">
        <w:rPr>
          <w:rFonts w:ascii="Times New Roman" w:hAnsi="Times New Roman" w:cs="Times New Roman"/>
          <w:color w:val="000000"/>
          <w:sz w:val="24"/>
          <w:szCs w:val="24"/>
        </w:rPr>
        <w:t>entrega</w:t>
      </w:r>
      <w:proofErr w:type="gramEnd"/>
      <w:r w:rsidRPr="0098663C">
        <w:rPr>
          <w:rFonts w:ascii="Times New Roman" w:hAnsi="Times New Roman" w:cs="Times New Roman"/>
          <w:color w:val="000000"/>
          <w:sz w:val="24"/>
          <w:szCs w:val="24"/>
        </w:rPr>
        <w:t xml:space="preserve"> do objeto, caracterizando total inadimplemento;</w:t>
      </w:r>
    </w:p>
    <w:p w:rsidR="00FA7680" w:rsidRPr="0098663C"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98663C">
        <w:rPr>
          <w:rFonts w:ascii="Times New Roman" w:hAnsi="Times New Roman" w:cs="Times New Roman"/>
          <w:color w:val="000000"/>
          <w:sz w:val="24"/>
          <w:szCs w:val="24"/>
        </w:rPr>
        <w:t>2% (dois por cento) do valor total do Contrato, no caso da recusa injustificada em assinar o Contrato no prazo previsto;</w:t>
      </w:r>
    </w:p>
    <w:p w:rsidR="00FA7680" w:rsidRPr="0098663C"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98663C">
        <w:rPr>
          <w:rFonts w:ascii="Times New Roman" w:hAnsi="Times New Roman" w:cs="Times New Roman"/>
          <w:b/>
          <w:bCs/>
          <w:color w:val="000000"/>
          <w:sz w:val="24"/>
          <w:szCs w:val="24"/>
        </w:rPr>
        <w:t xml:space="preserve">7.2.3. </w:t>
      </w:r>
      <w:proofErr w:type="gramStart"/>
      <w:r w:rsidRPr="0098663C">
        <w:rPr>
          <w:rFonts w:ascii="Times New Roman" w:hAnsi="Times New Roman" w:cs="Times New Roman"/>
          <w:b/>
          <w:color w:val="000000"/>
          <w:sz w:val="24"/>
          <w:szCs w:val="24"/>
          <w:u w:val="single"/>
        </w:rPr>
        <w:t>suspensão</w:t>
      </w:r>
      <w:proofErr w:type="gramEnd"/>
      <w:r w:rsidRPr="0098663C">
        <w:rPr>
          <w:rFonts w:ascii="Times New Roman" w:hAnsi="Times New Roman" w:cs="Times New Roman"/>
          <w:b/>
          <w:color w:val="000000"/>
          <w:sz w:val="24"/>
          <w:szCs w:val="24"/>
          <w:u w:val="single"/>
        </w:rPr>
        <w:t xml:space="preserve"> temporária</w:t>
      </w:r>
      <w:r w:rsidRPr="0098663C">
        <w:rPr>
          <w:rFonts w:ascii="Times New Roman" w:hAnsi="Times New Roman" w:cs="Times New Roman"/>
          <w:color w:val="000000"/>
          <w:sz w:val="24"/>
          <w:szCs w:val="24"/>
          <w:u w:val="single"/>
        </w:rPr>
        <w:t xml:space="preserve"> </w:t>
      </w:r>
      <w:r w:rsidRPr="0098663C">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A7680" w:rsidRPr="0098663C"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98663C">
        <w:rPr>
          <w:rFonts w:ascii="Times New Roman" w:hAnsi="Times New Roman" w:cs="Times New Roman"/>
          <w:color w:val="000000"/>
          <w:sz w:val="24"/>
          <w:szCs w:val="24"/>
        </w:rPr>
        <w:t xml:space="preserve">Após advertência formal e cobrança de multa, se reincidente, sem justificativa, </w:t>
      </w:r>
      <w:proofErr w:type="gramStart"/>
      <w:r w:rsidRPr="0098663C">
        <w:rPr>
          <w:rFonts w:ascii="Times New Roman" w:hAnsi="Times New Roman" w:cs="Times New Roman"/>
          <w:color w:val="000000"/>
          <w:sz w:val="24"/>
          <w:szCs w:val="24"/>
        </w:rPr>
        <w:t>na penalidades</w:t>
      </w:r>
      <w:proofErr w:type="gramEnd"/>
      <w:r w:rsidRPr="0098663C">
        <w:rPr>
          <w:rFonts w:ascii="Times New Roman" w:hAnsi="Times New Roman" w:cs="Times New Roman"/>
          <w:color w:val="000000"/>
          <w:sz w:val="24"/>
          <w:szCs w:val="24"/>
        </w:rPr>
        <w:t xml:space="preserve"> avençadas no Contrato - 01 (um) ano de suspensão;</w:t>
      </w:r>
    </w:p>
    <w:p w:rsidR="00FA7680" w:rsidRPr="0098663C"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98663C">
        <w:rPr>
          <w:rFonts w:ascii="Times New Roman" w:hAnsi="Times New Roman" w:cs="Times New Roman"/>
          <w:color w:val="000000"/>
          <w:sz w:val="24"/>
          <w:szCs w:val="24"/>
        </w:rPr>
        <w:t xml:space="preserve">Não cumprir com a entrega, desobedecendo à solicitação por escrito do Contratante - 02 (dois) anos de suspensão. </w:t>
      </w:r>
    </w:p>
    <w:p w:rsidR="00FA7680" w:rsidRPr="0098663C" w:rsidRDefault="00FA7680" w:rsidP="00FA768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98663C">
        <w:rPr>
          <w:rFonts w:ascii="Times New Roman" w:hAnsi="Times New Roman" w:cs="Times New Roman"/>
          <w:b/>
          <w:bCs/>
          <w:color w:val="000000"/>
          <w:sz w:val="24"/>
          <w:szCs w:val="24"/>
        </w:rPr>
        <w:t>7.2.4.</w:t>
      </w:r>
      <w:r w:rsidRPr="0098663C">
        <w:rPr>
          <w:rFonts w:ascii="Times New Roman" w:hAnsi="Times New Roman" w:cs="Times New Roman"/>
          <w:color w:val="000000"/>
          <w:sz w:val="24"/>
          <w:szCs w:val="24"/>
        </w:rPr>
        <w:t xml:space="preserve"> </w:t>
      </w:r>
      <w:proofErr w:type="gramStart"/>
      <w:r w:rsidRPr="0098663C">
        <w:rPr>
          <w:rFonts w:ascii="Times New Roman" w:hAnsi="Times New Roman" w:cs="Times New Roman"/>
          <w:b/>
          <w:color w:val="000000"/>
          <w:sz w:val="24"/>
          <w:szCs w:val="24"/>
          <w:u w:val="single"/>
        </w:rPr>
        <w:t>declaração</w:t>
      </w:r>
      <w:proofErr w:type="gramEnd"/>
      <w:r w:rsidRPr="0098663C">
        <w:rPr>
          <w:rFonts w:ascii="Times New Roman" w:hAnsi="Times New Roman" w:cs="Times New Roman"/>
          <w:b/>
          <w:color w:val="000000"/>
          <w:sz w:val="24"/>
          <w:szCs w:val="24"/>
          <w:u w:val="single"/>
        </w:rPr>
        <w:t xml:space="preserve"> de inidoneidade</w:t>
      </w:r>
      <w:r w:rsidRPr="0098663C">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A7680" w:rsidRPr="0098663C"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98663C">
        <w:rPr>
          <w:rFonts w:ascii="Times New Roman" w:hAnsi="Times New Roman" w:cs="Times New Roman"/>
          <w:b/>
          <w:bCs/>
          <w:color w:val="000000"/>
          <w:sz w:val="24"/>
          <w:szCs w:val="24"/>
        </w:rPr>
        <w:t xml:space="preserve">7.3. </w:t>
      </w:r>
      <w:r w:rsidRPr="0098663C">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98663C">
        <w:rPr>
          <w:rFonts w:ascii="Times New Roman" w:hAnsi="Times New Roman" w:cs="Times New Roman"/>
          <w:bCs/>
          <w:color w:val="000000"/>
          <w:sz w:val="24"/>
          <w:szCs w:val="24"/>
        </w:rPr>
        <w:t>Itambaracá</w:t>
      </w:r>
      <w:proofErr w:type="spellEnd"/>
      <w:r w:rsidRPr="0098663C">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A7680" w:rsidRPr="0098663C"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98663C">
        <w:rPr>
          <w:rFonts w:ascii="Times New Roman" w:hAnsi="Times New Roman" w:cs="Times New Roman"/>
          <w:b/>
          <w:bCs/>
          <w:color w:val="000000"/>
          <w:sz w:val="24"/>
          <w:szCs w:val="24"/>
        </w:rPr>
        <w:t>7.4.</w:t>
      </w:r>
      <w:r w:rsidRPr="0098663C">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A7680" w:rsidRPr="0098663C"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98663C">
        <w:rPr>
          <w:rFonts w:ascii="Times New Roman" w:hAnsi="Times New Roman" w:cs="Times New Roman"/>
          <w:b/>
          <w:bCs/>
          <w:color w:val="000000"/>
          <w:sz w:val="24"/>
          <w:szCs w:val="24"/>
        </w:rPr>
        <w:t>7.5</w:t>
      </w:r>
      <w:r w:rsidRPr="0098663C">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98663C"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98663C">
        <w:rPr>
          <w:rFonts w:ascii="Times New Roman" w:hAnsi="Times New Roman" w:cs="Times New Roman"/>
          <w:b/>
          <w:sz w:val="24"/>
          <w:szCs w:val="24"/>
        </w:rPr>
        <w:t xml:space="preserve">CLÁUSULA SÉTIMA – </w:t>
      </w:r>
      <w:r w:rsidRPr="0098663C">
        <w:rPr>
          <w:rFonts w:ascii="Times New Roman" w:hAnsi="Times New Roman" w:cs="Times New Roman"/>
          <w:b/>
          <w:bCs/>
          <w:sz w:val="24"/>
          <w:szCs w:val="24"/>
        </w:rPr>
        <w:t xml:space="preserve">DO </w:t>
      </w:r>
      <w:r w:rsidRPr="0098663C">
        <w:rPr>
          <w:rFonts w:ascii="Times New Roman" w:hAnsi="Times New Roman" w:cs="Times New Roman"/>
          <w:b/>
          <w:sz w:val="24"/>
          <w:szCs w:val="24"/>
        </w:rPr>
        <w:t>DESCREDENCIAMENTO</w:t>
      </w:r>
    </w:p>
    <w:p w:rsidR="00FA7680" w:rsidRPr="0098663C" w:rsidRDefault="00FA7680" w:rsidP="00FA7680">
      <w:pPr>
        <w:pStyle w:val="ParagraphStyle"/>
        <w:jc w:val="both"/>
        <w:rPr>
          <w:rFonts w:ascii="Times New Roman" w:hAnsi="Times New Roman" w:cs="Times New Roman"/>
        </w:rPr>
      </w:pPr>
      <w:r w:rsidRPr="0098663C">
        <w:rPr>
          <w:rFonts w:ascii="Times New Roman" w:hAnsi="Times New Roman" w:cs="Times New Roman"/>
          <w:b/>
        </w:rPr>
        <w:t>7.1</w:t>
      </w:r>
      <w:r w:rsidRPr="0098663C">
        <w:rPr>
          <w:rFonts w:ascii="Times New Roman" w:hAnsi="Times New Roman" w:cs="Times New Roman"/>
        </w:rPr>
        <w:t>. A qualquer tempo poderá ser alterado, suspenso ou cancelado o credenciamento do inscrito que deixar de satisfazer as exigências estabelecidas para o credenciamento.</w:t>
      </w:r>
    </w:p>
    <w:p w:rsidR="00FA7680" w:rsidRPr="0098663C" w:rsidRDefault="00FA7680" w:rsidP="00FA7680">
      <w:pPr>
        <w:pStyle w:val="ParagraphStyle"/>
        <w:jc w:val="both"/>
        <w:rPr>
          <w:rFonts w:ascii="Times New Roman" w:hAnsi="Times New Roman" w:cs="Times New Roman"/>
        </w:rPr>
      </w:pPr>
      <w:r w:rsidRPr="0098663C">
        <w:rPr>
          <w:rFonts w:ascii="Times New Roman" w:hAnsi="Times New Roman" w:cs="Times New Roman"/>
          <w:b/>
        </w:rPr>
        <w:t>7.2.</w:t>
      </w:r>
      <w:r w:rsidRPr="0098663C">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A7680" w:rsidRPr="0098663C" w:rsidRDefault="00FA7680" w:rsidP="00FA7680">
      <w:pPr>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7.3.</w:t>
      </w:r>
      <w:r w:rsidRPr="0098663C">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98663C">
        <w:rPr>
          <w:rFonts w:ascii="Times New Roman" w:hAnsi="Times New Roman" w:cs="Times New Roman"/>
          <w:sz w:val="24"/>
          <w:szCs w:val="24"/>
        </w:rPr>
        <w:t>Itambaracá</w:t>
      </w:r>
      <w:proofErr w:type="spellEnd"/>
      <w:r w:rsidRPr="0098663C">
        <w:rPr>
          <w:rFonts w:ascii="Times New Roman" w:hAnsi="Times New Roman" w:cs="Times New Roman"/>
          <w:sz w:val="24"/>
          <w:szCs w:val="24"/>
        </w:rPr>
        <w:t>, com antecedência mínima de 60 (sessenta) dias.</w:t>
      </w:r>
    </w:p>
    <w:p w:rsidR="00FA7680" w:rsidRPr="0098663C" w:rsidRDefault="00FA7680" w:rsidP="00FA7680">
      <w:pPr>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7.4.</w:t>
      </w:r>
      <w:r w:rsidRPr="0098663C">
        <w:rPr>
          <w:rFonts w:ascii="Times New Roman" w:hAnsi="Times New Roman" w:cs="Times New Roman"/>
          <w:sz w:val="24"/>
          <w:szCs w:val="24"/>
        </w:rPr>
        <w:t xml:space="preserve"> A Secretaria de Educação do Município de </w:t>
      </w:r>
      <w:proofErr w:type="spellStart"/>
      <w:r w:rsidRPr="0098663C">
        <w:rPr>
          <w:rFonts w:ascii="Times New Roman" w:hAnsi="Times New Roman" w:cs="Times New Roman"/>
          <w:sz w:val="24"/>
          <w:szCs w:val="24"/>
        </w:rPr>
        <w:t>Itambaracá</w:t>
      </w:r>
      <w:proofErr w:type="spellEnd"/>
      <w:r w:rsidRPr="0098663C">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98663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98663C">
        <w:rPr>
          <w:rFonts w:ascii="Times New Roman" w:hAnsi="Times New Roman" w:cs="Times New Roman"/>
          <w:b/>
          <w:sz w:val="24"/>
          <w:szCs w:val="24"/>
        </w:rPr>
        <w:t>CLÁUSULA OITAVA – DOS RECURSOS FINANCEIROS:</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8.1.</w:t>
      </w:r>
      <w:r w:rsidRPr="0098663C">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06.007.12.361.0018.6010-33.90.32.00, fonte 31140, nº 06.007.12.365.0019.6011-33.90.32.00, fonte 31114, nº 06.007.12.366.0020.2086-33.90.32.00, fone 31115, nº 06.007.12.361.0018.2023-33.90.32.00.00, fonte 01000, para a Secretaria Municipal Educação, Cultura e Desporto.</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98663C" w:rsidRDefault="00FA7680" w:rsidP="00FA7680">
      <w:pPr>
        <w:autoSpaceDE w:val="0"/>
        <w:autoSpaceDN w:val="0"/>
        <w:adjustRightInd w:val="0"/>
        <w:spacing w:after="0" w:line="240" w:lineRule="auto"/>
        <w:jc w:val="both"/>
        <w:rPr>
          <w:rFonts w:ascii="Times New Roman" w:hAnsi="Times New Roman" w:cs="Times New Roman"/>
          <w:b/>
          <w:bCs/>
          <w:sz w:val="24"/>
          <w:szCs w:val="24"/>
          <w:u w:val="single"/>
        </w:rPr>
      </w:pPr>
      <w:r w:rsidRPr="0098663C">
        <w:rPr>
          <w:rFonts w:ascii="Times New Roman" w:hAnsi="Times New Roman" w:cs="Times New Roman"/>
          <w:b/>
          <w:sz w:val="24"/>
          <w:szCs w:val="24"/>
          <w:u w:val="single"/>
        </w:rPr>
        <w:t xml:space="preserve">CLÁUSULA </w:t>
      </w:r>
      <w:proofErr w:type="gramStart"/>
      <w:r w:rsidRPr="0098663C">
        <w:rPr>
          <w:rFonts w:ascii="Times New Roman" w:hAnsi="Times New Roman" w:cs="Times New Roman"/>
          <w:b/>
          <w:sz w:val="24"/>
          <w:szCs w:val="24"/>
          <w:u w:val="single"/>
        </w:rPr>
        <w:t>NONA –</w:t>
      </w:r>
      <w:r w:rsidRPr="0098663C">
        <w:rPr>
          <w:rFonts w:ascii="Times New Roman" w:hAnsi="Times New Roman" w:cs="Times New Roman"/>
          <w:b/>
          <w:bCs/>
          <w:sz w:val="24"/>
          <w:szCs w:val="24"/>
          <w:u w:val="single"/>
        </w:rPr>
        <w:t>RESPONSABILIDADES</w:t>
      </w:r>
      <w:proofErr w:type="gramEnd"/>
      <w:r w:rsidRPr="0098663C">
        <w:rPr>
          <w:rFonts w:ascii="Times New Roman" w:hAnsi="Times New Roman" w:cs="Times New Roman"/>
          <w:b/>
          <w:bCs/>
          <w:sz w:val="24"/>
          <w:szCs w:val="24"/>
          <w:u w:val="single"/>
        </w:rPr>
        <w:t xml:space="preserve"> DOS FORNECEDORES.</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bCs/>
          <w:sz w:val="24"/>
          <w:szCs w:val="24"/>
        </w:rPr>
        <w:t xml:space="preserve">a) </w:t>
      </w:r>
      <w:r w:rsidRPr="0098663C">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bCs/>
          <w:sz w:val="24"/>
          <w:szCs w:val="24"/>
        </w:rPr>
        <w:t xml:space="preserve">b) </w:t>
      </w:r>
      <w:r w:rsidRPr="0098663C">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98663C">
        <w:rPr>
          <w:rFonts w:ascii="Times New Roman" w:hAnsi="Times New Roman" w:cs="Times New Roman"/>
          <w:sz w:val="24"/>
          <w:szCs w:val="24"/>
        </w:rPr>
        <w:t xml:space="preserve">Escolar (Resolução RDC </w:t>
      </w:r>
      <w:proofErr w:type="spellStart"/>
      <w:r w:rsidRPr="0098663C">
        <w:rPr>
          <w:rFonts w:ascii="Times New Roman" w:hAnsi="Times New Roman" w:cs="Times New Roman"/>
          <w:sz w:val="24"/>
          <w:szCs w:val="24"/>
        </w:rPr>
        <w:t>nºs</w:t>
      </w:r>
      <w:proofErr w:type="spellEnd"/>
      <w:r w:rsidRPr="0098663C">
        <w:rPr>
          <w:rFonts w:ascii="Times New Roman" w:hAnsi="Times New Roman" w:cs="Times New Roman"/>
          <w:sz w:val="24"/>
          <w:szCs w:val="24"/>
        </w:rPr>
        <w:t xml:space="preserve"> 259/02 e 216/04 – ANVISA), bem como as especificações de cada produto, contidas no ANEXO II deste edital</w:t>
      </w:r>
      <w:proofErr w:type="gramEnd"/>
      <w:r w:rsidRPr="0098663C">
        <w:rPr>
          <w:rFonts w:ascii="Times New Roman" w:hAnsi="Times New Roman" w:cs="Times New Roman"/>
          <w:sz w:val="24"/>
          <w:szCs w:val="24"/>
        </w:rPr>
        <w:t>.</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bCs/>
          <w:sz w:val="24"/>
          <w:szCs w:val="24"/>
        </w:rPr>
        <w:t xml:space="preserve">c) </w:t>
      </w:r>
      <w:r w:rsidRPr="0098663C">
        <w:rPr>
          <w:rFonts w:ascii="Times New Roman" w:hAnsi="Times New Roman" w:cs="Times New Roman"/>
          <w:sz w:val="24"/>
          <w:szCs w:val="24"/>
        </w:rPr>
        <w:t>O fornecedor se compromete a fornecer os gêneros alimentícios nos preços estabelecidos nesta chamada pública até o final do ano letivo de 2017;</w:t>
      </w:r>
    </w:p>
    <w:p w:rsidR="00FA7680" w:rsidRPr="0098663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98663C">
        <w:rPr>
          <w:rFonts w:ascii="Times New Roman" w:hAnsi="Times New Roman" w:cs="Times New Roman"/>
          <w:b/>
          <w:bCs/>
          <w:sz w:val="24"/>
          <w:szCs w:val="24"/>
        </w:rPr>
        <w:t xml:space="preserve">d) </w:t>
      </w:r>
      <w:r w:rsidRPr="0098663C">
        <w:rPr>
          <w:rFonts w:ascii="Times New Roman" w:hAnsi="Times New Roman" w:cs="Times New Roman"/>
          <w:sz w:val="24"/>
          <w:szCs w:val="24"/>
        </w:rPr>
        <w:t>O fornecedor se compromete a fornecer os gêneros alimentícios para as escolas conforme cronograma de entrega definido pela Secretaria de Educação</w:t>
      </w:r>
    </w:p>
    <w:p w:rsidR="00FA7680" w:rsidRPr="0098663C"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98663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98663C">
        <w:rPr>
          <w:rFonts w:ascii="Times New Roman" w:hAnsi="Times New Roman" w:cs="Times New Roman"/>
          <w:b/>
          <w:sz w:val="24"/>
          <w:szCs w:val="24"/>
        </w:rPr>
        <w:t>CLÁUSULA DÉCIMA: OBRIGAÇÕES DAS PARTES:</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 xml:space="preserve">10.1. </w:t>
      </w:r>
      <w:r w:rsidRPr="0098663C">
        <w:rPr>
          <w:rFonts w:ascii="Times New Roman" w:hAnsi="Times New Roman" w:cs="Times New Roman"/>
          <w:sz w:val="24"/>
          <w:szCs w:val="24"/>
        </w:rPr>
        <w:t xml:space="preserve">O CONTRATADO FORNECEDOR deverá guardar pelo prazo de </w:t>
      </w:r>
      <w:proofErr w:type="gramStart"/>
      <w:r w:rsidRPr="0098663C">
        <w:rPr>
          <w:rFonts w:ascii="Times New Roman" w:hAnsi="Times New Roman" w:cs="Times New Roman"/>
          <w:sz w:val="24"/>
          <w:szCs w:val="24"/>
        </w:rPr>
        <w:t>5</w:t>
      </w:r>
      <w:proofErr w:type="gramEnd"/>
      <w:r w:rsidRPr="0098663C">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A7680" w:rsidRPr="0098663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98663C">
        <w:rPr>
          <w:rFonts w:ascii="Times New Roman" w:hAnsi="Times New Roman" w:cs="Times New Roman"/>
          <w:b/>
          <w:sz w:val="24"/>
          <w:szCs w:val="24"/>
        </w:rPr>
        <w:t>10.2.</w:t>
      </w:r>
      <w:r w:rsidRPr="0098663C">
        <w:rPr>
          <w:rFonts w:ascii="Times New Roman" w:hAnsi="Times New Roman" w:cs="Times New Roman"/>
          <w:sz w:val="24"/>
          <w:szCs w:val="24"/>
        </w:rPr>
        <w:t xml:space="preserve"> O CONTRATANTE se compromete em guardar pelo prazo de </w:t>
      </w:r>
      <w:proofErr w:type="gramStart"/>
      <w:r w:rsidRPr="0098663C">
        <w:rPr>
          <w:rFonts w:ascii="Times New Roman" w:hAnsi="Times New Roman" w:cs="Times New Roman"/>
          <w:sz w:val="24"/>
          <w:szCs w:val="24"/>
        </w:rPr>
        <w:t>5</w:t>
      </w:r>
      <w:proofErr w:type="gramEnd"/>
      <w:r w:rsidRPr="0098663C">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7680" w:rsidRPr="0098663C"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98663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98663C">
        <w:rPr>
          <w:rFonts w:ascii="Times New Roman" w:hAnsi="Times New Roman" w:cs="Times New Roman"/>
          <w:b/>
          <w:sz w:val="24"/>
          <w:szCs w:val="24"/>
        </w:rPr>
        <w:t>CLÁUSULA DÉCIMA PRIMEIRA - DAS DISPOSIÇÕES SUPLETIVAS:</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11.1.</w:t>
      </w:r>
      <w:r w:rsidRPr="0098663C">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98663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98663C">
        <w:rPr>
          <w:rFonts w:ascii="Times New Roman" w:hAnsi="Times New Roman" w:cs="Times New Roman"/>
          <w:b/>
          <w:sz w:val="24"/>
          <w:szCs w:val="24"/>
        </w:rPr>
        <w:t>CLÁUSULA DÉCIMA SEGUNDA – DO FORO:</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b/>
          <w:sz w:val="24"/>
          <w:szCs w:val="24"/>
        </w:rPr>
        <w:t>12.1.</w:t>
      </w:r>
      <w:r w:rsidRPr="0098663C">
        <w:rPr>
          <w:rFonts w:ascii="Times New Roman" w:hAnsi="Times New Roman" w:cs="Times New Roman"/>
          <w:sz w:val="24"/>
          <w:szCs w:val="24"/>
        </w:rPr>
        <w:t xml:space="preserve"> Fica eleito o Foro da Comarca de Andirá-</w:t>
      </w:r>
      <w:proofErr w:type="spellStart"/>
      <w:r w:rsidRPr="0098663C">
        <w:rPr>
          <w:rFonts w:ascii="Times New Roman" w:hAnsi="Times New Roman" w:cs="Times New Roman"/>
          <w:sz w:val="24"/>
          <w:szCs w:val="24"/>
        </w:rPr>
        <w:t>Pr</w:t>
      </w:r>
      <w:proofErr w:type="spellEnd"/>
      <w:r w:rsidRPr="0098663C">
        <w:rPr>
          <w:rFonts w:ascii="Times New Roman" w:hAnsi="Times New Roman" w:cs="Times New Roman"/>
          <w:sz w:val="24"/>
          <w:szCs w:val="24"/>
        </w:rPr>
        <w:t>, para dirimir quaisquer dúvidas ou questões oriundas do presente Contrato.</w:t>
      </w: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98663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98663C">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2635CC" w:rsidRPr="0098663C" w:rsidRDefault="002635CC" w:rsidP="00FA768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3D1ABE" w:rsidRPr="0098663C" w:rsidRDefault="0052680E" w:rsidP="0052680E">
      <w:pPr>
        <w:tabs>
          <w:tab w:val="left" w:pos="5460"/>
        </w:tabs>
        <w:autoSpaceDE w:val="0"/>
        <w:autoSpaceDN w:val="0"/>
        <w:adjustRightInd w:val="0"/>
        <w:spacing w:after="0" w:line="240" w:lineRule="auto"/>
        <w:rPr>
          <w:rFonts w:ascii="Times New Roman" w:hAnsi="Times New Roman" w:cs="Times New Roman"/>
          <w:sz w:val="24"/>
          <w:szCs w:val="24"/>
        </w:rPr>
      </w:pPr>
      <w:r w:rsidRPr="0098663C">
        <w:rPr>
          <w:rFonts w:ascii="Times New Roman" w:hAnsi="Times New Roman" w:cs="Times New Roman"/>
          <w:sz w:val="24"/>
          <w:szCs w:val="24"/>
        </w:rPr>
        <w:t xml:space="preserve">   </w:t>
      </w:r>
      <w:r w:rsidR="00552ABF" w:rsidRPr="0098663C">
        <w:rPr>
          <w:rFonts w:ascii="Times New Roman" w:hAnsi="Times New Roman" w:cs="Times New Roman"/>
          <w:sz w:val="24"/>
          <w:szCs w:val="24"/>
        </w:rPr>
        <w:t xml:space="preserve">                      </w:t>
      </w:r>
      <w:r w:rsidR="002F4564" w:rsidRPr="0098663C">
        <w:rPr>
          <w:rFonts w:ascii="Times New Roman" w:hAnsi="Times New Roman" w:cs="Times New Roman"/>
          <w:sz w:val="24"/>
          <w:szCs w:val="24"/>
        </w:rPr>
        <w:t xml:space="preserve">    </w:t>
      </w:r>
      <w:r w:rsidRPr="0098663C">
        <w:rPr>
          <w:rFonts w:ascii="Times New Roman" w:hAnsi="Times New Roman" w:cs="Times New Roman"/>
          <w:sz w:val="24"/>
          <w:szCs w:val="24"/>
        </w:rPr>
        <w:t xml:space="preserve">                          </w:t>
      </w:r>
      <w:r w:rsidR="00552ABF" w:rsidRPr="0098663C">
        <w:rPr>
          <w:rFonts w:ascii="Times New Roman" w:hAnsi="Times New Roman" w:cs="Times New Roman"/>
          <w:sz w:val="24"/>
          <w:szCs w:val="24"/>
        </w:rPr>
        <w:t xml:space="preserve"> </w:t>
      </w:r>
      <w:proofErr w:type="spellStart"/>
      <w:r w:rsidR="00FA7680" w:rsidRPr="0098663C">
        <w:rPr>
          <w:rFonts w:ascii="Times New Roman" w:hAnsi="Times New Roman" w:cs="Times New Roman"/>
          <w:sz w:val="24"/>
          <w:szCs w:val="24"/>
        </w:rPr>
        <w:t>Itambaracá</w:t>
      </w:r>
      <w:proofErr w:type="spellEnd"/>
      <w:r w:rsidR="00FA7680" w:rsidRPr="0098663C">
        <w:rPr>
          <w:rFonts w:ascii="Times New Roman" w:hAnsi="Times New Roman" w:cs="Times New Roman"/>
          <w:sz w:val="24"/>
          <w:szCs w:val="24"/>
        </w:rPr>
        <w:t xml:space="preserve">, </w:t>
      </w:r>
      <w:r w:rsidR="003D1ABE" w:rsidRPr="0098663C">
        <w:rPr>
          <w:rFonts w:ascii="Times New Roman" w:hAnsi="Times New Roman" w:cs="Times New Roman"/>
          <w:sz w:val="24"/>
          <w:szCs w:val="24"/>
        </w:rPr>
        <w:t>12 de maio</w:t>
      </w:r>
      <w:proofErr w:type="gramStart"/>
      <w:r w:rsidR="003D1ABE" w:rsidRPr="0098663C">
        <w:rPr>
          <w:rFonts w:ascii="Times New Roman" w:hAnsi="Times New Roman" w:cs="Times New Roman"/>
          <w:sz w:val="24"/>
          <w:szCs w:val="24"/>
        </w:rPr>
        <w:t xml:space="preserve"> </w:t>
      </w:r>
      <w:r w:rsidR="00FA7680" w:rsidRPr="0098663C">
        <w:rPr>
          <w:rFonts w:ascii="Times New Roman" w:hAnsi="Times New Roman" w:cs="Times New Roman"/>
          <w:sz w:val="24"/>
          <w:szCs w:val="24"/>
        </w:rPr>
        <w:t xml:space="preserve"> </w:t>
      </w:r>
      <w:proofErr w:type="gramEnd"/>
      <w:r w:rsidR="00FA7680" w:rsidRPr="0098663C">
        <w:rPr>
          <w:rFonts w:ascii="Times New Roman" w:hAnsi="Times New Roman" w:cs="Times New Roman"/>
          <w:sz w:val="24"/>
          <w:szCs w:val="24"/>
        </w:rPr>
        <w:t>de 2017.</w:t>
      </w:r>
    </w:p>
    <w:p w:rsidR="0052680E" w:rsidRPr="0098663C" w:rsidRDefault="0052680E" w:rsidP="003D1ABE">
      <w:pPr>
        <w:spacing w:after="0" w:line="240" w:lineRule="auto"/>
        <w:ind w:right="-54"/>
        <w:jc w:val="both"/>
        <w:rPr>
          <w:rFonts w:ascii="Times New Roman" w:eastAsia="Times New Roman" w:hAnsi="Times New Roman" w:cs="Times New Roman"/>
          <w:sz w:val="24"/>
          <w:szCs w:val="24"/>
          <w:lang w:eastAsia="pt-BR"/>
        </w:rPr>
      </w:pPr>
    </w:p>
    <w:p w:rsidR="003D1ABE" w:rsidRPr="0098663C" w:rsidRDefault="003D1ABE" w:rsidP="003D1ABE">
      <w:pPr>
        <w:spacing w:after="0" w:line="240" w:lineRule="auto"/>
        <w:ind w:right="-54"/>
        <w:jc w:val="both"/>
        <w:rPr>
          <w:rFonts w:ascii="Times New Roman" w:eastAsia="Times New Roman" w:hAnsi="Times New Roman" w:cs="Times New Roman"/>
          <w:sz w:val="24"/>
          <w:szCs w:val="24"/>
          <w:lang w:eastAsia="pt-BR"/>
        </w:rPr>
      </w:pPr>
      <w:r w:rsidRPr="0098663C">
        <w:rPr>
          <w:rFonts w:ascii="Times New Roman" w:eastAsia="Times New Roman" w:hAnsi="Times New Roman" w:cs="Times New Roman"/>
          <w:sz w:val="24"/>
          <w:szCs w:val="24"/>
          <w:lang w:eastAsia="pt-BR"/>
        </w:rPr>
        <w:t xml:space="preserve">__________________________                                 </w:t>
      </w:r>
      <w:r w:rsidRPr="0098663C">
        <w:rPr>
          <w:rFonts w:ascii="Times New Roman" w:eastAsia="Times New Roman" w:hAnsi="Times New Roman" w:cs="Times New Roman"/>
          <w:sz w:val="24"/>
          <w:szCs w:val="24"/>
          <w:lang w:eastAsia="pt-BR"/>
        </w:rPr>
        <w:t xml:space="preserve">  </w:t>
      </w:r>
      <w:r w:rsidR="0098663C">
        <w:rPr>
          <w:rFonts w:ascii="Times New Roman" w:eastAsia="Times New Roman" w:hAnsi="Times New Roman" w:cs="Times New Roman"/>
          <w:sz w:val="24"/>
          <w:szCs w:val="24"/>
          <w:lang w:eastAsia="pt-BR"/>
        </w:rPr>
        <w:t xml:space="preserve">                  </w:t>
      </w:r>
      <w:r w:rsidR="00604AE7" w:rsidRPr="0098663C">
        <w:rPr>
          <w:rFonts w:ascii="Times New Roman" w:eastAsia="Times New Roman" w:hAnsi="Times New Roman" w:cs="Times New Roman"/>
          <w:sz w:val="24"/>
          <w:szCs w:val="24"/>
          <w:lang w:eastAsia="pt-BR"/>
        </w:rPr>
        <w:t xml:space="preserve"> </w:t>
      </w:r>
      <w:r w:rsidRPr="0098663C">
        <w:rPr>
          <w:rFonts w:ascii="Times New Roman" w:eastAsia="Times New Roman" w:hAnsi="Times New Roman" w:cs="Times New Roman"/>
          <w:sz w:val="24"/>
          <w:szCs w:val="24"/>
          <w:lang w:eastAsia="pt-BR"/>
        </w:rPr>
        <w:t>_________________________</w:t>
      </w:r>
      <w:r w:rsidR="0098663C">
        <w:rPr>
          <w:rFonts w:ascii="Times New Roman" w:eastAsia="Times New Roman" w:hAnsi="Times New Roman" w:cs="Times New Roman"/>
          <w:sz w:val="24"/>
          <w:szCs w:val="24"/>
          <w:lang w:eastAsia="pt-BR"/>
        </w:rPr>
        <w:t>______</w:t>
      </w:r>
      <w:r w:rsidRPr="0098663C">
        <w:rPr>
          <w:rFonts w:ascii="Times New Roman" w:eastAsia="Times New Roman" w:hAnsi="Times New Roman" w:cs="Times New Roman"/>
          <w:sz w:val="24"/>
          <w:szCs w:val="24"/>
          <w:lang w:eastAsia="pt-BR"/>
        </w:rPr>
        <w:t xml:space="preserve"> </w:t>
      </w:r>
    </w:p>
    <w:p w:rsidR="003D1ABE" w:rsidRPr="0098663C" w:rsidRDefault="003D1ABE" w:rsidP="003D1ABE">
      <w:pPr>
        <w:spacing w:after="0" w:line="240" w:lineRule="auto"/>
        <w:ind w:right="-54"/>
        <w:jc w:val="both"/>
        <w:rPr>
          <w:rFonts w:ascii="Times New Roman" w:eastAsia="Times New Roman" w:hAnsi="Times New Roman" w:cs="Times New Roman"/>
          <w:sz w:val="24"/>
          <w:szCs w:val="24"/>
          <w:lang w:eastAsia="pt-BR"/>
        </w:rPr>
      </w:pPr>
      <w:r w:rsidRPr="0098663C">
        <w:rPr>
          <w:rFonts w:ascii="Times New Roman" w:eastAsia="Times New Roman" w:hAnsi="Times New Roman" w:cs="Times New Roman"/>
          <w:sz w:val="24"/>
          <w:szCs w:val="24"/>
          <w:lang w:eastAsia="pt-BR"/>
        </w:rPr>
        <w:t xml:space="preserve">      Carlos Cesar de Carvalho</w:t>
      </w:r>
      <w:r w:rsidRPr="0098663C">
        <w:rPr>
          <w:rFonts w:ascii="Times New Roman" w:eastAsia="Times New Roman" w:hAnsi="Times New Roman" w:cs="Times New Roman"/>
          <w:sz w:val="24"/>
          <w:szCs w:val="24"/>
          <w:lang w:eastAsia="pt-BR"/>
        </w:rPr>
        <w:t xml:space="preserve">                                        </w:t>
      </w:r>
      <w:r w:rsidRPr="0098663C">
        <w:rPr>
          <w:rFonts w:ascii="Times New Roman" w:eastAsia="Times New Roman" w:hAnsi="Times New Roman" w:cs="Times New Roman"/>
          <w:sz w:val="24"/>
          <w:szCs w:val="24"/>
          <w:lang w:eastAsia="pt-BR"/>
        </w:rPr>
        <w:t xml:space="preserve">             </w:t>
      </w:r>
      <w:r w:rsidR="0098663C">
        <w:rPr>
          <w:rFonts w:ascii="Times New Roman" w:eastAsia="Times New Roman" w:hAnsi="Times New Roman" w:cs="Times New Roman"/>
          <w:sz w:val="24"/>
          <w:szCs w:val="24"/>
          <w:lang w:eastAsia="pt-BR"/>
        </w:rPr>
        <w:t xml:space="preserve">    </w:t>
      </w:r>
      <w:r w:rsidR="0098663C" w:rsidRPr="0098663C">
        <w:rPr>
          <w:rFonts w:ascii="Times New Roman" w:eastAsia="Times New Roman" w:hAnsi="Times New Roman" w:cs="Times New Roman"/>
          <w:sz w:val="24"/>
          <w:szCs w:val="24"/>
          <w:lang w:eastAsia="pt-BR"/>
        </w:rPr>
        <w:t xml:space="preserve"> </w:t>
      </w:r>
      <w:r w:rsidR="002F4564" w:rsidRPr="0098663C">
        <w:rPr>
          <w:rFonts w:ascii="Times New Roman" w:eastAsia="Times New Roman" w:hAnsi="Times New Roman" w:cs="Times New Roman"/>
          <w:sz w:val="24"/>
          <w:szCs w:val="24"/>
          <w:lang w:eastAsia="pt-BR"/>
        </w:rPr>
        <w:t xml:space="preserve"> </w:t>
      </w:r>
      <w:r w:rsidR="0098663C" w:rsidRPr="0098663C">
        <w:rPr>
          <w:rFonts w:ascii="Times New Roman" w:hAnsi="Times New Roman" w:cs="Times New Roman"/>
          <w:sz w:val="24"/>
          <w:szCs w:val="24"/>
        </w:rPr>
        <w:t>MARIA VILMA BRAGA CANDIDO</w:t>
      </w:r>
    </w:p>
    <w:p w:rsidR="003D1ABE" w:rsidRPr="0098663C" w:rsidRDefault="003D1ABE" w:rsidP="0052680E">
      <w:pPr>
        <w:spacing w:after="0" w:line="240" w:lineRule="auto"/>
        <w:ind w:right="-54"/>
        <w:jc w:val="both"/>
        <w:rPr>
          <w:rFonts w:ascii="Times New Roman" w:eastAsia="Times New Roman" w:hAnsi="Times New Roman" w:cs="Times New Roman"/>
          <w:b/>
          <w:sz w:val="24"/>
          <w:szCs w:val="24"/>
          <w:lang w:eastAsia="pt-BR"/>
        </w:rPr>
      </w:pPr>
      <w:r w:rsidRPr="0098663C">
        <w:rPr>
          <w:rFonts w:ascii="Times New Roman" w:eastAsia="Times New Roman" w:hAnsi="Times New Roman" w:cs="Times New Roman"/>
          <w:b/>
          <w:sz w:val="24"/>
          <w:szCs w:val="24"/>
          <w:lang w:eastAsia="pt-BR"/>
        </w:rPr>
        <w:t xml:space="preserve">          </w:t>
      </w:r>
      <w:r w:rsidRPr="0098663C">
        <w:rPr>
          <w:rFonts w:ascii="Times New Roman" w:eastAsia="Times New Roman" w:hAnsi="Times New Roman" w:cs="Times New Roman"/>
          <w:b/>
          <w:sz w:val="24"/>
          <w:szCs w:val="24"/>
          <w:lang w:eastAsia="pt-BR"/>
        </w:rPr>
        <w:t>CONTRATANTE</w:t>
      </w:r>
      <w:r w:rsidRPr="0098663C">
        <w:rPr>
          <w:rFonts w:ascii="Times New Roman" w:eastAsia="Times New Roman" w:hAnsi="Times New Roman" w:cs="Times New Roman"/>
          <w:b/>
          <w:sz w:val="24"/>
          <w:szCs w:val="24"/>
          <w:lang w:eastAsia="pt-BR"/>
        </w:rPr>
        <w:tab/>
        <w:t xml:space="preserve">       </w:t>
      </w:r>
      <w:r w:rsidRPr="0098663C">
        <w:rPr>
          <w:rFonts w:ascii="Times New Roman" w:eastAsia="Times New Roman" w:hAnsi="Times New Roman" w:cs="Times New Roman"/>
          <w:b/>
          <w:sz w:val="24"/>
          <w:szCs w:val="24"/>
          <w:lang w:eastAsia="pt-BR"/>
        </w:rPr>
        <w:tab/>
        <w:t xml:space="preserve">                   </w:t>
      </w:r>
      <w:r w:rsidRPr="0098663C">
        <w:rPr>
          <w:rFonts w:ascii="Times New Roman" w:eastAsia="Times New Roman" w:hAnsi="Times New Roman" w:cs="Times New Roman"/>
          <w:b/>
          <w:sz w:val="24"/>
          <w:szCs w:val="24"/>
          <w:lang w:eastAsia="pt-BR"/>
        </w:rPr>
        <w:t xml:space="preserve">                               </w:t>
      </w:r>
      <w:r w:rsidR="002635CC" w:rsidRPr="0098663C">
        <w:rPr>
          <w:rFonts w:ascii="Times New Roman" w:eastAsia="Times New Roman" w:hAnsi="Times New Roman" w:cs="Times New Roman"/>
          <w:b/>
          <w:sz w:val="24"/>
          <w:szCs w:val="24"/>
          <w:lang w:eastAsia="pt-BR"/>
        </w:rPr>
        <w:t xml:space="preserve">              </w:t>
      </w:r>
      <w:r w:rsidR="0098663C" w:rsidRPr="0098663C">
        <w:rPr>
          <w:rFonts w:ascii="Times New Roman" w:eastAsia="Times New Roman" w:hAnsi="Times New Roman" w:cs="Times New Roman"/>
          <w:b/>
          <w:sz w:val="24"/>
          <w:szCs w:val="24"/>
          <w:lang w:eastAsia="pt-BR"/>
        </w:rPr>
        <w:t xml:space="preserve">   </w:t>
      </w:r>
      <w:r w:rsidR="00652C1D" w:rsidRPr="0098663C">
        <w:rPr>
          <w:rFonts w:ascii="Times New Roman" w:eastAsia="Times New Roman" w:hAnsi="Times New Roman" w:cs="Times New Roman"/>
          <w:b/>
          <w:sz w:val="24"/>
          <w:szCs w:val="24"/>
          <w:lang w:eastAsia="pt-BR"/>
        </w:rPr>
        <w:t xml:space="preserve"> </w:t>
      </w:r>
      <w:r w:rsidRPr="0098663C">
        <w:rPr>
          <w:rFonts w:ascii="Times New Roman" w:eastAsia="Times New Roman" w:hAnsi="Times New Roman" w:cs="Times New Roman"/>
          <w:b/>
          <w:sz w:val="24"/>
          <w:szCs w:val="24"/>
          <w:lang w:eastAsia="pt-BR"/>
        </w:rPr>
        <w:t>CONTRATADA</w:t>
      </w:r>
      <w:r w:rsidR="002F4564" w:rsidRPr="0098663C">
        <w:rPr>
          <w:rFonts w:ascii="Times New Roman" w:eastAsia="Times New Roman" w:hAnsi="Times New Roman" w:cs="Times New Roman"/>
          <w:b/>
          <w:sz w:val="24"/>
          <w:szCs w:val="24"/>
          <w:lang w:eastAsia="pt-BR"/>
        </w:rPr>
        <w:tab/>
      </w:r>
      <w:r w:rsidR="002F4564" w:rsidRPr="0098663C">
        <w:rPr>
          <w:rFonts w:ascii="Times New Roman" w:eastAsia="Times New Roman" w:hAnsi="Times New Roman" w:cs="Times New Roman"/>
          <w:b/>
          <w:sz w:val="24"/>
          <w:szCs w:val="24"/>
          <w:lang w:eastAsia="pt-BR"/>
        </w:rPr>
        <w:tab/>
      </w:r>
      <w:r w:rsidR="002F4564" w:rsidRPr="0098663C">
        <w:rPr>
          <w:rFonts w:ascii="Times New Roman" w:eastAsia="Times New Roman" w:hAnsi="Times New Roman" w:cs="Times New Roman"/>
          <w:b/>
          <w:sz w:val="24"/>
          <w:szCs w:val="24"/>
          <w:lang w:eastAsia="pt-BR"/>
        </w:rPr>
        <w:tab/>
      </w:r>
      <w:r w:rsidRPr="0098663C">
        <w:rPr>
          <w:rFonts w:ascii="Times New Roman" w:eastAsia="Times New Roman" w:hAnsi="Times New Roman" w:cs="Times New Roman"/>
          <w:b/>
          <w:sz w:val="24"/>
          <w:szCs w:val="24"/>
          <w:lang w:eastAsia="pt-BR"/>
        </w:rPr>
        <w:tab/>
      </w:r>
      <w:r w:rsidRPr="0098663C">
        <w:rPr>
          <w:rFonts w:ascii="Times New Roman" w:eastAsia="Times New Roman" w:hAnsi="Times New Roman" w:cs="Times New Roman"/>
          <w:b/>
          <w:sz w:val="24"/>
          <w:szCs w:val="24"/>
          <w:lang w:eastAsia="pt-BR"/>
        </w:rPr>
        <w:tab/>
      </w:r>
      <w:r w:rsidRPr="0098663C">
        <w:rPr>
          <w:rFonts w:ascii="Times New Roman" w:eastAsia="Times New Roman" w:hAnsi="Times New Roman" w:cs="Times New Roman"/>
          <w:b/>
          <w:sz w:val="24"/>
          <w:szCs w:val="24"/>
          <w:lang w:eastAsia="pt-BR"/>
        </w:rPr>
        <w:tab/>
        <w:t xml:space="preserve">        </w:t>
      </w:r>
    </w:p>
    <w:p w:rsidR="003D1ABE" w:rsidRPr="0098663C" w:rsidRDefault="003D1ABE" w:rsidP="003D1ABE">
      <w:pPr>
        <w:keepNext/>
        <w:spacing w:after="0" w:line="240" w:lineRule="auto"/>
        <w:ind w:right="-54"/>
        <w:jc w:val="both"/>
        <w:outlineLvl w:val="0"/>
        <w:rPr>
          <w:rFonts w:ascii="Times New Roman" w:eastAsia="Times New Roman" w:hAnsi="Times New Roman" w:cs="Times New Roman"/>
          <w:sz w:val="24"/>
          <w:szCs w:val="24"/>
          <w:lang w:eastAsia="pt-BR"/>
        </w:rPr>
      </w:pPr>
      <w:r w:rsidRPr="0098663C">
        <w:rPr>
          <w:rFonts w:ascii="Times New Roman" w:eastAsia="Times New Roman" w:hAnsi="Times New Roman" w:cs="Times New Roman"/>
          <w:sz w:val="24"/>
          <w:szCs w:val="24"/>
          <w:lang w:eastAsia="pt-BR"/>
        </w:rPr>
        <w:t>_________________________</w:t>
      </w:r>
    </w:p>
    <w:p w:rsidR="003D1ABE" w:rsidRPr="0098663C"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r w:rsidRPr="0098663C">
        <w:rPr>
          <w:rFonts w:ascii="Times New Roman" w:eastAsia="Times New Roman" w:hAnsi="Times New Roman" w:cs="Times New Roman"/>
          <w:sz w:val="24"/>
          <w:szCs w:val="24"/>
          <w:lang w:eastAsia="pt-BR"/>
        </w:rPr>
        <w:t xml:space="preserve"> Daiana Alves de Lima Ramos </w:t>
      </w:r>
      <w:r w:rsidRPr="0098663C">
        <w:rPr>
          <w:rFonts w:ascii="Times New Roman" w:eastAsia="Times New Roman" w:hAnsi="Times New Roman" w:cs="Times New Roman"/>
          <w:sz w:val="24"/>
          <w:szCs w:val="24"/>
          <w:lang w:eastAsia="pt-BR"/>
        </w:rPr>
        <w:tab/>
      </w:r>
    </w:p>
    <w:p w:rsidR="003D1ABE" w:rsidRPr="0098663C"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98663C">
        <w:rPr>
          <w:rFonts w:ascii="Times New Roman" w:eastAsia="Times New Roman" w:hAnsi="Times New Roman" w:cs="Times New Roman"/>
          <w:sz w:val="24"/>
          <w:szCs w:val="24"/>
          <w:lang w:eastAsia="pt-BR"/>
        </w:rPr>
        <w:t>Adv.º</w:t>
      </w:r>
      <w:proofErr w:type="spellEnd"/>
      <w:r w:rsidRPr="0098663C">
        <w:rPr>
          <w:rFonts w:ascii="Times New Roman" w:eastAsia="Times New Roman" w:hAnsi="Times New Roman" w:cs="Times New Roman"/>
          <w:sz w:val="24"/>
          <w:szCs w:val="24"/>
          <w:lang w:eastAsia="pt-BR"/>
        </w:rPr>
        <w:t>/OAB/</w:t>
      </w:r>
      <w:proofErr w:type="gramStart"/>
      <w:r w:rsidRPr="0098663C">
        <w:rPr>
          <w:rFonts w:ascii="Times New Roman" w:eastAsia="Times New Roman" w:hAnsi="Times New Roman" w:cs="Times New Roman"/>
          <w:sz w:val="24"/>
          <w:szCs w:val="24"/>
          <w:lang w:eastAsia="pt-BR"/>
        </w:rPr>
        <w:t>PR:</w:t>
      </w:r>
      <w:proofErr w:type="gramEnd"/>
      <w:r w:rsidRPr="0098663C">
        <w:rPr>
          <w:rFonts w:ascii="Times New Roman" w:eastAsia="Times New Roman" w:hAnsi="Times New Roman" w:cs="Times New Roman"/>
          <w:sz w:val="24"/>
          <w:szCs w:val="24"/>
          <w:lang w:eastAsia="pt-BR"/>
        </w:rPr>
        <w:t>54015</w:t>
      </w:r>
    </w:p>
    <w:p w:rsidR="0052680E" w:rsidRPr="0098663C" w:rsidRDefault="0052680E" w:rsidP="003D1ABE">
      <w:pPr>
        <w:tabs>
          <w:tab w:val="left" w:pos="0"/>
        </w:tabs>
        <w:spacing w:after="0" w:line="240" w:lineRule="auto"/>
        <w:jc w:val="both"/>
        <w:rPr>
          <w:rFonts w:ascii="Times New Roman" w:eastAsia="Times New Roman" w:hAnsi="Times New Roman" w:cs="Times New Roman"/>
          <w:b/>
          <w:sz w:val="24"/>
          <w:szCs w:val="24"/>
          <w:lang w:eastAsia="pt-BR"/>
        </w:rPr>
      </w:pPr>
    </w:p>
    <w:p w:rsidR="00552ABF" w:rsidRPr="0098663C" w:rsidRDefault="00552ABF" w:rsidP="00552ABF">
      <w:pPr>
        <w:spacing w:after="0" w:line="240" w:lineRule="auto"/>
        <w:ind w:right="-54"/>
        <w:jc w:val="both"/>
        <w:rPr>
          <w:rFonts w:ascii="Times New Roman" w:eastAsia="Times New Roman" w:hAnsi="Times New Roman" w:cs="Times New Roman"/>
          <w:sz w:val="24"/>
          <w:szCs w:val="24"/>
          <w:lang w:eastAsia="pt-BR"/>
        </w:rPr>
      </w:pPr>
      <w:r w:rsidRPr="0098663C">
        <w:rPr>
          <w:rFonts w:ascii="Times New Roman" w:eastAsia="Times New Roman" w:hAnsi="Times New Roman" w:cs="Times New Roman"/>
          <w:b/>
          <w:bCs/>
          <w:sz w:val="24"/>
          <w:szCs w:val="24"/>
          <w:lang w:eastAsia="pt-BR"/>
        </w:rPr>
        <w:t>TESTEMUNHAS:</w:t>
      </w:r>
      <w:r w:rsidRPr="0098663C">
        <w:rPr>
          <w:rFonts w:ascii="Times New Roman" w:eastAsia="Times New Roman" w:hAnsi="Times New Roman" w:cs="Times New Roman"/>
          <w:sz w:val="24"/>
          <w:szCs w:val="24"/>
          <w:lang w:eastAsia="pt-BR"/>
        </w:rPr>
        <w:t>_________________________</w:t>
      </w:r>
      <w:r w:rsidR="0098663C">
        <w:rPr>
          <w:rFonts w:ascii="Times New Roman" w:eastAsia="Times New Roman" w:hAnsi="Times New Roman" w:cs="Times New Roman"/>
          <w:sz w:val="24"/>
          <w:szCs w:val="24"/>
          <w:lang w:eastAsia="pt-BR"/>
        </w:rPr>
        <w:t>_</w:t>
      </w:r>
      <w:r w:rsidRPr="0098663C">
        <w:rPr>
          <w:rFonts w:ascii="Times New Roman" w:eastAsia="Times New Roman" w:hAnsi="Times New Roman" w:cs="Times New Roman"/>
          <w:sz w:val="24"/>
          <w:szCs w:val="24"/>
          <w:lang w:eastAsia="pt-BR"/>
        </w:rPr>
        <w:t xml:space="preserve">          </w:t>
      </w:r>
      <w:r w:rsidR="00604AE7" w:rsidRPr="0098663C">
        <w:rPr>
          <w:rFonts w:ascii="Times New Roman" w:eastAsia="Times New Roman" w:hAnsi="Times New Roman" w:cs="Times New Roman"/>
          <w:sz w:val="24"/>
          <w:szCs w:val="24"/>
          <w:lang w:eastAsia="pt-BR"/>
        </w:rPr>
        <w:t xml:space="preserve">            </w:t>
      </w:r>
      <w:r w:rsidR="0098663C">
        <w:rPr>
          <w:rFonts w:ascii="Times New Roman" w:eastAsia="Times New Roman" w:hAnsi="Times New Roman" w:cs="Times New Roman"/>
          <w:sz w:val="24"/>
          <w:szCs w:val="24"/>
          <w:lang w:eastAsia="pt-BR"/>
        </w:rPr>
        <w:t xml:space="preserve"> </w:t>
      </w:r>
      <w:bookmarkStart w:id="0" w:name="_GoBack"/>
      <w:bookmarkEnd w:id="0"/>
      <w:r w:rsidR="00604AE7" w:rsidRPr="0098663C">
        <w:rPr>
          <w:rFonts w:ascii="Times New Roman" w:eastAsia="Times New Roman" w:hAnsi="Times New Roman" w:cs="Times New Roman"/>
          <w:sz w:val="24"/>
          <w:szCs w:val="24"/>
          <w:lang w:eastAsia="pt-BR"/>
        </w:rPr>
        <w:t xml:space="preserve"> </w:t>
      </w:r>
      <w:r w:rsidRPr="0098663C">
        <w:rPr>
          <w:rFonts w:ascii="Times New Roman" w:eastAsia="Times New Roman" w:hAnsi="Times New Roman" w:cs="Times New Roman"/>
          <w:sz w:val="24"/>
          <w:szCs w:val="24"/>
          <w:lang w:eastAsia="pt-BR"/>
        </w:rPr>
        <w:t>__________________________</w:t>
      </w:r>
      <w:r w:rsidR="0098663C">
        <w:rPr>
          <w:rFonts w:ascii="Times New Roman" w:eastAsia="Times New Roman" w:hAnsi="Times New Roman" w:cs="Times New Roman"/>
          <w:sz w:val="24"/>
          <w:szCs w:val="24"/>
          <w:lang w:eastAsia="pt-BR"/>
        </w:rPr>
        <w:t>__</w:t>
      </w:r>
    </w:p>
    <w:p w:rsidR="00552ABF" w:rsidRPr="0098663C" w:rsidRDefault="00552ABF" w:rsidP="00552ABF">
      <w:pPr>
        <w:spacing w:after="0" w:line="240" w:lineRule="auto"/>
        <w:ind w:right="-54"/>
        <w:jc w:val="both"/>
        <w:rPr>
          <w:rFonts w:ascii="Times New Roman" w:eastAsia="Times New Roman" w:hAnsi="Times New Roman" w:cs="Times New Roman"/>
          <w:sz w:val="24"/>
          <w:szCs w:val="24"/>
          <w:lang w:eastAsia="pt-BR"/>
        </w:rPr>
      </w:pPr>
      <w:r w:rsidRPr="0098663C">
        <w:rPr>
          <w:rFonts w:ascii="Times New Roman" w:eastAsia="Times New Roman" w:hAnsi="Times New Roman" w:cs="Times New Roman"/>
          <w:sz w:val="24"/>
          <w:szCs w:val="24"/>
          <w:lang w:eastAsia="pt-BR"/>
        </w:rPr>
        <w:t xml:space="preserve">                                Nome: Claudia Mariel </w:t>
      </w:r>
      <w:proofErr w:type="spellStart"/>
      <w:r w:rsidRPr="0098663C">
        <w:rPr>
          <w:rFonts w:ascii="Times New Roman" w:eastAsia="Times New Roman" w:hAnsi="Times New Roman" w:cs="Times New Roman"/>
          <w:sz w:val="24"/>
          <w:szCs w:val="24"/>
          <w:lang w:eastAsia="pt-BR"/>
        </w:rPr>
        <w:t>Parralego</w:t>
      </w:r>
      <w:proofErr w:type="spellEnd"/>
      <w:r w:rsidRPr="0098663C">
        <w:rPr>
          <w:rFonts w:ascii="Times New Roman" w:eastAsia="Times New Roman" w:hAnsi="Times New Roman" w:cs="Times New Roman"/>
          <w:sz w:val="24"/>
          <w:szCs w:val="24"/>
          <w:lang w:eastAsia="pt-BR"/>
        </w:rPr>
        <w:t xml:space="preserve">        </w:t>
      </w:r>
      <w:r w:rsidR="00604AE7" w:rsidRPr="0098663C">
        <w:rPr>
          <w:rFonts w:ascii="Times New Roman" w:eastAsia="Times New Roman" w:hAnsi="Times New Roman" w:cs="Times New Roman"/>
          <w:sz w:val="24"/>
          <w:szCs w:val="24"/>
          <w:lang w:eastAsia="pt-BR"/>
        </w:rPr>
        <w:t xml:space="preserve">                </w:t>
      </w:r>
      <w:r w:rsidRPr="0098663C">
        <w:rPr>
          <w:rFonts w:ascii="Times New Roman" w:eastAsia="Times New Roman" w:hAnsi="Times New Roman" w:cs="Times New Roman"/>
          <w:sz w:val="24"/>
          <w:szCs w:val="24"/>
          <w:lang w:eastAsia="pt-BR"/>
        </w:rPr>
        <w:t>Nome: Andreia Soares Alexandre</w:t>
      </w:r>
    </w:p>
    <w:p w:rsidR="003D1ABE" w:rsidRPr="0098663C" w:rsidRDefault="00552ABF" w:rsidP="002F4564">
      <w:pPr>
        <w:spacing w:after="0" w:line="240" w:lineRule="auto"/>
        <w:ind w:right="306"/>
        <w:jc w:val="both"/>
        <w:rPr>
          <w:rFonts w:ascii="Times New Roman" w:hAnsi="Times New Roman" w:cs="Times New Roman"/>
          <w:sz w:val="24"/>
          <w:szCs w:val="24"/>
        </w:rPr>
      </w:pPr>
      <w:r w:rsidRPr="0098663C">
        <w:rPr>
          <w:rFonts w:ascii="Times New Roman" w:eastAsia="Times New Roman" w:hAnsi="Times New Roman" w:cs="Times New Roman"/>
          <w:sz w:val="24"/>
          <w:szCs w:val="24"/>
          <w:lang w:eastAsia="pt-BR"/>
        </w:rPr>
        <w:t xml:space="preserve">                                CPF: 735.547.079-53                         </w:t>
      </w:r>
      <w:r w:rsidR="00604AE7" w:rsidRPr="0098663C">
        <w:rPr>
          <w:rFonts w:ascii="Times New Roman" w:eastAsia="Times New Roman" w:hAnsi="Times New Roman" w:cs="Times New Roman"/>
          <w:sz w:val="24"/>
          <w:szCs w:val="24"/>
          <w:lang w:eastAsia="pt-BR"/>
        </w:rPr>
        <w:t xml:space="preserve">                 </w:t>
      </w:r>
      <w:r w:rsidRPr="0098663C">
        <w:rPr>
          <w:rFonts w:ascii="Times New Roman" w:eastAsia="Times New Roman" w:hAnsi="Times New Roman" w:cs="Times New Roman"/>
          <w:sz w:val="24"/>
          <w:szCs w:val="24"/>
          <w:lang w:eastAsia="pt-BR"/>
        </w:rPr>
        <w:t xml:space="preserve">CPF: </w:t>
      </w:r>
      <w:r w:rsidRPr="0098663C">
        <w:rPr>
          <w:rFonts w:ascii="Times New Roman" w:hAnsi="Times New Roman" w:cs="Times New Roman"/>
          <w:sz w:val="24"/>
          <w:szCs w:val="24"/>
        </w:rPr>
        <w:t>020.395.109-31</w:t>
      </w:r>
    </w:p>
    <w:sectPr w:rsidR="003D1ABE" w:rsidRPr="0098663C" w:rsidSect="0052680E">
      <w:headerReference w:type="default" r:id="rId8"/>
      <w:footerReference w:type="default" r:id="rId9"/>
      <w:pgSz w:w="11906" w:h="16838"/>
      <w:pgMar w:top="1417" w:right="991" w:bottom="568"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4DB" w:rsidRDefault="00DE54DB" w:rsidP="00FA7680">
      <w:pPr>
        <w:spacing w:after="0" w:line="240" w:lineRule="auto"/>
      </w:pPr>
      <w:r>
        <w:separator/>
      </w:r>
    </w:p>
  </w:endnote>
  <w:endnote w:type="continuationSeparator" w:id="0">
    <w:p w:rsidR="00DE54DB" w:rsidRDefault="00DE54DB" w:rsidP="00F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3D1ABE" w:rsidRDefault="003D1ABE" w:rsidP="003D1ABE">
        <w:pPr>
          <w:pStyle w:val="Rodap"/>
          <w:jc w:val="right"/>
        </w:pPr>
        <w:r>
          <w:fldChar w:fldCharType="begin"/>
        </w:r>
        <w:r>
          <w:instrText>PAGE   \* MERGEFORMAT</w:instrText>
        </w:r>
        <w:r>
          <w:fldChar w:fldCharType="separate"/>
        </w:r>
        <w:r w:rsidR="0098663C">
          <w:rPr>
            <w:noProof/>
          </w:rPr>
          <w:t>1</w:t>
        </w:r>
        <w:r>
          <w:fldChar w:fldCharType="end"/>
        </w:r>
        <w:r w:rsidR="002635CC">
          <w:t>/4</w:t>
        </w:r>
      </w:p>
      <w:p w:rsidR="003D1ABE" w:rsidRDefault="003D1ABE" w:rsidP="003D1ABE">
        <w:pPr>
          <w:pStyle w:val="Rodap"/>
          <w:jc w:val="right"/>
        </w:pPr>
      </w:p>
    </w:sdtContent>
  </w:sdt>
  <w:p w:rsidR="003D1ABE" w:rsidRPr="00E300C5" w:rsidRDefault="003D1ABE" w:rsidP="003D1ABE">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3D1ABE" w:rsidRDefault="003D1ABE" w:rsidP="003D1ABE">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3D1ABE" w:rsidRDefault="003D1A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4DB" w:rsidRDefault="00DE54DB" w:rsidP="00FA7680">
      <w:pPr>
        <w:spacing w:after="0" w:line="240" w:lineRule="auto"/>
      </w:pPr>
      <w:r>
        <w:separator/>
      </w:r>
    </w:p>
  </w:footnote>
  <w:footnote w:type="continuationSeparator" w:id="0">
    <w:p w:rsidR="00DE54DB" w:rsidRDefault="00DE54DB" w:rsidP="00FA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80" w:rsidRPr="00E91416" w:rsidRDefault="00FA7680" w:rsidP="00FA768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2049" DrawAspect="Content" ObjectID="_1556101007" r:id="rId2"/>
      </w:pict>
    </w:r>
    <w:r>
      <w:rPr>
        <w:rFonts w:ascii="Times New Roman" w:hAnsi="Times New Roman" w:cs="Times New Roman"/>
        <w:b/>
        <w:bCs/>
        <w:sz w:val="24"/>
        <w:szCs w:val="24"/>
      </w:rPr>
      <w:t>MUNICÍPIO</w:t>
    </w:r>
    <w:r w:rsidRPr="00E91416">
      <w:rPr>
        <w:rFonts w:ascii="Times New Roman" w:hAnsi="Times New Roman" w:cs="Times New Roman"/>
        <w:b/>
        <w:bCs/>
        <w:sz w:val="24"/>
        <w:szCs w:val="24"/>
      </w:rPr>
      <w:t xml:space="preserve"> DE ITAMBARACÁ</w:t>
    </w:r>
  </w:p>
  <w:p w:rsidR="00FA7680" w:rsidRDefault="00FA7680" w:rsidP="00FA768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A7680" w:rsidRDefault="00FA7680" w:rsidP="00FA7680">
    <w:pPr>
      <w:pStyle w:val="Cabealho"/>
    </w:pPr>
    <w:r>
      <w:rPr>
        <w:rFonts w:ascii="Times New Roman" w:hAnsi="Times New Roman" w:cs="Times New Roman"/>
        <w:b/>
        <w:bCs/>
        <w:sz w:val="24"/>
        <w:szCs w:val="24"/>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80"/>
    <w:rsid w:val="0022609B"/>
    <w:rsid w:val="002635CC"/>
    <w:rsid w:val="002F4564"/>
    <w:rsid w:val="003C4D78"/>
    <w:rsid w:val="003C6CDF"/>
    <w:rsid w:val="003D1ABE"/>
    <w:rsid w:val="0052680E"/>
    <w:rsid w:val="00552ABF"/>
    <w:rsid w:val="005E13CF"/>
    <w:rsid w:val="00604AE7"/>
    <w:rsid w:val="00650DD3"/>
    <w:rsid w:val="00652C1D"/>
    <w:rsid w:val="00851F81"/>
    <w:rsid w:val="00881F43"/>
    <w:rsid w:val="0098663C"/>
    <w:rsid w:val="009A73C4"/>
    <w:rsid w:val="00B417C8"/>
    <w:rsid w:val="00C51229"/>
    <w:rsid w:val="00CF4068"/>
    <w:rsid w:val="00DE54DB"/>
    <w:rsid w:val="00FA7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6936">
      <w:bodyDiv w:val="1"/>
      <w:marLeft w:val="0"/>
      <w:marRight w:val="0"/>
      <w:marTop w:val="0"/>
      <w:marBottom w:val="0"/>
      <w:divBdr>
        <w:top w:val="none" w:sz="0" w:space="0" w:color="auto"/>
        <w:left w:val="none" w:sz="0" w:space="0" w:color="auto"/>
        <w:bottom w:val="none" w:sz="0" w:space="0" w:color="auto"/>
        <w:right w:val="none" w:sz="0" w:space="0" w:color="auto"/>
      </w:divBdr>
    </w:div>
    <w:div w:id="196552465">
      <w:bodyDiv w:val="1"/>
      <w:marLeft w:val="0"/>
      <w:marRight w:val="0"/>
      <w:marTop w:val="0"/>
      <w:marBottom w:val="0"/>
      <w:divBdr>
        <w:top w:val="none" w:sz="0" w:space="0" w:color="auto"/>
        <w:left w:val="none" w:sz="0" w:space="0" w:color="auto"/>
        <w:bottom w:val="none" w:sz="0" w:space="0" w:color="auto"/>
        <w:right w:val="none" w:sz="0" w:space="0" w:color="auto"/>
      </w:divBdr>
    </w:div>
    <w:div w:id="389111148">
      <w:bodyDiv w:val="1"/>
      <w:marLeft w:val="0"/>
      <w:marRight w:val="0"/>
      <w:marTop w:val="0"/>
      <w:marBottom w:val="0"/>
      <w:divBdr>
        <w:top w:val="none" w:sz="0" w:space="0" w:color="auto"/>
        <w:left w:val="none" w:sz="0" w:space="0" w:color="auto"/>
        <w:bottom w:val="none" w:sz="0" w:space="0" w:color="auto"/>
        <w:right w:val="none" w:sz="0" w:space="0" w:color="auto"/>
      </w:divBdr>
    </w:div>
    <w:div w:id="1477868611">
      <w:bodyDiv w:val="1"/>
      <w:marLeft w:val="0"/>
      <w:marRight w:val="0"/>
      <w:marTop w:val="0"/>
      <w:marBottom w:val="0"/>
      <w:divBdr>
        <w:top w:val="none" w:sz="0" w:space="0" w:color="auto"/>
        <w:left w:val="none" w:sz="0" w:space="0" w:color="auto"/>
        <w:bottom w:val="none" w:sz="0" w:space="0" w:color="auto"/>
        <w:right w:val="none" w:sz="0" w:space="0" w:color="auto"/>
      </w:divBdr>
    </w:div>
    <w:div w:id="1560822732">
      <w:bodyDiv w:val="1"/>
      <w:marLeft w:val="0"/>
      <w:marRight w:val="0"/>
      <w:marTop w:val="0"/>
      <w:marBottom w:val="0"/>
      <w:divBdr>
        <w:top w:val="none" w:sz="0" w:space="0" w:color="auto"/>
        <w:left w:val="none" w:sz="0" w:space="0" w:color="auto"/>
        <w:bottom w:val="none" w:sz="0" w:space="0" w:color="auto"/>
        <w:right w:val="none" w:sz="0" w:space="0" w:color="auto"/>
      </w:divBdr>
    </w:div>
    <w:div w:id="1866399965">
      <w:bodyDiv w:val="1"/>
      <w:marLeft w:val="0"/>
      <w:marRight w:val="0"/>
      <w:marTop w:val="0"/>
      <w:marBottom w:val="0"/>
      <w:divBdr>
        <w:top w:val="none" w:sz="0" w:space="0" w:color="auto"/>
        <w:left w:val="none" w:sz="0" w:space="0" w:color="auto"/>
        <w:bottom w:val="none" w:sz="0" w:space="0" w:color="auto"/>
        <w:right w:val="none" w:sz="0" w:space="0" w:color="auto"/>
      </w:divBdr>
    </w:div>
    <w:div w:id="186982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2099</Words>
  <Characters>11339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dcterms:created xsi:type="dcterms:W3CDTF">2017-05-12T16:30:00Z</dcterms:created>
  <dcterms:modified xsi:type="dcterms:W3CDTF">2017-05-12T16:30:00Z</dcterms:modified>
</cp:coreProperties>
</file>