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B7" w:rsidRPr="00B566A1" w:rsidRDefault="00534FB7" w:rsidP="00534FB7">
      <w:pPr>
        <w:tabs>
          <w:tab w:val="left" w:pos="9071"/>
        </w:tabs>
        <w:spacing w:line="240" w:lineRule="auto"/>
        <w:jc w:val="both"/>
        <w:rPr>
          <w:rFonts w:ascii="Lucida Sans Unicode" w:hAnsi="Lucida Sans Unicode" w:cs="Lucida Sans Unicode"/>
          <w:b/>
          <w:spacing w:val="4"/>
          <w:sz w:val="20"/>
          <w:szCs w:val="20"/>
        </w:rPr>
      </w:pPr>
      <w:bookmarkStart w:id="0" w:name="_GoBack"/>
      <w:bookmarkEnd w:id="0"/>
      <w:r w:rsidRPr="00B566A1">
        <w:rPr>
          <w:rFonts w:ascii="Lucida Sans Unicode" w:hAnsi="Lucida Sans Unicode" w:cs="Lucida Sans Unicode"/>
          <w:b/>
          <w:spacing w:val="4"/>
          <w:sz w:val="20"/>
          <w:szCs w:val="20"/>
        </w:rPr>
        <w:t>PROCESSO DE INEX</w:t>
      </w:r>
      <w:r>
        <w:rPr>
          <w:rFonts w:ascii="Lucida Sans Unicode" w:hAnsi="Lucida Sans Unicode" w:cs="Lucida Sans Unicode"/>
          <w:b/>
          <w:spacing w:val="4"/>
          <w:sz w:val="20"/>
          <w:szCs w:val="20"/>
        </w:rPr>
        <w:t>IGIBILIDADE DE LICITAÇÃO Nº 010</w:t>
      </w:r>
      <w:r w:rsidRPr="00B566A1">
        <w:rPr>
          <w:rFonts w:ascii="Lucida Sans Unicode" w:hAnsi="Lucida Sans Unicode" w:cs="Lucida Sans Unicode"/>
          <w:b/>
          <w:spacing w:val="4"/>
          <w:sz w:val="20"/>
          <w:szCs w:val="20"/>
        </w:rPr>
        <w:t>/2017</w:t>
      </w:r>
    </w:p>
    <w:p w:rsidR="00534FB7" w:rsidRPr="00B566A1" w:rsidRDefault="00534FB7" w:rsidP="00534FB7">
      <w:pPr>
        <w:tabs>
          <w:tab w:val="left" w:pos="1815"/>
          <w:tab w:val="center" w:pos="4734"/>
          <w:tab w:val="left" w:pos="9071"/>
        </w:tabs>
        <w:spacing w:line="240" w:lineRule="auto"/>
        <w:jc w:val="both"/>
        <w:rPr>
          <w:rFonts w:ascii="Lucida Sans Unicode" w:hAnsi="Lucida Sans Unicode" w:cs="Lucida Sans Unicode"/>
          <w:b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b/>
          <w:spacing w:val="4"/>
          <w:sz w:val="20"/>
          <w:szCs w:val="20"/>
        </w:rPr>
        <w:t>C</w:t>
      </w:r>
      <w:r w:rsidR="00185891">
        <w:rPr>
          <w:rFonts w:ascii="Lucida Sans Unicode" w:hAnsi="Lucida Sans Unicode" w:cs="Lucida Sans Unicode"/>
          <w:b/>
          <w:spacing w:val="4"/>
          <w:sz w:val="20"/>
          <w:szCs w:val="20"/>
        </w:rPr>
        <w:t>ONTRATO ADMINISTRATIVO</w:t>
      </w:r>
      <w:proofErr w:type="gramStart"/>
      <w:r w:rsidR="00185891">
        <w:rPr>
          <w:rFonts w:ascii="Lucida Sans Unicode" w:hAnsi="Lucida Sans Unicode" w:cs="Lucida Sans Unicode"/>
          <w:b/>
          <w:spacing w:val="4"/>
          <w:sz w:val="20"/>
          <w:szCs w:val="20"/>
        </w:rPr>
        <w:t xml:space="preserve">  </w:t>
      </w:r>
      <w:proofErr w:type="gramEnd"/>
      <w:r w:rsidR="00185891">
        <w:rPr>
          <w:rFonts w:ascii="Lucida Sans Unicode" w:hAnsi="Lucida Sans Unicode" w:cs="Lucida Sans Unicode"/>
          <w:b/>
          <w:spacing w:val="4"/>
          <w:sz w:val="20"/>
          <w:szCs w:val="20"/>
        </w:rPr>
        <w:t>Nº 046</w:t>
      </w:r>
      <w:r w:rsidRPr="00B566A1">
        <w:rPr>
          <w:rFonts w:ascii="Lucida Sans Unicode" w:hAnsi="Lucida Sans Unicode" w:cs="Lucida Sans Unicode"/>
          <w:b/>
          <w:spacing w:val="4"/>
          <w:sz w:val="20"/>
          <w:szCs w:val="20"/>
        </w:rPr>
        <w:t>/2017</w:t>
      </w:r>
    </w:p>
    <w:p w:rsidR="00534FB7" w:rsidRPr="00B566A1" w:rsidRDefault="00534FB7" w:rsidP="00534FB7">
      <w:pPr>
        <w:pStyle w:val="Recuodecorpodetexto3"/>
        <w:tabs>
          <w:tab w:val="left" w:pos="3686"/>
          <w:tab w:val="left" w:pos="9214"/>
        </w:tabs>
        <w:spacing w:after="0" w:line="240" w:lineRule="auto"/>
        <w:ind w:left="0" w:right="-568"/>
        <w:rPr>
          <w:rFonts w:ascii="Lucida Sans Unicode" w:hAnsi="Lucida Sans Unicode" w:cs="Lucida Sans Unicode"/>
          <w:sz w:val="20"/>
          <w:szCs w:val="20"/>
        </w:rPr>
      </w:pPr>
    </w:p>
    <w:p w:rsidR="00534FB7" w:rsidRPr="00B566A1" w:rsidRDefault="00534FB7" w:rsidP="00534FB7">
      <w:pPr>
        <w:spacing w:line="240" w:lineRule="auto"/>
        <w:jc w:val="both"/>
        <w:outlineLvl w:val="0"/>
        <w:rPr>
          <w:rFonts w:ascii="Lucida Sans Unicode" w:hAnsi="Lucida Sans Unicode" w:cs="Lucida Sans Unicode"/>
          <w:b/>
          <w:kern w:val="16"/>
          <w:sz w:val="20"/>
          <w:szCs w:val="20"/>
        </w:rPr>
      </w:pPr>
      <w:r w:rsidRPr="00B566A1">
        <w:rPr>
          <w:rFonts w:ascii="Lucida Sans Unicode" w:hAnsi="Lucida Sans Unicode" w:cs="Lucida Sans Unicode"/>
          <w:b/>
          <w:sz w:val="20"/>
          <w:szCs w:val="20"/>
        </w:rPr>
        <w:t>I – DAS PARTES:</w:t>
      </w:r>
    </w:p>
    <w:p w:rsidR="00534FB7" w:rsidRPr="00534FB7" w:rsidRDefault="00534FB7" w:rsidP="00534FB7">
      <w:pPr>
        <w:spacing w:line="240" w:lineRule="auto"/>
        <w:jc w:val="both"/>
        <w:rPr>
          <w:rFonts w:ascii="Lucida Sans Unicode" w:hAnsi="Lucida Sans Unicode" w:cs="Lucida Sans Unicode"/>
          <w:b/>
          <w:kern w:val="16"/>
          <w:sz w:val="20"/>
          <w:szCs w:val="20"/>
        </w:rPr>
      </w:pPr>
      <w:r w:rsidRPr="00B566A1">
        <w:rPr>
          <w:rFonts w:ascii="Lucida Sans Unicode" w:hAnsi="Lucida Sans Unicode" w:cs="Lucida Sans Unicode"/>
          <w:b/>
          <w:sz w:val="20"/>
          <w:szCs w:val="20"/>
        </w:rPr>
        <w:t xml:space="preserve">A) </w:t>
      </w:r>
      <w:r>
        <w:rPr>
          <w:rFonts w:ascii="Lucida Sans Unicode" w:hAnsi="Lucida Sans Unicode" w:cs="Lucida Sans Unicode"/>
          <w:b/>
          <w:sz w:val="20"/>
          <w:szCs w:val="20"/>
        </w:rPr>
        <w:t>O</w:t>
      </w:r>
      <w:r w:rsidRPr="00B566A1">
        <w:rPr>
          <w:rFonts w:ascii="Lucida Sans Unicode" w:hAnsi="Lucida Sans Unicode" w:cs="Lucida Sans Unicode"/>
          <w:b/>
          <w:sz w:val="20"/>
          <w:szCs w:val="20"/>
        </w:rPr>
        <w:t xml:space="preserve"> MUNICÍPIO DE </w:t>
      </w:r>
      <w:r w:rsidR="00185891">
        <w:rPr>
          <w:rFonts w:ascii="Lucida Sans Unicode" w:hAnsi="Lucida Sans Unicode" w:cs="Lucida Sans Unicode"/>
          <w:b/>
          <w:sz w:val="20"/>
          <w:szCs w:val="20"/>
        </w:rPr>
        <w:t>ITAMBARACÁ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185891" w:rsidRPr="00B57C39">
        <w:rPr>
          <w:rFonts w:ascii="Arial" w:eastAsia="Times New Roman" w:hAnsi="Arial" w:cs="Arial"/>
          <w:bCs/>
          <w:sz w:val="24"/>
          <w:szCs w:val="24"/>
          <w:lang w:eastAsia="pt-BR"/>
        </w:rPr>
        <w:t>Estado do Paraná</w:t>
      </w:r>
      <w:r w:rsidR="00185891">
        <w:rPr>
          <w:rFonts w:ascii="Lucida Sans Unicode" w:hAnsi="Lucida Sans Unicode" w:cs="Lucida Sans Unicode"/>
          <w:sz w:val="20"/>
          <w:szCs w:val="20"/>
        </w:rPr>
        <w:t xml:space="preserve">, 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pessoa jurídica de direito público, sito na </w:t>
      </w:r>
      <w:r w:rsidR="00185891" w:rsidRPr="00B57C39">
        <w:rPr>
          <w:rFonts w:ascii="Arial" w:eastAsia="Times New Roman" w:hAnsi="Arial" w:cs="Arial"/>
          <w:sz w:val="24"/>
          <w:szCs w:val="24"/>
          <w:lang w:eastAsia="pt-BR"/>
        </w:rPr>
        <w:t>Avenida Interventor Manoel Ribas, nº 06, centro</w:t>
      </w:r>
      <w:r w:rsidRPr="00B566A1">
        <w:rPr>
          <w:rFonts w:ascii="Lucida Sans Unicode" w:hAnsi="Lucida Sans Unicode" w:cs="Lucida Sans Unicode"/>
          <w:sz w:val="20"/>
          <w:szCs w:val="20"/>
        </w:rPr>
        <w:t>, na cidade de</w:t>
      </w:r>
      <w:r w:rsidR="00205AD0">
        <w:rPr>
          <w:rFonts w:ascii="Lucida Sans Unicode" w:hAnsi="Lucida Sans Unicode" w:cs="Lucida Sans Unicode"/>
          <w:sz w:val="20"/>
          <w:szCs w:val="20"/>
        </w:rPr>
        <w:t xml:space="preserve"> ITAMBARACÁ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 – </w:t>
      </w:r>
      <w:r w:rsidR="00205AD0">
        <w:rPr>
          <w:rFonts w:ascii="Lucida Sans Unicode" w:hAnsi="Lucida Sans Unicode" w:cs="Lucida Sans Unicode"/>
          <w:sz w:val="20"/>
          <w:szCs w:val="20"/>
        </w:rPr>
        <w:t xml:space="preserve">Estado do 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Paraná, inscrito no CNPJ/MF sob o nº </w:t>
      </w:r>
      <w:r w:rsidR="00205AD0" w:rsidRPr="00B57C39">
        <w:rPr>
          <w:rFonts w:ascii="Arial" w:eastAsia="Times New Roman" w:hAnsi="Arial" w:cs="Arial"/>
          <w:sz w:val="24"/>
          <w:szCs w:val="24"/>
          <w:lang w:eastAsia="pt-BR"/>
        </w:rPr>
        <w:t>76.235.738/0001-08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, neste ato representado por seu Prefeito Municipal, Sr. </w:t>
      </w:r>
      <w:r w:rsidR="00205AD0">
        <w:rPr>
          <w:rFonts w:ascii="Arial" w:eastAsia="Times New Roman" w:hAnsi="Arial" w:cs="Arial"/>
          <w:sz w:val="24"/>
          <w:szCs w:val="24"/>
          <w:lang w:eastAsia="pt-BR"/>
        </w:rPr>
        <w:t>Carlos Cesar de Carvalho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, brasileiro, casado,  portador da Cédula de Identidade RG nº </w:t>
      </w:r>
      <w:r w:rsidR="00205AD0" w:rsidRPr="009A5FAF">
        <w:rPr>
          <w:rFonts w:ascii="Times New Roman" w:eastAsia="Times New Roman" w:hAnsi="Times New Roman"/>
          <w:sz w:val="24"/>
          <w:szCs w:val="24"/>
          <w:lang w:eastAsia="pt-BR"/>
        </w:rPr>
        <w:t>5.225.422-1,</w:t>
      </w:r>
      <w:r w:rsidR="00205AD0" w:rsidRPr="009A5FAF">
        <w:rPr>
          <w:rFonts w:ascii="Times New Roman" w:hAnsi="Times New Roman"/>
          <w:sz w:val="24"/>
          <w:szCs w:val="24"/>
        </w:rPr>
        <w:t xml:space="preserve"> SSP-PR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, inscrito no CPF/MF sob nº </w:t>
      </w:r>
      <w:r w:rsidR="00205AD0" w:rsidRPr="009A5FAF">
        <w:rPr>
          <w:rFonts w:ascii="Times New Roman" w:eastAsia="Times New Roman" w:hAnsi="Times New Roman"/>
          <w:sz w:val="24"/>
          <w:szCs w:val="24"/>
          <w:lang w:eastAsia="pt-BR"/>
        </w:rPr>
        <w:t>723.651.709-78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, residente na cidade de </w:t>
      </w:r>
      <w:proofErr w:type="spellStart"/>
      <w:r w:rsidR="00205AD0">
        <w:rPr>
          <w:rFonts w:ascii="Lucida Sans Unicode" w:hAnsi="Lucida Sans Unicode" w:cs="Lucida Sans Unicode"/>
          <w:sz w:val="20"/>
          <w:szCs w:val="20"/>
        </w:rPr>
        <w:t>Itambaracá</w:t>
      </w:r>
      <w:proofErr w:type="spellEnd"/>
      <w:r w:rsidRPr="00B566A1">
        <w:rPr>
          <w:rFonts w:ascii="Lucida Sans Unicode" w:hAnsi="Lucida Sans Unicode" w:cs="Lucida Sans Unicode"/>
          <w:sz w:val="20"/>
          <w:szCs w:val="20"/>
        </w:rPr>
        <w:t xml:space="preserve">, Estado </w:t>
      </w:r>
      <w:r w:rsidR="00205AD0">
        <w:rPr>
          <w:rFonts w:ascii="Lucida Sans Unicode" w:hAnsi="Lucida Sans Unicode" w:cs="Lucida Sans Unicode"/>
          <w:sz w:val="20"/>
          <w:szCs w:val="20"/>
        </w:rPr>
        <w:t>do Paraná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, doravante denominado </w:t>
      </w:r>
      <w:r w:rsidRPr="00B566A1">
        <w:rPr>
          <w:rFonts w:ascii="Lucida Sans Unicode" w:hAnsi="Lucida Sans Unicode" w:cs="Lucida Sans Unicode"/>
          <w:b/>
          <w:sz w:val="20"/>
          <w:szCs w:val="20"/>
        </w:rPr>
        <w:t>CONTRATANTE.</w:t>
      </w:r>
    </w:p>
    <w:p w:rsidR="00534FB7" w:rsidRPr="00534FB7" w:rsidRDefault="00534FB7" w:rsidP="00534FB7">
      <w:pPr>
        <w:spacing w:line="240" w:lineRule="auto"/>
        <w:jc w:val="both"/>
        <w:rPr>
          <w:rFonts w:ascii="Lucida Sans Unicode" w:hAnsi="Lucida Sans Unicode" w:cs="Lucida Sans Unicode"/>
          <w:b/>
          <w:kern w:val="16"/>
          <w:sz w:val="20"/>
          <w:szCs w:val="20"/>
        </w:rPr>
      </w:pPr>
      <w:r w:rsidRPr="00B566A1">
        <w:rPr>
          <w:rFonts w:ascii="Lucida Sans Unicode" w:hAnsi="Lucida Sans Unicode" w:cs="Lucida Sans Unicode"/>
          <w:b/>
          <w:sz w:val="20"/>
          <w:szCs w:val="20"/>
        </w:rPr>
        <w:t>B)</w:t>
      </w:r>
      <w:r w:rsidR="0090192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90192D" w:rsidRPr="00B61A22">
        <w:rPr>
          <w:rFonts w:ascii="Lucida Sans Unicode" w:hAnsi="Lucida Sans Unicode" w:cs="Lucida Sans Unicode"/>
          <w:sz w:val="20"/>
          <w:szCs w:val="20"/>
        </w:rPr>
        <w:t>E a Empresa Casa do Asfalto Distribuidora, Indústria e Comércio de Asfalto Ltda, inscrito no CNPJ nº 06.218.782/0001-16, com sede na cidade de Marialva, Estado do Paraná, na BR 376, Lotes 6/7/7-A-3-1, Parque Industrial, Gleba Patrimônio Marialva, CEP: 86.990-000</w:t>
      </w:r>
      <w:proofErr w:type="gramStart"/>
      <w:r w:rsidR="0090192D" w:rsidRPr="00B61A22">
        <w:rPr>
          <w:rFonts w:ascii="Lucida Sans Unicode" w:hAnsi="Lucida Sans Unicode" w:cs="Lucida Sans Unicode"/>
          <w:sz w:val="20"/>
          <w:szCs w:val="20"/>
        </w:rPr>
        <w:t>, Representa</w:t>
      </w:r>
      <w:proofErr w:type="gramEnd"/>
      <w:r w:rsidR="0090192D" w:rsidRPr="00B61A22">
        <w:rPr>
          <w:rFonts w:ascii="Lucida Sans Unicode" w:hAnsi="Lucida Sans Unicode" w:cs="Lucida Sans Unicode"/>
          <w:sz w:val="20"/>
          <w:szCs w:val="20"/>
        </w:rPr>
        <w:t xml:space="preserve"> por </w:t>
      </w:r>
      <w:r w:rsidR="00D96046" w:rsidRPr="00B61A22">
        <w:rPr>
          <w:rFonts w:ascii="Lucida Sans Unicode" w:hAnsi="Lucida Sans Unicode" w:cs="Lucida Sans Unicode"/>
          <w:sz w:val="20"/>
          <w:szCs w:val="20"/>
        </w:rPr>
        <w:t>Miriam Raquel Pagani</w:t>
      </w:r>
      <w:r w:rsidRPr="00B566A1">
        <w:rPr>
          <w:rFonts w:ascii="Lucida Sans Unicode" w:hAnsi="Lucida Sans Unicode" w:cs="Lucida Sans Unicode"/>
          <w:b/>
          <w:sz w:val="20"/>
          <w:szCs w:val="20"/>
        </w:rPr>
        <w:t>,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 brasileira, portadora da Cédula de Identidade RG. n</w:t>
      </w:r>
      <w:r>
        <w:rPr>
          <w:rFonts w:ascii="Lucida Sans Unicode" w:hAnsi="Lucida Sans Unicode" w:cs="Lucida Sans Unicode"/>
          <w:sz w:val="20"/>
          <w:szCs w:val="20"/>
        </w:rPr>
        <w:t xml:space="preserve">.º </w:t>
      </w:r>
      <w:r w:rsidR="00D96046">
        <w:rPr>
          <w:rFonts w:ascii="Lucida Sans Unicode" w:hAnsi="Lucida Sans Unicode" w:cs="Lucida Sans Unicode"/>
          <w:sz w:val="20"/>
          <w:szCs w:val="20"/>
        </w:rPr>
        <w:t>41191419-4</w:t>
      </w:r>
      <w:r>
        <w:rPr>
          <w:rFonts w:ascii="Lucida Sans Unicode" w:hAnsi="Lucida Sans Unicode" w:cs="Lucida Sans Unicode"/>
          <w:sz w:val="20"/>
          <w:szCs w:val="20"/>
        </w:rPr>
        <w:t>, inscrita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 no CPF/MF sob n.º </w:t>
      </w:r>
      <w:r w:rsidR="00D96046">
        <w:rPr>
          <w:rFonts w:ascii="Lucida Sans Unicode" w:hAnsi="Lucida Sans Unicode" w:cs="Lucida Sans Unicode"/>
          <w:sz w:val="20"/>
          <w:szCs w:val="20"/>
        </w:rPr>
        <w:t>315.134.318-03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, residente na cidade de </w:t>
      </w:r>
      <w:r w:rsidR="00D96046">
        <w:rPr>
          <w:rFonts w:ascii="Lucida Sans Unicode" w:hAnsi="Lucida Sans Unicode" w:cs="Lucida Sans Unicode"/>
          <w:sz w:val="20"/>
          <w:szCs w:val="20"/>
        </w:rPr>
        <w:t>Marialva</w:t>
      </w:r>
      <w:r w:rsidRPr="00B566A1">
        <w:rPr>
          <w:rFonts w:ascii="Lucida Sans Unicode" w:hAnsi="Lucida Sans Unicode" w:cs="Lucida Sans Unicode"/>
          <w:sz w:val="20"/>
          <w:szCs w:val="20"/>
        </w:rPr>
        <w:t>, Estado</w:t>
      </w:r>
      <w:r w:rsidR="00D96046">
        <w:rPr>
          <w:rFonts w:ascii="Lucida Sans Unicode" w:hAnsi="Lucida Sans Unicode" w:cs="Lucida Sans Unicode"/>
          <w:sz w:val="20"/>
          <w:szCs w:val="20"/>
        </w:rPr>
        <w:t xml:space="preserve"> do Paraná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, doravante denominada </w:t>
      </w:r>
      <w:r w:rsidRPr="00B566A1">
        <w:rPr>
          <w:rFonts w:ascii="Lucida Sans Unicode" w:hAnsi="Lucida Sans Unicode" w:cs="Lucida Sans Unicode"/>
          <w:b/>
          <w:sz w:val="20"/>
          <w:szCs w:val="20"/>
        </w:rPr>
        <w:t>CONTRATADA.</w:t>
      </w:r>
    </w:p>
    <w:p w:rsidR="00534FB7" w:rsidRPr="00B566A1" w:rsidRDefault="00534FB7" w:rsidP="00534FB7">
      <w:pPr>
        <w:spacing w:line="240" w:lineRule="auto"/>
        <w:jc w:val="both"/>
        <w:outlineLvl w:val="0"/>
        <w:rPr>
          <w:rFonts w:ascii="Lucida Sans Unicode" w:hAnsi="Lucida Sans Unicode" w:cs="Lucida Sans Unicode"/>
          <w:b/>
          <w:kern w:val="16"/>
          <w:sz w:val="20"/>
          <w:szCs w:val="20"/>
        </w:rPr>
      </w:pPr>
      <w:r w:rsidRPr="00B566A1">
        <w:rPr>
          <w:rFonts w:ascii="Lucida Sans Unicode" w:hAnsi="Lucida Sans Unicode" w:cs="Lucida Sans Unicode"/>
          <w:b/>
          <w:sz w:val="20"/>
          <w:szCs w:val="20"/>
        </w:rPr>
        <w:t>II – DA FUNDAMENTAÇÃO LEGAL:</w:t>
      </w:r>
    </w:p>
    <w:p w:rsidR="00534FB7" w:rsidRPr="00B566A1" w:rsidRDefault="00534FB7" w:rsidP="00534FB7">
      <w:pPr>
        <w:spacing w:line="240" w:lineRule="auto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z w:val="20"/>
          <w:szCs w:val="20"/>
        </w:rPr>
        <w:t>Este Contrato decorre do contido no proce</w:t>
      </w:r>
      <w:r w:rsidR="00205AD0">
        <w:rPr>
          <w:rFonts w:ascii="Lucida Sans Unicode" w:hAnsi="Lucida Sans Unicode" w:cs="Lucida Sans Unicode"/>
          <w:sz w:val="20"/>
          <w:szCs w:val="20"/>
        </w:rPr>
        <w:t xml:space="preserve">sso administrativo de nº </w:t>
      </w:r>
      <w:r w:rsidR="00D96046">
        <w:rPr>
          <w:rFonts w:ascii="Lucida Sans Unicode" w:hAnsi="Lucida Sans Unicode" w:cs="Lucida Sans Unicode"/>
          <w:sz w:val="20"/>
          <w:szCs w:val="20"/>
        </w:rPr>
        <w:t>013</w:t>
      </w:r>
      <w:r w:rsidR="00205AD0">
        <w:rPr>
          <w:rFonts w:ascii="Lucida Sans Unicode" w:hAnsi="Lucida Sans Unicode" w:cs="Lucida Sans Unicode"/>
          <w:sz w:val="20"/>
          <w:szCs w:val="20"/>
        </w:rPr>
        <w:t>/2017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, </w:t>
      </w:r>
      <w:r>
        <w:rPr>
          <w:rFonts w:ascii="Lucida Sans Unicode" w:hAnsi="Lucida Sans Unicode" w:cs="Lucida Sans Unicode"/>
          <w:sz w:val="20"/>
          <w:szCs w:val="20"/>
        </w:rPr>
        <w:t xml:space="preserve">Processo 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de </w:t>
      </w:r>
      <w:r>
        <w:rPr>
          <w:rFonts w:ascii="Lucida Sans Unicode" w:hAnsi="Lucida Sans Unicode" w:cs="Lucida Sans Unicode"/>
          <w:sz w:val="20"/>
          <w:szCs w:val="20"/>
        </w:rPr>
        <w:t xml:space="preserve">Inexigibilidade de 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Licitação nº </w:t>
      </w:r>
      <w:r w:rsidR="00205AD0">
        <w:rPr>
          <w:rFonts w:ascii="Lucida Sans Unicode" w:hAnsi="Lucida Sans Unicode" w:cs="Lucida Sans Unicode"/>
          <w:sz w:val="20"/>
          <w:szCs w:val="20"/>
        </w:rPr>
        <w:t>010/2017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 e será regido pelas disposições constantes 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Lei Federal nº</w:t>
      </w:r>
      <w:r w:rsidRPr="00B566A1">
        <w:rPr>
          <w:rFonts w:ascii="Lucida Sans Unicode" w:hAnsi="Lucida Sans Unicode" w:cs="Lucida Sans Unicode"/>
          <w:b/>
          <w:spacing w:val="4"/>
          <w:sz w:val="20"/>
          <w:szCs w:val="20"/>
          <w:vertAlign w:val="superscript"/>
        </w:rPr>
        <w:t> 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8.666/93 de 21/06/93 com as alterações posteriores e legislação correlata e em conformidade com as cláusulas e demais condições a seguir estipuladas:</w:t>
      </w:r>
    </w:p>
    <w:p w:rsidR="00534FB7" w:rsidRPr="00673184" w:rsidRDefault="00534FB7" w:rsidP="00534FB7">
      <w:pPr>
        <w:pStyle w:val="Recuodecorpodetexto3"/>
        <w:tabs>
          <w:tab w:val="left" w:pos="3686"/>
          <w:tab w:val="left" w:pos="9214"/>
        </w:tabs>
        <w:spacing w:after="0" w:line="240" w:lineRule="auto"/>
        <w:ind w:left="0" w:right="-568"/>
        <w:rPr>
          <w:rFonts w:ascii="Lucida Sans Unicode" w:hAnsi="Lucida Sans Unicode" w:cs="Lucida Sans Unicode"/>
          <w:sz w:val="12"/>
          <w:szCs w:val="12"/>
        </w:rPr>
      </w:pPr>
    </w:p>
    <w:p w:rsidR="00534FB7" w:rsidRPr="00B566A1" w:rsidRDefault="00534FB7" w:rsidP="00534FB7">
      <w:pPr>
        <w:pStyle w:val="TTULOSEDITAL2"/>
        <w:tabs>
          <w:tab w:val="left" w:pos="9071"/>
        </w:tabs>
        <w:jc w:val="both"/>
        <w:rPr>
          <w:rFonts w:ascii="Lucida Sans Unicode" w:hAnsi="Lucida Sans Unicode" w:cs="Lucida Sans Unicode"/>
          <w:spacing w:val="4"/>
          <w:kern w:val="0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>CLÁUSULA PRIMEIRA - OBJETO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1.1. Constitui objeto deste instrumento a aquisição de materiais de consumo para pavimentação asfáltica, 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conforme Edital do Pregão para Registro de Preços nº </w:t>
      </w:r>
      <w:r w:rsidR="00D96046">
        <w:rPr>
          <w:rFonts w:ascii="Lucida Sans Unicode" w:hAnsi="Lucida Sans Unicode" w:cs="Lucida Sans Unicode"/>
          <w:spacing w:val="4"/>
          <w:sz w:val="20"/>
          <w:szCs w:val="20"/>
        </w:rPr>
        <w:t>004/2017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e a proposta da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conforme segue:</w:t>
      </w:r>
    </w:p>
    <w:tbl>
      <w:tblPr>
        <w:tblW w:w="49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"/>
        <w:gridCol w:w="3144"/>
        <w:gridCol w:w="1681"/>
        <w:gridCol w:w="1339"/>
        <w:gridCol w:w="1681"/>
        <w:gridCol w:w="1677"/>
      </w:tblGrid>
      <w:tr w:rsidR="00534FB7" w:rsidRPr="00B566A1" w:rsidTr="00D96046">
        <w:tc>
          <w:tcPr>
            <w:tcW w:w="384" w:type="pct"/>
          </w:tcPr>
          <w:p w:rsidR="00534FB7" w:rsidRPr="00B566A1" w:rsidRDefault="00534FB7" w:rsidP="00C6557B">
            <w:pPr>
              <w:spacing w:line="240" w:lineRule="auto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66A1">
              <w:rPr>
                <w:rFonts w:ascii="Lucida Sans Unicode" w:hAnsi="Lucida Sans Unicode" w:cs="Lucida Sans Unicode"/>
                <w:sz w:val="20"/>
                <w:szCs w:val="20"/>
              </w:rPr>
              <w:t>Item</w:t>
            </w:r>
          </w:p>
        </w:tc>
        <w:tc>
          <w:tcPr>
            <w:tcW w:w="1524" w:type="pct"/>
          </w:tcPr>
          <w:p w:rsidR="00534FB7" w:rsidRPr="00B566A1" w:rsidRDefault="00534FB7" w:rsidP="00C6557B">
            <w:pPr>
              <w:spacing w:line="240" w:lineRule="auto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66A1">
              <w:rPr>
                <w:rFonts w:ascii="Lucida Sans Unicode" w:hAnsi="Lucida Sans Unicode" w:cs="Lucida Sans Unicode"/>
                <w:sz w:val="20"/>
                <w:szCs w:val="20"/>
              </w:rPr>
              <w:t>Descrição</w:t>
            </w:r>
          </w:p>
        </w:tc>
        <w:tc>
          <w:tcPr>
            <w:tcW w:w="815" w:type="pct"/>
          </w:tcPr>
          <w:p w:rsidR="00534FB7" w:rsidRPr="00B566A1" w:rsidRDefault="00534FB7" w:rsidP="00C6557B">
            <w:pPr>
              <w:spacing w:line="240" w:lineRule="auto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66A1">
              <w:rPr>
                <w:rFonts w:ascii="Lucida Sans Unicode" w:hAnsi="Lucida Sans Unicode" w:cs="Lucida Sans Unicode"/>
                <w:sz w:val="20"/>
                <w:szCs w:val="20"/>
              </w:rPr>
              <w:t>Unidade</w:t>
            </w:r>
          </w:p>
        </w:tc>
        <w:tc>
          <w:tcPr>
            <w:tcW w:w="649" w:type="pct"/>
          </w:tcPr>
          <w:p w:rsidR="00534FB7" w:rsidRPr="00B566A1" w:rsidRDefault="00534FB7" w:rsidP="00C6557B">
            <w:pPr>
              <w:spacing w:line="240" w:lineRule="auto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66A1">
              <w:rPr>
                <w:rFonts w:ascii="Lucida Sans Unicode" w:hAnsi="Lucida Sans Unicode" w:cs="Lucida Sans Unicode"/>
                <w:sz w:val="20"/>
                <w:szCs w:val="20"/>
              </w:rPr>
              <w:t>Quant.</w:t>
            </w:r>
          </w:p>
        </w:tc>
        <w:tc>
          <w:tcPr>
            <w:tcW w:w="815" w:type="pct"/>
          </w:tcPr>
          <w:p w:rsidR="00534FB7" w:rsidRPr="00B566A1" w:rsidRDefault="00534FB7" w:rsidP="00C6557B">
            <w:pPr>
              <w:spacing w:line="240" w:lineRule="auto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66A1">
              <w:rPr>
                <w:rFonts w:ascii="Lucida Sans Unicode" w:hAnsi="Lucida Sans Unicode" w:cs="Lucida Sans Unicode"/>
                <w:sz w:val="20"/>
                <w:szCs w:val="20"/>
              </w:rPr>
              <w:t>Valor Unitário</w:t>
            </w:r>
          </w:p>
        </w:tc>
        <w:tc>
          <w:tcPr>
            <w:tcW w:w="813" w:type="pct"/>
          </w:tcPr>
          <w:p w:rsidR="00534FB7" w:rsidRPr="00B566A1" w:rsidRDefault="00534FB7" w:rsidP="00C6557B">
            <w:pPr>
              <w:spacing w:line="240" w:lineRule="auto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66A1">
              <w:rPr>
                <w:rFonts w:ascii="Lucida Sans Unicode" w:hAnsi="Lucida Sans Unicode" w:cs="Lucida Sans Unicode"/>
                <w:sz w:val="20"/>
                <w:szCs w:val="20"/>
              </w:rPr>
              <w:t>Valor Total</w:t>
            </w:r>
          </w:p>
        </w:tc>
      </w:tr>
      <w:tr w:rsidR="00534FB7" w:rsidRPr="00B566A1" w:rsidTr="00D96046">
        <w:tc>
          <w:tcPr>
            <w:tcW w:w="384" w:type="pct"/>
          </w:tcPr>
          <w:p w:rsidR="00534FB7" w:rsidRPr="00B566A1" w:rsidRDefault="00D96046" w:rsidP="00C6557B">
            <w:pPr>
              <w:spacing w:line="240" w:lineRule="auto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1524" w:type="pct"/>
          </w:tcPr>
          <w:p w:rsidR="00534FB7" w:rsidRPr="00B566A1" w:rsidRDefault="00D96046" w:rsidP="00C6557B">
            <w:pPr>
              <w:spacing w:line="240" w:lineRule="auto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Emulsão RR 2C</w:t>
            </w:r>
          </w:p>
        </w:tc>
        <w:tc>
          <w:tcPr>
            <w:tcW w:w="815" w:type="pct"/>
          </w:tcPr>
          <w:p w:rsidR="00534FB7" w:rsidRPr="00B566A1" w:rsidRDefault="00D96046" w:rsidP="00C6557B">
            <w:pPr>
              <w:spacing w:line="240" w:lineRule="auto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L</w:t>
            </w:r>
            <w:r w:rsidR="002F4C41">
              <w:rPr>
                <w:rFonts w:ascii="Lucida Sans Unicode" w:hAnsi="Lucida Sans Unicode" w:cs="Lucida Sans Unicode"/>
                <w:sz w:val="20"/>
                <w:szCs w:val="20"/>
              </w:rPr>
              <w:t>i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tros</w:t>
            </w:r>
          </w:p>
        </w:tc>
        <w:tc>
          <w:tcPr>
            <w:tcW w:w="649" w:type="pct"/>
          </w:tcPr>
          <w:p w:rsidR="00534FB7" w:rsidRPr="00B566A1" w:rsidRDefault="00D96046" w:rsidP="00C6557B">
            <w:pPr>
              <w:spacing w:line="240" w:lineRule="auto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15.000</w:t>
            </w:r>
          </w:p>
        </w:tc>
        <w:tc>
          <w:tcPr>
            <w:tcW w:w="815" w:type="pct"/>
          </w:tcPr>
          <w:p w:rsidR="00534FB7" w:rsidRPr="00B566A1" w:rsidRDefault="00D96046" w:rsidP="00C6557B">
            <w:pPr>
              <w:spacing w:line="240" w:lineRule="auto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R$ 1,98</w:t>
            </w:r>
          </w:p>
        </w:tc>
        <w:tc>
          <w:tcPr>
            <w:tcW w:w="813" w:type="pct"/>
          </w:tcPr>
          <w:p w:rsidR="00534FB7" w:rsidRPr="00B566A1" w:rsidRDefault="00D96046" w:rsidP="00C6557B">
            <w:pPr>
              <w:spacing w:line="240" w:lineRule="auto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R$ 29.700,00</w:t>
            </w:r>
          </w:p>
        </w:tc>
      </w:tr>
    </w:tbl>
    <w:p w:rsidR="00534FB7" w:rsidRPr="00B566A1" w:rsidRDefault="00534FB7" w:rsidP="00534FB7">
      <w:pPr>
        <w:tabs>
          <w:tab w:val="left" w:pos="9071"/>
        </w:tabs>
        <w:spacing w:line="240" w:lineRule="auto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</w:p>
    <w:p w:rsidR="00534FB7" w:rsidRPr="00B566A1" w:rsidRDefault="00534FB7" w:rsidP="00534FB7">
      <w:pPr>
        <w:pStyle w:val="TTULOSEDITAL2"/>
        <w:tabs>
          <w:tab w:val="left" w:pos="9071"/>
        </w:tabs>
        <w:jc w:val="both"/>
        <w:rPr>
          <w:rFonts w:ascii="Lucida Sans Unicode" w:hAnsi="Lucida Sans Unicode" w:cs="Lucida Sans Unicode"/>
          <w:spacing w:val="4"/>
          <w:kern w:val="0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>CLÁUSULA SEGUNDA – DO PREÇO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2.1. O valor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do presente contrato 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é de R$</w:t>
      </w:r>
      <w:r w:rsidR="00D96046">
        <w:rPr>
          <w:rFonts w:ascii="Lucida Sans Unicode" w:hAnsi="Lucida Sans Unicode" w:cs="Lucida Sans Unicode"/>
          <w:spacing w:val="4"/>
          <w:sz w:val="20"/>
          <w:szCs w:val="20"/>
        </w:rPr>
        <w:t xml:space="preserve"> </w:t>
      </w:r>
      <w:r w:rsidR="00D96046">
        <w:rPr>
          <w:rFonts w:ascii="Lucida Sans Unicode" w:hAnsi="Lucida Sans Unicode" w:cs="Lucida Sans Unicode"/>
          <w:sz w:val="20"/>
          <w:szCs w:val="20"/>
        </w:rPr>
        <w:t>29.700,00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(</w:t>
      </w:r>
      <w:r w:rsidR="00D96046">
        <w:rPr>
          <w:rFonts w:ascii="Lucida Sans Unicode" w:hAnsi="Lucida Sans Unicode" w:cs="Lucida Sans Unicode"/>
          <w:spacing w:val="4"/>
          <w:sz w:val="20"/>
          <w:szCs w:val="20"/>
        </w:rPr>
        <w:t>vinte e nove mil setecentos reais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).</w:t>
      </w:r>
    </w:p>
    <w:p w:rsidR="00534FB7" w:rsidRPr="000906A9" w:rsidRDefault="00534FB7" w:rsidP="00534FB7">
      <w:pPr>
        <w:tabs>
          <w:tab w:val="left" w:pos="9071"/>
        </w:tabs>
        <w:spacing w:line="240" w:lineRule="auto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2.2. Os valores constantes (item 1.1. da cláusula primeira) constituirão a única e completa remuneração pelo fornecimento dos </w:t>
      </w:r>
      <w:r w:rsidRPr="00B566A1">
        <w:rPr>
          <w:rFonts w:ascii="Lucida Sans Unicode" w:hAnsi="Lucida Sans Unicode" w:cs="Lucida Sans Unicode"/>
          <w:sz w:val="20"/>
          <w:szCs w:val="20"/>
        </w:rPr>
        <w:t>materiais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incluindo todos os custos diretos e indiretos da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, inclusive os encargos sociais, trabalhistas e fiscais que recaiam sobre os mesmos.</w:t>
      </w:r>
    </w:p>
    <w:p w:rsidR="00534FB7" w:rsidRPr="00B566A1" w:rsidRDefault="00534FB7" w:rsidP="00534FB7">
      <w:pPr>
        <w:pStyle w:val="TTULOSEDITAL2"/>
        <w:tabs>
          <w:tab w:val="left" w:pos="9071"/>
        </w:tabs>
        <w:jc w:val="both"/>
        <w:rPr>
          <w:rFonts w:ascii="Lucida Sans Unicode" w:hAnsi="Lucida Sans Unicode" w:cs="Lucida Sans Unicode"/>
          <w:spacing w:val="4"/>
          <w:kern w:val="0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lastRenderedPageBreak/>
        <w:t xml:space="preserve">CLÁUSULA </w:t>
      </w:r>
      <w:r>
        <w:rPr>
          <w:rFonts w:ascii="Lucida Sans Unicode" w:hAnsi="Lucida Sans Unicode" w:cs="Lucida Sans Unicode"/>
          <w:spacing w:val="4"/>
          <w:kern w:val="0"/>
          <w:sz w:val="20"/>
          <w:szCs w:val="20"/>
        </w:rPr>
        <w:t>TERCEIRA</w:t>
      </w: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 – </w:t>
      </w:r>
      <w:r>
        <w:rPr>
          <w:rFonts w:ascii="Lucida Sans Unicode" w:hAnsi="Lucida Sans Unicode" w:cs="Lucida Sans Unicode"/>
          <w:spacing w:val="4"/>
          <w:kern w:val="0"/>
          <w:sz w:val="20"/>
          <w:szCs w:val="20"/>
        </w:rPr>
        <w:t>VIGÊNCIA DO CONTRATO</w:t>
      </w:r>
    </w:p>
    <w:p w:rsidR="00534FB7" w:rsidRPr="000906A9" w:rsidRDefault="00534FB7" w:rsidP="00534FB7">
      <w:pPr>
        <w:tabs>
          <w:tab w:val="left" w:pos="9071"/>
        </w:tabs>
        <w:spacing w:line="240" w:lineRule="auto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3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.1 O prazo de vigência D</w:t>
      </w: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o presente contrato é até </w:t>
      </w:r>
      <w:r w:rsidR="0090192D">
        <w:rPr>
          <w:rFonts w:ascii="Lucida Sans Unicode" w:hAnsi="Lucida Sans Unicode" w:cs="Lucida Sans Unicode"/>
          <w:spacing w:val="4"/>
          <w:sz w:val="20"/>
          <w:szCs w:val="20"/>
        </w:rPr>
        <w:t>02 de agosto de 2018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</w:t>
      </w:r>
    </w:p>
    <w:p w:rsidR="00534FB7" w:rsidRPr="00E444B7" w:rsidRDefault="00534FB7" w:rsidP="00534FB7">
      <w:pPr>
        <w:pStyle w:val="TTULOSEDITAL2"/>
        <w:tabs>
          <w:tab w:val="left" w:pos="9071"/>
        </w:tabs>
        <w:jc w:val="both"/>
        <w:rPr>
          <w:rFonts w:ascii="Lucida Sans Unicode" w:hAnsi="Lucida Sans Unicode" w:cs="Lucida Sans Unicode"/>
          <w:spacing w:val="4"/>
          <w:kern w:val="0"/>
          <w:sz w:val="20"/>
          <w:szCs w:val="20"/>
        </w:rPr>
      </w:pPr>
      <w:r w:rsidRPr="00E444B7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>CLÁUSULA QUARTA – DA INSTRUMENTALIZAÇÃO DA COMPRA</w:t>
      </w:r>
    </w:p>
    <w:p w:rsidR="00534FB7" w:rsidRPr="00E444B7" w:rsidRDefault="00534FB7" w:rsidP="00534FB7">
      <w:pPr>
        <w:tabs>
          <w:tab w:val="left" w:pos="9071"/>
        </w:tabs>
        <w:spacing w:line="240" w:lineRule="auto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4</w:t>
      </w:r>
      <w:r w:rsidRPr="00E444B7">
        <w:rPr>
          <w:rFonts w:ascii="Lucida Sans Unicode" w:hAnsi="Lucida Sans Unicode" w:cs="Lucida Sans Unicode"/>
          <w:spacing w:val="4"/>
          <w:sz w:val="20"/>
          <w:szCs w:val="20"/>
        </w:rPr>
        <w:t>.1. Dentro do período de vigência deste contrato será emitida “</w:t>
      </w:r>
      <w:r w:rsidRPr="00E444B7">
        <w:rPr>
          <w:rFonts w:ascii="Lucida Sans Unicode" w:hAnsi="Lucida Sans Unicode" w:cs="Lucida Sans Unicode"/>
          <w:smallCaps/>
          <w:spacing w:val="4"/>
          <w:sz w:val="20"/>
          <w:szCs w:val="20"/>
        </w:rPr>
        <w:t>Autorização de Fornecimento</w:t>
      </w:r>
      <w:r w:rsidRPr="00E444B7">
        <w:rPr>
          <w:rFonts w:ascii="Lucida Sans Unicode" w:hAnsi="Lucida Sans Unicode" w:cs="Lucida Sans Unicode"/>
          <w:spacing w:val="4"/>
          <w:sz w:val="20"/>
          <w:szCs w:val="20"/>
        </w:rPr>
        <w:t xml:space="preserve">” </w:t>
      </w:r>
      <w:r w:rsidR="002F4C41">
        <w:rPr>
          <w:rFonts w:ascii="Lucida Sans Unicode" w:hAnsi="Lucida Sans Unicode" w:cs="Lucida Sans Unicode"/>
          <w:spacing w:val="4"/>
          <w:sz w:val="20"/>
          <w:szCs w:val="20"/>
        </w:rPr>
        <w:t xml:space="preserve">que será enviada a CONTRATADA via </w:t>
      </w:r>
      <w:proofErr w:type="spellStart"/>
      <w:r w:rsidR="002F4C41">
        <w:rPr>
          <w:rFonts w:ascii="Lucida Sans Unicode" w:hAnsi="Lucida Sans Unicode" w:cs="Lucida Sans Unicode"/>
          <w:spacing w:val="4"/>
          <w:sz w:val="20"/>
          <w:szCs w:val="20"/>
        </w:rPr>
        <w:t>email</w:t>
      </w:r>
      <w:proofErr w:type="spellEnd"/>
      <w:r w:rsidR="002F4C41">
        <w:rPr>
          <w:rFonts w:ascii="Lucida Sans Unicode" w:hAnsi="Lucida Sans Unicode" w:cs="Lucida Sans Unicode"/>
          <w:spacing w:val="4"/>
          <w:sz w:val="20"/>
          <w:szCs w:val="20"/>
        </w:rPr>
        <w:t xml:space="preserve"> ou fax.</w:t>
      </w:r>
    </w:p>
    <w:p w:rsidR="00534FB7" w:rsidRPr="000906A9" w:rsidRDefault="00534FB7" w:rsidP="00534FB7">
      <w:pPr>
        <w:tabs>
          <w:tab w:val="left" w:pos="9071"/>
        </w:tabs>
        <w:spacing w:line="240" w:lineRule="auto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4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</w:t>
      </w:r>
      <w:r w:rsidR="002F4C41">
        <w:rPr>
          <w:rFonts w:ascii="Lucida Sans Unicode" w:hAnsi="Lucida Sans Unicode" w:cs="Lucida Sans Unicode"/>
          <w:spacing w:val="4"/>
          <w:sz w:val="20"/>
          <w:szCs w:val="20"/>
        </w:rPr>
        <w:t>2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 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estará obrigada a atender a todas as ordens “</w:t>
      </w:r>
      <w:r w:rsidRPr="00B566A1">
        <w:rPr>
          <w:rFonts w:ascii="Lucida Sans Unicode" w:hAnsi="Lucida Sans Unicode" w:cs="Lucida Sans Unicode"/>
          <w:smallCaps/>
          <w:spacing w:val="4"/>
          <w:sz w:val="20"/>
          <w:szCs w:val="20"/>
        </w:rPr>
        <w:t>Autorizações de Fornecimento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”</w:t>
      </w: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 expedidas durante a vigência do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presente </w:t>
      </w:r>
      <w:r>
        <w:rPr>
          <w:rFonts w:ascii="Lucida Sans Unicode" w:hAnsi="Lucida Sans Unicode" w:cs="Lucida Sans Unicode"/>
          <w:smallCaps/>
          <w:spacing w:val="4"/>
          <w:sz w:val="20"/>
          <w:szCs w:val="20"/>
        </w:rPr>
        <w:t>Contrato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, mesmo que a respectiva entrega esteja prevista para data posterior a de seu termo final.</w:t>
      </w:r>
    </w:p>
    <w:p w:rsidR="00534FB7" w:rsidRPr="00B566A1" w:rsidRDefault="00534FB7" w:rsidP="00534FB7">
      <w:pPr>
        <w:pStyle w:val="TTULOSEDITAL2"/>
        <w:tabs>
          <w:tab w:val="left" w:pos="9071"/>
        </w:tabs>
        <w:jc w:val="both"/>
        <w:rPr>
          <w:rFonts w:ascii="Lucida Sans Unicode" w:hAnsi="Lucida Sans Unicode" w:cs="Lucida Sans Unicode"/>
          <w:spacing w:val="4"/>
          <w:kern w:val="0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CLÁUSULA </w:t>
      </w:r>
      <w:r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QUINTA </w:t>
      </w: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– 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FORMA DE EXECUÇÃO, LOCAL E PRAZOS DE ENTREGA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5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.1. A</w:t>
      </w: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 contratada deverá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proceder a entrega </w:t>
      </w:r>
      <w:r w:rsidR="006F34CF">
        <w:rPr>
          <w:rFonts w:ascii="Lucida Sans Unicode" w:hAnsi="Lucida Sans Unicode" w:cs="Lucida Sans Unicode"/>
          <w:spacing w:val="4"/>
          <w:sz w:val="20"/>
          <w:szCs w:val="20"/>
        </w:rPr>
        <w:t>para 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Município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Contratante, 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integrante do Consórcio Público Intermunicipal de Inovação e Desenvolvimento do Estado do Paraná – CINDEPAR;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5.2.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A</w:t>
      </w: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 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deverá fornecer os materiais solicitados, em estrita conformidade com as disposições e especificações do edital da licitação, de acordo com o termo de referência, proposta de preços apresentada, e ainda, nos termos da minuta da Ata de Registro de preços que integra o edital</w:t>
      </w: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 e deste instrumento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5.3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 As solicitações dar-se-ão periodicamente ou eventualmente, de acordo com a necessidade e conveniência do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durante toda a vigência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do Contrato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5.4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 A entrega do objeto será</w:t>
      </w:r>
      <w:r w:rsidR="002F4C41">
        <w:rPr>
          <w:rFonts w:ascii="Lucida Sans Unicode" w:hAnsi="Lucida Sans Unicode" w:cs="Lucida Sans Unicode"/>
          <w:spacing w:val="4"/>
          <w:sz w:val="20"/>
          <w:szCs w:val="20"/>
        </w:rPr>
        <w:t xml:space="preserve"> da seguinte forma: em etapas, a CONTRATANTE irá retirar na fábrica da CONTRATADA conforme necessidade, ou uma única entrega</w:t>
      </w:r>
      <w:r w:rsidR="006F34CF">
        <w:rPr>
          <w:rFonts w:ascii="Lucida Sans Unicode" w:hAnsi="Lucida Sans Unicode" w:cs="Lucida Sans Unicode"/>
          <w:spacing w:val="4"/>
          <w:sz w:val="20"/>
          <w:szCs w:val="20"/>
        </w:rPr>
        <w:t xml:space="preserve"> feita pela CONTRATADA</w:t>
      </w:r>
      <w:r w:rsidR="002F4C41">
        <w:rPr>
          <w:rFonts w:ascii="Lucida Sans Unicode" w:hAnsi="Lucida Sans Unicode" w:cs="Lucida Sans Unicode"/>
          <w:spacing w:val="4"/>
          <w:sz w:val="20"/>
          <w:szCs w:val="20"/>
        </w:rPr>
        <w:t xml:space="preserve"> de 15.000 litros no </w:t>
      </w:r>
      <w:r w:rsidR="002F4C41"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Município </w:t>
      </w:r>
      <w:r w:rsidR="002F4C41"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quando o </w:t>
      </w:r>
      <w:r>
        <w:rPr>
          <w:rFonts w:ascii="Lucida Sans Unicode" w:hAnsi="Lucida Sans Unicode" w:cs="Lucida Sans Unicode"/>
          <w:spacing w:val="6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, solicitará o fornecimento do materia</w:t>
      </w:r>
      <w:r w:rsidR="002F4C41">
        <w:rPr>
          <w:rFonts w:ascii="Lucida Sans Unicode" w:hAnsi="Lucida Sans Unicode" w:cs="Lucida Sans Unicode"/>
          <w:spacing w:val="4"/>
          <w:sz w:val="20"/>
          <w:szCs w:val="20"/>
        </w:rPr>
        <w:t>l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, através de Ordem de Fornecimento ou documento equivalente, a critério d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este,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que deverá estar acompanhada da Nota de Empenho. 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5.5.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O prazo para entrega dos materiais solicitados será de no máximo 02 (dois) dias, a partir do recebimento da Ordem de Fornecimento expedida pelo </w:t>
      </w:r>
      <w:r>
        <w:rPr>
          <w:rFonts w:ascii="Lucida Sans Unicode" w:hAnsi="Lucida Sans Unicode" w:cs="Lucida Sans Unicode"/>
          <w:spacing w:val="6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 Caso não seja disponibilizado o produto para retirada no referido prazo, a empresa classificada em segundo lugar será convocada para o fornecimento e execução do mesmo. 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5.6</w:t>
      </w:r>
      <w:r w:rsidR="002F4C41">
        <w:rPr>
          <w:rFonts w:ascii="Lucida Sans Unicode" w:hAnsi="Lucida Sans Unicode" w:cs="Lucida Sans Unicode"/>
          <w:spacing w:val="4"/>
          <w:sz w:val="20"/>
          <w:szCs w:val="20"/>
        </w:rPr>
        <w:t>. O material deverá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estar de acordo com as exigências do Código de Defesa do Consumidor, especialmente no tocante aos vícios de qualidade ou quantidade que os tornem impróprios ou inadequados ao uso a que se destinam ou lhes diminuam o valor, conforme diploma legal.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5.7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 Em caso de constatação de defeito dos materiais,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a 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obriga-se a substituí-los, no prazo assinalado no edital, sem ônus adicional para o </w:t>
      </w:r>
      <w:r>
        <w:rPr>
          <w:rFonts w:ascii="Lucida Sans Unicode" w:hAnsi="Lucida Sans Unicode" w:cs="Lucida Sans Unicode"/>
          <w:spacing w:val="6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sem o que será convocada a segunda classificada, sem prejuízo da aplicação das sanções previstas nos </w:t>
      </w:r>
      <w:proofErr w:type="spellStart"/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arts</w:t>
      </w:r>
      <w:proofErr w:type="spellEnd"/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 86 a 88 da Lei 8.666/93 e </w:t>
      </w:r>
      <w:proofErr w:type="spellStart"/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arts</w:t>
      </w:r>
      <w:proofErr w:type="spellEnd"/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 20 e 56 a 80 do Código de Defesa do Consumidor. 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5.8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 Dentro do prazo de vigência d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o Contrato Administrativo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será OBRIGADA ao fornecimento dos materiais, desde que obedecidas às condições do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dital</w:t>
      </w: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 de abertura do certame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 </w:t>
      </w:r>
    </w:p>
    <w:p w:rsidR="00534FB7" w:rsidRPr="000906A9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lastRenderedPageBreak/>
        <w:t>5.9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 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deverá aceitar nas mesmas condições deste edital, acréscimos que o </w:t>
      </w:r>
      <w:r>
        <w:rPr>
          <w:rFonts w:ascii="Lucida Sans Unicode" w:hAnsi="Lucida Sans Unicode" w:cs="Lucida Sans Unicode"/>
          <w:spacing w:val="6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, venha a realizar nas aquisições registradas.</w:t>
      </w:r>
    </w:p>
    <w:p w:rsidR="00534FB7" w:rsidRPr="00B566A1" w:rsidRDefault="00534FB7" w:rsidP="00534FB7">
      <w:pPr>
        <w:pStyle w:val="TTULOSEDITAL2"/>
        <w:tabs>
          <w:tab w:val="left" w:pos="9071"/>
        </w:tabs>
        <w:jc w:val="both"/>
        <w:rPr>
          <w:rFonts w:ascii="Lucida Sans Unicode" w:hAnsi="Lucida Sans Unicode" w:cs="Lucida Sans Unicode"/>
          <w:spacing w:val="4"/>
          <w:kern w:val="0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>CLÁUSULA S</w:t>
      </w:r>
      <w:r>
        <w:rPr>
          <w:rFonts w:ascii="Lucida Sans Unicode" w:hAnsi="Lucida Sans Unicode" w:cs="Lucida Sans Unicode"/>
          <w:spacing w:val="4"/>
          <w:kern w:val="0"/>
          <w:sz w:val="20"/>
          <w:szCs w:val="20"/>
        </w:rPr>
        <w:t>EXTA</w:t>
      </w: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 – 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DAS CONDIÇÕES DE RECEBIMENTO DO OBJETO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6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.1. No recebimento e aceitação dos materiais de consumo será observada, no que couber, as disposições da Lei Federal nº 8.666/93 e suas alterações. </w:t>
      </w:r>
    </w:p>
    <w:p w:rsidR="00534FB7" w:rsidRPr="00B566A1" w:rsidRDefault="00534FB7" w:rsidP="00534FB7">
      <w:pPr>
        <w:spacing w:line="240" w:lineRule="auto"/>
        <w:ind w:right="-1" w:firstLine="567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6.1.1. Os mate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riais entregues deverão ter as características necessárias para utilização na execução de serviços de recape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/pavimentação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asfáltic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6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.2. O objeto será recebido pelo </w:t>
      </w:r>
      <w:r>
        <w:rPr>
          <w:rFonts w:ascii="Lucida Sans Unicode" w:hAnsi="Lucida Sans Unicode" w:cs="Lucida Sans Unicode"/>
          <w:spacing w:val="6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mediante Termo de Recebimento de Materiais, através de servidor designado que deverá atestar o recebimento. 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6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.3. O recebimento e a aceitação dos materiais estão condicionados ao enquadramento nas especificações do objeto, descritas no Termo de Referência e obedecerão ao disposto no Art. 73, incisos I e II, e seus parágrafos da Lei n.º 8.666/93, no que lhes for aplicável.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6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.4. Após a entrega do objeto, caso esteja comprovado o não cumprimento das especificações, o </w:t>
      </w:r>
      <w:r>
        <w:rPr>
          <w:rFonts w:ascii="Lucida Sans Unicode" w:hAnsi="Lucida Sans Unicode" w:cs="Lucida Sans Unicode"/>
          <w:spacing w:val="6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6"/>
          <w:sz w:val="20"/>
          <w:szCs w:val="20"/>
        </w:rPr>
        <w:t xml:space="preserve"> 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reserva–se o direito de substituí-los, complementá-los ou devolvê-los. 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6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.5. Ocorrendo a rejeição dos materiais, 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será notificada pelo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para efetuar as correções cabíveis, dentro do prazo que lhe será fixado. 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6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.6. A recusa da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em atender o estabelecido no item anterior implicará na aplicação das sanções previstas no edital de abertura do certame. </w:t>
      </w:r>
    </w:p>
    <w:p w:rsidR="00534FB7" w:rsidRPr="000906A9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6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.7. O </w:t>
      </w:r>
      <w:r>
        <w:rPr>
          <w:rFonts w:ascii="Lucida Sans Unicode" w:hAnsi="Lucida Sans Unicode" w:cs="Lucida Sans Unicode"/>
          <w:spacing w:val="6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reserva para si o direito de recusar os materiais fornecidos em desacordo com o edital e propostas de preços, devendo estes, serem substituídos</w:t>
      </w: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 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às expensas da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sem que isto lhe agregue direito ao recebimento de adicionais. </w:t>
      </w:r>
    </w:p>
    <w:p w:rsidR="00534FB7" w:rsidRPr="00B566A1" w:rsidRDefault="00534FB7" w:rsidP="00534FB7">
      <w:pPr>
        <w:pStyle w:val="TTULOSEDITAL2"/>
        <w:tabs>
          <w:tab w:val="left" w:pos="9071"/>
        </w:tabs>
        <w:ind w:right="-1"/>
        <w:jc w:val="both"/>
        <w:rPr>
          <w:rFonts w:ascii="Lucida Sans Unicode" w:hAnsi="Lucida Sans Unicode" w:cs="Lucida Sans Unicode"/>
          <w:spacing w:val="4"/>
          <w:kern w:val="0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CLÁUSULA </w:t>
      </w:r>
      <w:r>
        <w:rPr>
          <w:rFonts w:ascii="Lucida Sans Unicode" w:hAnsi="Lucida Sans Unicode" w:cs="Lucida Sans Unicode"/>
          <w:spacing w:val="4"/>
          <w:kern w:val="0"/>
          <w:sz w:val="20"/>
          <w:szCs w:val="20"/>
        </w:rPr>
        <w:t>SETIMA</w:t>
      </w: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 – DA DOTAÇÃO ORÇAMENTÁRIA E DO PAGAMENTO</w:t>
      </w:r>
    </w:p>
    <w:p w:rsidR="00534FB7" w:rsidRPr="00B566A1" w:rsidRDefault="00534FB7" w:rsidP="00534FB7">
      <w:pPr>
        <w:tabs>
          <w:tab w:val="left" w:pos="8789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7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.1. A dotação orçamentária destinada ao pagamento do objeto licitado para o exercício 2017 está prevista e indicada no processo pelo Departamento competente d</w:t>
      </w:r>
      <w:r w:rsidRPr="00B566A1">
        <w:rPr>
          <w:rFonts w:ascii="Lucida Sans Unicode" w:hAnsi="Lucida Sans Unicode" w:cs="Lucida Sans Unicode"/>
          <w:spacing w:val="6"/>
          <w:sz w:val="20"/>
          <w:szCs w:val="20"/>
        </w:rPr>
        <w:t xml:space="preserve">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, sob o nº:</w:t>
      </w: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 </w:t>
      </w:r>
      <w:r w:rsidR="0090192D">
        <w:rPr>
          <w:rFonts w:ascii="Lucida Sans Unicode" w:hAnsi="Lucida Sans Unicode" w:cs="Lucida Sans Unicode"/>
          <w:spacing w:val="4"/>
          <w:sz w:val="20"/>
          <w:szCs w:val="20"/>
        </w:rPr>
        <w:t>05.001.15.452.0023.2014-</w:t>
      </w:r>
      <w:proofErr w:type="gramStart"/>
      <w:r w:rsidR="0090192D">
        <w:rPr>
          <w:rFonts w:ascii="Lucida Sans Unicode" w:hAnsi="Lucida Sans Unicode" w:cs="Lucida Sans Unicode"/>
          <w:spacing w:val="4"/>
          <w:sz w:val="20"/>
          <w:szCs w:val="20"/>
        </w:rPr>
        <w:t>33.90.30.00.00.</w:t>
      </w:r>
      <w:proofErr w:type="gramEnd"/>
      <w:r w:rsidR="0090192D">
        <w:rPr>
          <w:rFonts w:ascii="Lucida Sans Unicode" w:hAnsi="Lucida Sans Unicode" w:cs="Lucida Sans Unicode"/>
          <w:spacing w:val="4"/>
          <w:sz w:val="20"/>
          <w:szCs w:val="20"/>
        </w:rPr>
        <w:t>Fonte 01000 e 05.001.15.452.0023.2014-33.90.30.00.00-Fonte 01512.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7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.1.1. O pagamento será efetuado </w:t>
      </w:r>
      <w:r w:rsidR="002F4C41">
        <w:rPr>
          <w:rFonts w:ascii="Lucida Sans Unicode" w:hAnsi="Lucida Sans Unicode" w:cs="Lucida Sans Unicode"/>
          <w:spacing w:val="4"/>
          <w:sz w:val="20"/>
          <w:szCs w:val="20"/>
        </w:rPr>
        <w:t>a vista, ou seja, a nota fiscal será emitida, após o pagamento o produto será disponibilizado.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7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.2.  O pagamento somente será efetuado após a certificação na Nota Fiscal pelo fiscal do contrato que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a 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cumpriu todas as exigências e condições da proposta.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7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.3. 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para garantir o fiel pagamento das multas, reserva-se o direito de reter o valor contra qualquer crédito gerado pela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independentemente de notificação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judicial ou 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xtrajudicial.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lastRenderedPageBreak/>
        <w:t>7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.4. 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deverá apresentar como condição para o recebimento de cada parcela, os seguintes documentos, dentro dos seus prazos de validade: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a) Certidão de Débitos Relativos a Créditos Tributários Federais e à Dívida Ativa da União;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b) Certidão de Regularidade de situação perante o Fundo de Garantia por Tempo de Serviço – FGTS, expedida pela Caixa Econômica Federal.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7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.5. Para execução do pagamento de que trata o item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7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.2, 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deverá fazer constar na Nota Fiscal correspondente, emitida sem rasuras, com data legível, a descrição dos objetos licitados, o preço unitário e total, o nome do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</w:t>
      </w:r>
      <w:r w:rsidRPr="00B61A22">
        <w:rPr>
          <w:rFonts w:ascii="Lucida Sans Unicode" w:hAnsi="Lucida Sans Unicode" w:cs="Lucida Sans Unicode"/>
          <w:spacing w:val="4"/>
          <w:sz w:val="20"/>
          <w:szCs w:val="20"/>
        </w:rPr>
        <w:t>CNPJ/MF nº</w:t>
      </w:r>
      <w:r w:rsidR="00B61A22">
        <w:rPr>
          <w:rFonts w:ascii="Lucida Sans Unicode" w:hAnsi="Lucida Sans Unicode" w:cs="Lucida Sans Unicode"/>
          <w:spacing w:val="4"/>
          <w:sz w:val="20"/>
          <w:szCs w:val="20"/>
        </w:rPr>
        <w:t xml:space="preserve"> </w:t>
      </w:r>
      <w:r w:rsidR="00B61A22" w:rsidRPr="00B61A22">
        <w:rPr>
          <w:rFonts w:ascii="Lucida Sans Unicode" w:hAnsi="Lucida Sans Unicode" w:cs="Lucida Sans Unicode"/>
          <w:sz w:val="20"/>
          <w:szCs w:val="20"/>
        </w:rPr>
        <w:t>06.218.782/0001-16</w:t>
      </w: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, 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conforme a origem da receita para pagamento a ser indicada na Autorização de Fornecimento/Requisição para emissão da Nota Fiscal, fazendo menção ao processo licitatório</w:t>
      </w: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 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presente contrato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7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.6. Havendo erro na Nota Fiscal ou circunstância que impeça a liquidação da despesa, aquela será devolvida à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e o pagamento ficará pendente até que a mesma providencie as medidas saneadoras. Nesta hipótese, o prazo para pagamento iniciar-se-á após a regularização da situação ou reapresentação do documento fiscal não acarretando qualquer ônus para </w:t>
      </w:r>
      <w:r w:rsidRPr="00B566A1">
        <w:rPr>
          <w:rFonts w:ascii="Lucida Sans Unicode" w:hAnsi="Lucida Sans Unicode" w:cs="Lucida Sans Unicode"/>
          <w:spacing w:val="6"/>
          <w:sz w:val="20"/>
          <w:szCs w:val="20"/>
        </w:rPr>
        <w:t xml:space="preserve">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</w:t>
      </w:r>
    </w:p>
    <w:p w:rsidR="00534FB7" w:rsidRPr="00B566A1" w:rsidRDefault="00534FB7" w:rsidP="00534FB7">
      <w:pPr>
        <w:spacing w:line="240" w:lineRule="auto"/>
        <w:ind w:right="-1" w:firstLine="360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7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.6.1. Em caso de irregularidade na emissão dos documentos fiscais, o prazo de pagamento será contado a partir de sua </w:t>
      </w:r>
      <w:r w:rsidRPr="00B566A1">
        <w:rPr>
          <w:rFonts w:ascii="Lucida Sans Unicode" w:hAnsi="Lucida Sans Unicode" w:cs="Lucida Sans Unicode"/>
          <w:spacing w:val="4"/>
          <w:sz w:val="20"/>
          <w:szCs w:val="20"/>
          <w:u w:val="single"/>
        </w:rPr>
        <w:t>reapresentação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, desde que devidamente regularizados.</w:t>
      </w:r>
    </w:p>
    <w:p w:rsidR="00534FB7" w:rsidRPr="000906A9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7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.7. Nenhum pagamento será efetuado à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, enquanto pendente de liquidação qualquer obrigação financeira decorrente de penalidade ou inadimplência, sem que isso gere direito a reajustamento de preços.</w:t>
      </w:r>
    </w:p>
    <w:p w:rsidR="00534FB7" w:rsidRPr="00B566A1" w:rsidRDefault="00534FB7" w:rsidP="00534FB7">
      <w:pPr>
        <w:pStyle w:val="TTULOSEDITAL2"/>
        <w:tabs>
          <w:tab w:val="left" w:pos="9071"/>
        </w:tabs>
        <w:ind w:right="-1"/>
        <w:jc w:val="both"/>
        <w:rPr>
          <w:rFonts w:ascii="Lucida Sans Unicode" w:hAnsi="Lucida Sans Unicode" w:cs="Lucida Sans Unicode"/>
          <w:spacing w:val="4"/>
          <w:kern w:val="0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CLÁUSULA </w:t>
      </w:r>
      <w:r>
        <w:rPr>
          <w:rFonts w:ascii="Lucida Sans Unicode" w:hAnsi="Lucida Sans Unicode" w:cs="Lucida Sans Unicode"/>
          <w:spacing w:val="4"/>
          <w:kern w:val="0"/>
          <w:sz w:val="20"/>
          <w:szCs w:val="20"/>
        </w:rPr>
        <w:t>OITAVA</w:t>
      </w: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 – DAS OBRIGAÇÕES DA </w:t>
      </w:r>
      <w:r>
        <w:rPr>
          <w:rFonts w:ascii="Lucida Sans Unicode" w:hAnsi="Lucida Sans Unicode" w:cs="Lucida Sans Unicode"/>
          <w:spacing w:val="4"/>
          <w:kern w:val="0"/>
          <w:sz w:val="20"/>
          <w:szCs w:val="20"/>
        </w:rPr>
        <w:t>CONTRATADA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8.1.</w:t>
      </w: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 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Constituem obrigações da Contratada: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a) Fornecer o objeto, em rigorosa e estrita obediência às prescrições e exigências contidas neste Termo de Referência, Edital e seus Anexos, e de acordo com a proposta apresentada. 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b) Direcionar todos os recursos necessários, visando à obtenção do perfeito fornecimento do objeto contratual, de forma plena e satisfatória, sem ônus adicionais de qualquer natureza ao CONTRATANTE; 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c) Fornecer os materiais de acordo com os aspectos qualitativos e quantitativos consoantes a legislação pertinente, mantendo durante toda a execução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do Contrato Administrativo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todas as condições de habilitação e qualificação exigidas no procedimento licitatório, em compatibilidade com as obrigações assumidas; 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d) Providenciar a imediata correção dos defeitos apontados pelo </w:t>
      </w:r>
      <w:r>
        <w:rPr>
          <w:rFonts w:ascii="Lucida Sans Unicode" w:hAnsi="Lucida Sans Unicode" w:cs="Lucida Sans Unicode"/>
          <w:spacing w:val="6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6"/>
          <w:sz w:val="20"/>
          <w:szCs w:val="20"/>
        </w:rPr>
        <w:t xml:space="preserve"> 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quanto aos materiais fornecidos, o objeto da contratação, em que se verifiquem vícios, defeitos ou incorreções, resultantes da execução do objeto, no prazo assinalado pelos mesmos; 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lastRenderedPageBreak/>
        <w:t xml:space="preserve">e) Na hipótese de descumprimento da obrigação no prazo assinalado, fica facultado ao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requerer que seja executada à custa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da 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descontando-se o valor correspondente dos pagamentos devidos; 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f) Responder por quaisquer danos causados aos empregados ou a terceiros, decorrentes de sua culpa ou dolo na execução do objeto da presente licitação, não excluindo ou reduzindo essa responsabilidade à fiscalização ou acompanhamento pelo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;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g) Responsabilizar-se pela segurança do trabalho de seus empregados, em especial durante o transporte e entrega do objeto licitado;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h) Arcar com todos os encargos de sua atividade, </w:t>
      </w:r>
      <w:proofErr w:type="gramStart"/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sejam</w:t>
      </w:r>
      <w:proofErr w:type="gramEnd"/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eles trabalhistas, sociais, previdenciários, fiscais ou comerciais.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i) Comparecer, sempre que solicitada, à sede da unidade requisitante, a fim de receber instruções, participar de reuniões ou para qualquer outra finalidade relacionada ao cumprimento de suas obrigações.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j) Observar todas as normas legais vigentes, obrigando-se a manter as condições de habilitação exigidas no procedimento licitatório que precedeu a celebração do contrato.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l) Não transferir a outrem, no todo ou em parte, o objeto da presente licitação, sem autorização do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por escrito;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m) aceitar, nas mesmas condições constantes no contrato, os acréscimos ou supressões que se fizerem, nos termos do art.65, § 1º, da Lei nº 8.666/93;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n) cumprir as obrigações previstas no Código de Proteção e Defesa do Consumidor (Lei n° 8.078/90);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o) atender prontamente às reclamações do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, bem como, reparar, corrigir, remover ou substituir, às suas expensas, no total ou em parte, o objeto fornecido com vícios, defeitos ou incorreções;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p) Não transferir a outrem, no todo ou em parte, o objeto do contrato; </w:t>
      </w:r>
    </w:p>
    <w:p w:rsidR="00534FB7" w:rsidRPr="000906A9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q)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demais obrigações constantes do edital e da Ata de registro de Preços.</w:t>
      </w:r>
    </w:p>
    <w:p w:rsidR="00534FB7" w:rsidRPr="00B566A1" w:rsidRDefault="00534FB7" w:rsidP="00534FB7">
      <w:pPr>
        <w:pStyle w:val="TTULOSEDITAL2"/>
        <w:tabs>
          <w:tab w:val="left" w:pos="9071"/>
        </w:tabs>
        <w:ind w:right="-1"/>
        <w:jc w:val="both"/>
        <w:rPr>
          <w:rFonts w:ascii="Lucida Sans Unicode" w:hAnsi="Lucida Sans Unicode" w:cs="Lucida Sans Unicode"/>
          <w:spacing w:val="4"/>
          <w:kern w:val="0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CLÁUSULA </w:t>
      </w:r>
      <w:r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NONA </w:t>
      </w: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– DAS OBRIGAÇÕES DO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9</w:t>
      </w:r>
      <w:r w:rsidRPr="00B566A1">
        <w:rPr>
          <w:rFonts w:ascii="Lucida Sans Unicode" w:hAnsi="Lucida Sans Unicode" w:cs="Lucida Sans Unicode"/>
          <w:sz w:val="20"/>
          <w:szCs w:val="20"/>
        </w:rPr>
        <w:t>.1</w:t>
      </w:r>
      <w:r>
        <w:rPr>
          <w:rFonts w:ascii="Lucida Sans Unicode" w:hAnsi="Lucida Sans Unicode" w:cs="Lucida Sans Unicode"/>
          <w:sz w:val="20"/>
          <w:szCs w:val="20"/>
        </w:rPr>
        <w:t xml:space="preserve">. 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 Constituem obrigações do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z w:val="20"/>
          <w:szCs w:val="20"/>
        </w:rPr>
        <w:t>: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a) comunicar imediatamente à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qualquer irregularidade manifestada notificando-a para corrigir essas irregularidades, no prazo a ser fixado;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b) efetuar o pagamento na forma prevista neste instrumento;</w:t>
      </w:r>
    </w:p>
    <w:p w:rsidR="00534FB7" w:rsidRPr="000906A9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c) fiscalizar e acompanhar, zelando para que sejam cumpridas as obrigações assumidas pela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</w:t>
      </w:r>
    </w:p>
    <w:p w:rsidR="00534FB7" w:rsidRPr="00B566A1" w:rsidRDefault="00534FB7" w:rsidP="00534FB7">
      <w:pPr>
        <w:pStyle w:val="TTULOSEDITAL2"/>
        <w:tabs>
          <w:tab w:val="left" w:pos="9071"/>
        </w:tabs>
        <w:ind w:right="-1"/>
        <w:jc w:val="both"/>
        <w:rPr>
          <w:rFonts w:ascii="Lucida Sans Unicode" w:hAnsi="Lucida Sans Unicode" w:cs="Lucida Sans Unicode"/>
          <w:spacing w:val="4"/>
          <w:kern w:val="0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lastRenderedPageBreak/>
        <w:t>CLÁUSULA DÉCIMA – DAS PENALIDADES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10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.1. Além das sanções previstas no capítulo IV da Lei Federal nº 8.666/93 e demais normas pertinentes, 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estará sujeita às penalidades a seguir discriminadas: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a) </w:t>
      </w:r>
      <w:r w:rsidRPr="00B566A1">
        <w:rPr>
          <w:rFonts w:ascii="Lucida Sans Unicode" w:hAnsi="Lucida Sans Unicode" w:cs="Lucida Sans Unicode"/>
          <w:b/>
          <w:spacing w:val="4"/>
          <w:sz w:val="20"/>
          <w:szCs w:val="20"/>
        </w:rPr>
        <w:t>advertência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sempre que forem constatadas irregularidades de pouca gravidade, para as quais tenha a </w:t>
      </w:r>
      <w:r>
        <w:rPr>
          <w:rFonts w:ascii="Lucida Sans Unicode" w:hAnsi="Lucida Sans Unicode" w:cs="Lucida Sans Unicode"/>
          <w:b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b/>
          <w:spacing w:val="4"/>
          <w:sz w:val="20"/>
          <w:szCs w:val="20"/>
        </w:rPr>
        <w:t xml:space="preserve"> 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concorrido diretamente;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b) </w:t>
      </w:r>
      <w:r w:rsidRPr="00B566A1">
        <w:rPr>
          <w:rFonts w:ascii="Lucida Sans Unicode" w:hAnsi="Lucida Sans Unicode" w:cs="Lucida Sans Unicode"/>
          <w:b/>
          <w:spacing w:val="4"/>
          <w:sz w:val="20"/>
          <w:szCs w:val="20"/>
        </w:rPr>
        <w:t xml:space="preserve">multa de 10% 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(dez por cento) por dia de atraso injustificado, calculado sobre o valor total estimado para fornecimento dos </w:t>
      </w:r>
      <w:r w:rsidRPr="00B566A1">
        <w:rPr>
          <w:rFonts w:ascii="Lucida Sans Unicode" w:hAnsi="Lucida Sans Unicode" w:cs="Lucida Sans Unicode"/>
          <w:sz w:val="20"/>
          <w:szCs w:val="20"/>
        </w:rPr>
        <w:t>materiais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entregues com atraso, até o quinto dia corrido, após o que, aplicar-se-á a multa prevista na alínea “c” deste item;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c)</w:t>
      </w:r>
      <w:r w:rsidRPr="00B566A1">
        <w:rPr>
          <w:rFonts w:ascii="Lucida Sans Unicode" w:hAnsi="Lucida Sans Unicode" w:cs="Lucida Sans Unicode"/>
          <w:b/>
          <w:spacing w:val="4"/>
          <w:sz w:val="20"/>
          <w:szCs w:val="20"/>
        </w:rPr>
        <w:t xml:space="preserve"> multa de 30%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(trinta por cento), sobre o valor total estimado para o fornecimento, na hipótese do não cumprimento de qualquer das obrigações assumidas, podendo, ainda, ser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rescindido o Contrato Administrativo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na forma da lei;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d) </w:t>
      </w:r>
      <w:r w:rsidRPr="00B566A1">
        <w:rPr>
          <w:rFonts w:ascii="Lucida Sans Unicode" w:hAnsi="Lucida Sans Unicode" w:cs="Lucida Sans Unicode"/>
          <w:b/>
          <w:spacing w:val="4"/>
          <w:sz w:val="20"/>
          <w:szCs w:val="20"/>
        </w:rPr>
        <w:t>Declaração de Inidoneidade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para licitar ou contratar com a Administração Pública.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 w:firstLine="540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1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0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.1.1. Se 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ensejar o retardamento da execução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do objeto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não mantiver a proposta, falhar ou fraudar a contratação, comportar-se de modo inidôneo ou cometer fraude fiscal, ficará impedida de licitar e contratar com </w:t>
      </w:r>
      <w:r w:rsidRPr="00B566A1">
        <w:rPr>
          <w:rFonts w:ascii="Lucida Sans Unicode" w:hAnsi="Lucida Sans Unicode" w:cs="Lucida Sans Unicode"/>
          <w:spacing w:val="6"/>
          <w:sz w:val="20"/>
          <w:szCs w:val="20"/>
        </w:rPr>
        <w:t xml:space="preserve">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pelo prazo de até 05 (cinco) anos, sem prejuízo das multas aplicáveis e demais cominações legais.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1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0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.2. No caso de aplicação de qualquer das sanções previstas nesta Cláusula, caberá apresentação de recurso no prazo de 5 (cinco) dias úteis a contar da intimação do ato.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>10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.3. A aplicação das sanções aqui previstas, não exclui a responsabilidade da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inadimplente por eventuais perdas e danos causados a</w:t>
      </w:r>
      <w:r w:rsidRPr="00B566A1">
        <w:rPr>
          <w:rFonts w:ascii="Lucida Sans Unicode" w:hAnsi="Lucida Sans Unicode" w:cs="Lucida Sans Unicode"/>
          <w:spacing w:val="6"/>
          <w:sz w:val="20"/>
          <w:szCs w:val="20"/>
        </w:rPr>
        <w:t xml:space="preserve">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</w:t>
      </w:r>
    </w:p>
    <w:p w:rsidR="00534FB7" w:rsidRPr="000906A9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1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0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.4. As penalidades são independentes e a aplicação de uma não exclui a das demais, quando cabíveis, e deverá ser paga a</w:t>
      </w:r>
      <w:r w:rsidRPr="00B566A1">
        <w:rPr>
          <w:rFonts w:ascii="Lucida Sans Unicode" w:hAnsi="Lucida Sans Unicode" w:cs="Lucida Sans Unicode"/>
          <w:spacing w:val="6"/>
          <w:sz w:val="20"/>
          <w:szCs w:val="20"/>
        </w:rPr>
        <w:t xml:space="preserve">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no prazo máximo de 03 (três) dias úteis a contar da data de sua aplicação ou poderão ser descontadas dos pagamentos das faturas devidas pelo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, quando for o caso.</w:t>
      </w:r>
    </w:p>
    <w:p w:rsidR="00534FB7" w:rsidRPr="00B566A1" w:rsidRDefault="00534FB7" w:rsidP="00534FB7">
      <w:pPr>
        <w:pStyle w:val="TTULOSEDITAL2"/>
        <w:tabs>
          <w:tab w:val="left" w:pos="9071"/>
        </w:tabs>
        <w:ind w:right="-1"/>
        <w:jc w:val="both"/>
        <w:rPr>
          <w:rFonts w:ascii="Lucida Sans Unicode" w:hAnsi="Lucida Sans Unicode" w:cs="Lucida Sans Unicode"/>
          <w:spacing w:val="4"/>
          <w:kern w:val="0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CLÁUSULA DÉCIMA </w:t>
      </w:r>
      <w:r>
        <w:rPr>
          <w:rFonts w:ascii="Lucida Sans Unicode" w:hAnsi="Lucida Sans Unicode" w:cs="Lucida Sans Unicode"/>
          <w:spacing w:val="4"/>
          <w:kern w:val="0"/>
          <w:sz w:val="20"/>
          <w:szCs w:val="20"/>
        </w:rPr>
        <w:t>PRIMEIRA</w:t>
      </w: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 – D</w:t>
      </w:r>
      <w:r>
        <w:rPr>
          <w:rFonts w:ascii="Lucida Sans Unicode" w:hAnsi="Lucida Sans Unicode" w:cs="Lucida Sans Unicode"/>
          <w:spacing w:val="4"/>
          <w:kern w:val="0"/>
          <w:sz w:val="20"/>
          <w:szCs w:val="20"/>
        </w:rPr>
        <w:t>A RESCISÃO DO CONTRATO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1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1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.1.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presente </w:t>
      </w:r>
      <w:r>
        <w:rPr>
          <w:rFonts w:ascii="Lucida Sans Unicode" w:hAnsi="Lucida Sans Unicode" w:cs="Lucida Sans Unicode"/>
          <w:smallCaps/>
          <w:spacing w:val="4"/>
          <w:sz w:val="20"/>
          <w:szCs w:val="20"/>
        </w:rPr>
        <w:t>instrumento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poderá ser </w:t>
      </w:r>
      <w:proofErr w:type="spellStart"/>
      <w:r>
        <w:rPr>
          <w:rFonts w:ascii="Lucida Sans Unicode" w:hAnsi="Lucida Sans Unicode" w:cs="Lucida Sans Unicode"/>
          <w:spacing w:val="4"/>
          <w:sz w:val="20"/>
          <w:szCs w:val="20"/>
        </w:rPr>
        <w:t>recindido</w:t>
      </w:r>
      <w:proofErr w:type="spellEnd"/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pelo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, assegurado o contraditório e a ampla defesa, quando a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: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a) descumprir as condições estabelecidas no presente instrumento ou normas legais aplicáveis à espécie;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b) deixar de retirar Autorização de Fornecimento/notas de empenho, nos prazos previstos;</w:t>
      </w:r>
    </w:p>
    <w:p w:rsidR="00534FB7" w:rsidRPr="003F0A14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c) não aceitar reduzir o preço registrado na hipótese de este tornar-se superior aos </w:t>
      </w:r>
      <w:r w:rsidRPr="003F0A14">
        <w:rPr>
          <w:rFonts w:ascii="Lucida Sans Unicode" w:hAnsi="Lucida Sans Unicode" w:cs="Lucida Sans Unicode"/>
          <w:spacing w:val="4"/>
          <w:sz w:val="20"/>
          <w:szCs w:val="20"/>
        </w:rPr>
        <w:t>praticados no mercado.</w:t>
      </w:r>
    </w:p>
    <w:p w:rsidR="00534FB7" w:rsidRPr="003F0A14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3F0A14">
        <w:rPr>
          <w:rFonts w:ascii="Lucida Sans Unicode" w:hAnsi="Lucida Sans Unicode" w:cs="Lucida Sans Unicode"/>
          <w:spacing w:val="4"/>
          <w:sz w:val="20"/>
          <w:szCs w:val="20"/>
        </w:rPr>
        <w:t xml:space="preserve">11.2. Sempre assegurado o contraditório e a ampla defesa, a presente contrato também poderá ser rescindido por razões de interesse público. </w:t>
      </w:r>
    </w:p>
    <w:p w:rsidR="00534FB7" w:rsidRPr="000906A9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  <w:highlight w:val="yellow"/>
        </w:rPr>
      </w:pPr>
      <w:r w:rsidRPr="003F0A14">
        <w:rPr>
          <w:rFonts w:ascii="Lucida Sans Unicode" w:hAnsi="Lucida Sans Unicode" w:cs="Lucida Sans Unicode"/>
          <w:spacing w:val="4"/>
          <w:sz w:val="20"/>
          <w:szCs w:val="20"/>
        </w:rPr>
        <w:lastRenderedPageBreak/>
        <w:t xml:space="preserve">11.3. A comunicação da rescisão do presente contrato, nas hipóteses previstas nos itens 11.1 e 11.2 desta Cláusula, poderão ser feitas pessoalmente ou por correspondência com aviso de recebimento ou por </w:t>
      </w:r>
      <w:r w:rsidRPr="00F31F29">
        <w:rPr>
          <w:rFonts w:ascii="Lucida Sans Unicode" w:hAnsi="Lucida Sans Unicode" w:cs="Lucida Sans Unicode"/>
          <w:i/>
          <w:spacing w:val="4"/>
          <w:sz w:val="20"/>
          <w:szCs w:val="20"/>
        </w:rPr>
        <w:t>fac-símile</w:t>
      </w:r>
      <w:r w:rsidRPr="00F31F29">
        <w:rPr>
          <w:rFonts w:ascii="Lucida Sans Unicode" w:hAnsi="Lucida Sans Unicode" w:cs="Lucida Sans Unicode"/>
          <w:spacing w:val="4"/>
          <w:sz w:val="20"/>
          <w:szCs w:val="20"/>
        </w:rPr>
        <w:t>.</w:t>
      </w:r>
    </w:p>
    <w:p w:rsidR="00534FB7" w:rsidRPr="002F4C41" w:rsidRDefault="00534FB7" w:rsidP="00534FB7">
      <w:pPr>
        <w:pStyle w:val="Ttulo1"/>
        <w:shd w:val="clear" w:color="auto" w:fill="C0C0C0"/>
        <w:tabs>
          <w:tab w:val="left" w:pos="9071"/>
        </w:tabs>
        <w:ind w:right="-1"/>
        <w:rPr>
          <w:rFonts w:ascii="Lucida Sans Unicode" w:hAnsi="Lucida Sans Unicode" w:cs="Lucida Sans Unicode"/>
          <w:bCs w:val="0"/>
          <w:color w:val="auto"/>
          <w:spacing w:val="4"/>
          <w:sz w:val="20"/>
        </w:rPr>
      </w:pPr>
      <w:r w:rsidRPr="002F4C41">
        <w:rPr>
          <w:rFonts w:ascii="Lucida Sans Unicode" w:hAnsi="Lucida Sans Unicode" w:cs="Lucida Sans Unicode"/>
          <w:color w:val="auto"/>
          <w:spacing w:val="4"/>
          <w:sz w:val="20"/>
        </w:rPr>
        <w:t>CLÁUSULA DÉCIMA SEGUNDA – DA VINCULAÇÃO</w:t>
      </w:r>
    </w:p>
    <w:p w:rsidR="00534FB7" w:rsidRPr="00B566A1" w:rsidRDefault="00534FB7" w:rsidP="00534FB7">
      <w:pPr>
        <w:pStyle w:val="Recuodecorpodetexto"/>
        <w:tabs>
          <w:tab w:val="left" w:pos="0"/>
          <w:tab w:val="left" w:pos="9071"/>
        </w:tabs>
        <w:spacing w:line="240" w:lineRule="auto"/>
        <w:ind w:left="0" w:right="-1"/>
        <w:outlineLvl w:val="0"/>
        <w:rPr>
          <w:rFonts w:ascii="Lucida Sans Unicode" w:hAnsi="Lucida Sans Unicode" w:cs="Lucida Sans Unicode"/>
          <w:szCs w:val="20"/>
        </w:rPr>
      </w:pPr>
      <w:r w:rsidRPr="00B566A1">
        <w:rPr>
          <w:rFonts w:ascii="Lucida Sans Unicode" w:hAnsi="Lucida Sans Unicode" w:cs="Lucida Sans Unicode"/>
          <w:spacing w:val="4"/>
          <w:szCs w:val="20"/>
        </w:rPr>
        <w:t>1</w:t>
      </w:r>
      <w:r>
        <w:rPr>
          <w:rFonts w:ascii="Lucida Sans Unicode" w:hAnsi="Lucida Sans Unicode" w:cs="Lucida Sans Unicode"/>
          <w:spacing w:val="4"/>
          <w:szCs w:val="20"/>
        </w:rPr>
        <w:t>2</w:t>
      </w:r>
      <w:r w:rsidRPr="00B566A1">
        <w:rPr>
          <w:rFonts w:ascii="Lucida Sans Unicode" w:hAnsi="Lucida Sans Unicode" w:cs="Lucida Sans Unicode"/>
          <w:spacing w:val="4"/>
          <w:szCs w:val="20"/>
        </w:rPr>
        <w:t xml:space="preserve">.1. </w:t>
      </w:r>
      <w:r w:rsidRPr="00B566A1">
        <w:rPr>
          <w:rFonts w:ascii="Lucida Sans Unicode" w:hAnsi="Lucida Sans Unicode" w:cs="Lucida Sans Unicode"/>
          <w:szCs w:val="20"/>
        </w:rPr>
        <w:t xml:space="preserve">Integram </w:t>
      </w:r>
      <w:r>
        <w:rPr>
          <w:rFonts w:ascii="Lucida Sans Unicode" w:hAnsi="Lucida Sans Unicode" w:cs="Lucida Sans Unicode"/>
          <w:szCs w:val="20"/>
        </w:rPr>
        <w:t>o</w:t>
      </w:r>
      <w:r w:rsidRPr="00B566A1">
        <w:rPr>
          <w:rFonts w:ascii="Lucida Sans Unicode" w:hAnsi="Lucida Sans Unicode" w:cs="Lucida Sans Unicode"/>
          <w:szCs w:val="20"/>
        </w:rPr>
        <w:t xml:space="preserve"> presente </w:t>
      </w:r>
      <w:r>
        <w:rPr>
          <w:rFonts w:ascii="Lucida Sans Unicode" w:hAnsi="Lucida Sans Unicode" w:cs="Lucida Sans Unicode"/>
          <w:szCs w:val="20"/>
        </w:rPr>
        <w:t>Contrato Administrativo</w:t>
      </w:r>
      <w:r w:rsidRPr="00B566A1">
        <w:rPr>
          <w:rFonts w:ascii="Lucida Sans Unicode" w:hAnsi="Lucida Sans Unicode" w:cs="Lucida Sans Unicode"/>
          <w:szCs w:val="20"/>
        </w:rPr>
        <w:t>, complementando o rol de direitos e obrigações das partes, os seguintes documentos:</w:t>
      </w:r>
    </w:p>
    <w:p w:rsidR="00534FB7" w:rsidRPr="00B566A1" w:rsidRDefault="00534FB7" w:rsidP="00534FB7">
      <w:pPr>
        <w:pStyle w:val="Recuodecorpodetexto"/>
        <w:tabs>
          <w:tab w:val="left" w:pos="0"/>
          <w:tab w:val="left" w:pos="9071"/>
        </w:tabs>
        <w:spacing w:after="0" w:line="240" w:lineRule="auto"/>
        <w:ind w:left="0" w:right="-1"/>
        <w:rPr>
          <w:rFonts w:ascii="Lucida Sans Unicode" w:hAnsi="Lucida Sans Unicode" w:cs="Lucida Sans Unicode"/>
          <w:szCs w:val="20"/>
        </w:rPr>
      </w:pPr>
      <w:r w:rsidRPr="00B566A1">
        <w:rPr>
          <w:rFonts w:ascii="Lucida Sans Unicode" w:hAnsi="Lucida Sans Unicode" w:cs="Lucida Sans Unicode"/>
          <w:szCs w:val="20"/>
        </w:rPr>
        <w:t xml:space="preserve">a) Edital de PPRP nº </w:t>
      </w:r>
      <w:r w:rsidR="00B61A22">
        <w:rPr>
          <w:rFonts w:ascii="Lucida Sans Unicode" w:hAnsi="Lucida Sans Unicode" w:cs="Lucida Sans Unicode"/>
          <w:szCs w:val="20"/>
        </w:rPr>
        <w:t>004/2017</w:t>
      </w:r>
      <w:r w:rsidRPr="00B566A1">
        <w:rPr>
          <w:rFonts w:ascii="Lucida Sans Unicode" w:hAnsi="Lucida Sans Unicode" w:cs="Lucida Sans Unicode"/>
          <w:szCs w:val="20"/>
        </w:rPr>
        <w:t xml:space="preserve"> e seus anexos;</w:t>
      </w:r>
    </w:p>
    <w:p w:rsidR="00534FB7" w:rsidRDefault="00534FB7" w:rsidP="00534FB7">
      <w:pPr>
        <w:pStyle w:val="Recuodecorpodetexto"/>
        <w:tabs>
          <w:tab w:val="left" w:pos="0"/>
          <w:tab w:val="num" w:pos="3315"/>
          <w:tab w:val="left" w:pos="9071"/>
        </w:tabs>
        <w:spacing w:after="0" w:line="240" w:lineRule="auto"/>
        <w:ind w:left="0" w:right="-1"/>
        <w:rPr>
          <w:rFonts w:ascii="Lucida Sans Unicode" w:hAnsi="Lucida Sans Unicode" w:cs="Lucida Sans Unicode"/>
          <w:szCs w:val="20"/>
        </w:rPr>
      </w:pPr>
      <w:r w:rsidRPr="00B566A1">
        <w:rPr>
          <w:rFonts w:ascii="Lucida Sans Unicode" w:hAnsi="Lucida Sans Unicode" w:cs="Lucida Sans Unicode"/>
          <w:szCs w:val="20"/>
        </w:rPr>
        <w:t xml:space="preserve">b) Proposta da CONTRATADA datada de: </w:t>
      </w:r>
      <w:r w:rsidR="00B61A22">
        <w:rPr>
          <w:rFonts w:ascii="Lucida Sans Unicode" w:hAnsi="Lucida Sans Unicode" w:cs="Lucida Sans Unicode"/>
          <w:szCs w:val="20"/>
        </w:rPr>
        <w:t>29 de maio</w:t>
      </w:r>
      <w:r w:rsidRPr="00B566A1">
        <w:rPr>
          <w:rFonts w:ascii="Lucida Sans Unicode" w:hAnsi="Lucida Sans Unicode" w:cs="Lucida Sans Unicode"/>
          <w:szCs w:val="20"/>
        </w:rPr>
        <w:t xml:space="preserve"> de 2017, com as especificações e os elementos que o acompanham, cujas disposições de</w:t>
      </w:r>
      <w:r>
        <w:rPr>
          <w:rFonts w:ascii="Lucida Sans Unicode" w:hAnsi="Lucida Sans Unicode" w:cs="Lucida Sans Unicode"/>
          <w:szCs w:val="20"/>
        </w:rPr>
        <w:t>vem ser integralmente cumpridas;</w:t>
      </w:r>
    </w:p>
    <w:p w:rsidR="00534FB7" w:rsidRPr="00B566A1" w:rsidRDefault="00534FB7" w:rsidP="00534FB7">
      <w:pPr>
        <w:pStyle w:val="Recuodecorpodetexto"/>
        <w:tabs>
          <w:tab w:val="left" w:pos="0"/>
          <w:tab w:val="num" w:pos="3315"/>
          <w:tab w:val="left" w:pos="9071"/>
        </w:tabs>
        <w:spacing w:after="0" w:line="240" w:lineRule="auto"/>
        <w:ind w:left="0" w:right="-1"/>
        <w:rPr>
          <w:rFonts w:ascii="Lucida Sans Unicode" w:hAnsi="Lucida Sans Unicode" w:cs="Lucida Sans Unicode"/>
          <w:szCs w:val="20"/>
        </w:rPr>
      </w:pPr>
      <w:r>
        <w:rPr>
          <w:rFonts w:ascii="Lucida Sans Unicode" w:hAnsi="Lucida Sans Unicode" w:cs="Lucida Sans Unicode"/>
          <w:szCs w:val="20"/>
        </w:rPr>
        <w:t xml:space="preserve">c) Ata de Registro de Preços nº </w:t>
      </w:r>
      <w:r w:rsidR="00B61A22">
        <w:rPr>
          <w:rFonts w:ascii="Lucida Sans Unicode" w:hAnsi="Lucida Sans Unicode" w:cs="Lucida Sans Unicode"/>
          <w:szCs w:val="20"/>
        </w:rPr>
        <w:t>002/2017</w:t>
      </w:r>
      <w:r>
        <w:rPr>
          <w:rFonts w:ascii="Lucida Sans Unicode" w:hAnsi="Lucida Sans Unicode" w:cs="Lucida Sans Unicode"/>
          <w:szCs w:val="20"/>
        </w:rPr>
        <w:t>.</w:t>
      </w:r>
    </w:p>
    <w:p w:rsidR="00534FB7" w:rsidRPr="002F4C41" w:rsidRDefault="000906A9" w:rsidP="00534FB7">
      <w:pPr>
        <w:pStyle w:val="Ttulo1"/>
        <w:shd w:val="clear" w:color="auto" w:fill="C0C0C0"/>
        <w:tabs>
          <w:tab w:val="left" w:pos="9071"/>
        </w:tabs>
        <w:ind w:right="-1"/>
        <w:rPr>
          <w:rFonts w:ascii="Lucida Sans Unicode" w:hAnsi="Lucida Sans Unicode" w:cs="Lucida Sans Unicode"/>
          <w:bCs w:val="0"/>
          <w:color w:val="auto"/>
          <w:spacing w:val="4"/>
          <w:sz w:val="20"/>
        </w:rPr>
      </w:pPr>
      <w:r w:rsidRPr="002F4C41">
        <w:rPr>
          <w:rFonts w:ascii="Lucida Sans Unicode" w:hAnsi="Lucida Sans Unicode" w:cs="Lucida Sans Unicode"/>
          <w:color w:val="auto"/>
          <w:spacing w:val="4"/>
          <w:sz w:val="20"/>
        </w:rPr>
        <w:t>C</w:t>
      </w:r>
      <w:r w:rsidR="00534FB7" w:rsidRPr="002F4C41">
        <w:rPr>
          <w:rFonts w:ascii="Lucida Sans Unicode" w:hAnsi="Lucida Sans Unicode" w:cs="Lucida Sans Unicode"/>
          <w:color w:val="auto"/>
          <w:spacing w:val="4"/>
          <w:sz w:val="20"/>
        </w:rPr>
        <w:t>ÁUSULA DÉCIMA TERCEIRA – DOS CASOS OMISSOS</w:t>
      </w:r>
    </w:p>
    <w:p w:rsidR="00534FB7" w:rsidRPr="00534FB7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z w:val="20"/>
          <w:szCs w:val="20"/>
        </w:rPr>
      </w:pPr>
      <w:r w:rsidRPr="00B566A1">
        <w:rPr>
          <w:rFonts w:ascii="Lucida Sans Unicode" w:hAnsi="Lucida Sans Unicode" w:cs="Lucida Sans Unicode"/>
          <w:sz w:val="20"/>
          <w:szCs w:val="20"/>
        </w:rPr>
        <w:t>1</w:t>
      </w:r>
      <w:r>
        <w:rPr>
          <w:rFonts w:ascii="Lucida Sans Unicode" w:hAnsi="Lucida Sans Unicode" w:cs="Lucida Sans Unicode"/>
          <w:sz w:val="20"/>
          <w:szCs w:val="20"/>
        </w:rPr>
        <w:t>3</w:t>
      </w:r>
      <w:r w:rsidRPr="00B566A1">
        <w:rPr>
          <w:rFonts w:ascii="Lucida Sans Unicode" w:hAnsi="Lucida Sans Unicode" w:cs="Lucida Sans Unicode"/>
          <w:sz w:val="20"/>
          <w:szCs w:val="20"/>
        </w:rPr>
        <w:t>.1. Os casos omissos serão dirimidos de comum acordo entre as partes, com base na legislação em vigor.</w:t>
      </w:r>
    </w:p>
    <w:p w:rsidR="00534FB7" w:rsidRPr="002F4C41" w:rsidRDefault="00534FB7" w:rsidP="00534FB7">
      <w:pPr>
        <w:pStyle w:val="Ttulo1"/>
        <w:shd w:val="clear" w:color="auto" w:fill="C0C0C0"/>
        <w:tabs>
          <w:tab w:val="left" w:pos="9071"/>
        </w:tabs>
        <w:ind w:right="-1"/>
        <w:rPr>
          <w:rFonts w:ascii="Lucida Sans Unicode" w:hAnsi="Lucida Sans Unicode" w:cs="Lucida Sans Unicode"/>
          <w:color w:val="auto"/>
          <w:spacing w:val="4"/>
          <w:sz w:val="20"/>
        </w:rPr>
      </w:pPr>
      <w:r w:rsidRPr="002F4C41">
        <w:rPr>
          <w:rFonts w:ascii="Lucida Sans Unicode" w:hAnsi="Lucida Sans Unicode" w:cs="Lucida Sans Unicode"/>
          <w:color w:val="auto"/>
          <w:spacing w:val="4"/>
          <w:sz w:val="20"/>
        </w:rPr>
        <w:t>CLÁUSULA DÉCIMA QUARTA – DAS ALTERAÇÕES</w:t>
      </w:r>
    </w:p>
    <w:p w:rsidR="00534FB7" w:rsidRPr="000906A9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z w:val="20"/>
          <w:szCs w:val="20"/>
        </w:rPr>
      </w:pPr>
      <w:r w:rsidRPr="00B566A1">
        <w:rPr>
          <w:rFonts w:ascii="Lucida Sans Unicode" w:hAnsi="Lucida Sans Unicode" w:cs="Lucida Sans Unicode"/>
          <w:sz w:val="20"/>
          <w:szCs w:val="20"/>
        </w:rPr>
        <w:t>1</w:t>
      </w:r>
      <w:r>
        <w:rPr>
          <w:rFonts w:ascii="Lucida Sans Unicode" w:hAnsi="Lucida Sans Unicode" w:cs="Lucida Sans Unicode"/>
          <w:sz w:val="20"/>
          <w:szCs w:val="20"/>
        </w:rPr>
        <w:t>4</w:t>
      </w:r>
      <w:r w:rsidRPr="00B566A1">
        <w:rPr>
          <w:rFonts w:ascii="Lucida Sans Unicode" w:hAnsi="Lucida Sans Unicode" w:cs="Lucida Sans Unicode"/>
          <w:sz w:val="20"/>
          <w:szCs w:val="20"/>
        </w:rPr>
        <w:t>.1.</w:t>
      </w:r>
      <w:r w:rsidRPr="00B566A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Nas contratações em que se façam necessárias inclusões de qualquer elemento não constante do presente, serão efetuadas por “TERMO ADITIVO”, que integrarão </w:t>
      </w:r>
      <w:r>
        <w:rPr>
          <w:rFonts w:ascii="Lucida Sans Unicode" w:hAnsi="Lucida Sans Unicode" w:cs="Lucida Sans Unicode"/>
          <w:sz w:val="20"/>
          <w:szCs w:val="20"/>
        </w:rPr>
        <w:t>o presente contrato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 para todos os fins e efeitos de direito. </w:t>
      </w:r>
    </w:p>
    <w:p w:rsidR="00534FB7" w:rsidRPr="002F4C41" w:rsidRDefault="00534FB7" w:rsidP="00534FB7">
      <w:pPr>
        <w:pStyle w:val="Ttulo1"/>
        <w:shd w:val="clear" w:color="auto" w:fill="C0C0C0"/>
        <w:tabs>
          <w:tab w:val="left" w:pos="9071"/>
        </w:tabs>
        <w:ind w:right="-1"/>
        <w:rPr>
          <w:rFonts w:ascii="Lucida Sans Unicode" w:hAnsi="Lucida Sans Unicode" w:cs="Lucida Sans Unicode"/>
          <w:color w:val="auto"/>
          <w:spacing w:val="4"/>
          <w:sz w:val="20"/>
        </w:rPr>
      </w:pPr>
      <w:r w:rsidRPr="002F4C41">
        <w:rPr>
          <w:rFonts w:ascii="Lucida Sans Unicode" w:hAnsi="Lucida Sans Unicode" w:cs="Lucida Sans Unicode"/>
          <w:color w:val="auto"/>
          <w:spacing w:val="4"/>
          <w:sz w:val="20"/>
        </w:rPr>
        <w:t>CLÁUSULA DÉCIMA QUINTA – DO CONHECIMENTO DAS PARTES</w:t>
      </w:r>
    </w:p>
    <w:p w:rsidR="00534FB7" w:rsidRPr="000906A9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z w:val="20"/>
          <w:szCs w:val="20"/>
        </w:rPr>
      </w:pPr>
      <w:r w:rsidRPr="00B566A1">
        <w:rPr>
          <w:rFonts w:ascii="Lucida Sans Unicode" w:hAnsi="Lucida Sans Unicode" w:cs="Lucida Sans Unicode"/>
          <w:sz w:val="20"/>
          <w:szCs w:val="20"/>
        </w:rPr>
        <w:t>1</w:t>
      </w:r>
      <w:r>
        <w:rPr>
          <w:rFonts w:ascii="Lucida Sans Unicode" w:hAnsi="Lucida Sans Unicode" w:cs="Lucida Sans Unicode"/>
          <w:sz w:val="20"/>
          <w:szCs w:val="20"/>
        </w:rPr>
        <w:t>5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.1. Ao firmar este instrumento, declara a </w:t>
      </w:r>
      <w:r>
        <w:rPr>
          <w:rFonts w:ascii="Lucida Sans Unicode" w:hAnsi="Lucida Sans Unicode" w:cs="Lucida Sans Unicode"/>
          <w:sz w:val="20"/>
          <w:szCs w:val="20"/>
        </w:rPr>
        <w:t>CONTRATADA</w:t>
      </w:r>
      <w:r w:rsidRPr="00B566A1">
        <w:rPr>
          <w:rFonts w:ascii="Lucida Sans Unicode" w:hAnsi="Lucida Sans Unicode" w:cs="Lucida Sans Unicode"/>
          <w:sz w:val="20"/>
          <w:szCs w:val="20"/>
        </w:rPr>
        <w:t xml:space="preserve"> ter plena ciência de seu conteúdo, bem como dos demais documentos vinculados ao presente Contrato.</w:t>
      </w:r>
    </w:p>
    <w:p w:rsidR="00534FB7" w:rsidRPr="002F4C41" w:rsidRDefault="00534FB7" w:rsidP="00534FB7">
      <w:pPr>
        <w:pStyle w:val="Ttulo1"/>
        <w:shd w:val="clear" w:color="auto" w:fill="C0C0C0"/>
        <w:tabs>
          <w:tab w:val="left" w:pos="9071"/>
        </w:tabs>
        <w:ind w:right="-1"/>
        <w:rPr>
          <w:rFonts w:ascii="Lucida Sans Unicode" w:hAnsi="Lucida Sans Unicode" w:cs="Lucida Sans Unicode"/>
          <w:color w:val="auto"/>
          <w:spacing w:val="4"/>
          <w:sz w:val="20"/>
        </w:rPr>
      </w:pPr>
      <w:r w:rsidRPr="002F4C41">
        <w:rPr>
          <w:rFonts w:ascii="Lucida Sans Unicode" w:hAnsi="Lucida Sans Unicode" w:cs="Lucida Sans Unicode"/>
          <w:color w:val="auto"/>
          <w:spacing w:val="4"/>
          <w:sz w:val="20"/>
        </w:rPr>
        <w:t>CLÁUSULA DÉCIMA SEXTA – DO FISCAL DO CONTRATO</w:t>
      </w:r>
    </w:p>
    <w:p w:rsidR="00534FB7" w:rsidRPr="00B566A1" w:rsidRDefault="00534FB7" w:rsidP="00534FB7">
      <w:pPr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1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6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.1. A fiscalização da execução do objeto contratual se dará de forma ampla e irrestrita, competindo ao gestor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do contrato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o seu exercício.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1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6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.2. A fiscalização da execução do contrato será realizada pelos funcionários designados pelo 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CONTRATANTE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.</w:t>
      </w:r>
    </w:p>
    <w:p w:rsidR="00534FB7" w:rsidRPr="007234CC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12"/>
          <w:szCs w:val="12"/>
        </w:rPr>
      </w:pPr>
    </w:p>
    <w:p w:rsidR="00534FB7" w:rsidRPr="00B566A1" w:rsidRDefault="00534FB7" w:rsidP="00534FB7">
      <w:pPr>
        <w:pStyle w:val="TTULOSEDITAL2"/>
        <w:tabs>
          <w:tab w:val="left" w:pos="9071"/>
        </w:tabs>
        <w:ind w:right="-1"/>
        <w:jc w:val="both"/>
        <w:rPr>
          <w:rFonts w:ascii="Lucida Sans Unicode" w:hAnsi="Lucida Sans Unicode" w:cs="Lucida Sans Unicode"/>
          <w:spacing w:val="4"/>
          <w:kern w:val="0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CLÁUSULA DÉCIMA </w:t>
      </w:r>
      <w:r>
        <w:rPr>
          <w:rFonts w:ascii="Lucida Sans Unicode" w:hAnsi="Lucida Sans Unicode" w:cs="Lucida Sans Unicode"/>
          <w:spacing w:val="4"/>
          <w:kern w:val="0"/>
          <w:sz w:val="20"/>
          <w:szCs w:val="20"/>
        </w:rPr>
        <w:t>SETIMA</w:t>
      </w:r>
      <w:r w:rsidRPr="00B566A1">
        <w:rPr>
          <w:rFonts w:ascii="Lucida Sans Unicode" w:hAnsi="Lucida Sans Unicode" w:cs="Lucida Sans Unicode"/>
          <w:spacing w:val="4"/>
          <w:kern w:val="0"/>
          <w:sz w:val="20"/>
          <w:szCs w:val="20"/>
        </w:rPr>
        <w:t xml:space="preserve"> – DAS DISPOSIÇÕES FINAIS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1</w:t>
      </w:r>
      <w:r>
        <w:rPr>
          <w:rFonts w:ascii="Lucida Sans Unicode" w:hAnsi="Lucida Sans Unicode" w:cs="Lucida Sans Unicode"/>
          <w:spacing w:val="4"/>
          <w:sz w:val="20"/>
          <w:szCs w:val="20"/>
        </w:rPr>
        <w:t>7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.1. Fica eleito o foro da comarca de </w:t>
      </w:r>
      <w:r w:rsidR="00B61A22" w:rsidRPr="00187EB5">
        <w:rPr>
          <w:rFonts w:ascii="Times New Roman" w:eastAsia="Times New Roman" w:hAnsi="Times New Roman"/>
          <w:sz w:val="24"/>
          <w:szCs w:val="24"/>
          <w:lang w:eastAsia="pt-BR"/>
        </w:rPr>
        <w:t>Andirá</w:t>
      </w: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-PR para dirimir as eventuais controvérsias decorrentes do presente ajuste.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 w:rsidRPr="00B566A1">
        <w:rPr>
          <w:rFonts w:ascii="Lucida Sans Unicode" w:hAnsi="Lucida Sans Unicode" w:cs="Lucida Sans Unicode"/>
          <w:spacing w:val="4"/>
          <w:sz w:val="20"/>
          <w:szCs w:val="20"/>
        </w:rPr>
        <w:t>E, por estarem justas, as partes firmam o presente instrumento em 03 (três) vias de igual teor e forma, na presença das testemunhas abaixo.</w:t>
      </w:r>
    </w:p>
    <w:p w:rsidR="00534FB7" w:rsidRPr="00B566A1" w:rsidRDefault="00534FB7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</w:p>
    <w:p w:rsidR="00534FB7" w:rsidRPr="00B566A1" w:rsidRDefault="000906A9" w:rsidP="00534FB7">
      <w:pPr>
        <w:tabs>
          <w:tab w:val="left" w:pos="5355"/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spacing w:val="4"/>
          <w:sz w:val="20"/>
          <w:szCs w:val="20"/>
        </w:rPr>
      </w:pPr>
      <w:r>
        <w:rPr>
          <w:rFonts w:ascii="Lucida Sans Unicode" w:hAnsi="Lucida Sans Unicode" w:cs="Lucida Sans Unicode"/>
          <w:spacing w:val="4"/>
          <w:sz w:val="20"/>
          <w:szCs w:val="20"/>
        </w:rPr>
        <w:t xml:space="preserve">                                             </w:t>
      </w:r>
      <w:proofErr w:type="spellStart"/>
      <w:r w:rsidR="00B61A22">
        <w:rPr>
          <w:rFonts w:ascii="Lucida Sans Unicode" w:hAnsi="Lucida Sans Unicode" w:cs="Lucida Sans Unicode"/>
          <w:spacing w:val="4"/>
          <w:sz w:val="20"/>
          <w:szCs w:val="20"/>
        </w:rPr>
        <w:t>Itambaracá</w:t>
      </w:r>
      <w:proofErr w:type="spellEnd"/>
      <w:r w:rsidR="00B61A22">
        <w:rPr>
          <w:rFonts w:ascii="Lucida Sans Unicode" w:hAnsi="Lucida Sans Unicode" w:cs="Lucida Sans Unicode"/>
          <w:spacing w:val="4"/>
          <w:sz w:val="20"/>
          <w:szCs w:val="20"/>
        </w:rPr>
        <w:t>-</w:t>
      </w:r>
      <w:r w:rsidR="00534FB7"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PR, </w:t>
      </w:r>
      <w:r w:rsidR="00B61A22">
        <w:rPr>
          <w:rFonts w:ascii="Lucida Sans Unicode" w:hAnsi="Lucida Sans Unicode" w:cs="Lucida Sans Unicode"/>
          <w:spacing w:val="4"/>
          <w:sz w:val="20"/>
          <w:szCs w:val="20"/>
        </w:rPr>
        <w:t>02</w:t>
      </w:r>
      <w:r w:rsidR="00534FB7" w:rsidRPr="00B566A1">
        <w:rPr>
          <w:rFonts w:ascii="Lucida Sans Unicode" w:hAnsi="Lucida Sans Unicode" w:cs="Lucida Sans Unicode"/>
          <w:spacing w:val="4"/>
          <w:sz w:val="20"/>
          <w:szCs w:val="20"/>
        </w:rPr>
        <w:t xml:space="preserve"> de </w:t>
      </w:r>
      <w:r w:rsidR="00B61A22">
        <w:rPr>
          <w:rFonts w:ascii="Lucida Sans Unicode" w:hAnsi="Lucida Sans Unicode" w:cs="Lucida Sans Unicode"/>
          <w:spacing w:val="4"/>
          <w:sz w:val="20"/>
          <w:szCs w:val="20"/>
        </w:rPr>
        <w:t xml:space="preserve">agosto </w:t>
      </w:r>
      <w:r w:rsidR="00534FB7" w:rsidRPr="00B566A1">
        <w:rPr>
          <w:rFonts w:ascii="Lucida Sans Unicode" w:hAnsi="Lucida Sans Unicode" w:cs="Lucida Sans Unicode"/>
          <w:spacing w:val="4"/>
          <w:sz w:val="20"/>
          <w:szCs w:val="20"/>
        </w:rPr>
        <w:t>de 2017.</w:t>
      </w:r>
    </w:p>
    <w:p w:rsidR="00B61A22" w:rsidRDefault="00B61A22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b/>
          <w:spacing w:val="4"/>
          <w:sz w:val="20"/>
          <w:szCs w:val="20"/>
        </w:rPr>
      </w:pPr>
    </w:p>
    <w:p w:rsidR="00B61A22" w:rsidRPr="00B61A22" w:rsidRDefault="00B61A22" w:rsidP="00B61A22">
      <w:pPr>
        <w:spacing w:after="0" w:line="240" w:lineRule="auto"/>
        <w:ind w:right="-5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1A22">
        <w:rPr>
          <w:rFonts w:ascii="Times New Roman" w:eastAsia="Times New Roman" w:hAnsi="Times New Roman"/>
          <w:sz w:val="24"/>
          <w:szCs w:val="24"/>
          <w:lang w:eastAsia="pt-BR"/>
        </w:rPr>
        <w:t xml:space="preserve">_____________________                            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</w:t>
      </w:r>
      <w:r w:rsidRPr="00B61A22">
        <w:rPr>
          <w:rFonts w:ascii="Times New Roman" w:eastAsia="Times New Roman" w:hAnsi="Times New Roman"/>
          <w:sz w:val="24"/>
          <w:szCs w:val="24"/>
          <w:lang w:eastAsia="pt-BR"/>
        </w:rPr>
        <w:t xml:space="preserve">  ____________________________ </w:t>
      </w:r>
    </w:p>
    <w:p w:rsidR="00B61A22" w:rsidRPr="00B61A22" w:rsidRDefault="00B61A22" w:rsidP="00B61A22">
      <w:pPr>
        <w:spacing w:after="0" w:line="240" w:lineRule="auto"/>
        <w:ind w:right="-5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1A22">
        <w:rPr>
          <w:rFonts w:ascii="Times New Roman" w:eastAsia="Times New Roman" w:hAnsi="Times New Roman"/>
          <w:sz w:val="24"/>
          <w:szCs w:val="24"/>
          <w:lang w:eastAsia="pt-BR"/>
        </w:rPr>
        <w:t>Carlos Cesar de Carvalho</w:t>
      </w:r>
      <w:r w:rsidRPr="00B61A22">
        <w:rPr>
          <w:rFonts w:ascii="Times New Roman" w:eastAsiaTheme="minorHAnsi" w:hAnsi="Times New Roman"/>
          <w:sz w:val="24"/>
          <w:szCs w:val="24"/>
        </w:rPr>
        <w:t xml:space="preserve">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</w:t>
      </w:r>
      <w:r w:rsidRPr="00B61A22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1A22">
        <w:rPr>
          <w:rFonts w:ascii="Lucida Sans Unicode" w:hAnsi="Lucida Sans Unicode" w:cs="Lucida Sans Unicode"/>
          <w:sz w:val="20"/>
          <w:szCs w:val="20"/>
        </w:rPr>
        <w:t>Miriam Raquel Pagani</w:t>
      </w:r>
    </w:p>
    <w:p w:rsidR="00B61A22" w:rsidRPr="00B61A22" w:rsidRDefault="00B61A22" w:rsidP="00B61A22">
      <w:pPr>
        <w:spacing w:after="0" w:line="240" w:lineRule="auto"/>
        <w:ind w:right="-5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1A22">
        <w:rPr>
          <w:rFonts w:ascii="Times New Roman" w:eastAsia="Times New Roman" w:hAnsi="Times New Roman"/>
          <w:b/>
          <w:sz w:val="24"/>
          <w:szCs w:val="24"/>
          <w:lang w:eastAsia="pt-BR"/>
        </w:rPr>
        <w:t>CONTRATANTE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               </w:t>
      </w:r>
      <w:r w:rsidRPr="00B61A22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  <w:r>
        <w:rPr>
          <w:rFonts w:ascii="Lucida Sans Unicode" w:hAnsi="Lucida Sans Unicode" w:cs="Lucida Sans Unicode"/>
          <w:sz w:val="20"/>
          <w:szCs w:val="20"/>
        </w:rPr>
        <w:t xml:space="preserve">Casa do Asfalto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Dist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>.</w:t>
      </w:r>
      <w:r w:rsidRPr="00B61A22">
        <w:rPr>
          <w:rFonts w:ascii="Lucida Sans Unicode" w:hAnsi="Lucida Sans Unicode" w:cs="Lucida Sans Unicode"/>
          <w:sz w:val="20"/>
          <w:szCs w:val="20"/>
        </w:rPr>
        <w:t>, Indústria e Comércio de Asfalto Ltda</w:t>
      </w:r>
      <w:r w:rsidRPr="00B61A22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</w:t>
      </w:r>
    </w:p>
    <w:p w:rsidR="00B61A22" w:rsidRPr="00B61A22" w:rsidRDefault="00B61A22" w:rsidP="00B61A22">
      <w:pPr>
        <w:keepNext/>
        <w:spacing w:after="0" w:line="240" w:lineRule="auto"/>
        <w:ind w:left="5664" w:right="-54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61A2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         CONTRATADA</w:t>
      </w:r>
      <w:r w:rsidRPr="00B61A22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Pr="00B61A22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Pr="00B61A22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Pr="00B61A22">
        <w:rPr>
          <w:rFonts w:ascii="Times New Roman" w:eastAsia="Times New Roman" w:hAnsi="Times New Roman"/>
          <w:b/>
          <w:sz w:val="24"/>
          <w:szCs w:val="24"/>
          <w:lang w:eastAsia="pt-BR"/>
        </w:rPr>
        <w:tab/>
        <w:t xml:space="preserve">        </w:t>
      </w:r>
      <w:r w:rsidRPr="00B61A22">
        <w:rPr>
          <w:rFonts w:ascii="Times New Roman" w:eastAsia="Times New Roman" w:hAnsi="Times New Roman"/>
          <w:b/>
          <w:sz w:val="24"/>
          <w:szCs w:val="24"/>
          <w:lang w:eastAsia="pt-BR"/>
        </w:rPr>
        <w:tab/>
        <w:t xml:space="preserve">  </w:t>
      </w:r>
      <w:r w:rsidRPr="00B61A22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Pr="00B61A22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Pr="00B61A22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Pr="00B61A22">
        <w:rPr>
          <w:rFonts w:ascii="Times New Roman" w:eastAsia="Times New Roman" w:hAnsi="Times New Roman"/>
          <w:b/>
          <w:sz w:val="24"/>
          <w:szCs w:val="24"/>
          <w:lang w:eastAsia="pt-BR"/>
        </w:rPr>
        <w:tab/>
        <w:t xml:space="preserve">                            </w:t>
      </w:r>
      <w:r w:rsidRPr="00B61A22">
        <w:rPr>
          <w:rFonts w:ascii="Times New Roman" w:eastAsia="Times New Roman" w:hAnsi="Times New Roman"/>
          <w:b/>
          <w:sz w:val="24"/>
          <w:szCs w:val="24"/>
          <w:lang w:eastAsia="pt-BR"/>
        </w:rPr>
        <w:tab/>
        <w:t xml:space="preserve">       </w:t>
      </w:r>
    </w:p>
    <w:p w:rsidR="00B61A22" w:rsidRPr="00B61A22" w:rsidRDefault="00B61A22" w:rsidP="00B61A22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61A2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_________________________</w:t>
      </w:r>
    </w:p>
    <w:p w:rsidR="00B61A22" w:rsidRPr="00B61A22" w:rsidRDefault="00B61A22" w:rsidP="00B61A2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1A2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B61A22">
        <w:rPr>
          <w:rFonts w:ascii="Times New Roman" w:eastAsiaTheme="minorHAnsi" w:hAnsi="Times New Roman"/>
          <w:sz w:val="24"/>
          <w:szCs w:val="24"/>
        </w:rPr>
        <w:t>Daiana Alves de Lima Ramos</w:t>
      </w:r>
    </w:p>
    <w:p w:rsidR="00B61A22" w:rsidRPr="00B61A22" w:rsidRDefault="00B61A22" w:rsidP="00B61A2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B61A22">
        <w:rPr>
          <w:rFonts w:ascii="Times New Roman" w:eastAsiaTheme="minorHAnsi" w:hAnsi="Times New Roman"/>
          <w:sz w:val="24"/>
          <w:szCs w:val="24"/>
        </w:rPr>
        <w:t>Advº</w:t>
      </w:r>
      <w:proofErr w:type="spellEnd"/>
      <w:r w:rsidRPr="00B61A22">
        <w:rPr>
          <w:rFonts w:ascii="Times New Roman" w:eastAsiaTheme="minorHAnsi" w:hAnsi="Times New Roman"/>
          <w:sz w:val="24"/>
          <w:szCs w:val="24"/>
        </w:rPr>
        <w:t>/OAB/PR: 54015</w:t>
      </w:r>
    </w:p>
    <w:p w:rsidR="00B61A22" w:rsidRPr="00B61A22" w:rsidRDefault="00B61A22" w:rsidP="00B61A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1A22" w:rsidRPr="00B61A22" w:rsidRDefault="00B61A22" w:rsidP="00B61A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1A22" w:rsidRDefault="00B61A22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b/>
          <w:spacing w:val="4"/>
          <w:sz w:val="20"/>
          <w:szCs w:val="20"/>
        </w:rPr>
      </w:pPr>
    </w:p>
    <w:p w:rsidR="00B61A22" w:rsidRPr="00B61A22" w:rsidRDefault="00B61A22" w:rsidP="00B61A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1A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TESTEMUNHAS:_______________________</w:t>
      </w:r>
      <w:r w:rsidRPr="00B61A2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ab/>
        <w:t xml:space="preserve">                  ______________________</w:t>
      </w:r>
    </w:p>
    <w:p w:rsidR="00B61A22" w:rsidRPr="00B61A22" w:rsidRDefault="00B61A22" w:rsidP="00B61A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1A22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B61A22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         Sebastião Viveiros da Silva</w:t>
      </w:r>
      <w:r w:rsidRPr="00B61A22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                  </w:t>
      </w:r>
      <w:r w:rsidRPr="008B3299">
        <w:rPr>
          <w:rFonts w:ascii="Times New Roman" w:hAnsi="Times New Roman"/>
          <w:sz w:val="24"/>
          <w:szCs w:val="24"/>
        </w:rPr>
        <w:t>Gilberto Alves</w:t>
      </w:r>
    </w:p>
    <w:p w:rsidR="00B61A22" w:rsidRPr="008B3299" w:rsidRDefault="00B61A22" w:rsidP="00B61A22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B61A22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B61A22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         CPF nº 367.188.749-49</w:t>
      </w:r>
      <w:r w:rsidRPr="00B61A22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B61A22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                  CPF nº </w:t>
      </w:r>
      <w:r w:rsidRPr="008B3299">
        <w:rPr>
          <w:rFonts w:ascii="Times New Roman" w:hAnsi="Times New Roman" w:cs="Times New Roman"/>
          <w:sz w:val="24"/>
          <w:szCs w:val="24"/>
        </w:rPr>
        <w:t>723.654.479-53</w:t>
      </w:r>
    </w:p>
    <w:p w:rsidR="00B61A22" w:rsidRPr="00B61A22" w:rsidRDefault="00B61A22" w:rsidP="00B61A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t-BR"/>
        </w:rPr>
      </w:pPr>
    </w:p>
    <w:p w:rsidR="00B61A22" w:rsidRDefault="00B61A22" w:rsidP="00534FB7">
      <w:pPr>
        <w:tabs>
          <w:tab w:val="left" w:pos="9071"/>
        </w:tabs>
        <w:spacing w:line="240" w:lineRule="auto"/>
        <w:ind w:right="-1"/>
        <w:jc w:val="both"/>
        <w:rPr>
          <w:rFonts w:ascii="Lucida Sans Unicode" w:hAnsi="Lucida Sans Unicode" w:cs="Lucida Sans Unicode"/>
          <w:b/>
          <w:spacing w:val="4"/>
          <w:sz w:val="20"/>
          <w:szCs w:val="20"/>
        </w:rPr>
      </w:pPr>
    </w:p>
    <w:p w:rsidR="00534FB7" w:rsidRDefault="00534FB7" w:rsidP="00534FB7">
      <w:pPr>
        <w:ind w:left="2268" w:right="-568"/>
        <w:jc w:val="both"/>
        <w:rPr>
          <w:rFonts w:ascii="Lucida Sans Unicode" w:eastAsia="Times New Roman" w:hAnsi="Lucida Sans Unicode" w:cs="Lucida Sans Unicode"/>
          <w:sz w:val="20"/>
          <w:szCs w:val="20"/>
          <w:lang w:eastAsia="pt-BR"/>
        </w:rPr>
      </w:pPr>
    </w:p>
    <w:sectPr w:rsidR="00534FB7" w:rsidSect="000906A9">
      <w:headerReference w:type="default" r:id="rId7"/>
      <w:footerReference w:type="default" r:id="rId8"/>
      <w:pgSz w:w="11906" w:h="16838"/>
      <w:pgMar w:top="1417" w:right="849" w:bottom="141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5F" w:rsidRDefault="00BE735F" w:rsidP="00D21414">
      <w:pPr>
        <w:spacing w:after="0" w:line="240" w:lineRule="auto"/>
      </w:pPr>
      <w:r>
        <w:separator/>
      </w:r>
    </w:p>
  </w:endnote>
  <w:endnote w:type="continuationSeparator" w:id="0">
    <w:p w:rsidR="00BE735F" w:rsidRDefault="00BE735F" w:rsidP="00D2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A9" w:rsidRPr="000906A9" w:rsidRDefault="000906A9" w:rsidP="000906A9">
    <w:pP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/>
        <w:sz w:val="24"/>
        <w:szCs w:val="24"/>
        <w:lang w:eastAsia="pt-BR"/>
      </w:rPr>
    </w:pPr>
    <w:r w:rsidRPr="000906A9">
      <w:rPr>
        <w:rFonts w:ascii="Times New Roman" w:eastAsia="Times New Roman" w:hAnsi="Times New Roman"/>
        <w:sz w:val="24"/>
        <w:szCs w:val="24"/>
        <w:lang w:eastAsia="pt-BR"/>
      </w:rPr>
      <w:fldChar w:fldCharType="begin"/>
    </w:r>
    <w:r w:rsidRPr="000906A9">
      <w:rPr>
        <w:rFonts w:ascii="Times New Roman" w:eastAsia="Times New Roman" w:hAnsi="Times New Roman"/>
        <w:sz w:val="24"/>
        <w:szCs w:val="24"/>
        <w:lang w:eastAsia="pt-BR"/>
      </w:rPr>
      <w:instrText>PAGE   \* MERGEFORMAT</w:instrText>
    </w:r>
    <w:r w:rsidRPr="000906A9">
      <w:rPr>
        <w:rFonts w:ascii="Times New Roman" w:eastAsia="Times New Roman" w:hAnsi="Times New Roman"/>
        <w:sz w:val="24"/>
        <w:szCs w:val="24"/>
        <w:lang w:eastAsia="pt-BR"/>
      </w:rPr>
      <w:fldChar w:fldCharType="separate"/>
    </w:r>
    <w:r w:rsidR="009E24B3">
      <w:rPr>
        <w:rFonts w:ascii="Times New Roman" w:eastAsia="Times New Roman" w:hAnsi="Times New Roman"/>
        <w:noProof/>
        <w:sz w:val="24"/>
        <w:szCs w:val="24"/>
        <w:lang w:eastAsia="pt-BR"/>
      </w:rPr>
      <w:t>1</w:t>
    </w:r>
    <w:r w:rsidRPr="000906A9">
      <w:rPr>
        <w:rFonts w:ascii="Times New Roman" w:eastAsia="Times New Roman" w:hAnsi="Times New Roman"/>
        <w:sz w:val="24"/>
        <w:szCs w:val="24"/>
        <w:lang w:eastAsia="pt-BR"/>
      </w:rPr>
      <w:fldChar w:fldCharType="end"/>
    </w:r>
    <w:r w:rsidR="00294558">
      <w:rPr>
        <w:rFonts w:ascii="Times New Roman" w:eastAsia="Times New Roman" w:hAnsi="Times New Roman"/>
        <w:sz w:val="24"/>
        <w:szCs w:val="24"/>
        <w:lang w:eastAsia="pt-BR"/>
      </w:rPr>
      <w:t>/8</w:t>
    </w:r>
  </w:p>
  <w:p w:rsidR="000906A9" w:rsidRPr="000906A9" w:rsidRDefault="000906A9" w:rsidP="000906A9">
    <w:pPr>
      <w:pBdr>
        <w:top w:val="single" w:sz="12" w:space="8" w:color="auto"/>
      </w:pBdr>
      <w:tabs>
        <w:tab w:val="center" w:pos="4419"/>
        <w:tab w:val="center" w:pos="4781"/>
        <w:tab w:val="right" w:pos="8838"/>
        <w:tab w:val="right" w:pos="9562"/>
      </w:tabs>
      <w:spacing w:after="0" w:line="240" w:lineRule="auto"/>
      <w:ind w:right="360"/>
      <w:jc w:val="center"/>
      <w:rPr>
        <w:rFonts w:ascii="Arial" w:eastAsia="Times New Roman" w:hAnsi="Arial"/>
        <w:sz w:val="14"/>
        <w:szCs w:val="14"/>
        <w:lang w:eastAsia="pt-BR"/>
      </w:rPr>
    </w:pPr>
    <w:r w:rsidRPr="000906A9">
      <w:rPr>
        <w:rFonts w:ascii="Arial" w:eastAsia="Times New Roman" w:hAnsi="Arial"/>
        <w:sz w:val="14"/>
        <w:szCs w:val="14"/>
        <w:lang w:eastAsia="pt-BR"/>
      </w:rPr>
      <w:t xml:space="preserve">Avenida Interventor Manoel Ribas nº 06, Cx. Postal 01, </w:t>
    </w:r>
    <w:proofErr w:type="spellStart"/>
    <w:r w:rsidRPr="000906A9">
      <w:rPr>
        <w:rFonts w:ascii="Arial" w:eastAsia="Times New Roman" w:hAnsi="Arial"/>
        <w:sz w:val="14"/>
        <w:szCs w:val="14"/>
        <w:lang w:eastAsia="pt-BR"/>
      </w:rPr>
      <w:t>Cep</w:t>
    </w:r>
    <w:proofErr w:type="spellEnd"/>
    <w:r w:rsidRPr="000906A9">
      <w:rPr>
        <w:rFonts w:ascii="Arial" w:eastAsia="Times New Roman" w:hAnsi="Arial"/>
        <w:sz w:val="14"/>
        <w:szCs w:val="14"/>
        <w:lang w:eastAsia="pt-BR"/>
      </w:rPr>
      <w:t xml:space="preserve">- 86.375-000, </w:t>
    </w:r>
    <w:proofErr w:type="spellStart"/>
    <w:r w:rsidRPr="000906A9">
      <w:rPr>
        <w:rFonts w:ascii="Arial" w:eastAsia="Times New Roman" w:hAnsi="Arial"/>
        <w:sz w:val="14"/>
        <w:szCs w:val="14"/>
        <w:lang w:eastAsia="pt-BR"/>
      </w:rPr>
      <w:t>Itambaracá</w:t>
    </w:r>
    <w:proofErr w:type="spellEnd"/>
    <w:r w:rsidRPr="000906A9">
      <w:rPr>
        <w:rFonts w:ascii="Arial" w:eastAsia="Times New Roman" w:hAnsi="Arial"/>
        <w:sz w:val="14"/>
        <w:szCs w:val="14"/>
        <w:lang w:eastAsia="pt-BR"/>
      </w:rPr>
      <w:t xml:space="preserve"> - PR</w:t>
    </w:r>
  </w:p>
  <w:p w:rsidR="000906A9" w:rsidRPr="000906A9" w:rsidRDefault="000906A9" w:rsidP="000906A9">
    <w:pPr>
      <w:tabs>
        <w:tab w:val="center" w:pos="4419"/>
        <w:tab w:val="right" w:pos="8838"/>
      </w:tabs>
      <w:spacing w:after="0" w:line="240" w:lineRule="auto"/>
      <w:ind w:right="360"/>
      <w:jc w:val="center"/>
      <w:rPr>
        <w:rFonts w:ascii="Times New Roman" w:eastAsia="Times New Roman" w:hAnsi="Times New Roman"/>
        <w:sz w:val="14"/>
        <w:szCs w:val="14"/>
        <w:lang w:eastAsia="pt-BR"/>
      </w:rPr>
    </w:pPr>
    <w:r w:rsidRPr="000906A9">
      <w:rPr>
        <w:rFonts w:ascii="Arial" w:eastAsia="Times New Roman" w:hAnsi="Arial"/>
        <w:sz w:val="14"/>
        <w:szCs w:val="14"/>
        <w:lang w:eastAsia="pt-BR"/>
      </w:rPr>
      <w:t>Fone (43) 3543-1224/Fax (43) 3543-1361; gabinete@itambaraca.pr.gov.br</w:t>
    </w:r>
  </w:p>
  <w:p w:rsidR="000906A9" w:rsidRPr="000906A9" w:rsidRDefault="000906A9" w:rsidP="000906A9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t-BR"/>
      </w:rPr>
    </w:pPr>
  </w:p>
  <w:p w:rsidR="000906A9" w:rsidRPr="000906A9" w:rsidRDefault="000906A9" w:rsidP="000906A9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t-BR"/>
      </w:rPr>
    </w:pPr>
  </w:p>
  <w:p w:rsidR="000906A9" w:rsidRPr="000906A9" w:rsidRDefault="000906A9" w:rsidP="000906A9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</w:rPr>
    </w:pPr>
  </w:p>
  <w:p w:rsidR="000906A9" w:rsidRDefault="000906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5F" w:rsidRDefault="00BE735F" w:rsidP="00D21414">
      <w:pPr>
        <w:spacing w:after="0" w:line="240" w:lineRule="auto"/>
      </w:pPr>
      <w:r>
        <w:separator/>
      </w:r>
    </w:p>
  </w:footnote>
  <w:footnote w:type="continuationSeparator" w:id="0">
    <w:p w:rsidR="00BE735F" w:rsidRDefault="00BE735F" w:rsidP="00D21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414" w:rsidRPr="00D21414" w:rsidRDefault="00BE735F" w:rsidP="00D21414">
    <w:pPr>
      <w:spacing w:after="0" w:line="240" w:lineRule="auto"/>
      <w:jc w:val="center"/>
      <w:rPr>
        <w:rFonts w:ascii="Times New Roman" w:eastAsia="MS Mincho" w:hAnsi="Times New Roman"/>
        <w:b/>
        <w:bCs/>
        <w:sz w:val="28"/>
        <w:szCs w:val="28"/>
        <w:lang w:eastAsia="pt-BR"/>
      </w:rPr>
    </w:pPr>
    <w:r>
      <w:rPr>
        <w:rFonts w:ascii="Times New Roman" w:eastAsia="Times New Roman" w:hAnsi="Times New Roman"/>
        <w:noProof/>
        <w:sz w:val="28"/>
        <w:szCs w:val="2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8.9pt;margin-top:-1.5pt;width:28.35pt;height:34.55pt;z-index:251658240;mso-wrap-distance-left:9.05pt;mso-wrap-distance-right:9.05pt;mso-position-horizontal-relative:page">
          <v:imagedata r:id="rId1" o:title=""/>
          <w10:wrap type="square" anchorx="page"/>
        </v:shape>
        <o:OLEObject Type="Embed" ProgID="PBrush" ShapeID="_x0000_s2049" DrawAspect="Content" ObjectID="_1565074557" r:id="rId2"/>
      </w:pict>
    </w:r>
    <w:r w:rsidR="00D21414" w:rsidRPr="00D21414">
      <w:rPr>
        <w:rFonts w:ascii="Times New Roman" w:eastAsia="Times New Roman" w:hAnsi="Times New Roman"/>
        <w:b/>
        <w:bCs/>
        <w:sz w:val="28"/>
        <w:szCs w:val="28"/>
        <w:lang w:eastAsia="pt-BR"/>
      </w:rPr>
      <w:t xml:space="preserve"> MUNICÍPIO DE ITAMBARACÁ</w:t>
    </w:r>
  </w:p>
  <w:p w:rsidR="00D21414" w:rsidRPr="00D21414" w:rsidRDefault="00D21414" w:rsidP="00D21414">
    <w:pPr>
      <w:spacing w:after="0" w:line="240" w:lineRule="auto"/>
      <w:jc w:val="center"/>
      <w:rPr>
        <w:rFonts w:ascii="Times New Roman" w:eastAsia="Times New Roman" w:hAnsi="Times New Roman"/>
        <w:b/>
        <w:bCs/>
        <w:sz w:val="28"/>
        <w:szCs w:val="28"/>
        <w:lang w:eastAsia="pt-BR"/>
      </w:rPr>
    </w:pPr>
    <w:r w:rsidRPr="00D21414">
      <w:rPr>
        <w:rFonts w:ascii="Times New Roman" w:eastAsia="Times New Roman" w:hAnsi="Times New Roman"/>
        <w:b/>
        <w:bCs/>
        <w:sz w:val="28"/>
        <w:szCs w:val="28"/>
        <w:lang w:eastAsia="pt-BR"/>
      </w:rPr>
      <w:t>Estado do Paraná</w:t>
    </w:r>
  </w:p>
  <w:p w:rsidR="00D21414" w:rsidRDefault="00D21414" w:rsidP="00D21414">
    <w:pPr>
      <w:pStyle w:val="Cabealho"/>
    </w:pPr>
    <w:r w:rsidRPr="00D21414">
      <w:rPr>
        <w:rFonts w:ascii="Times New Roman" w:eastAsia="Times New Roman" w:hAnsi="Times New Roman" w:cs="Times New Roman"/>
        <w:b/>
        <w:bCs/>
        <w:sz w:val="28"/>
        <w:szCs w:val="28"/>
        <w:lang w:eastAsia="pt-BR"/>
      </w:rPr>
      <w:t>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14"/>
    <w:rsid w:val="000906A9"/>
    <w:rsid w:val="000960E7"/>
    <w:rsid w:val="00185891"/>
    <w:rsid w:val="00205AD0"/>
    <w:rsid w:val="00294558"/>
    <w:rsid w:val="002F4C41"/>
    <w:rsid w:val="003C4D78"/>
    <w:rsid w:val="003C6CDF"/>
    <w:rsid w:val="00534FB7"/>
    <w:rsid w:val="006F34CF"/>
    <w:rsid w:val="008A1033"/>
    <w:rsid w:val="0090192D"/>
    <w:rsid w:val="00906D30"/>
    <w:rsid w:val="009E24B3"/>
    <w:rsid w:val="00B16BBA"/>
    <w:rsid w:val="00B61A22"/>
    <w:rsid w:val="00BE735F"/>
    <w:rsid w:val="00D052F8"/>
    <w:rsid w:val="00D21414"/>
    <w:rsid w:val="00D9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41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C6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6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D2141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21414"/>
  </w:style>
  <w:style w:type="paragraph" w:styleId="Rodap">
    <w:name w:val="footer"/>
    <w:basedOn w:val="Normal"/>
    <w:link w:val="RodapChar"/>
    <w:uiPriority w:val="99"/>
    <w:unhideWhenUsed/>
    <w:rsid w:val="00D2141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21414"/>
  </w:style>
  <w:style w:type="paragraph" w:styleId="Recuodecorpodetexto">
    <w:name w:val="Body Text Indent"/>
    <w:basedOn w:val="Normal"/>
    <w:link w:val="RecuodecorpodetextoChar"/>
    <w:uiPriority w:val="99"/>
    <w:unhideWhenUsed/>
    <w:rsid w:val="00534FB7"/>
    <w:pPr>
      <w:spacing w:after="120" w:line="360" w:lineRule="auto"/>
      <w:ind w:left="283"/>
      <w:jc w:val="both"/>
    </w:pPr>
    <w:rPr>
      <w:rFonts w:ascii="Arial" w:hAnsi="Arial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4FB7"/>
    <w:rPr>
      <w:rFonts w:ascii="Arial" w:eastAsia="Calibri" w:hAnsi="Arial" w:cs="Times New Roman"/>
      <w:sz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7"/>
    <w:pPr>
      <w:spacing w:after="120" w:line="360" w:lineRule="auto"/>
      <w:ind w:left="283"/>
      <w:jc w:val="both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7"/>
    <w:rPr>
      <w:rFonts w:ascii="Arial" w:eastAsia="Calibri" w:hAnsi="Arial" w:cs="Times New Roman"/>
      <w:sz w:val="16"/>
      <w:szCs w:val="16"/>
    </w:rPr>
  </w:style>
  <w:style w:type="paragraph" w:customStyle="1" w:styleId="TTULOSEDITAL2">
    <w:name w:val="TÍTULOS EDITAL 2"/>
    <w:basedOn w:val="Normal"/>
    <w:rsid w:val="00534FB7"/>
    <w:pPr>
      <w:shd w:val="clear" w:color="auto" w:fill="C0C0C0"/>
      <w:spacing w:after="0" w:line="240" w:lineRule="auto"/>
      <w:jc w:val="center"/>
    </w:pPr>
    <w:rPr>
      <w:rFonts w:ascii="Trebuchet MS" w:eastAsia="Times New Roman" w:hAnsi="Trebuchet MS"/>
      <w:b/>
      <w:kern w:val="16"/>
      <w:szCs w:val="24"/>
      <w:lang w:eastAsia="pt-BR"/>
    </w:rPr>
  </w:style>
  <w:style w:type="paragraph" w:styleId="SemEspaamento">
    <w:name w:val="No Spacing"/>
    <w:uiPriority w:val="1"/>
    <w:qFormat/>
    <w:rsid w:val="00B61A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41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C6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6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D2141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21414"/>
  </w:style>
  <w:style w:type="paragraph" w:styleId="Rodap">
    <w:name w:val="footer"/>
    <w:basedOn w:val="Normal"/>
    <w:link w:val="RodapChar"/>
    <w:uiPriority w:val="99"/>
    <w:unhideWhenUsed/>
    <w:rsid w:val="00D2141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21414"/>
  </w:style>
  <w:style w:type="paragraph" w:styleId="Recuodecorpodetexto">
    <w:name w:val="Body Text Indent"/>
    <w:basedOn w:val="Normal"/>
    <w:link w:val="RecuodecorpodetextoChar"/>
    <w:uiPriority w:val="99"/>
    <w:unhideWhenUsed/>
    <w:rsid w:val="00534FB7"/>
    <w:pPr>
      <w:spacing w:after="120" w:line="360" w:lineRule="auto"/>
      <w:ind w:left="283"/>
      <w:jc w:val="both"/>
    </w:pPr>
    <w:rPr>
      <w:rFonts w:ascii="Arial" w:hAnsi="Arial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4FB7"/>
    <w:rPr>
      <w:rFonts w:ascii="Arial" w:eastAsia="Calibri" w:hAnsi="Arial" w:cs="Times New Roman"/>
      <w:sz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7"/>
    <w:pPr>
      <w:spacing w:after="120" w:line="360" w:lineRule="auto"/>
      <w:ind w:left="283"/>
      <w:jc w:val="both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7"/>
    <w:rPr>
      <w:rFonts w:ascii="Arial" w:eastAsia="Calibri" w:hAnsi="Arial" w:cs="Times New Roman"/>
      <w:sz w:val="16"/>
      <w:szCs w:val="16"/>
    </w:rPr>
  </w:style>
  <w:style w:type="paragraph" w:customStyle="1" w:styleId="TTULOSEDITAL2">
    <w:name w:val="TÍTULOS EDITAL 2"/>
    <w:basedOn w:val="Normal"/>
    <w:rsid w:val="00534FB7"/>
    <w:pPr>
      <w:shd w:val="clear" w:color="auto" w:fill="C0C0C0"/>
      <w:spacing w:after="0" w:line="240" w:lineRule="auto"/>
      <w:jc w:val="center"/>
    </w:pPr>
    <w:rPr>
      <w:rFonts w:ascii="Trebuchet MS" w:eastAsia="Times New Roman" w:hAnsi="Trebuchet MS"/>
      <w:b/>
      <w:kern w:val="16"/>
      <w:szCs w:val="24"/>
      <w:lang w:eastAsia="pt-BR"/>
    </w:rPr>
  </w:style>
  <w:style w:type="paragraph" w:styleId="SemEspaamento">
    <w:name w:val="No Spacing"/>
    <w:uiPriority w:val="1"/>
    <w:qFormat/>
    <w:rsid w:val="00B61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2751</Words>
  <Characters>14860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Silvestrini Tostes</dc:creator>
  <cp:lastModifiedBy>Andreia Silvestrini Tostes</cp:lastModifiedBy>
  <cp:revision>2</cp:revision>
  <cp:lastPrinted>2017-08-02T13:26:00Z</cp:lastPrinted>
  <dcterms:created xsi:type="dcterms:W3CDTF">2017-08-24T13:10:00Z</dcterms:created>
  <dcterms:modified xsi:type="dcterms:W3CDTF">2017-08-24T13:10:00Z</dcterms:modified>
</cp:coreProperties>
</file>