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4A" w:rsidRPr="00195C3F" w:rsidRDefault="0070314A" w:rsidP="0070314A">
      <w:pPr>
        <w:pStyle w:val="Ttulo7"/>
        <w:jc w:val="center"/>
        <w:rPr>
          <w:rFonts w:ascii="Arial" w:hAnsi="Arial" w:cs="Arial"/>
          <w:b/>
          <w:bCs/>
          <w:sz w:val="22"/>
          <w:szCs w:val="22"/>
        </w:rPr>
      </w:pPr>
      <w:r w:rsidRPr="00195C3F">
        <w:rPr>
          <w:rFonts w:ascii="Arial" w:hAnsi="Arial" w:cs="Arial"/>
          <w:b/>
          <w:bCs/>
          <w:sz w:val="22"/>
          <w:szCs w:val="22"/>
        </w:rPr>
        <w:t xml:space="preserve">CONTRATO Nº </w:t>
      </w:r>
      <w:r w:rsidR="00BA571D">
        <w:rPr>
          <w:rFonts w:ascii="Arial" w:hAnsi="Arial" w:cs="Arial"/>
          <w:b/>
          <w:bCs/>
          <w:sz w:val="22"/>
          <w:szCs w:val="22"/>
        </w:rPr>
        <w:t>0</w:t>
      </w:r>
      <w:r w:rsidR="002F7BF5">
        <w:rPr>
          <w:rFonts w:ascii="Arial" w:hAnsi="Arial" w:cs="Arial"/>
          <w:b/>
          <w:bCs/>
          <w:sz w:val="22"/>
          <w:szCs w:val="22"/>
        </w:rPr>
        <w:t>70</w:t>
      </w:r>
      <w:r w:rsidRPr="00195C3F">
        <w:rPr>
          <w:rFonts w:ascii="Arial" w:hAnsi="Arial" w:cs="Arial"/>
          <w:b/>
          <w:bCs/>
          <w:sz w:val="22"/>
          <w:szCs w:val="22"/>
        </w:rPr>
        <w:t>/20</w:t>
      </w:r>
      <w:r w:rsidR="00011B8A" w:rsidRPr="00195C3F">
        <w:rPr>
          <w:rFonts w:ascii="Arial" w:hAnsi="Arial" w:cs="Arial"/>
          <w:b/>
          <w:bCs/>
          <w:sz w:val="22"/>
          <w:szCs w:val="22"/>
        </w:rPr>
        <w:t>1</w:t>
      </w:r>
      <w:r w:rsidR="00D87569">
        <w:rPr>
          <w:rFonts w:ascii="Arial" w:hAnsi="Arial" w:cs="Arial"/>
          <w:b/>
          <w:bCs/>
          <w:sz w:val="22"/>
          <w:szCs w:val="22"/>
        </w:rPr>
        <w:t>7</w:t>
      </w:r>
    </w:p>
    <w:p w:rsidR="0070314A" w:rsidRPr="00195C3F" w:rsidRDefault="0070314A" w:rsidP="00195C3F">
      <w:pPr>
        <w:ind w:left="4678"/>
        <w:rPr>
          <w:rFonts w:ascii="Arial" w:hAnsi="Arial" w:cs="Arial"/>
        </w:rPr>
      </w:pPr>
    </w:p>
    <w:p w:rsidR="0070314A" w:rsidRPr="00195C3F" w:rsidRDefault="0070314A" w:rsidP="00195C3F">
      <w:pPr>
        <w:pStyle w:val="Recuodecorpodetexto"/>
        <w:ind w:left="4678" w:firstLine="0"/>
        <w:rPr>
          <w:rFonts w:ascii="Arial" w:hAnsi="Arial" w:cs="Arial"/>
          <w:sz w:val="22"/>
          <w:szCs w:val="22"/>
        </w:rPr>
      </w:pPr>
      <w:r w:rsidRPr="00195C3F">
        <w:rPr>
          <w:rFonts w:ascii="Arial" w:hAnsi="Arial" w:cs="Arial"/>
          <w:sz w:val="22"/>
          <w:szCs w:val="22"/>
        </w:rPr>
        <w:t xml:space="preserve">CONTRATO DE </w:t>
      </w:r>
      <w:r w:rsidR="00520692">
        <w:rPr>
          <w:rFonts w:ascii="Arial" w:hAnsi="Arial" w:cs="Arial"/>
          <w:sz w:val="22"/>
          <w:szCs w:val="22"/>
        </w:rPr>
        <w:t>PRESTAÇÃO DE SERVIÇOS</w:t>
      </w:r>
      <w:r w:rsidRPr="00195C3F">
        <w:rPr>
          <w:rFonts w:ascii="Arial" w:hAnsi="Arial" w:cs="Arial"/>
          <w:sz w:val="22"/>
          <w:szCs w:val="22"/>
        </w:rPr>
        <w:t xml:space="preserve"> QUE ENTRE SI CELEBRAM </w:t>
      </w:r>
      <w:r w:rsidRPr="00195C3F">
        <w:rPr>
          <w:rFonts w:ascii="Arial" w:hAnsi="Arial" w:cs="Arial"/>
          <w:b/>
          <w:sz w:val="22"/>
          <w:szCs w:val="22"/>
        </w:rPr>
        <w:t>O</w:t>
      </w:r>
      <w:r w:rsidRPr="00195C3F">
        <w:rPr>
          <w:rFonts w:ascii="Arial" w:hAnsi="Arial" w:cs="Arial"/>
          <w:sz w:val="22"/>
          <w:szCs w:val="22"/>
        </w:rPr>
        <w:tab/>
      </w:r>
      <w:r w:rsidRPr="00195C3F">
        <w:rPr>
          <w:rFonts w:ascii="Arial" w:hAnsi="Arial" w:cs="Arial"/>
          <w:b/>
          <w:sz w:val="22"/>
          <w:szCs w:val="22"/>
        </w:rPr>
        <w:t xml:space="preserve"> MUNICIPIO DE ITAMBARACÁ</w:t>
      </w:r>
      <w:r w:rsidRPr="00195C3F">
        <w:rPr>
          <w:rFonts w:ascii="Arial" w:hAnsi="Arial" w:cs="Arial"/>
          <w:sz w:val="22"/>
          <w:szCs w:val="22"/>
        </w:rPr>
        <w:t xml:space="preserve"> – </w:t>
      </w:r>
      <w:r w:rsidRPr="00195C3F">
        <w:rPr>
          <w:rFonts w:ascii="Arial" w:hAnsi="Arial" w:cs="Arial"/>
          <w:b/>
          <w:sz w:val="22"/>
          <w:szCs w:val="22"/>
        </w:rPr>
        <w:t xml:space="preserve">PARANÁ, </w:t>
      </w:r>
      <w:r w:rsidRPr="00195C3F">
        <w:rPr>
          <w:rFonts w:ascii="Arial" w:hAnsi="Arial" w:cs="Arial"/>
          <w:sz w:val="22"/>
          <w:szCs w:val="22"/>
        </w:rPr>
        <w:t>E A EMPRESA</w:t>
      </w:r>
      <w:r w:rsidRPr="00195C3F">
        <w:rPr>
          <w:rFonts w:ascii="Arial" w:hAnsi="Arial" w:cs="Arial"/>
          <w:b/>
          <w:sz w:val="22"/>
          <w:szCs w:val="22"/>
        </w:rPr>
        <w:t xml:space="preserve"> BANDA OZ LTDA - ME</w:t>
      </w:r>
      <w:r w:rsidRPr="00195C3F">
        <w:rPr>
          <w:rFonts w:ascii="Arial" w:hAnsi="Arial" w:cs="Arial"/>
          <w:sz w:val="22"/>
          <w:szCs w:val="22"/>
        </w:rPr>
        <w:t>.</w:t>
      </w:r>
    </w:p>
    <w:p w:rsidR="0070314A" w:rsidRPr="00195C3F" w:rsidRDefault="0070314A" w:rsidP="0070314A">
      <w:pPr>
        <w:ind w:left="3600"/>
        <w:jc w:val="both"/>
        <w:rPr>
          <w:rFonts w:ascii="Arial" w:hAnsi="Arial" w:cs="Arial"/>
        </w:rPr>
      </w:pPr>
    </w:p>
    <w:p w:rsidR="0070314A" w:rsidRPr="008F20BF" w:rsidRDefault="003A78F1" w:rsidP="0070314A">
      <w:pPr>
        <w:ind w:right="99"/>
        <w:jc w:val="both"/>
        <w:rPr>
          <w:rFonts w:ascii="Arial" w:hAnsi="Arial" w:cs="Arial"/>
        </w:rPr>
      </w:pPr>
      <w:r w:rsidRPr="008F20BF">
        <w:rPr>
          <w:rFonts w:ascii="Arial" w:hAnsi="Arial" w:cs="Arial"/>
        </w:rPr>
        <w:t xml:space="preserve">O MUNICIPIO DE ITAMBARACÁ, Pessoa Jurídica de Direito Público, com CNPJ/MF nº 76.235.738/0001-08, com sede à </w:t>
      </w:r>
      <w:proofErr w:type="gramStart"/>
      <w:r w:rsidRPr="008F20BF">
        <w:rPr>
          <w:rFonts w:ascii="Arial" w:hAnsi="Arial" w:cs="Arial"/>
        </w:rPr>
        <w:t>Avenida Interventor</w:t>
      </w:r>
      <w:proofErr w:type="gramEnd"/>
      <w:r w:rsidRPr="008F20BF">
        <w:rPr>
          <w:rFonts w:ascii="Arial" w:hAnsi="Arial" w:cs="Arial"/>
        </w:rPr>
        <w:t xml:space="preserve"> Manoel Ribas, 06, representada pelo Prefeito Municipal </w:t>
      </w:r>
      <w:proofErr w:type="spellStart"/>
      <w:r w:rsidRPr="008F20BF">
        <w:rPr>
          <w:rFonts w:ascii="Arial" w:hAnsi="Arial" w:cs="Arial"/>
        </w:rPr>
        <w:t>Sr</w:t>
      </w:r>
      <w:proofErr w:type="spellEnd"/>
      <w:r w:rsidRPr="008F20BF">
        <w:rPr>
          <w:rFonts w:ascii="Arial" w:hAnsi="Arial" w:cs="Arial"/>
        </w:rPr>
        <w:t xml:space="preserve"> Carlos Cesar de Carvalho, brasileiro, casado, </w:t>
      </w:r>
      <w:r w:rsidR="0070314A" w:rsidRPr="008F20BF">
        <w:rPr>
          <w:rFonts w:ascii="Arial" w:hAnsi="Arial" w:cs="Arial"/>
        </w:rPr>
        <w:t xml:space="preserve">inscrito no </w:t>
      </w:r>
      <w:r w:rsidRPr="008F20BF">
        <w:rPr>
          <w:rFonts w:ascii="Arial" w:hAnsi="Arial" w:cs="Arial"/>
        </w:rPr>
        <w:t>CPF/MF sob nº 723.651.709-78, portador da Carteira de Identidade RG nº 5.225.422-1, SSP-PR</w:t>
      </w:r>
      <w:r w:rsidR="0070314A" w:rsidRPr="008F20BF">
        <w:rPr>
          <w:rFonts w:ascii="Arial" w:hAnsi="Arial" w:cs="Arial"/>
        </w:rPr>
        <w:t xml:space="preserve">, doravante denominada CONTRATANTE e a empresa </w:t>
      </w:r>
      <w:r w:rsidR="0070314A" w:rsidRPr="008F20BF">
        <w:rPr>
          <w:rFonts w:ascii="Arial" w:hAnsi="Arial" w:cs="Arial"/>
          <w:b/>
        </w:rPr>
        <w:t>BANDA OZ LTDA - ME</w:t>
      </w:r>
      <w:r w:rsidR="0070314A" w:rsidRPr="008F20BF">
        <w:rPr>
          <w:rFonts w:ascii="Arial" w:hAnsi="Arial" w:cs="Arial"/>
        </w:rPr>
        <w:t xml:space="preserve">, inscrita no CNPJ/MF sob nº 03.165.870/0001-08, com sede na cidade de Bandeirantes, Estado do Paraná, na Rua Prefeito José Mario Junqueira, nº 339, neste ato representada por Adriano </w:t>
      </w:r>
      <w:proofErr w:type="spellStart"/>
      <w:r w:rsidR="0070314A" w:rsidRPr="008F20BF">
        <w:rPr>
          <w:rFonts w:ascii="Arial" w:hAnsi="Arial" w:cs="Arial"/>
        </w:rPr>
        <w:t>Tanganeli</w:t>
      </w:r>
      <w:proofErr w:type="spellEnd"/>
      <w:r w:rsidR="0070314A" w:rsidRPr="008F20BF">
        <w:rPr>
          <w:rFonts w:ascii="Arial" w:hAnsi="Arial" w:cs="Arial"/>
        </w:rPr>
        <w:t xml:space="preserve"> </w:t>
      </w:r>
      <w:proofErr w:type="spellStart"/>
      <w:r w:rsidR="0070314A" w:rsidRPr="008F20BF">
        <w:rPr>
          <w:rFonts w:ascii="Arial" w:hAnsi="Arial" w:cs="Arial"/>
        </w:rPr>
        <w:t>Zanoni</w:t>
      </w:r>
      <w:proofErr w:type="spellEnd"/>
      <w:r w:rsidR="0070314A" w:rsidRPr="008F20BF">
        <w:rPr>
          <w:rFonts w:ascii="Arial" w:hAnsi="Arial" w:cs="Arial"/>
        </w:rPr>
        <w:t>, residente e domiciliado na  cidade de Bandeirantes, Estado do Paraná, na Rua Prefeito José Mario Junqueira, nº 339, inscrita no CPF/MF sob nº 018.378.019-16 e portadora da Cédula de Identidade RG nº5.329.705-6, doravante denominada CONTRATADA, acordam e ajustam firmar o presente Contrato, nos termos da Lei n.º 8.666/93, de 21.06.93, com suas alterações e legislação pertinente, pelos termos da proposta da CONTRATADA e pelas cláusulas a seguir expressas, definidoras dos direitos, obrigações e responsabilidades das partes: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PRIMEIRA – DO OBJETO</w:t>
      </w:r>
    </w:p>
    <w:p w:rsidR="001D6449" w:rsidRDefault="001D6449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1.1.</w:t>
      </w:r>
      <w:r w:rsidRPr="00195C3F">
        <w:rPr>
          <w:rFonts w:ascii="Arial" w:hAnsi="Arial" w:cs="Arial"/>
        </w:rPr>
        <w:t xml:space="preserve"> O presente contrato tem por objeto a realização de Show na cidade de Itambaracá em comemoração ao aniversário do Município, conforme segue: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008"/>
        <w:gridCol w:w="885"/>
        <w:gridCol w:w="4253"/>
        <w:gridCol w:w="1276"/>
        <w:gridCol w:w="1559"/>
      </w:tblGrid>
      <w:tr w:rsidR="0070314A" w:rsidRPr="00195C3F" w:rsidTr="005E607D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Qtde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Pço</w:t>
            </w:r>
            <w:proofErr w:type="spellEnd"/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Pço</w:t>
            </w:r>
            <w:proofErr w:type="spellEnd"/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Total</w:t>
            </w:r>
          </w:p>
        </w:tc>
      </w:tr>
      <w:tr w:rsidR="0070314A" w:rsidRPr="00195C3F" w:rsidTr="00A57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  <w:proofErr w:type="gramStart"/>
            <w:r w:rsidRPr="00195C3F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  <w:proofErr w:type="spellStart"/>
            <w:r w:rsidRPr="00195C3F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  <w:proofErr w:type="gramStart"/>
            <w:r w:rsidRPr="00195C3F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14A" w:rsidRPr="005224FA" w:rsidRDefault="00DA141F" w:rsidP="00DD79EF">
            <w:pPr>
              <w:jc w:val="both"/>
              <w:rPr>
                <w:rFonts w:ascii="Arial" w:hAnsi="Arial" w:cs="Arial"/>
              </w:rPr>
            </w:pPr>
            <w:r w:rsidRPr="005224FA">
              <w:rPr>
                <w:rFonts w:ascii="Arial" w:hAnsi="Arial" w:cs="Arial"/>
              </w:rPr>
              <w:t>Realizaç</w:t>
            </w:r>
            <w:r w:rsidR="00F544DB" w:rsidRPr="005224FA">
              <w:rPr>
                <w:rFonts w:ascii="Arial" w:hAnsi="Arial" w:cs="Arial"/>
              </w:rPr>
              <w:t xml:space="preserve">ão de </w:t>
            </w:r>
            <w:r w:rsidR="005224FA" w:rsidRPr="005224FA">
              <w:rPr>
                <w:rFonts w:ascii="Arial" w:hAnsi="Arial" w:cs="Arial"/>
              </w:rPr>
              <w:t xml:space="preserve">show que será realizado em Itambaracá, em comemoração ao seu sexagésimo segundo aniversário, que será realizado no dia 01 de dezembro de 2017, na </w:t>
            </w:r>
            <w:proofErr w:type="gramStart"/>
            <w:r w:rsidR="005224FA" w:rsidRPr="005224FA">
              <w:rPr>
                <w:rFonts w:ascii="Arial" w:hAnsi="Arial" w:cs="Arial"/>
              </w:rPr>
              <w:t>Avenida Interventor</w:t>
            </w:r>
            <w:proofErr w:type="gramEnd"/>
            <w:r w:rsidR="005224FA" w:rsidRPr="005224FA">
              <w:rPr>
                <w:rFonts w:ascii="Arial" w:hAnsi="Arial" w:cs="Arial"/>
              </w:rPr>
              <w:t xml:space="preserve"> Manoel Ribas, em frente à Praça Padre Benedito Lessa</w:t>
            </w:r>
            <w:r w:rsidR="00F544DB" w:rsidRPr="005224FA">
              <w:rPr>
                <w:rFonts w:ascii="Arial" w:hAnsi="Arial" w:cs="Arial"/>
              </w:rPr>
              <w:t xml:space="preserve">, </w:t>
            </w:r>
            <w:r w:rsidR="00327BB7" w:rsidRPr="005224FA">
              <w:rPr>
                <w:rFonts w:ascii="Arial" w:hAnsi="Arial" w:cs="Arial"/>
              </w:rPr>
              <w:t>(</w:t>
            </w:r>
            <w:r w:rsidR="005224FA" w:rsidRPr="005224FA">
              <w:rPr>
                <w:rFonts w:ascii="Arial" w:hAnsi="Arial" w:cs="Arial"/>
              </w:rPr>
              <w:t>incluindo</w:t>
            </w:r>
            <w:r w:rsidR="00F544DB" w:rsidRPr="005224FA">
              <w:rPr>
                <w:rFonts w:ascii="Arial" w:hAnsi="Arial" w:cs="Arial"/>
              </w:rPr>
              <w:t xml:space="preserve"> com palco </w:t>
            </w:r>
            <w:r w:rsidR="005224FA" w:rsidRPr="005224FA">
              <w:rPr>
                <w:rFonts w:ascii="Arial" w:hAnsi="Arial" w:cs="Arial"/>
              </w:rPr>
              <w:t>09x</w:t>
            </w:r>
            <w:r w:rsidR="00DD79EF">
              <w:rPr>
                <w:rFonts w:ascii="Arial" w:hAnsi="Arial" w:cs="Arial"/>
              </w:rPr>
              <w:t>0</w:t>
            </w:r>
            <w:r w:rsidR="005224FA" w:rsidRPr="005224FA">
              <w:rPr>
                <w:rFonts w:ascii="Arial" w:hAnsi="Arial" w:cs="Arial"/>
              </w:rPr>
              <w:t>6</w:t>
            </w:r>
            <w:r w:rsidR="002B6660" w:rsidRPr="005224FA">
              <w:rPr>
                <w:rFonts w:ascii="Arial" w:hAnsi="Arial" w:cs="Arial"/>
              </w:rPr>
              <w:t xml:space="preserve">, </w:t>
            </w:r>
            <w:r w:rsidR="00F544DB" w:rsidRPr="005224FA">
              <w:rPr>
                <w:rFonts w:ascii="Arial" w:hAnsi="Arial" w:cs="Arial"/>
              </w:rPr>
              <w:t>som, iluminação, produção</w:t>
            </w:r>
            <w:r w:rsidR="000436A4" w:rsidRPr="005224FA">
              <w:rPr>
                <w:rFonts w:ascii="Arial" w:hAnsi="Arial" w:cs="Arial"/>
              </w:rPr>
              <w:t xml:space="preserve"> </w:t>
            </w:r>
            <w:r w:rsidR="00F544DB" w:rsidRPr="005224FA">
              <w:rPr>
                <w:rFonts w:ascii="Arial" w:hAnsi="Arial" w:cs="Arial"/>
              </w:rPr>
              <w:t>completa do show</w:t>
            </w:r>
            <w:r w:rsidR="005224FA" w:rsidRPr="005224FA">
              <w:rPr>
                <w:rFonts w:ascii="Arial" w:hAnsi="Arial" w:cs="Arial"/>
              </w:rPr>
              <w:t>, duração mínima de 2 horas e 30 minutos</w:t>
            </w:r>
            <w:r w:rsidR="002B6660" w:rsidRPr="005224FA">
              <w:rPr>
                <w:rFonts w:ascii="Arial" w:hAnsi="Arial" w:cs="Arial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  <w:r w:rsidRPr="00195C3F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DA141F" w:rsidRPr="00195C3F">
              <w:rPr>
                <w:rFonts w:ascii="Arial" w:hAnsi="Arial" w:cs="Arial"/>
                <w:sz w:val="22"/>
                <w:szCs w:val="22"/>
              </w:rPr>
              <w:t>7.</w:t>
            </w:r>
            <w:r w:rsidR="00A57D42">
              <w:rPr>
                <w:rFonts w:ascii="Arial" w:hAnsi="Arial" w:cs="Arial"/>
                <w:sz w:val="22"/>
                <w:szCs w:val="22"/>
              </w:rPr>
              <w:t>200</w:t>
            </w:r>
            <w:r w:rsidR="00DA141F" w:rsidRPr="00195C3F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  <w:r w:rsidRPr="00195C3F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DA141F" w:rsidRPr="00195C3F">
              <w:rPr>
                <w:rFonts w:ascii="Arial" w:hAnsi="Arial" w:cs="Arial"/>
                <w:sz w:val="22"/>
                <w:szCs w:val="22"/>
              </w:rPr>
              <w:t>7.</w:t>
            </w:r>
            <w:r w:rsidR="00A57D42">
              <w:rPr>
                <w:rFonts w:ascii="Arial" w:hAnsi="Arial" w:cs="Arial"/>
                <w:sz w:val="22"/>
                <w:szCs w:val="22"/>
              </w:rPr>
              <w:t>200</w:t>
            </w:r>
            <w:r w:rsidR="00DA141F" w:rsidRPr="00195C3F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0314A" w:rsidRPr="00195C3F" w:rsidTr="00A57D42">
        <w:trPr>
          <w:trHeight w:val="25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</w:rPr>
            </w:pPr>
            <w:r w:rsidRPr="00195C3F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  <w:r w:rsidRPr="00195C3F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A57D42">
              <w:rPr>
                <w:rFonts w:ascii="Arial" w:hAnsi="Arial" w:cs="Arial"/>
                <w:sz w:val="22"/>
                <w:szCs w:val="22"/>
              </w:rPr>
              <w:t>7.200</w:t>
            </w:r>
            <w:r w:rsidRPr="00195C3F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SEGUNDA – DA FORMA D</w:t>
      </w:r>
      <w:r w:rsidR="00195C3F">
        <w:rPr>
          <w:rFonts w:ascii="Arial" w:hAnsi="Arial" w:cs="Arial"/>
          <w:b/>
          <w:sz w:val="22"/>
          <w:szCs w:val="22"/>
          <w:u w:val="single"/>
        </w:rPr>
        <w:t>A PRESTAÇÃO DOS SERVIÇOS</w:t>
      </w:r>
    </w:p>
    <w:p w:rsidR="005A1D9A" w:rsidRDefault="005A1D9A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2.1.</w:t>
      </w:r>
      <w:r w:rsidRPr="00195C3F">
        <w:rPr>
          <w:rFonts w:ascii="Arial" w:hAnsi="Arial" w:cs="Arial"/>
        </w:rPr>
        <w:t xml:space="preserve"> A execução do presente Co</w:t>
      </w:r>
      <w:r w:rsidR="00195C3F">
        <w:rPr>
          <w:rFonts w:ascii="Arial" w:hAnsi="Arial" w:cs="Arial"/>
        </w:rPr>
        <w:t>ntrato dar-se-á</w:t>
      </w:r>
      <w:r w:rsidR="00966BF4">
        <w:rPr>
          <w:rFonts w:ascii="Arial" w:hAnsi="Arial" w:cs="Arial"/>
        </w:rPr>
        <w:t xml:space="preserve"> de forma imediata</w:t>
      </w:r>
      <w:r w:rsidRPr="00195C3F">
        <w:rPr>
          <w:rFonts w:ascii="Arial" w:hAnsi="Arial" w:cs="Arial"/>
        </w:rPr>
        <w:t>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TERCEIRA – VALOR CONTRATUAL</w:t>
      </w:r>
    </w:p>
    <w:p w:rsidR="005A1D9A" w:rsidRDefault="005A1D9A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3.1.</w:t>
      </w:r>
      <w:r w:rsidR="00340754">
        <w:rPr>
          <w:rFonts w:ascii="Arial" w:hAnsi="Arial" w:cs="Arial"/>
        </w:rPr>
        <w:t xml:space="preserve"> Pela</w:t>
      </w:r>
      <w:r w:rsidRPr="00195C3F">
        <w:rPr>
          <w:rFonts w:ascii="Arial" w:hAnsi="Arial" w:cs="Arial"/>
        </w:rPr>
        <w:t xml:space="preserve"> </w:t>
      </w:r>
      <w:r w:rsidR="00340754">
        <w:rPr>
          <w:rFonts w:ascii="Arial" w:hAnsi="Arial" w:cs="Arial"/>
        </w:rPr>
        <w:t>prestação dos serviços,</w:t>
      </w:r>
      <w:r w:rsidRPr="00195C3F">
        <w:rPr>
          <w:rFonts w:ascii="Arial" w:hAnsi="Arial" w:cs="Arial"/>
        </w:rPr>
        <w:t xml:space="preserve"> objeto ora contratado, a CONTRATANTE pagará a CONTRATADA o valor de </w:t>
      </w:r>
      <w:r w:rsidR="002E2A24" w:rsidRPr="00195C3F">
        <w:rPr>
          <w:rFonts w:ascii="Arial" w:hAnsi="Arial" w:cs="Arial"/>
          <w:sz w:val="22"/>
          <w:szCs w:val="22"/>
        </w:rPr>
        <w:t xml:space="preserve">R$ </w:t>
      </w:r>
      <w:r w:rsidR="002E2A24">
        <w:rPr>
          <w:rFonts w:ascii="Arial" w:hAnsi="Arial" w:cs="Arial"/>
          <w:sz w:val="22"/>
          <w:szCs w:val="22"/>
        </w:rPr>
        <w:t>7.200</w:t>
      </w:r>
      <w:r w:rsidR="002E2A24" w:rsidRPr="00195C3F">
        <w:rPr>
          <w:rFonts w:ascii="Arial" w:hAnsi="Arial" w:cs="Arial"/>
          <w:sz w:val="22"/>
          <w:szCs w:val="22"/>
        </w:rPr>
        <w:t>,00</w:t>
      </w:r>
      <w:r w:rsidR="002E2A24" w:rsidRPr="00195C3F">
        <w:rPr>
          <w:rFonts w:ascii="Arial" w:hAnsi="Arial" w:cs="Arial"/>
        </w:rPr>
        <w:t xml:space="preserve"> </w:t>
      </w:r>
      <w:r w:rsidRPr="00195C3F">
        <w:rPr>
          <w:rFonts w:ascii="Arial" w:hAnsi="Arial" w:cs="Arial"/>
        </w:rPr>
        <w:t>(</w:t>
      </w:r>
      <w:r w:rsidR="00B24058" w:rsidRPr="00195C3F">
        <w:rPr>
          <w:rFonts w:ascii="Arial" w:hAnsi="Arial" w:cs="Arial"/>
        </w:rPr>
        <w:t xml:space="preserve">sete mil e </w:t>
      </w:r>
      <w:r w:rsidR="002E2A24">
        <w:rPr>
          <w:rFonts w:ascii="Arial" w:hAnsi="Arial" w:cs="Arial"/>
        </w:rPr>
        <w:t>duzentos</w:t>
      </w:r>
      <w:r w:rsidRPr="00195C3F">
        <w:rPr>
          <w:rFonts w:ascii="Arial" w:hAnsi="Arial" w:cs="Arial"/>
        </w:rPr>
        <w:t xml:space="preserve"> reais) pelo total da contratação, referentes ao objeto descrito na Cláusula Primeira do presente instrumento.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QUARTA-CONDIÇÕES DE PAGAMENTO</w:t>
      </w:r>
    </w:p>
    <w:p w:rsidR="0070314A" w:rsidRDefault="0070314A" w:rsidP="0070314A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lastRenderedPageBreak/>
        <w:t>4.1.</w:t>
      </w:r>
      <w:r w:rsidRPr="00195C3F">
        <w:rPr>
          <w:rFonts w:ascii="Arial" w:hAnsi="Arial" w:cs="Arial"/>
        </w:rPr>
        <w:t xml:space="preserve"> Os pagamentos serão efetuados até 30 (Trinta) dias,</w:t>
      </w:r>
      <w:r w:rsidR="00195C3F">
        <w:rPr>
          <w:rFonts w:ascii="Arial" w:hAnsi="Arial" w:cs="Arial"/>
        </w:rPr>
        <w:t xml:space="preserve"> a partir da prestação dos serviços</w:t>
      </w:r>
      <w:r w:rsidRPr="00195C3F">
        <w:rPr>
          <w:rFonts w:ascii="Arial" w:hAnsi="Arial" w:cs="Arial"/>
        </w:rPr>
        <w:t>.</w:t>
      </w:r>
    </w:p>
    <w:p w:rsidR="005A1D9A" w:rsidRDefault="005A1D9A" w:rsidP="00195C3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95C3F" w:rsidRPr="00202950" w:rsidRDefault="00195C3F" w:rsidP="00195C3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5441A3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1.1</w:t>
      </w:r>
      <w:r w:rsidRPr="005441A3">
        <w:rPr>
          <w:rFonts w:ascii="Arial" w:hAnsi="Arial" w:cs="Arial"/>
          <w:b/>
        </w:rPr>
        <w:t>.</w:t>
      </w:r>
      <w:r w:rsidRPr="005441A3">
        <w:rPr>
          <w:rFonts w:ascii="Arial" w:hAnsi="Arial" w:cs="Arial"/>
        </w:rPr>
        <w:t xml:space="preserve"> </w:t>
      </w:r>
      <w:r w:rsidRPr="00202950">
        <w:rPr>
          <w:rFonts w:ascii="Arial" w:hAnsi="Arial" w:cs="Arial"/>
        </w:rPr>
        <w:t>Para a liberação do pagamento, a futura contratada encaminhará nota fiscal, acompanhada das seguintes certidões:</w:t>
      </w:r>
      <w:r w:rsidRPr="00202950">
        <w:rPr>
          <w:rFonts w:ascii="Arial" w:hAnsi="Arial" w:cs="Arial"/>
          <w:color w:val="FF0000"/>
        </w:rPr>
        <w:t xml:space="preserve"> </w:t>
      </w:r>
    </w:p>
    <w:p w:rsidR="00316F6C" w:rsidRPr="00202950" w:rsidRDefault="00316F6C" w:rsidP="00316F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2950">
        <w:rPr>
          <w:rFonts w:ascii="Arial" w:hAnsi="Arial" w:cs="Arial"/>
          <w:color w:val="000000"/>
        </w:rPr>
        <w:t xml:space="preserve">Prova de regularidade com a </w:t>
      </w:r>
      <w:r w:rsidRPr="00202950">
        <w:rPr>
          <w:rFonts w:ascii="Arial" w:hAnsi="Arial" w:cs="Arial"/>
          <w:b/>
          <w:color w:val="000000"/>
        </w:rPr>
        <w:t>Fazenda Nacional</w:t>
      </w:r>
      <w:r w:rsidRPr="00202950">
        <w:rPr>
          <w:rFonts w:ascii="Arial" w:hAnsi="Arial" w:cs="Arial"/>
          <w:color w:val="000000"/>
        </w:rPr>
        <w:t xml:space="preserve">, mediante a apresentação de certidão expedida conjuntamente pela Secretaria da Receita Federal do Brasil (RFB) e pela Procuradoria-Geral da Fazenda Nacional (PGFN), referente a todos os créditos tributários federais e à Dívida Ativa da União (DAU) por elas administrados, inclusive os créditos tributários relativos às contribuições sociais previstas nas alíneas "a", "b" e "c" do parágrafo único do art. 11 da Lei nº 8.212, de 24 de julho de 1991, às contribuições instituídas a título de substituição, e às contribuições devidas, por lei, a terceiros; </w:t>
      </w:r>
    </w:p>
    <w:p w:rsidR="00316F6C" w:rsidRPr="00202950" w:rsidRDefault="00316F6C" w:rsidP="00316F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2950">
        <w:rPr>
          <w:rFonts w:ascii="Arial" w:hAnsi="Arial" w:cs="Arial"/>
          <w:color w:val="000000"/>
        </w:rPr>
        <w:t xml:space="preserve">Prova de regularidade perante o </w:t>
      </w:r>
      <w:r w:rsidRPr="00202950">
        <w:rPr>
          <w:rFonts w:ascii="Arial" w:hAnsi="Arial" w:cs="Arial"/>
          <w:b/>
          <w:color w:val="000000"/>
        </w:rPr>
        <w:t>Fundo de Garantia por Tempo de Serviço - FGTS</w:t>
      </w:r>
      <w:r w:rsidRPr="00202950">
        <w:rPr>
          <w:rFonts w:ascii="Arial" w:hAnsi="Arial" w:cs="Arial"/>
          <w:color w:val="000000"/>
        </w:rPr>
        <w:t>, mediante apresentação do Certificado de Regularidade do FGTS – CRF, fornecido pela Caixa Econômica Federal – CEF;</w:t>
      </w:r>
    </w:p>
    <w:p w:rsidR="00316F6C" w:rsidRPr="00202950" w:rsidRDefault="00316F6C" w:rsidP="00316F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2950">
        <w:rPr>
          <w:rFonts w:ascii="Arial" w:hAnsi="Arial" w:cs="Arial"/>
          <w:color w:val="000000"/>
        </w:rPr>
        <w:t xml:space="preserve">Prova de inexistência de débitos inadimplidos perante a </w:t>
      </w:r>
      <w:r w:rsidRPr="00202950">
        <w:rPr>
          <w:rFonts w:ascii="Arial" w:hAnsi="Arial" w:cs="Arial"/>
          <w:b/>
          <w:color w:val="000000"/>
        </w:rPr>
        <w:t>Justiça do Trabalho</w:t>
      </w:r>
      <w:r w:rsidRPr="00202950">
        <w:rPr>
          <w:rFonts w:ascii="Arial" w:hAnsi="Arial" w:cs="Arial"/>
          <w:color w:val="000000"/>
        </w:rPr>
        <w:t xml:space="preserve">, mediante a apresentação de Certidão Negativa ou Positiva com Efeito de Negativa, nos termos do artigo 642-A da Consolidação das Leis do Trabalho, aprovada pelo Decreto-Lei 5.452, de 1º de maio de 1943, </w:t>
      </w:r>
      <w:r w:rsidRPr="00202950">
        <w:rPr>
          <w:rFonts w:ascii="Arial" w:hAnsi="Arial" w:cs="Arial"/>
          <w:bCs/>
          <w:color w:val="000000"/>
        </w:rPr>
        <w:t xml:space="preserve">a ser requerida via internet pelo site: </w:t>
      </w:r>
      <w:r w:rsidRPr="00202950">
        <w:rPr>
          <w:rFonts w:ascii="Arial" w:hAnsi="Arial" w:cs="Arial"/>
          <w:bCs/>
          <w:i/>
          <w:iCs/>
          <w:color w:val="000000"/>
        </w:rPr>
        <w:t>www.tst.jus.br</w:t>
      </w:r>
      <w:r w:rsidRPr="00202950">
        <w:rPr>
          <w:rFonts w:ascii="Arial" w:hAnsi="Arial" w:cs="Arial"/>
          <w:b/>
          <w:bCs/>
          <w:i/>
          <w:iCs/>
          <w:color w:val="000000"/>
        </w:rPr>
        <w:t xml:space="preserve">. </w:t>
      </w:r>
    </w:p>
    <w:p w:rsidR="005A1D9A" w:rsidRDefault="005A1D9A" w:rsidP="0070314A">
      <w:pPr>
        <w:pStyle w:val="Corpodetexto2"/>
        <w:ind w:right="99"/>
        <w:rPr>
          <w:rFonts w:ascii="Arial" w:hAnsi="Arial" w:cs="Arial"/>
          <w:b/>
        </w:rPr>
      </w:pPr>
    </w:p>
    <w:p w:rsidR="0070314A" w:rsidRPr="00195C3F" w:rsidRDefault="0070314A" w:rsidP="0070314A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4.1.</w:t>
      </w:r>
      <w:r w:rsidRPr="00195C3F">
        <w:rPr>
          <w:rFonts w:ascii="Arial" w:hAnsi="Arial" w:cs="Arial"/>
        </w:rPr>
        <w:t xml:space="preserve"> A CONTRATANTE disporá de 03 (três) dias para efetuar o atesto, ou rejeitar os documentos de cobrança por erros ou incorreções em seu preenchimento;</w:t>
      </w:r>
    </w:p>
    <w:p w:rsidR="005A1D9A" w:rsidRDefault="005A1D9A" w:rsidP="0070314A">
      <w:pPr>
        <w:pStyle w:val="Corpodetexto2"/>
        <w:ind w:right="99"/>
        <w:rPr>
          <w:rFonts w:ascii="Arial" w:hAnsi="Arial" w:cs="Arial"/>
          <w:b/>
        </w:rPr>
      </w:pPr>
    </w:p>
    <w:p w:rsidR="0070314A" w:rsidRPr="00195C3F" w:rsidRDefault="0070314A" w:rsidP="0070314A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4.1.</w:t>
      </w:r>
      <w:r w:rsidRPr="00195C3F">
        <w:rPr>
          <w:rFonts w:ascii="Arial" w:hAnsi="Arial" w:cs="Arial"/>
        </w:rPr>
        <w:t xml:space="preserve"> A CONTRATANTE não fará nenhum pagamento á CONTRATADA, antes de paga ou relevada </w:t>
      </w:r>
      <w:proofErr w:type="gramStart"/>
      <w:r w:rsidRPr="00195C3F">
        <w:rPr>
          <w:rFonts w:ascii="Arial" w:hAnsi="Arial" w:cs="Arial"/>
        </w:rPr>
        <w:t>a</w:t>
      </w:r>
      <w:proofErr w:type="gramEnd"/>
      <w:r w:rsidRPr="00195C3F">
        <w:rPr>
          <w:rFonts w:ascii="Arial" w:hAnsi="Arial" w:cs="Arial"/>
        </w:rPr>
        <w:t xml:space="preserve"> multa que por ventura lhe tenha sido aplicada;</w:t>
      </w:r>
    </w:p>
    <w:p w:rsidR="005A1D9A" w:rsidRDefault="005A1D9A" w:rsidP="0070314A">
      <w:pPr>
        <w:pStyle w:val="Corpodetexto2"/>
        <w:ind w:right="99"/>
        <w:rPr>
          <w:rFonts w:ascii="Arial" w:hAnsi="Arial" w:cs="Arial"/>
          <w:b/>
        </w:rPr>
      </w:pPr>
    </w:p>
    <w:p w:rsidR="0070314A" w:rsidRPr="00195C3F" w:rsidRDefault="0070314A" w:rsidP="0070314A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4.1.</w:t>
      </w:r>
      <w:r w:rsidRPr="00195C3F">
        <w:rPr>
          <w:rFonts w:ascii="Arial" w:hAnsi="Arial" w:cs="Arial"/>
        </w:rPr>
        <w:t xml:space="preserve"> O preço ora contratado não sofrerá reajuste e não será concedida antecipação de pagamento dos créditos relativos ao objeto.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QUINTA – RECURSO FINACEIRO</w:t>
      </w:r>
    </w:p>
    <w:p w:rsidR="005A1D9A" w:rsidRDefault="005A1D9A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5.1.</w:t>
      </w:r>
      <w:r w:rsidRPr="00195C3F">
        <w:rPr>
          <w:rFonts w:ascii="Arial" w:hAnsi="Arial" w:cs="Arial"/>
        </w:rPr>
        <w:t xml:space="preserve"> A despesa decorrente do presente Contrato será efetuada à conta do seguinte recurso financeiro:</w:t>
      </w:r>
      <w:r w:rsidRPr="00195C3F">
        <w:rPr>
          <w:rFonts w:ascii="Arial" w:hAnsi="Arial" w:cs="Arial"/>
          <w:szCs w:val="23"/>
        </w:rPr>
        <w:t xml:space="preserve"> Dotações Orçamentárias </w:t>
      </w:r>
      <w:r w:rsidR="00167702">
        <w:rPr>
          <w:rFonts w:ascii="Arial" w:hAnsi="Arial" w:cs="Arial"/>
        </w:rPr>
        <w:t xml:space="preserve">nº 06.003.12.361.0018.2028-33.90.39.00.00, fonte 01102, nº 06.003.12.361.0018.2029-33.90.39.00.00, fonte 01103, e nº 06.005.12.361.0018.2030-33.90.39.00.00, fonte 01104, para a Secretaria Municipal de </w:t>
      </w:r>
      <w:r w:rsidR="00167702" w:rsidRPr="003806B8">
        <w:rPr>
          <w:rFonts w:ascii="Arial" w:hAnsi="Arial" w:cs="Arial"/>
        </w:rPr>
        <w:t xml:space="preserve">Municipal de </w:t>
      </w:r>
      <w:r w:rsidR="00167702">
        <w:rPr>
          <w:rFonts w:ascii="Arial" w:hAnsi="Arial" w:cs="Arial"/>
        </w:rPr>
        <w:t>Educação, Cultura e Desporto</w:t>
      </w:r>
      <w:r w:rsidRPr="00195C3F">
        <w:rPr>
          <w:rFonts w:ascii="Arial" w:hAnsi="Arial" w:cs="Arial"/>
          <w:szCs w:val="23"/>
        </w:rPr>
        <w:t>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SEXTA – CRITÉRIO DE REAJUSTE</w:t>
      </w:r>
    </w:p>
    <w:p w:rsidR="005A1D9A" w:rsidRDefault="005A1D9A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6.1.</w:t>
      </w:r>
      <w:r w:rsidRPr="00195C3F">
        <w:rPr>
          <w:rFonts w:ascii="Arial" w:hAnsi="Arial" w:cs="Arial"/>
        </w:rPr>
        <w:t xml:space="preserve"> O preço estabelecido no presente contrato não será reajustado.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SÉTIMA – REVISÃO DE PREÇOS</w:t>
      </w:r>
    </w:p>
    <w:p w:rsidR="005A1D9A" w:rsidRDefault="005A1D9A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7.1.</w:t>
      </w:r>
      <w:r w:rsidRPr="00195C3F">
        <w:rPr>
          <w:rFonts w:ascii="Arial" w:hAnsi="Arial" w:cs="Arial"/>
        </w:rPr>
        <w:t xml:space="preserve"> Quaisquer tributos ou encargos legais criados, alterados ou extintos, bem como a superveniência de disposições legais, quando ocorridos após a assinatura do presente Contrato, de comprovada repercussão nos preços contratados, implicarão na revisão destes para mais ou para menos, conforme o caso.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OITAVA – PRAZO E CONDIÇÕES D</w:t>
      </w:r>
      <w:r w:rsidR="00195C3F">
        <w:rPr>
          <w:rFonts w:ascii="Arial" w:hAnsi="Arial" w:cs="Arial"/>
          <w:b/>
          <w:sz w:val="22"/>
          <w:szCs w:val="22"/>
          <w:u w:val="single"/>
        </w:rPr>
        <w:t>A PRESTAÇÃO DOS SERVIÇOS</w:t>
      </w:r>
    </w:p>
    <w:p w:rsidR="005A1D9A" w:rsidRDefault="005A1D9A" w:rsidP="00B24058">
      <w:pPr>
        <w:pStyle w:val="Corpodetexto2"/>
        <w:ind w:right="99"/>
        <w:rPr>
          <w:rFonts w:ascii="Arial" w:hAnsi="Arial" w:cs="Arial"/>
          <w:b/>
        </w:rPr>
      </w:pPr>
    </w:p>
    <w:p w:rsidR="0070314A" w:rsidRPr="00195C3F" w:rsidRDefault="0070314A" w:rsidP="00B24058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lastRenderedPageBreak/>
        <w:t>8.1.</w:t>
      </w:r>
      <w:r w:rsidRPr="00195C3F">
        <w:rPr>
          <w:rFonts w:ascii="Arial" w:hAnsi="Arial" w:cs="Arial"/>
        </w:rPr>
        <w:t xml:space="preserve"> </w:t>
      </w:r>
      <w:r w:rsidRPr="00195C3F">
        <w:rPr>
          <w:rFonts w:ascii="Arial" w:hAnsi="Arial" w:cs="Arial"/>
          <w:bCs/>
        </w:rPr>
        <w:t xml:space="preserve">O </w:t>
      </w:r>
      <w:r w:rsidR="00195C3F">
        <w:rPr>
          <w:rFonts w:ascii="Arial" w:hAnsi="Arial" w:cs="Arial"/>
          <w:bCs/>
        </w:rPr>
        <w:t>serviço</w:t>
      </w:r>
      <w:r w:rsidRPr="00195C3F">
        <w:rPr>
          <w:rFonts w:ascii="Arial" w:hAnsi="Arial" w:cs="Arial"/>
        </w:rPr>
        <w:t xml:space="preserve"> deverá</w:t>
      </w:r>
      <w:r w:rsidR="00DA141F" w:rsidRPr="00195C3F">
        <w:rPr>
          <w:rFonts w:ascii="Arial" w:hAnsi="Arial" w:cs="Arial"/>
        </w:rPr>
        <w:t xml:space="preserve"> </w:t>
      </w:r>
      <w:r w:rsidR="00B24058" w:rsidRPr="00195C3F">
        <w:rPr>
          <w:rFonts w:ascii="Arial" w:hAnsi="Arial" w:cs="Arial"/>
        </w:rPr>
        <w:t xml:space="preserve">ser executado </w:t>
      </w:r>
      <w:r w:rsidR="00966BF4">
        <w:rPr>
          <w:rFonts w:ascii="Arial" w:hAnsi="Arial" w:cs="Arial"/>
        </w:rPr>
        <w:t xml:space="preserve">no dia 01 de dezembro de 2017 a partir das </w:t>
      </w:r>
      <w:proofErr w:type="gramStart"/>
      <w:r w:rsidR="00966BF4">
        <w:rPr>
          <w:rFonts w:ascii="Arial" w:hAnsi="Arial" w:cs="Arial"/>
        </w:rPr>
        <w:t>21h:</w:t>
      </w:r>
      <w:proofErr w:type="gramEnd"/>
      <w:r w:rsidR="001B1FE1">
        <w:rPr>
          <w:rFonts w:ascii="Arial" w:hAnsi="Arial" w:cs="Arial"/>
        </w:rPr>
        <w:t>0</w:t>
      </w:r>
      <w:r w:rsidR="00966BF4">
        <w:rPr>
          <w:rFonts w:ascii="Arial" w:hAnsi="Arial" w:cs="Arial"/>
        </w:rPr>
        <w:t>0m</w:t>
      </w:r>
      <w:r w:rsidR="00966BF4" w:rsidRPr="00195C3F">
        <w:rPr>
          <w:rFonts w:ascii="Arial" w:hAnsi="Arial" w:cs="Arial"/>
        </w:rPr>
        <w:t xml:space="preserve"> </w:t>
      </w:r>
      <w:r w:rsidR="007C3AAA">
        <w:rPr>
          <w:rFonts w:ascii="Arial" w:hAnsi="Arial" w:cs="Arial"/>
        </w:rPr>
        <w:t xml:space="preserve">até </w:t>
      </w:r>
      <w:r w:rsidR="003B34BD" w:rsidRPr="00195C3F">
        <w:rPr>
          <w:rFonts w:ascii="Arial" w:hAnsi="Arial" w:cs="Arial"/>
        </w:rPr>
        <w:t xml:space="preserve">às </w:t>
      </w:r>
      <w:r w:rsidR="001B1FE1">
        <w:rPr>
          <w:rFonts w:ascii="Arial" w:hAnsi="Arial" w:cs="Arial"/>
        </w:rPr>
        <w:t>23h:3</w:t>
      </w:r>
      <w:r w:rsidRPr="00195C3F">
        <w:rPr>
          <w:rFonts w:ascii="Arial" w:hAnsi="Arial" w:cs="Arial"/>
        </w:rPr>
        <w:t xml:space="preserve">0min </w:t>
      </w:r>
      <w:r w:rsidR="007C3AAA">
        <w:rPr>
          <w:rFonts w:ascii="Arial" w:hAnsi="Arial" w:cs="Arial"/>
        </w:rPr>
        <w:t>na</w:t>
      </w:r>
      <w:r w:rsidRPr="00195C3F">
        <w:rPr>
          <w:rFonts w:ascii="Arial" w:hAnsi="Arial" w:cs="Arial"/>
        </w:rPr>
        <w:t xml:space="preserve"> </w:t>
      </w:r>
      <w:r w:rsidR="00A13331" w:rsidRPr="005224FA">
        <w:rPr>
          <w:rFonts w:ascii="Arial" w:hAnsi="Arial" w:cs="Arial"/>
        </w:rPr>
        <w:t>Avenida Interventor Manoel Ribas, em frente à Praça Padre Benedito Lessa</w:t>
      </w:r>
      <w:r w:rsidRPr="00195C3F">
        <w:rPr>
          <w:rFonts w:ascii="Arial" w:hAnsi="Arial" w:cs="Arial"/>
        </w:rPr>
        <w:t>, no Município de Itambaracá.</w:t>
      </w:r>
    </w:p>
    <w:p w:rsidR="0070314A" w:rsidRPr="00195C3F" w:rsidRDefault="0070314A" w:rsidP="0070314A">
      <w:pPr>
        <w:pStyle w:val="Corpodetexto2"/>
        <w:ind w:right="99"/>
        <w:rPr>
          <w:rFonts w:ascii="Arial" w:hAnsi="Arial" w:cs="Arial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195C3F">
        <w:rPr>
          <w:rFonts w:ascii="Arial" w:hAnsi="Arial" w:cs="Arial"/>
          <w:b/>
          <w:sz w:val="22"/>
          <w:szCs w:val="22"/>
          <w:u w:val="single"/>
        </w:rPr>
        <w:t>CLÁUSULA NONA – DIREITOS</w:t>
      </w:r>
      <w:proofErr w:type="gramEnd"/>
      <w:r w:rsidRPr="00195C3F">
        <w:rPr>
          <w:rFonts w:ascii="Arial" w:hAnsi="Arial" w:cs="Arial"/>
          <w:b/>
          <w:sz w:val="22"/>
          <w:szCs w:val="22"/>
          <w:u w:val="single"/>
        </w:rPr>
        <w:t xml:space="preserve"> E RESPONSABILIDADE DAS PARTES</w:t>
      </w:r>
    </w:p>
    <w:p w:rsidR="005A22C0" w:rsidRDefault="005A22C0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9.1.</w:t>
      </w:r>
      <w:r w:rsidRPr="00195C3F">
        <w:rPr>
          <w:rFonts w:ascii="Arial" w:hAnsi="Arial" w:cs="Arial"/>
        </w:rPr>
        <w:t xml:space="preserve"> Constituem obrigações da CONTRATANTE: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>a) efetuar o pagamento ajustado e,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>b) dar a CONTRATADA as condições necessárias à regular execução do contrato;</w:t>
      </w:r>
    </w:p>
    <w:p w:rsidR="005A22C0" w:rsidRDefault="005A22C0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5A22C0" w:rsidP="0070314A">
      <w:pPr>
        <w:ind w:right="9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9.2</w:t>
      </w:r>
      <w:r w:rsidR="0070314A" w:rsidRPr="00195C3F">
        <w:rPr>
          <w:rFonts w:ascii="Arial" w:hAnsi="Arial" w:cs="Arial"/>
          <w:b/>
        </w:rPr>
        <w:t>.</w:t>
      </w:r>
      <w:r w:rsidR="0070314A" w:rsidRPr="00195C3F">
        <w:rPr>
          <w:rFonts w:ascii="Arial" w:hAnsi="Arial" w:cs="Arial"/>
        </w:rPr>
        <w:t xml:space="preserve"> </w:t>
      </w:r>
      <w:r w:rsidRPr="00195C3F">
        <w:rPr>
          <w:rFonts w:ascii="Arial" w:hAnsi="Arial" w:cs="Arial"/>
        </w:rPr>
        <w:t>Constituem</w:t>
      </w:r>
      <w:r w:rsidR="0070314A" w:rsidRPr="00195C3F">
        <w:rPr>
          <w:rFonts w:ascii="Arial" w:hAnsi="Arial" w:cs="Arial"/>
        </w:rPr>
        <w:t xml:space="preserve"> obrigações da CONTRATADA: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 xml:space="preserve">a) </w:t>
      </w:r>
      <w:r w:rsidR="00195C3F">
        <w:rPr>
          <w:rFonts w:ascii="Arial" w:hAnsi="Arial" w:cs="Arial"/>
        </w:rPr>
        <w:t>executar o objeto</w:t>
      </w:r>
      <w:r w:rsidRPr="00195C3F">
        <w:rPr>
          <w:rFonts w:ascii="Arial" w:hAnsi="Arial" w:cs="Arial"/>
        </w:rPr>
        <w:t xml:space="preserve"> na forma ajustada;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>b) atender aos encargos trabalhistas, previdenciários, fiscais e comerciais decorrentes da execução do presente contrato, em compatibilidade com as obrigações por ela assumidas;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 xml:space="preserve">c) manter, durante toda execução do contrato, em compatibilidade com as suas obrigações assumidas, todas as condições de habilitação </w:t>
      </w:r>
      <w:r w:rsidR="00195C3F">
        <w:rPr>
          <w:rFonts w:ascii="Arial" w:hAnsi="Arial" w:cs="Arial"/>
        </w:rPr>
        <w:t>durante a execução do contrato</w:t>
      </w:r>
      <w:r w:rsidRPr="00195C3F">
        <w:rPr>
          <w:rFonts w:ascii="Arial" w:hAnsi="Arial" w:cs="Arial"/>
        </w:rPr>
        <w:t xml:space="preserve">. 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 xml:space="preserve">d) apresentar, sempre que solicitado, durante a execução do Contrato, documentos que comprovem </w:t>
      </w:r>
      <w:proofErr w:type="gramStart"/>
      <w:r w:rsidRPr="00195C3F">
        <w:rPr>
          <w:rFonts w:ascii="Arial" w:hAnsi="Arial" w:cs="Arial"/>
        </w:rPr>
        <w:t>estar</w:t>
      </w:r>
      <w:proofErr w:type="gramEnd"/>
      <w:r w:rsidRPr="00195C3F">
        <w:rPr>
          <w:rFonts w:ascii="Arial" w:hAnsi="Arial" w:cs="Arial"/>
        </w:rPr>
        <w:t xml:space="preserve"> cumprindo a legislação em vigor quanto às obrigações assumidas na licitação, em especial, encargos sociais, trabalhistas, previdenciários, tributários, fiscais e comerciais.</w:t>
      </w:r>
    </w:p>
    <w:p w:rsidR="002B6660" w:rsidRPr="00195C3F" w:rsidRDefault="0070314A" w:rsidP="0070314A">
      <w:pPr>
        <w:ind w:right="99"/>
        <w:jc w:val="both"/>
        <w:rPr>
          <w:rFonts w:ascii="Arial" w:hAnsi="Arial" w:cs="Arial"/>
          <w:sz w:val="22"/>
          <w:szCs w:val="22"/>
        </w:rPr>
      </w:pPr>
      <w:r w:rsidRPr="00195C3F">
        <w:rPr>
          <w:rFonts w:ascii="Arial" w:hAnsi="Arial" w:cs="Arial"/>
          <w:sz w:val="22"/>
          <w:szCs w:val="22"/>
        </w:rPr>
        <w:t xml:space="preserve"> 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 - SANÇÕES ADMINISTRATIVAS PARA O CASO DE INADIMPLEMENTO CONTRATUAL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10.1. </w:t>
      </w:r>
      <w:r w:rsidRPr="00195C3F">
        <w:rPr>
          <w:rFonts w:ascii="Arial" w:hAnsi="Arial" w:cs="Arial"/>
          <w:color w:val="000000"/>
        </w:rPr>
        <w:t xml:space="preserve">Constituem motivos para rescisão contratual as hipóteses especificadas nos </w:t>
      </w:r>
      <w:proofErr w:type="spellStart"/>
      <w:r w:rsidRPr="00195C3F">
        <w:rPr>
          <w:rFonts w:ascii="Arial" w:hAnsi="Arial" w:cs="Arial"/>
          <w:color w:val="000000"/>
        </w:rPr>
        <w:t>arts</w:t>
      </w:r>
      <w:proofErr w:type="spellEnd"/>
      <w:r w:rsidRPr="00195C3F">
        <w:rPr>
          <w:rFonts w:ascii="Arial" w:hAnsi="Arial" w:cs="Arial"/>
          <w:color w:val="000000"/>
        </w:rPr>
        <w:t xml:space="preserve">. 77 e 78, da Lei nº 8.666/93 c/c os </w:t>
      </w:r>
      <w:proofErr w:type="spellStart"/>
      <w:r w:rsidRPr="00195C3F">
        <w:rPr>
          <w:rFonts w:ascii="Arial" w:hAnsi="Arial" w:cs="Arial"/>
          <w:color w:val="000000"/>
        </w:rPr>
        <w:t>arts</w:t>
      </w:r>
      <w:proofErr w:type="spellEnd"/>
      <w:r w:rsidRPr="00195C3F">
        <w:rPr>
          <w:rFonts w:ascii="Arial" w:hAnsi="Arial" w:cs="Arial"/>
          <w:color w:val="000000"/>
        </w:rPr>
        <w:t xml:space="preserve">. 128 e 129, da Lei Estadual nº 15.608/07. Fica estabelecido o reconhecimento dos direitos da Administração, em caso de rescisão administrativa.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10.2. </w:t>
      </w:r>
      <w:r w:rsidRPr="00195C3F">
        <w:rPr>
          <w:rFonts w:ascii="Arial" w:hAnsi="Arial" w:cs="Arial"/>
          <w:color w:val="000000"/>
        </w:rPr>
        <w:t xml:space="preserve">A inadimplência total ou parcial do contrato, além da aplicação das multas previstas, poderá resultar na rescisão contratual e na aplicação das penalidades previstas nos </w:t>
      </w:r>
      <w:proofErr w:type="spellStart"/>
      <w:r w:rsidRPr="00195C3F">
        <w:rPr>
          <w:rFonts w:ascii="Arial" w:hAnsi="Arial" w:cs="Arial"/>
          <w:color w:val="000000"/>
        </w:rPr>
        <w:t>arts</w:t>
      </w:r>
      <w:proofErr w:type="spellEnd"/>
      <w:r w:rsidRPr="00195C3F">
        <w:rPr>
          <w:rFonts w:ascii="Arial" w:hAnsi="Arial" w:cs="Arial"/>
          <w:color w:val="000000"/>
        </w:rPr>
        <w:t xml:space="preserve">. 86 e 87 da Lei 8.666/93 e nos artigos 147 e seguintes, da Lei Estadual 15.608/07.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10.3. </w:t>
      </w:r>
      <w:r w:rsidRPr="00195C3F">
        <w:rPr>
          <w:rFonts w:ascii="Arial" w:hAnsi="Arial" w:cs="Arial"/>
          <w:color w:val="000000"/>
        </w:rPr>
        <w:t xml:space="preserve">O descumprimento das obrigações assumidas ensejará na aplicação, pela CONTRATANTE, de ofício, das sanções relacionadas a seguir: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10.3.1 </w:t>
      </w:r>
      <w:r w:rsidRPr="00195C3F">
        <w:rPr>
          <w:rFonts w:ascii="Arial" w:hAnsi="Arial" w:cs="Arial"/>
          <w:color w:val="000000"/>
        </w:rPr>
        <w:t xml:space="preserve">- advertência;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10.3.2 </w:t>
      </w:r>
      <w:r w:rsidRPr="00195C3F">
        <w:rPr>
          <w:rFonts w:ascii="Arial" w:hAnsi="Arial" w:cs="Arial"/>
          <w:color w:val="000000"/>
        </w:rPr>
        <w:t xml:space="preserve">- multa moratória, compensatória e cláusula penal;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10.3.3 </w:t>
      </w:r>
      <w:r w:rsidRPr="00195C3F">
        <w:rPr>
          <w:rFonts w:ascii="Arial" w:hAnsi="Arial" w:cs="Arial"/>
          <w:color w:val="000000"/>
        </w:rPr>
        <w:t xml:space="preserve">- suspensão temporária de participação em licitação e impedimento de contratar com a administração pública por prazo de até </w:t>
      </w:r>
      <w:proofErr w:type="gramStart"/>
      <w:r w:rsidRPr="00195C3F">
        <w:rPr>
          <w:rFonts w:ascii="Arial" w:hAnsi="Arial" w:cs="Arial"/>
          <w:color w:val="000000"/>
        </w:rPr>
        <w:t>02 (dois) anos, de acordo com o inciso III, do art. 87, da Lei nº</w:t>
      </w:r>
      <w:proofErr w:type="gramEnd"/>
      <w:r w:rsidRPr="00195C3F">
        <w:rPr>
          <w:rFonts w:ascii="Arial" w:hAnsi="Arial" w:cs="Arial"/>
          <w:color w:val="000000"/>
        </w:rPr>
        <w:t xml:space="preserve"> 8.666/93 e do inciso III, do art. 150, da Lei Estadual nº 15.608/2007, nos casos previstos no art. 154, da Lei nº 15.608/2007; </w:t>
      </w:r>
    </w:p>
    <w:p w:rsidR="00E83D7D" w:rsidRDefault="00E83D7D" w:rsidP="0070314A">
      <w:pPr>
        <w:widowControl w:val="0"/>
        <w:autoSpaceDE w:val="0"/>
        <w:autoSpaceDN w:val="0"/>
        <w:adjustRightInd w:val="0"/>
        <w:ind w:right="-54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widowControl w:val="0"/>
        <w:autoSpaceDE w:val="0"/>
        <w:autoSpaceDN w:val="0"/>
        <w:adjustRightInd w:val="0"/>
        <w:ind w:right="-54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10.3.4 </w:t>
      </w:r>
      <w:r w:rsidRPr="00195C3F">
        <w:rPr>
          <w:rFonts w:ascii="Arial" w:hAnsi="Arial" w:cs="Arial"/>
          <w:color w:val="000000"/>
        </w:rPr>
        <w:t xml:space="preserve">- declaração de inidoneidade para licitar ou contratar com a Administração Pública, de acordo com o inciso IV, do art. 87, da Lei nº 8.666/93 e inciso IV, do art. 150, da Lei nº 15.608/2007, nos casos previstos no art. 156, desta Lei, enquanto perdurarem os motivos determinantes da punição por prazo não superior a 02 (anos) anos, ou até que seja promovida a reabilitação perante a própria autoridade que aplicou a penalidade, que será concedida sempre que a CONTRATADA ressarcir ao MUNICÍPIO DE ITAMBARACÁ pelos prejuízos resultantes e </w:t>
      </w:r>
      <w:proofErr w:type="gramStart"/>
      <w:r w:rsidRPr="00195C3F">
        <w:rPr>
          <w:rFonts w:ascii="Arial" w:hAnsi="Arial" w:cs="Arial"/>
          <w:color w:val="000000"/>
        </w:rPr>
        <w:t>após</w:t>
      </w:r>
      <w:proofErr w:type="gramEnd"/>
      <w:r w:rsidRPr="00195C3F">
        <w:rPr>
          <w:rFonts w:ascii="Arial" w:hAnsi="Arial" w:cs="Arial"/>
          <w:color w:val="000000"/>
        </w:rPr>
        <w:t xml:space="preserve"> decorrido o prazo da sanção aplicada com base no inciso </w:t>
      </w:r>
      <w:r w:rsidRPr="00195C3F">
        <w:rPr>
          <w:rFonts w:ascii="Arial" w:hAnsi="Arial" w:cs="Arial"/>
          <w:color w:val="000000"/>
        </w:rPr>
        <w:lastRenderedPageBreak/>
        <w:t>anterior.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10.4. </w:t>
      </w:r>
      <w:r w:rsidRPr="00195C3F">
        <w:rPr>
          <w:rFonts w:ascii="Arial" w:hAnsi="Arial" w:cs="Arial"/>
          <w:color w:val="000000"/>
        </w:rPr>
        <w:t xml:space="preserve">O atraso injustificado na execução do ajustado sujeitará a CONTRATADA, sem prejuízo das sanções administrativas estabelecidas no art. 87 da Lei nº 8.666/93, à multa moratória, de ofício, equivalente a 0,5% (zero vírgula cinco por cento) sobre o valor total da parcela inadimplida, por dia útil excedente ao prazo de entrega/disponibilização, limitada a 2% (dois por cento) do valor da parcela inadimplida.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>10.5</w:t>
      </w:r>
      <w:r w:rsidRPr="00195C3F">
        <w:rPr>
          <w:rFonts w:ascii="Arial" w:hAnsi="Arial" w:cs="Arial"/>
          <w:color w:val="000000"/>
        </w:rPr>
        <w:t xml:space="preserve">. Além da multa moratória prevista no parágrafo anterior, poderá ser aplicada, pela inexecução total ou parcial do ajuste, multa compensatória correspondente a até 20% (vinte por cento) do valor global contratado, fixada, a critério do MUNICÍPIO DE ITAMBARACÁ, em função da gravidade apurada.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>10.6</w:t>
      </w:r>
      <w:r w:rsidRPr="00195C3F">
        <w:rPr>
          <w:rFonts w:ascii="Arial" w:hAnsi="Arial" w:cs="Arial"/>
          <w:color w:val="000000"/>
        </w:rPr>
        <w:t xml:space="preserve">. Pela rescisão do Contrato por iniciativa da CONTRATADA, sem justa causa, será aplicada, ainda, cláusula penal de 20% (vinte por cento) do valor total contratado.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10.7. </w:t>
      </w:r>
      <w:r w:rsidRPr="00195C3F">
        <w:rPr>
          <w:rFonts w:ascii="Arial" w:hAnsi="Arial" w:cs="Arial"/>
          <w:color w:val="000000"/>
        </w:rPr>
        <w:t xml:space="preserve">As multas e sanções, exceto a de mora, serão aplicadas após regular processo administrativo, garantido o direito ao contraditório e à ampla defesa, serão descontada da(s) fatura(s) emitida(s) pela Contratada ou, se insuficiente, mediante execução direta, caso seja impossível </w:t>
      </w:r>
      <w:proofErr w:type="gramStart"/>
      <w:r w:rsidRPr="00195C3F">
        <w:rPr>
          <w:rFonts w:ascii="Arial" w:hAnsi="Arial" w:cs="Arial"/>
          <w:color w:val="000000"/>
        </w:rPr>
        <w:t>a</w:t>
      </w:r>
      <w:proofErr w:type="gramEnd"/>
      <w:r w:rsidRPr="00195C3F">
        <w:rPr>
          <w:rFonts w:ascii="Arial" w:hAnsi="Arial" w:cs="Arial"/>
          <w:color w:val="000000"/>
        </w:rPr>
        <w:t xml:space="preserve"> compensação com faturas vincendas.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</w:rPr>
        <w:t xml:space="preserve">10.8. </w:t>
      </w:r>
      <w:r w:rsidRPr="00195C3F">
        <w:rPr>
          <w:rFonts w:ascii="Arial" w:hAnsi="Arial" w:cs="Arial"/>
          <w:bCs/>
        </w:rPr>
        <w:t xml:space="preserve">O prazo para pagamento de multas será de cinco (cinco) dias úteis a contar da intimação da infratora, </w:t>
      </w:r>
      <w:proofErr w:type="gramStart"/>
      <w:r w:rsidRPr="00195C3F">
        <w:rPr>
          <w:rFonts w:ascii="Arial" w:hAnsi="Arial" w:cs="Arial"/>
          <w:bCs/>
        </w:rPr>
        <w:t>sob pena</w:t>
      </w:r>
      <w:proofErr w:type="gramEnd"/>
      <w:r w:rsidRPr="00195C3F">
        <w:rPr>
          <w:rFonts w:ascii="Arial" w:hAnsi="Arial" w:cs="Arial"/>
          <w:bCs/>
        </w:rPr>
        <w:t xml:space="preserve"> de inscrição do respectivo valor como dívida ativa, sujeitando-se a devedora ao competente processo judicial de execução.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10.9. </w:t>
      </w:r>
      <w:r w:rsidRPr="00195C3F">
        <w:rPr>
          <w:rFonts w:ascii="Arial" w:hAnsi="Arial" w:cs="Arial"/>
          <w:color w:val="000000"/>
        </w:rPr>
        <w:t xml:space="preserve">O valor remanescente da multa não quitada totalmente deverá ser recolhido à conta do MUNICÍPIO DE ITAMBARACÁ. </w:t>
      </w:r>
    </w:p>
    <w:p w:rsidR="00E83D7D" w:rsidRDefault="00E83D7D" w:rsidP="0070314A">
      <w:pPr>
        <w:ind w:right="99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bCs/>
          <w:color w:val="000000"/>
        </w:rPr>
        <w:t>10.10</w:t>
      </w:r>
      <w:r w:rsidRPr="00195C3F">
        <w:rPr>
          <w:rFonts w:ascii="Arial" w:hAnsi="Arial" w:cs="Arial"/>
          <w:color w:val="000000"/>
        </w:rPr>
        <w:t>. A contratada se obriga, com fulcro no art. 416, parágrafo único, do Código Civil, a indenizar integralmente o Município de Itambaracá, caso a multa compensatória e a cláusula penal previstas nos itens precedentes (itens 10.5 e 10.6 retro) sejam insuficientes à recomposição integral do prejuízo.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jc w:val="both"/>
        <w:rPr>
          <w:rFonts w:ascii="Arial" w:hAnsi="Arial" w:cs="Arial"/>
          <w:b/>
        </w:rPr>
      </w:pPr>
      <w:r w:rsidRPr="00195C3F">
        <w:rPr>
          <w:rFonts w:ascii="Arial" w:hAnsi="Arial" w:cs="Arial"/>
          <w:b/>
        </w:rPr>
        <w:t>CLÁUSULA DÉCIMA PRIMEIRA – DA APLICAÇÃO DAS PENALIDADES</w:t>
      </w:r>
    </w:p>
    <w:p w:rsidR="00E83D7D" w:rsidRDefault="00E83D7D" w:rsidP="0070314A">
      <w:pPr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11.1.</w:t>
      </w:r>
      <w:r w:rsidRPr="00195C3F">
        <w:rPr>
          <w:rFonts w:ascii="Arial" w:hAnsi="Arial" w:cs="Arial"/>
        </w:rPr>
        <w:t xml:space="preserve"> Quando forem verificadas situações, que ensejarem a aplicação das penalidades/multas, previstas na cláusula anterior, o CONTRATANTE dará início ao procedimento administrativo cabível, para apuração dos fatos e respectivas sanções se necessárias, mediante prévia notificação ao contratado dos atos a serem realizados.</w:t>
      </w:r>
    </w:p>
    <w:p w:rsidR="00E83D7D" w:rsidRDefault="00E83D7D" w:rsidP="0070314A">
      <w:pPr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 xml:space="preserve">11.2. </w:t>
      </w:r>
      <w:r w:rsidRPr="00195C3F">
        <w:rPr>
          <w:rFonts w:ascii="Arial" w:hAnsi="Arial" w:cs="Arial"/>
        </w:rPr>
        <w:t>É facultado à CONTRATADA recorrer, conforme estabelece a legislação vigente, quando não concordar com as penalidades aplicadas.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 SEGUNDA – DA RESCISÃO</w:t>
      </w:r>
    </w:p>
    <w:p w:rsidR="00E83D7D" w:rsidRDefault="00E83D7D" w:rsidP="0070314A">
      <w:pPr>
        <w:ind w:right="48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48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12.1</w:t>
      </w:r>
      <w:r w:rsidRPr="00195C3F">
        <w:rPr>
          <w:rFonts w:ascii="Arial" w:hAnsi="Arial" w:cs="Arial"/>
        </w:rPr>
        <w:t xml:space="preserve">. O presente contrato poderá ser rescindido caso ocorram quaisquer dos fatos elencados no art. 78 e nos termos dos </w:t>
      </w:r>
      <w:proofErr w:type="spellStart"/>
      <w:r w:rsidRPr="00195C3F">
        <w:rPr>
          <w:rFonts w:ascii="Arial" w:hAnsi="Arial" w:cs="Arial"/>
        </w:rPr>
        <w:t>arts</w:t>
      </w:r>
      <w:proofErr w:type="spellEnd"/>
      <w:r w:rsidRPr="00195C3F">
        <w:rPr>
          <w:rFonts w:ascii="Arial" w:hAnsi="Arial" w:cs="Arial"/>
        </w:rPr>
        <w:t>. 79 e 80 da Lei nº 8.666/93.</w:t>
      </w:r>
    </w:p>
    <w:p w:rsidR="00E83D7D" w:rsidRDefault="00E83D7D" w:rsidP="0070314A">
      <w:pPr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12.2.</w:t>
      </w:r>
      <w:r w:rsidRPr="00195C3F">
        <w:rPr>
          <w:rFonts w:ascii="Arial" w:hAnsi="Arial" w:cs="Arial"/>
        </w:rPr>
        <w:t xml:space="preserve"> O CONTRANTE se reserva o direito de rescindir o Contrato independentemente de interpelação judicial, sem que à CONTRATADA caiba o direito de indenização de qualquer espécie, nos seguintes casos:</w:t>
      </w:r>
    </w:p>
    <w:p w:rsidR="0070314A" w:rsidRPr="00195C3F" w:rsidRDefault="0070314A" w:rsidP="0070314A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195C3F">
        <w:rPr>
          <w:rFonts w:ascii="Arial" w:hAnsi="Arial" w:cs="Arial"/>
        </w:rPr>
        <w:t>quando</w:t>
      </w:r>
      <w:proofErr w:type="gramEnd"/>
      <w:r w:rsidRPr="00195C3F">
        <w:rPr>
          <w:rFonts w:ascii="Arial" w:hAnsi="Arial" w:cs="Arial"/>
        </w:rPr>
        <w:t xml:space="preserve"> a CONTRATADA falir, for dissolvida ou por superveniente incapacidade técnica; e </w:t>
      </w:r>
    </w:p>
    <w:p w:rsidR="0070314A" w:rsidRPr="00195C3F" w:rsidRDefault="0070314A" w:rsidP="0070314A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195C3F">
        <w:rPr>
          <w:rFonts w:ascii="Arial" w:hAnsi="Arial" w:cs="Arial"/>
        </w:rPr>
        <w:lastRenderedPageBreak/>
        <w:t>demais</w:t>
      </w:r>
      <w:proofErr w:type="gramEnd"/>
      <w:r w:rsidRPr="00195C3F">
        <w:rPr>
          <w:rFonts w:ascii="Arial" w:hAnsi="Arial" w:cs="Arial"/>
        </w:rPr>
        <w:t xml:space="preserve"> hipóteses mencionadas no Art. 78 da Lei 8.666/93 e suas alterações posteriores.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 TERCEIRA – LEGISLAÇÃO APLICÁVEL</w:t>
      </w:r>
    </w:p>
    <w:p w:rsidR="0070314A" w:rsidRPr="00195C3F" w:rsidRDefault="0070314A" w:rsidP="0070314A">
      <w:pPr>
        <w:ind w:right="48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13.1.</w:t>
      </w:r>
      <w:r w:rsidRPr="00195C3F">
        <w:rPr>
          <w:rFonts w:ascii="Arial" w:hAnsi="Arial" w:cs="Arial"/>
        </w:rPr>
        <w:t xml:space="preserve"> O presente instrumento Contratual rege-se pelas disposições expressas na Lei nº 8.666/93, suas alterações e legislação correlata e pelos preceitos de direito público, </w:t>
      </w:r>
      <w:proofErr w:type="spellStart"/>
      <w:r w:rsidRPr="00195C3F">
        <w:rPr>
          <w:rFonts w:ascii="Arial" w:hAnsi="Arial" w:cs="Arial"/>
        </w:rPr>
        <w:t>aplicando-se-lhe</w:t>
      </w:r>
      <w:proofErr w:type="spellEnd"/>
      <w:r w:rsidRPr="00195C3F">
        <w:rPr>
          <w:rFonts w:ascii="Arial" w:hAnsi="Arial" w:cs="Arial"/>
        </w:rPr>
        <w:t xml:space="preserve"> supletivamente os princípios da teoria geral dos contratos e as disposições de direito privado.</w:t>
      </w:r>
    </w:p>
    <w:p w:rsidR="0070314A" w:rsidRPr="00195C3F" w:rsidRDefault="0070314A" w:rsidP="0070314A">
      <w:pPr>
        <w:ind w:right="48"/>
        <w:jc w:val="both"/>
        <w:rPr>
          <w:rFonts w:ascii="Arial" w:hAnsi="Arial" w:cs="Arial"/>
          <w:b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 QUARTA – DURAÇÃO</w:t>
      </w:r>
    </w:p>
    <w:p w:rsidR="000F37AF" w:rsidRDefault="000F37AF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14.1.</w:t>
      </w:r>
      <w:r w:rsidRPr="00195C3F">
        <w:rPr>
          <w:rFonts w:ascii="Arial" w:hAnsi="Arial" w:cs="Arial"/>
        </w:rPr>
        <w:t xml:space="preserve"> O PRESE</w:t>
      </w:r>
      <w:r w:rsidR="00902134">
        <w:rPr>
          <w:rFonts w:ascii="Arial" w:hAnsi="Arial" w:cs="Arial"/>
        </w:rPr>
        <w:t xml:space="preserve">NTE Contrato terá duração até </w:t>
      </w:r>
      <w:r w:rsidR="002C1E63">
        <w:rPr>
          <w:rFonts w:ascii="Arial" w:hAnsi="Arial" w:cs="Arial"/>
        </w:rPr>
        <w:t>28</w:t>
      </w:r>
      <w:r w:rsidRPr="00195C3F">
        <w:rPr>
          <w:rFonts w:ascii="Arial" w:hAnsi="Arial" w:cs="Arial"/>
        </w:rPr>
        <w:t xml:space="preserve"> de </w:t>
      </w:r>
      <w:r w:rsidR="002C1E63">
        <w:rPr>
          <w:rFonts w:ascii="Arial" w:hAnsi="Arial" w:cs="Arial"/>
        </w:rPr>
        <w:t>fevereiro</w:t>
      </w:r>
      <w:r w:rsidRPr="00195C3F">
        <w:rPr>
          <w:rFonts w:ascii="Arial" w:hAnsi="Arial" w:cs="Arial"/>
        </w:rPr>
        <w:t xml:space="preserve"> de 201</w:t>
      </w:r>
      <w:r w:rsidR="004115B2">
        <w:rPr>
          <w:rFonts w:ascii="Arial" w:hAnsi="Arial" w:cs="Arial"/>
        </w:rPr>
        <w:t>8</w:t>
      </w:r>
      <w:r w:rsidRPr="00195C3F">
        <w:rPr>
          <w:rFonts w:ascii="Arial" w:hAnsi="Arial" w:cs="Arial"/>
        </w:rPr>
        <w:t xml:space="preserve">, </w:t>
      </w:r>
      <w:r w:rsidR="009B316C" w:rsidRPr="00426A63">
        <w:rPr>
          <w:rFonts w:ascii="Arial" w:hAnsi="Arial" w:cs="Arial"/>
        </w:rPr>
        <w:t>contado da data da sua assinatura, com eficácia legal após a publicação do seu extrato no Diário Oficial dos Municípios do Paraná, tendo início e vencimento em dia de expediente, excluindo-se da contagem o dia do começo e incluindo-se o do vencimento, segundo os termos do art. 110, da Lei 8.666/93</w:t>
      </w:r>
      <w:r w:rsidRPr="00195C3F">
        <w:rPr>
          <w:rFonts w:ascii="Arial" w:hAnsi="Arial" w:cs="Arial"/>
        </w:rPr>
        <w:t>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</w:t>
      </w:r>
      <w:r w:rsidRPr="00195C3F">
        <w:rPr>
          <w:rFonts w:ascii="Arial" w:hAnsi="Arial" w:cs="Arial"/>
          <w:b/>
          <w:u w:val="single"/>
        </w:rPr>
        <w:t xml:space="preserve"> </w:t>
      </w:r>
      <w:r w:rsidRPr="00195C3F">
        <w:rPr>
          <w:rFonts w:ascii="Arial" w:hAnsi="Arial" w:cs="Arial"/>
          <w:b/>
          <w:sz w:val="22"/>
          <w:szCs w:val="22"/>
          <w:u w:val="single"/>
        </w:rPr>
        <w:t>QUINTA - CASOS OMISSOS</w:t>
      </w:r>
    </w:p>
    <w:p w:rsidR="000F37AF" w:rsidRDefault="000F37AF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15.1.</w:t>
      </w:r>
      <w:r w:rsidRPr="00195C3F">
        <w:rPr>
          <w:rFonts w:ascii="Arial" w:hAnsi="Arial" w:cs="Arial"/>
        </w:rPr>
        <w:t xml:space="preserve"> Os casos omissos serão resolvidos à luz da lei nº 8.666/93, suas alterações e legislação pertinente e dos princípios gerais de direito.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 SEXTA - FORO</w:t>
      </w:r>
    </w:p>
    <w:p w:rsidR="000F37AF" w:rsidRDefault="000F37AF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16.1.</w:t>
      </w:r>
      <w:r w:rsidRPr="00195C3F">
        <w:rPr>
          <w:rFonts w:ascii="Arial" w:hAnsi="Arial" w:cs="Arial"/>
        </w:rPr>
        <w:t xml:space="preserve"> Fica eleito o Foro da Comarca de Andirá - </w:t>
      </w:r>
      <w:proofErr w:type="spellStart"/>
      <w:proofErr w:type="gramStart"/>
      <w:r w:rsidRPr="00195C3F">
        <w:rPr>
          <w:rFonts w:ascii="Arial" w:hAnsi="Arial" w:cs="Arial"/>
        </w:rPr>
        <w:t>Pr</w:t>
      </w:r>
      <w:proofErr w:type="spellEnd"/>
      <w:proofErr w:type="gramEnd"/>
      <w:r w:rsidRPr="00195C3F">
        <w:rPr>
          <w:rFonts w:ascii="Arial" w:hAnsi="Arial" w:cs="Arial"/>
        </w:rPr>
        <w:t xml:space="preserve">, para dirimir dúvidas ou questões oriundas do presente Contrato. </w:t>
      </w:r>
    </w:p>
    <w:p w:rsidR="000F37AF" w:rsidRDefault="000F37AF" w:rsidP="0070314A">
      <w:pPr>
        <w:jc w:val="both"/>
        <w:rPr>
          <w:rFonts w:ascii="Arial" w:hAnsi="Arial" w:cs="Arial"/>
        </w:rPr>
      </w:pPr>
    </w:p>
    <w:p w:rsidR="0070314A" w:rsidRPr="00195C3F" w:rsidRDefault="0070314A" w:rsidP="0070314A">
      <w:pPr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>E, por estarem, justas e contratadas, as partes assinam o presen</w:t>
      </w:r>
      <w:r w:rsidR="008B13BA">
        <w:rPr>
          <w:rFonts w:ascii="Arial" w:hAnsi="Arial" w:cs="Arial"/>
        </w:rPr>
        <w:t>te instrumento contratual, em 03</w:t>
      </w:r>
      <w:r w:rsidRPr="00195C3F">
        <w:rPr>
          <w:rFonts w:ascii="Arial" w:hAnsi="Arial" w:cs="Arial"/>
        </w:rPr>
        <w:t xml:space="preserve"> (</w:t>
      </w:r>
      <w:r w:rsidR="008B13BA">
        <w:rPr>
          <w:rFonts w:ascii="Arial" w:hAnsi="Arial" w:cs="Arial"/>
        </w:rPr>
        <w:t>três</w:t>
      </w:r>
      <w:r w:rsidRPr="00195C3F">
        <w:rPr>
          <w:rFonts w:ascii="Arial" w:hAnsi="Arial" w:cs="Arial"/>
        </w:rPr>
        <w:t>) vias iguais e rubricadas para todos os fins de direito, na presença das testemunhas</w:t>
      </w:r>
      <w:r w:rsidR="00D962AC" w:rsidRPr="00195C3F">
        <w:rPr>
          <w:rFonts w:ascii="Arial" w:hAnsi="Arial" w:cs="Arial"/>
        </w:rPr>
        <w:t>.</w:t>
      </w:r>
    </w:p>
    <w:p w:rsidR="0070314A" w:rsidRPr="00195C3F" w:rsidRDefault="0070314A" w:rsidP="0070314A">
      <w:pPr>
        <w:jc w:val="center"/>
        <w:rPr>
          <w:rFonts w:ascii="Arial" w:hAnsi="Arial" w:cs="Arial"/>
        </w:rPr>
      </w:pPr>
    </w:p>
    <w:p w:rsidR="0070314A" w:rsidRPr="00195C3F" w:rsidRDefault="0070314A" w:rsidP="0070314A">
      <w:pPr>
        <w:jc w:val="center"/>
        <w:rPr>
          <w:rFonts w:ascii="Arial" w:hAnsi="Arial" w:cs="Arial"/>
        </w:rPr>
      </w:pPr>
      <w:r w:rsidRPr="00195C3F">
        <w:rPr>
          <w:rFonts w:ascii="Arial" w:hAnsi="Arial" w:cs="Arial"/>
        </w:rPr>
        <w:t>I</w:t>
      </w:r>
      <w:r w:rsidR="000F37AF">
        <w:rPr>
          <w:rFonts w:ascii="Arial" w:hAnsi="Arial" w:cs="Arial"/>
        </w:rPr>
        <w:t xml:space="preserve">tambaracá </w:t>
      </w:r>
      <w:proofErr w:type="spellStart"/>
      <w:proofErr w:type="gramStart"/>
      <w:r w:rsidR="000F37AF">
        <w:rPr>
          <w:rFonts w:ascii="Arial" w:hAnsi="Arial" w:cs="Arial"/>
        </w:rPr>
        <w:t>Pr</w:t>
      </w:r>
      <w:proofErr w:type="spellEnd"/>
      <w:proofErr w:type="gramEnd"/>
      <w:r w:rsidR="000F37AF">
        <w:rPr>
          <w:rFonts w:ascii="Arial" w:hAnsi="Arial" w:cs="Arial"/>
        </w:rPr>
        <w:t>, 29</w:t>
      </w:r>
      <w:r w:rsidRPr="00195C3F">
        <w:rPr>
          <w:rFonts w:ascii="Arial" w:hAnsi="Arial" w:cs="Arial"/>
        </w:rPr>
        <w:t xml:space="preserve"> de </w:t>
      </w:r>
      <w:r w:rsidR="003B34BD" w:rsidRPr="00195C3F">
        <w:rPr>
          <w:rFonts w:ascii="Arial" w:hAnsi="Arial" w:cs="Arial"/>
        </w:rPr>
        <w:t>novembro</w:t>
      </w:r>
      <w:r w:rsidRPr="00195C3F">
        <w:rPr>
          <w:rFonts w:ascii="Arial" w:hAnsi="Arial" w:cs="Arial"/>
        </w:rPr>
        <w:t xml:space="preserve"> de 201</w:t>
      </w:r>
      <w:r w:rsidR="000F37AF">
        <w:rPr>
          <w:rFonts w:ascii="Arial" w:hAnsi="Arial" w:cs="Arial"/>
        </w:rPr>
        <w:t>7</w:t>
      </w:r>
    </w:p>
    <w:p w:rsidR="0070314A" w:rsidRPr="00195C3F" w:rsidRDefault="0070314A" w:rsidP="0070314A">
      <w:pPr>
        <w:jc w:val="center"/>
        <w:rPr>
          <w:rFonts w:ascii="Arial" w:hAnsi="Arial" w:cs="Arial"/>
        </w:rPr>
      </w:pPr>
    </w:p>
    <w:p w:rsidR="0070314A" w:rsidRPr="00195C3F" w:rsidRDefault="0070314A" w:rsidP="0070314A">
      <w:pPr>
        <w:jc w:val="center"/>
        <w:rPr>
          <w:rFonts w:ascii="Arial" w:hAnsi="Arial" w:cs="Arial"/>
        </w:rPr>
      </w:pPr>
    </w:p>
    <w:p w:rsidR="0070314A" w:rsidRPr="00195C3F" w:rsidRDefault="0070314A" w:rsidP="0070314A">
      <w:pPr>
        <w:jc w:val="both"/>
        <w:rPr>
          <w:rFonts w:ascii="Arial" w:hAnsi="Arial" w:cs="Arial"/>
          <w:sz w:val="20"/>
        </w:rPr>
      </w:pPr>
    </w:p>
    <w:p w:rsidR="0070314A" w:rsidRPr="00195C3F" w:rsidRDefault="0070314A" w:rsidP="0070314A">
      <w:pPr>
        <w:rPr>
          <w:rFonts w:ascii="Arial" w:hAnsi="Arial" w:cs="Arial"/>
          <w:b/>
          <w:sz w:val="21"/>
          <w:szCs w:val="21"/>
        </w:rPr>
      </w:pPr>
      <w:r w:rsidRPr="00195C3F">
        <w:rPr>
          <w:rFonts w:ascii="Arial" w:hAnsi="Arial" w:cs="Arial"/>
          <w:b/>
          <w:sz w:val="21"/>
          <w:szCs w:val="21"/>
        </w:rPr>
        <w:t>___</w:t>
      </w:r>
      <w:r w:rsidR="00195C3F">
        <w:rPr>
          <w:rFonts w:ascii="Arial" w:hAnsi="Arial" w:cs="Arial"/>
          <w:b/>
          <w:sz w:val="21"/>
          <w:szCs w:val="21"/>
        </w:rPr>
        <w:t>____________________________</w:t>
      </w:r>
      <w:r w:rsidRPr="00195C3F">
        <w:rPr>
          <w:rFonts w:ascii="Arial" w:hAnsi="Arial" w:cs="Arial"/>
          <w:b/>
          <w:sz w:val="21"/>
          <w:szCs w:val="21"/>
        </w:rPr>
        <w:t xml:space="preserve">                                      _________________________________</w:t>
      </w:r>
    </w:p>
    <w:p w:rsidR="0070314A" w:rsidRPr="00195C3F" w:rsidRDefault="000F37AF" w:rsidP="0070314A">
      <w:pPr>
        <w:pStyle w:val="Ttulo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CARLOS CESAR DE CARVALHO</w:t>
      </w:r>
      <w:r w:rsidR="0070314A" w:rsidRPr="00195C3F">
        <w:rPr>
          <w:rFonts w:ascii="Arial" w:hAnsi="Arial" w:cs="Arial"/>
          <w:bCs w:val="0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bCs w:val="0"/>
          <w:sz w:val="22"/>
          <w:szCs w:val="22"/>
        </w:rPr>
        <w:t xml:space="preserve">   </w:t>
      </w:r>
      <w:r w:rsidR="003B34BD" w:rsidRPr="00195C3F">
        <w:rPr>
          <w:rFonts w:ascii="Arial" w:hAnsi="Arial" w:cs="Arial"/>
          <w:sz w:val="22"/>
          <w:szCs w:val="22"/>
        </w:rPr>
        <w:t>ADRIANO TANGANELI</w:t>
      </w:r>
      <w:proofErr w:type="gramStart"/>
      <w:r w:rsidR="003703D9" w:rsidRPr="00195C3F">
        <w:rPr>
          <w:rFonts w:ascii="Arial" w:hAnsi="Arial" w:cs="Arial"/>
          <w:sz w:val="22"/>
          <w:szCs w:val="22"/>
        </w:rPr>
        <w:t xml:space="preserve"> </w:t>
      </w:r>
      <w:r w:rsidR="003B34BD" w:rsidRPr="00195C3F">
        <w:rPr>
          <w:rFonts w:ascii="Arial" w:hAnsi="Arial" w:cs="Arial"/>
          <w:sz w:val="22"/>
          <w:szCs w:val="22"/>
        </w:rPr>
        <w:t xml:space="preserve"> </w:t>
      </w:r>
      <w:proofErr w:type="gramEnd"/>
      <w:r w:rsidR="003B34BD" w:rsidRPr="00195C3F">
        <w:rPr>
          <w:rFonts w:ascii="Arial" w:hAnsi="Arial" w:cs="Arial"/>
          <w:sz w:val="22"/>
          <w:szCs w:val="22"/>
        </w:rPr>
        <w:t>ZANONI</w:t>
      </w:r>
    </w:p>
    <w:p w:rsidR="0070314A" w:rsidRPr="00195C3F" w:rsidRDefault="008572E6" w:rsidP="0070314A">
      <w:pPr>
        <w:pStyle w:val="Ttulo1"/>
        <w:jc w:val="lef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>
        <w:rPr>
          <w:rFonts w:ascii="Arial" w:hAnsi="Arial" w:cs="Arial"/>
          <w:bCs w:val="0"/>
          <w:sz w:val="22"/>
          <w:szCs w:val="22"/>
        </w:rPr>
        <w:t>MUNICÍPIO DE ITAMBARACÁ</w:t>
      </w:r>
      <w:r w:rsidR="0070314A" w:rsidRPr="00195C3F">
        <w:rPr>
          <w:rFonts w:ascii="Arial" w:hAnsi="Arial" w:cs="Arial"/>
          <w:bCs w:val="0"/>
          <w:sz w:val="22"/>
          <w:szCs w:val="22"/>
        </w:rPr>
        <w:t xml:space="preserve">                                   </w:t>
      </w:r>
      <w:r w:rsidR="000F37AF">
        <w:rPr>
          <w:rFonts w:ascii="Arial" w:hAnsi="Arial" w:cs="Arial"/>
          <w:bCs w:val="0"/>
          <w:sz w:val="22"/>
          <w:szCs w:val="22"/>
        </w:rPr>
        <w:t xml:space="preserve">        </w:t>
      </w:r>
      <w:r w:rsidR="003B34BD" w:rsidRPr="00195C3F">
        <w:rPr>
          <w:rFonts w:ascii="Arial" w:hAnsi="Arial" w:cs="Arial"/>
          <w:sz w:val="22"/>
          <w:szCs w:val="22"/>
        </w:rPr>
        <w:t>EMPRESA BANDA OZ LTDA - ME</w:t>
      </w:r>
    </w:p>
    <w:p w:rsidR="0070314A" w:rsidRPr="00195C3F" w:rsidRDefault="000F37AF" w:rsidP="0070314A">
      <w:pPr>
        <w:pStyle w:val="Ttulo1"/>
        <w:jc w:val="lef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</w:t>
      </w:r>
      <w:r w:rsidR="0070314A" w:rsidRPr="00195C3F">
        <w:rPr>
          <w:rFonts w:ascii="Arial" w:hAnsi="Arial" w:cs="Arial"/>
          <w:bCs w:val="0"/>
          <w:sz w:val="22"/>
          <w:szCs w:val="22"/>
        </w:rPr>
        <w:t xml:space="preserve">CONTRATANTE                                         </w:t>
      </w:r>
      <w:r>
        <w:rPr>
          <w:rFonts w:ascii="Arial" w:hAnsi="Arial" w:cs="Arial"/>
          <w:bCs w:val="0"/>
          <w:sz w:val="22"/>
          <w:szCs w:val="22"/>
        </w:rPr>
        <w:t xml:space="preserve">                         </w:t>
      </w:r>
      <w:r w:rsidR="008572E6">
        <w:rPr>
          <w:rFonts w:ascii="Arial" w:hAnsi="Arial" w:cs="Arial"/>
          <w:bCs w:val="0"/>
          <w:sz w:val="22"/>
          <w:szCs w:val="22"/>
        </w:rPr>
        <w:t xml:space="preserve">    </w:t>
      </w:r>
      <w:r w:rsidR="0070314A" w:rsidRPr="00195C3F">
        <w:rPr>
          <w:rFonts w:ascii="Arial" w:hAnsi="Arial" w:cs="Arial"/>
          <w:bCs w:val="0"/>
          <w:sz w:val="22"/>
          <w:szCs w:val="22"/>
        </w:rPr>
        <w:t>CONTRATADA</w:t>
      </w:r>
    </w:p>
    <w:p w:rsidR="0070314A" w:rsidRPr="00195C3F" w:rsidRDefault="0070314A" w:rsidP="0070314A">
      <w:pPr>
        <w:rPr>
          <w:rFonts w:ascii="Arial" w:hAnsi="Arial" w:cs="Arial"/>
          <w:b/>
          <w:bCs/>
          <w:sz w:val="22"/>
          <w:szCs w:val="22"/>
        </w:rPr>
      </w:pPr>
    </w:p>
    <w:p w:rsidR="0070314A" w:rsidRPr="00195C3F" w:rsidRDefault="0070314A" w:rsidP="0070314A">
      <w:pPr>
        <w:rPr>
          <w:rFonts w:ascii="Arial" w:hAnsi="Arial" w:cs="Arial"/>
          <w:sz w:val="22"/>
          <w:szCs w:val="22"/>
        </w:rPr>
      </w:pPr>
    </w:p>
    <w:p w:rsidR="0070314A" w:rsidRPr="00195C3F" w:rsidRDefault="0070314A" w:rsidP="0070314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5C3F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:rsidR="003266EA" w:rsidRPr="00195C3F" w:rsidRDefault="003266EA" w:rsidP="0070314A">
      <w:pPr>
        <w:rPr>
          <w:rFonts w:ascii="Arial" w:hAnsi="Arial" w:cs="Arial"/>
          <w:b/>
          <w:bCs/>
          <w:sz w:val="22"/>
          <w:szCs w:val="22"/>
        </w:rPr>
      </w:pPr>
      <w:r w:rsidRPr="00195C3F">
        <w:rPr>
          <w:rFonts w:ascii="Arial" w:hAnsi="Arial" w:cs="Arial"/>
          <w:b/>
          <w:bCs/>
          <w:sz w:val="22"/>
          <w:szCs w:val="22"/>
        </w:rPr>
        <w:t xml:space="preserve">DAIANA ALVES DE LIMA RAMOS </w:t>
      </w:r>
    </w:p>
    <w:p w:rsidR="0070314A" w:rsidRPr="00195C3F" w:rsidRDefault="0070314A" w:rsidP="0070314A">
      <w:pPr>
        <w:rPr>
          <w:rFonts w:ascii="Arial" w:hAnsi="Arial" w:cs="Arial"/>
          <w:b/>
          <w:sz w:val="22"/>
          <w:szCs w:val="22"/>
        </w:rPr>
      </w:pPr>
      <w:proofErr w:type="spellStart"/>
      <w:r w:rsidRPr="00195C3F">
        <w:rPr>
          <w:rFonts w:ascii="Arial" w:hAnsi="Arial" w:cs="Arial"/>
          <w:b/>
          <w:sz w:val="22"/>
          <w:szCs w:val="22"/>
        </w:rPr>
        <w:t>Adv.º</w:t>
      </w:r>
      <w:proofErr w:type="spellEnd"/>
      <w:r w:rsidRPr="00195C3F">
        <w:rPr>
          <w:rFonts w:ascii="Arial" w:hAnsi="Arial" w:cs="Arial"/>
          <w:b/>
          <w:sz w:val="22"/>
          <w:szCs w:val="22"/>
        </w:rPr>
        <w:t>/</w:t>
      </w:r>
      <w:proofErr w:type="gramStart"/>
      <w:r w:rsidRPr="00195C3F">
        <w:rPr>
          <w:rFonts w:ascii="Arial" w:hAnsi="Arial" w:cs="Arial"/>
          <w:b/>
          <w:sz w:val="22"/>
          <w:szCs w:val="22"/>
        </w:rPr>
        <w:t>OAB:-</w:t>
      </w:r>
      <w:proofErr w:type="gramEnd"/>
      <w:r w:rsidRPr="00195C3F">
        <w:rPr>
          <w:rFonts w:ascii="Arial" w:hAnsi="Arial" w:cs="Arial"/>
          <w:b/>
          <w:sz w:val="22"/>
          <w:szCs w:val="22"/>
        </w:rPr>
        <w:t>PR</w:t>
      </w:r>
      <w:r w:rsidR="003266EA" w:rsidRPr="00195C3F">
        <w:rPr>
          <w:rFonts w:ascii="Arial" w:hAnsi="Arial" w:cs="Arial"/>
          <w:sz w:val="22"/>
          <w:szCs w:val="22"/>
        </w:rPr>
        <w:t xml:space="preserve"> </w:t>
      </w:r>
      <w:r w:rsidR="003266EA" w:rsidRPr="00195C3F">
        <w:rPr>
          <w:rFonts w:ascii="Arial" w:hAnsi="Arial" w:cs="Arial"/>
          <w:b/>
          <w:sz w:val="22"/>
          <w:szCs w:val="22"/>
        </w:rPr>
        <w:t>54015</w:t>
      </w:r>
    </w:p>
    <w:p w:rsidR="0070314A" w:rsidRPr="00195C3F" w:rsidRDefault="0070314A" w:rsidP="0070314A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195C3F" w:rsidRDefault="00195C3F" w:rsidP="00195C3F">
      <w:pPr>
        <w:rPr>
          <w:rFonts w:ascii="Arial" w:hAnsi="Arial" w:cs="Arial"/>
          <w:b/>
          <w:bCs/>
          <w:sz w:val="20"/>
          <w:szCs w:val="20"/>
        </w:rPr>
      </w:pPr>
    </w:p>
    <w:p w:rsidR="00195C3F" w:rsidRPr="008572E6" w:rsidRDefault="0070314A" w:rsidP="00195C3F">
      <w:pPr>
        <w:rPr>
          <w:rFonts w:ascii="Arial" w:hAnsi="Arial" w:cs="Arial"/>
          <w:b/>
          <w:bCs/>
        </w:rPr>
      </w:pPr>
      <w:r w:rsidRPr="008572E6">
        <w:rPr>
          <w:rFonts w:ascii="Arial" w:hAnsi="Arial" w:cs="Arial"/>
          <w:b/>
          <w:bCs/>
        </w:rPr>
        <w:t>TESTEMUNHAS:</w:t>
      </w:r>
    </w:p>
    <w:p w:rsidR="000F37AF" w:rsidRDefault="000F37AF" w:rsidP="00195C3F">
      <w:pPr>
        <w:rPr>
          <w:rFonts w:ascii="Arial" w:hAnsi="Arial" w:cs="Arial"/>
          <w:b/>
          <w:bCs/>
          <w:sz w:val="21"/>
          <w:szCs w:val="21"/>
        </w:rPr>
      </w:pPr>
    </w:p>
    <w:p w:rsidR="000F37AF" w:rsidRDefault="000F37AF" w:rsidP="00195C3F">
      <w:pPr>
        <w:rPr>
          <w:rFonts w:ascii="Arial" w:hAnsi="Arial" w:cs="Arial"/>
          <w:b/>
          <w:bCs/>
          <w:sz w:val="21"/>
          <w:szCs w:val="21"/>
        </w:rPr>
      </w:pPr>
    </w:p>
    <w:p w:rsidR="008572E6" w:rsidRDefault="008572E6" w:rsidP="008572E6">
      <w:pPr>
        <w:ind w:right="-54"/>
        <w:jc w:val="both"/>
      </w:pPr>
      <w:r w:rsidRPr="008572E6">
        <w:t>_________________________</w:t>
      </w:r>
      <w:r>
        <w:t>___</w:t>
      </w:r>
      <w:r w:rsidRPr="008572E6">
        <w:t xml:space="preserve">                                _</w:t>
      </w:r>
      <w:r>
        <w:t>__</w:t>
      </w:r>
      <w:r w:rsidRPr="008572E6">
        <w:t>_________________________</w:t>
      </w:r>
    </w:p>
    <w:p w:rsidR="008572E6" w:rsidRPr="008572E6" w:rsidRDefault="008572E6" w:rsidP="008572E6">
      <w:pPr>
        <w:ind w:right="-54"/>
        <w:jc w:val="both"/>
        <w:rPr>
          <w:rFonts w:ascii="Arial" w:hAnsi="Arial" w:cs="Arial"/>
        </w:rPr>
      </w:pPr>
      <w:r w:rsidRPr="008572E6">
        <w:rPr>
          <w:rFonts w:ascii="Arial" w:hAnsi="Arial" w:cs="Arial"/>
          <w:b/>
        </w:rPr>
        <w:t>Nome</w:t>
      </w:r>
      <w:r w:rsidRPr="008572E6">
        <w:rPr>
          <w:rFonts w:ascii="Arial" w:hAnsi="Arial" w:cs="Arial"/>
        </w:rPr>
        <w:t xml:space="preserve">: Claudia Mariel </w:t>
      </w:r>
      <w:proofErr w:type="spellStart"/>
      <w:r w:rsidRPr="008572E6">
        <w:rPr>
          <w:rFonts w:ascii="Arial" w:hAnsi="Arial" w:cs="Arial"/>
        </w:rPr>
        <w:t>Parralego</w:t>
      </w:r>
      <w:proofErr w:type="spellEnd"/>
      <w:r w:rsidRPr="008572E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</w:t>
      </w:r>
      <w:r w:rsidRPr="008572E6">
        <w:rPr>
          <w:rFonts w:ascii="Arial" w:hAnsi="Arial" w:cs="Arial"/>
          <w:b/>
        </w:rPr>
        <w:t>Nome</w:t>
      </w:r>
      <w:r w:rsidRPr="008572E6">
        <w:rPr>
          <w:rFonts w:ascii="Arial" w:hAnsi="Arial" w:cs="Arial"/>
        </w:rPr>
        <w:t>: Andreia Soares Alexandre</w:t>
      </w:r>
    </w:p>
    <w:p w:rsidR="008572E6" w:rsidRPr="008572E6" w:rsidRDefault="008572E6" w:rsidP="008572E6">
      <w:pPr>
        <w:ind w:right="306"/>
        <w:jc w:val="both"/>
        <w:rPr>
          <w:rFonts w:ascii="Arial" w:eastAsiaTheme="minorHAnsi" w:hAnsi="Arial" w:cs="Arial"/>
          <w:lang w:eastAsia="en-US"/>
        </w:rPr>
      </w:pPr>
      <w:r w:rsidRPr="008572E6">
        <w:rPr>
          <w:rFonts w:ascii="Arial" w:hAnsi="Arial" w:cs="Arial"/>
          <w:b/>
        </w:rPr>
        <w:t>CPF</w:t>
      </w:r>
      <w:r w:rsidRPr="008572E6">
        <w:rPr>
          <w:rFonts w:ascii="Arial" w:hAnsi="Arial" w:cs="Arial"/>
        </w:rPr>
        <w:t xml:space="preserve">: 735.547.079-53                         </w:t>
      </w:r>
      <w:r>
        <w:rPr>
          <w:rFonts w:ascii="Arial" w:hAnsi="Arial" w:cs="Arial"/>
        </w:rPr>
        <w:t xml:space="preserve">                   </w:t>
      </w:r>
      <w:r w:rsidRPr="008572E6">
        <w:rPr>
          <w:rFonts w:ascii="Arial" w:hAnsi="Arial" w:cs="Arial"/>
          <w:b/>
        </w:rPr>
        <w:t>CPF</w:t>
      </w:r>
      <w:r w:rsidRPr="008572E6">
        <w:rPr>
          <w:rFonts w:ascii="Arial" w:hAnsi="Arial" w:cs="Arial"/>
        </w:rPr>
        <w:t xml:space="preserve">: </w:t>
      </w:r>
      <w:r w:rsidRPr="008572E6">
        <w:rPr>
          <w:rFonts w:ascii="Arial" w:eastAsiaTheme="minorHAnsi" w:hAnsi="Arial" w:cs="Arial"/>
          <w:lang w:eastAsia="en-US"/>
        </w:rPr>
        <w:t>020.395.109-31</w:t>
      </w:r>
    </w:p>
    <w:p w:rsidR="0070314A" w:rsidRPr="00195C3F" w:rsidRDefault="0070314A" w:rsidP="0070314A">
      <w:pPr>
        <w:rPr>
          <w:rFonts w:ascii="Arial" w:hAnsi="Arial" w:cs="Arial"/>
          <w:i/>
          <w:sz w:val="21"/>
          <w:szCs w:val="21"/>
        </w:rPr>
      </w:pPr>
    </w:p>
    <w:p w:rsidR="00C53C03" w:rsidRPr="00195C3F" w:rsidRDefault="00C53C03">
      <w:pPr>
        <w:rPr>
          <w:rFonts w:ascii="Arial" w:hAnsi="Arial" w:cs="Arial"/>
        </w:rPr>
      </w:pPr>
      <w:bookmarkStart w:id="0" w:name="_GoBack"/>
      <w:bookmarkEnd w:id="0"/>
    </w:p>
    <w:sectPr w:rsidR="00C53C03" w:rsidRPr="00195C3F" w:rsidSect="00195C3F">
      <w:headerReference w:type="default" r:id="rId8"/>
      <w:footerReference w:type="even" r:id="rId9"/>
      <w:footerReference w:type="default" r:id="rId10"/>
      <w:pgSz w:w="11907" w:h="16840" w:code="9"/>
      <w:pgMar w:top="567" w:right="1077" w:bottom="567" w:left="107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C3" w:rsidRDefault="008A69C3">
      <w:r>
        <w:separator/>
      </w:r>
    </w:p>
  </w:endnote>
  <w:endnote w:type="continuationSeparator" w:id="0">
    <w:p w:rsidR="008A69C3" w:rsidRDefault="008A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AD" w:rsidRDefault="003703D9" w:rsidP="00ED40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26AD" w:rsidRDefault="008A69C3" w:rsidP="000126A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AD" w:rsidRDefault="003703D9" w:rsidP="00ED40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0409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 w:rsidR="008572E6">
      <w:rPr>
        <w:rStyle w:val="Nmerodepgina"/>
      </w:rPr>
      <w:t>5</w:t>
    </w:r>
  </w:p>
  <w:p w:rsidR="00740E21" w:rsidRPr="00DD556C" w:rsidRDefault="003703D9" w:rsidP="00740E21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proofErr w:type="gramStart"/>
    <w:r w:rsidRPr="00DD556C">
      <w:rPr>
        <w:rStyle w:val="Nmerodepgina"/>
        <w:rFonts w:ascii="Arial" w:hAnsi="Arial"/>
        <w:sz w:val="14"/>
        <w:szCs w:val="14"/>
      </w:rPr>
      <w:t>Avenida Interventor</w:t>
    </w:r>
    <w:proofErr w:type="gramEnd"/>
    <w:r w:rsidRPr="00DD556C">
      <w:rPr>
        <w:rStyle w:val="Nmerodepgina"/>
        <w:rFonts w:ascii="Arial" w:hAnsi="Arial"/>
        <w:sz w:val="14"/>
        <w:szCs w:val="14"/>
      </w:rPr>
      <w:t xml:space="preserve"> Manoel Ribas nº 06, Cx. Postal 01, </w:t>
    </w:r>
    <w:proofErr w:type="spellStart"/>
    <w:r w:rsidRPr="00DD556C">
      <w:rPr>
        <w:rStyle w:val="Nmerodepgina"/>
        <w:rFonts w:ascii="Arial" w:hAnsi="Arial"/>
        <w:sz w:val="14"/>
        <w:szCs w:val="14"/>
      </w:rPr>
      <w:t>Cep</w:t>
    </w:r>
    <w:proofErr w:type="spellEnd"/>
    <w:r w:rsidRPr="00DD556C">
      <w:rPr>
        <w:rStyle w:val="Nmerodepgina"/>
        <w:rFonts w:ascii="Arial" w:hAnsi="Arial"/>
        <w:sz w:val="14"/>
        <w:szCs w:val="14"/>
      </w:rPr>
      <w:t>- 86.375-000,</w:t>
    </w:r>
    <w:r>
      <w:rPr>
        <w:rStyle w:val="Nmerodepgina"/>
        <w:rFonts w:ascii="Arial" w:hAnsi="Arial"/>
        <w:sz w:val="14"/>
        <w:szCs w:val="14"/>
      </w:rPr>
      <w:t xml:space="preserve"> </w:t>
    </w:r>
    <w:r w:rsidRPr="00DD556C">
      <w:rPr>
        <w:rStyle w:val="Nmerodepgina"/>
        <w:rFonts w:ascii="Arial" w:hAnsi="Arial"/>
        <w:sz w:val="14"/>
        <w:szCs w:val="14"/>
      </w:rPr>
      <w:t>Itambaracá - PR</w:t>
    </w:r>
  </w:p>
  <w:p w:rsidR="00740E21" w:rsidRDefault="003703D9" w:rsidP="00740E21">
    <w:pPr>
      <w:pStyle w:val="Rodap"/>
      <w:ind w:right="360"/>
      <w:jc w:val="center"/>
    </w:pPr>
    <w:r w:rsidRPr="00DD556C">
      <w:rPr>
        <w:rStyle w:val="Nmerodepgina"/>
        <w:rFonts w:ascii="Arial" w:hAnsi="Arial"/>
        <w:sz w:val="14"/>
        <w:szCs w:val="14"/>
      </w:rPr>
      <w:t>Fone (43) 3543-1224/Fax (43) 3543-1361</w:t>
    </w:r>
    <w:r>
      <w:rPr>
        <w:rStyle w:val="Nmerodepgina"/>
        <w:rFonts w:ascii="Arial" w:hAnsi="Arial"/>
        <w:sz w:val="14"/>
        <w:szCs w:val="14"/>
      </w:rPr>
      <w:t xml:space="preserve"> – e-mail: gabinete</w:t>
    </w:r>
    <w:r w:rsidRPr="00DD556C">
      <w:rPr>
        <w:rStyle w:val="Nmerodepgina"/>
        <w:rFonts w:ascii="Arial" w:hAnsi="Arial"/>
        <w:sz w:val="14"/>
        <w:szCs w:val="14"/>
      </w:rPr>
      <w:t>@itambaraca.pr.gov.br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C3" w:rsidRDefault="008A69C3">
      <w:r>
        <w:separator/>
      </w:r>
    </w:p>
  </w:footnote>
  <w:footnote w:type="continuationSeparator" w:id="0">
    <w:p w:rsidR="008A69C3" w:rsidRDefault="008A6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A4" w:rsidRPr="005A1D9A" w:rsidRDefault="008A69C3">
    <w:pPr>
      <w:jc w:val="center"/>
      <w:rPr>
        <w:rFonts w:ascii="Bodoni MT" w:eastAsia="MS Mincho" w:hAnsi="Bodoni MT"/>
        <w:b/>
        <w:bCs/>
      </w:rPr>
    </w:pPr>
    <w:r w:rsidRPr="005A1D9A">
      <w:rPr>
        <w:rFonts w:ascii="Bodoni MT" w:hAnsi="Bodoni M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.75pt;margin-top:-1.15pt;width:26.1pt;height:31.8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73477464" r:id="rId2"/>
      </w:pict>
    </w:r>
    <w:r w:rsidR="003703D9" w:rsidRPr="005A1D9A">
      <w:rPr>
        <w:rFonts w:ascii="Bodoni MT" w:hAnsi="Bodoni MT"/>
        <w:b/>
        <w:bCs/>
      </w:rPr>
      <w:t>MUNICIP</w:t>
    </w:r>
    <w:r w:rsidR="00195C3F" w:rsidRPr="005A1D9A">
      <w:rPr>
        <w:rFonts w:ascii="Bodoni MT" w:hAnsi="Bodoni MT"/>
        <w:b/>
        <w:bCs/>
      </w:rPr>
      <w:t>ÍO</w:t>
    </w:r>
    <w:r w:rsidR="003703D9" w:rsidRPr="005A1D9A">
      <w:rPr>
        <w:rFonts w:ascii="Bodoni MT" w:hAnsi="Bodoni MT"/>
        <w:b/>
        <w:bCs/>
      </w:rPr>
      <w:t xml:space="preserve"> DE ITAMBARACÁ</w:t>
    </w:r>
  </w:p>
  <w:p w:rsidR="007D71A4" w:rsidRPr="005A1D9A" w:rsidRDefault="003703D9">
    <w:pPr>
      <w:jc w:val="center"/>
      <w:rPr>
        <w:rFonts w:ascii="Bodoni MT" w:hAnsi="Bodoni MT"/>
        <w:b/>
        <w:bCs/>
      </w:rPr>
    </w:pPr>
    <w:r w:rsidRPr="005A1D9A">
      <w:rPr>
        <w:rFonts w:ascii="Bodoni MT" w:hAnsi="Bodoni MT"/>
        <w:b/>
        <w:bCs/>
      </w:rPr>
      <w:t>Estado do Paraná</w:t>
    </w:r>
  </w:p>
  <w:p w:rsidR="003F6E23" w:rsidRPr="00740E21" w:rsidRDefault="003703D9">
    <w:pPr>
      <w:jc w:val="center"/>
      <w:rPr>
        <w:rFonts w:eastAsia="MS Mincho"/>
        <w:b/>
        <w:bCs/>
        <w:sz w:val="28"/>
        <w:szCs w:val="28"/>
      </w:rPr>
    </w:pPr>
    <w:r w:rsidRPr="00740E21">
      <w:rPr>
        <w:b/>
        <w:bCs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1718A"/>
    <w:multiLevelType w:val="hybridMultilevel"/>
    <w:tmpl w:val="0706D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1106D"/>
    <w:multiLevelType w:val="hybridMultilevel"/>
    <w:tmpl w:val="18827E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4A"/>
    <w:rsid w:val="00011B8A"/>
    <w:rsid w:val="000436A4"/>
    <w:rsid w:val="000F37AF"/>
    <w:rsid w:val="00167702"/>
    <w:rsid w:val="00195C3F"/>
    <w:rsid w:val="001B1FE1"/>
    <w:rsid w:val="001D6449"/>
    <w:rsid w:val="00202950"/>
    <w:rsid w:val="00211BEA"/>
    <w:rsid w:val="002346AB"/>
    <w:rsid w:val="002412D2"/>
    <w:rsid w:val="002B6660"/>
    <w:rsid w:val="002C1E63"/>
    <w:rsid w:val="002E2A24"/>
    <w:rsid w:val="002F7BF5"/>
    <w:rsid w:val="00316F6C"/>
    <w:rsid w:val="003266EA"/>
    <w:rsid w:val="00327BB7"/>
    <w:rsid w:val="00340754"/>
    <w:rsid w:val="00344B4F"/>
    <w:rsid w:val="003703D9"/>
    <w:rsid w:val="003A78F1"/>
    <w:rsid w:val="003B34BD"/>
    <w:rsid w:val="004115B2"/>
    <w:rsid w:val="00430AAA"/>
    <w:rsid w:val="004A4786"/>
    <w:rsid w:val="00520692"/>
    <w:rsid w:val="005224FA"/>
    <w:rsid w:val="005A1D9A"/>
    <w:rsid w:val="005A22C0"/>
    <w:rsid w:val="006F6F99"/>
    <w:rsid w:val="0070314A"/>
    <w:rsid w:val="007C3AAA"/>
    <w:rsid w:val="008572E6"/>
    <w:rsid w:val="008A69C3"/>
    <w:rsid w:val="008B106C"/>
    <w:rsid w:val="008B13BA"/>
    <w:rsid w:val="008F20BF"/>
    <w:rsid w:val="00902134"/>
    <w:rsid w:val="009078FA"/>
    <w:rsid w:val="00966BF4"/>
    <w:rsid w:val="009A41EC"/>
    <w:rsid w:val="009B316C"/>
    <w:rsid w:val="009E0D54"/>
    <w:rsid w:val="00A13331"/>
    <w:rsid w:val="00A57D42"/>
    <w:rsid w:val="00A75897"/>
    <w:rsid w:val="00B24058"/>
    <w:rsid w:val="00BA571D"/>
    <w:rsid w:val="00C53C03"/>
    <w:rsid w:val="00D20409"/>
    <w:rsid w:val="00D87569"/>
    <w:rsid w:val="00D962AC"/>
    <w:rsid w:val="00DA141F"/>
    <w:rsid w:val="00DD79EF"/>
    <w:rsid w:val="00E83D7D"/>
    <w:rsid w:val="00F4014C"/>
    <w:rsid w:val="00F5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314A"/>
    <w:pPr>
      <w:keepNext/>
      <w:jc w:val="both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70314A"/>
    <w:pPr>
      <w:spacing w:before="240" w:after="60"/>
      <w:outlineLvl w:val="6"/>
    </w:pPr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314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70314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0314A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0314A"/>
    <w:pPr>
      <w:ind w:firstLine="70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03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0314A"/>
  </w:style>
  <w:style w:type="paragraph" w:styleId="Cabealho">
    <w:name w:val="header"/>
    <w:basedOn w:val="Normal"/>
    <w:link w:val="CabealhoChar"/>
    <w:uiPriority w:val="99"/>
    <w:unhideWhenUsed/>
    <w:rsid w:val="00195C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C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314A"/>
    <w:pPr>
      <w:keepNext/>
      <w:jc w:val="both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70314A"/>
    <w:pPr>
      <w:spacing w:before="240" w:after="60"/>
      <w:outlineLvl w:val="6"/>
    </w:pPr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314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70314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0314A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0314A"/>
    <w:pPr>
      <w:ind w:firstLine="70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03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0314A"/>
  </w:style>
  <w:style w:type="paragraph" w:styleId="Cabealho">
    <w:name w:val="header"/>
    <w:basedOn w:val="Normal"/>
    <w:link w:val="CabealhoChar"/>
    <w:uiPriority w:val="99"/>
    <w:unhideWhenUsed/>
    <w:rsid w:val="00195C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C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2024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Eliete Caetano</cp:lastModifiedBy>
  <cp:revision>55</cp:revision>
  <cp:lastPrinted>2017-11-29T18:15:00Z</cp:lastPrinted>
  <dcterms:created xsi:type="dcterms:W3CDTF">2014-11-21T12:02:00Z</dcterms:created>
  <dcterms:modified xsi:type="dcterms:W3CDTF">2017-11-29T18:17:00Z</dcterms:modified>
</cp:coreProperties>
</file>