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B8" w:rsidRPr="004B357B"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lang w:eastAsia="pt-BR"/>
        </w:rPr>
      </w:pPr>
      <w:bookmarkStart w:id="0" w:name="_GoBack"/>
      <w:bookmarkEnd w:id="0"/>
      <w:r w:rsidRPr="004B357B">
        <w:rPr>
          <w:rFonts w:ascii="Times New Roman" w:eastAsia="Times New Roman" w:hAnsi="Times New Roman" w:cs="Times New Roman"/>
          <w:b/>
          <w:bCs/>
          <w:lang w:eastAsia="pt-BR"/>
        </w:rPr>
        <w:t>ATA DE REGISTRO DE PR</w:t>
      </w:r>
      <w:r w:rsidRPr="004B357B">
        <w:rPr>
          <w:rFonts w:ascii="Times New Roman" w:eastAsia="Times New Roman" w:hAnsi="Times New Roman" w:cs="Times New Roman"/>
          <w:b/>
          <w:bCs/>
          <w:spacing w:val="1"/>
          <w:lang w:eastAsia="pt-BR"/>
        </w:rPr>
        <w:t>E</w:t>
      </w:r>
      <w:r w:rsidRPr="004B357B">
        <w:rPr>
          <w:rFonts w:ascii="Times New Roman" w:eastAsia="Times New Roman" w:hAnsi="Times New Roman" w:cs="Times New Roman"/>
          <w:b/>
          <w:bCs/>
          <w:spacing w:val="-1"/>
          <w:lang w:eastAsia="pt-BR"/>
        </w:rPr>
        <w:t>Ç</w:t>
      </w:r>
      <w:r w:rsidRPr="004B357B">
        <w:rPr>
          <w:rFonts w:ascii="Times New Roman" w:eastAsia="Times New Roman" w:hAnsi="Times New Roman" w:cs="Times New Roman"/>
          <w:b/>
          <w:bCs/>
          <w:lang w:eastAsia="pt-BR"/>
        </w:rPr>
        <w:t>O</w:t>
      </w:r>
    </w:p>
    <w:p w:rsidR="00520AB8" w:rsidRPr="004B357B" w:rsidRDefault="00520AB8" w:rsidP="00520AB8">
      <w:pPr>
        <w:widowControl w:val="0"/>
        <w:autoSpaceDE w:val="0"/>
        <w:autoSpaceDN w:val="0"/>
        <w:adjustRightInd w:val="0"/>
        <w:spacing w:after="0" w:line="240" w:lineRule="auto"/>
        <w:jc w:val="both"/>
        <w:rPr>
          <w:rFonts w:ascii="Times New Roman" w:eastAsia="Times New Roman" w:hAnsi="Times New Roman" w:cs="Times New Roman"/>
          <w:lang w:eastAsia="pt-BR"/>
        </w:rPr>
      </w:pPr>
    </w:p>
    <w:p w:rsidR="00520AB8" w:rsidRPr="004B357B" w:rsidRDefault="00520AB8" w:rsidP="00520AB8">
      <w:pPr>
        <w:widowControl w:val="0"/>
        <w:autoSpaceDE w:val="0"/>
        <w:autoSpaceDN w:val="0"/>
        <w:adjustRightInd w:val="0"/>
        <w:spacing w:after="0" w:line="36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PREGÃO PRESENCIAL PARA R</w:t>
      </w:r>
      <w:r w:rsidRPr="004B357B">
        <w:rPr>
          <w:rFonts w:ascii="Times New Roman" w:eastAsia="Times New Roman" w:hAnsi="Times New Roman" w:cs="Times New Roman"/>
          <w:b/>
          <w:spacing w:val="-1"/>
          <w:lang w:eastAsia="pt-BR"/>
        </w:rPr>
        <w:t>E</w:t>
      </w:r>
      <w:r w:rsidRPr="004B357B">
        <w:rPr>
          <w:rFonts w:ascii="Times New Roman" w:eastAsia="Times New Roman" w:hAnsi="Times New Roman" w:cs="Times New Roman"/>
          <w:b/>
          <w:lang w:eastAsia="pt-BR"/>
        </w:rPr>
        <w:t>GISTRO</w:t>
      </w:r>
      <w:r w:rsidRPr="004B357B">
        <w:rPr>
          <w:rFonts w:ascii="Times New Roman" w:eastAsia="Times New Roman" w:hAnsi="Times New Roman" w:cs="Times New Roman"/>
          <w:b/>
          <w:spacing w:val="1"/>
          <w:lang w:eastAsia="pt-BR"/>
        </w:rPr>
        <w:t xml:space="preserve"> </w:t>
      </w:r>
      <w:r w:rsidRPr="004B357B">
        <w:rPr>
          <w:rFonts w:ascii="Times New Roman" w:eastAsia="Times New Roman" w:hAnsi="Times New Roman" w:cs="Times New Roman"/>
          <w:b/>
          <w:lang w:eastAsia="pt-BR"/>
        </w:rPr>
        <w:t>DE</w:t>
      </w:r>
      <w:r w:rsidRPr="004B357B">
        <w:rPr>
          <w:rFonts w:ascii="Times New Roman" w:eastAsia="Times New Roman" w:hAnsi="Times New Roman" w:cs="Times New Roman"/>
          <w:b/>
          <w:spacing w:val="1"/>
          <w:lang w:eastAsia="pt-BR"/>
        </w:rPr>
        <w:t xml:space="preserve"> </w:t>
      </w:r>
      <w:r w:rsidRPr="004B357B">
        <w:rPr>
          <w:rFonts w:ascii="Times New Roman" w:eastAsia="Times New Roman" w:hAnsi="Times New Roman" w:cs="Times New Roman"/>
          <w:b/>
          <w:lang w:eastAsia="pt-BR"/>
        </w:rPr>
        <w:t>PREÇOS</w:t>
      </w:r>
      <w:r w:rsidRPr="004B357B">
        <w:rPr>
          <w:rFonts w:ascii="Times New Roman" w:eastAsia="Times New Roman" w:hAnsi="Times New Roman" w:cs="Times New Roman"/>
          <w:spacing w:val="1"/>
          <w:lang w:eastAsia="pt-BR"/>
        </w:rPr>
        <w:t xml:space="preserve"> </w:t>
      </w:r>
      <w:r w:rsidRPr="004B357B">
        <w:rPr>
          <w:rFonts w:ascii="Times New Roman" w:eastAsia="Times New Roman" w:hAnsi="Times New Roman" w:cs="Times New Roman"/>
          <w:lang w:eastAsia="pt-BR"/>
        </w:rPr>
        <w:t xml:space="preserve">n.º </w:t>
      </w:r>
      <w:r w:rsidRPr="004B357B">
        <w:rPr>
          <w:rFonts w:ascii="Times New Roman" w:eastAsia="Times New Roman" w:hAnsi="Times New Roman" w:cs="Times New Roman"/>
          <w:color w:val="000000"/>
          <w:u w:val="single"/>
          <w:lang w:eastAsia="pt-BR"/>
        </w:rPr>
        <w:t>027/2018</w:t>
      </w:r>
    </w:p>
    <w:p w:rsidR="00520AB8" w:rsidRPr="004B357B" w:rsidRDefault="00520AB8" w:rsidP="00520AB8">
      <w:pPr>
        <w:widowControl w:val="0"/>
        <w:autoSpaceDE w:val="0"/>
        <w:autoSpaceDN w:val="0"/>
        <w:adjustRightInd w:val="0"/>
        <w:spacing w:after="0" w:line="36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PROCEDIMENTO ADMINISTRATIVO</w:t>
      </w:r>
      <w:r w:rsidRPr="004B357B">
        <w:rPr>
          <w:rFonts w:ascii="Times New Roman" w:eastAsia="Times New Roman" w:hAnsi="Times New Roman" w:cs="Times New Roman"/>
          <w:lang w:eastAsia="pt-BR"/>
        </w:rPr>
        <w:t xml:space="preserve"> n.º </w:t>
      </w:r>
      <w:r w:rsidRPr="004B357B">
        <w:rPr>
          <w:rFonts w:ascii="Times New Roman" w:eastAsia="Times New Roman" w:hAnsi="Times New Roman" w:cs="Times New Roman"/>
          <w:color w:val="000000"/>
          <w:u w:val="single"/>
          <w:lang w:eastAsia="pt-BR"/>
        </w:rPr>
        <w:t>031/2018</w:t>
      </w:r>
    </w:p>
    <w:p w:rsidR="00520AB8" w:rsidRPr="004B357B" w:rsidRDefault="00520AB8" w:rsidP="00520AB8">
      <w:pPr>
        <w:widowControl w:val="0"/>
        <w:autoSpaceDE w:val="0"/>
        <w:autoSpaceDN w:val="0"/>
        <w:adjustRightInd w:val="0"/>
        <w:spacing w:after="0" w:line="36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ATA</w:t>
      </w:r>
      <w:r w:rsidRPr="004B357B">
        <w:rPr>
          <w:rFonts w:ascii="Times New Roman" w:eastAsia="Times New Roman" w:hAnsi="Times New Roman" w:cs="Times New Roman"/>
          <w:b/>
          <w:spacing w:val="1"/>
          <w:lang w:eastAsia="pt-BR"/>
        </w:rPr>
        <w:t xml:space="preserve"> </w:t>
      </w:r>
      <w:r w:rsidRPr="004B357B">
        <w:rPr>
          <w:rFonts w:ascii="Times New Roman" w:eastAsia="Times New Roman" w:hAnsi="Times New Roman" w:cs="Times New Roman"/>
          <w:b/>
          <w:lang w:eastAsia="pt-BR"/>
        </w:rPr>
        <w:t>DE</w:t>
      </w:r>
      <w:r w:rsidRPr="004B357B">
        <w:rPr>
          <w:rFonts w:ascii="Times New Roman" w:eastAsia="Times New Roman" w:hAnsi="Times New Roman" w:cs="Times New Roman"/>
          <w:b/>
          <w:spacing w:val="1"/>
          <w:lang w:eastAsia="pt-BR"/>
        </w:rPr>
        <w:t xml:space="preserve"> </w:t>
      </w:r>
      <w:r w:rsidRPr="004B357B">
        <w:rPr>
          <w:rFonts w:ascii="Times New Roman" w:eastAsia="Times New Roman" w:hAnsi="Times New Roman" w:cs="Times New Roman"/>
          <w:b/>
          <w:lang w:eastAsia="pt-BR"/>
        </w:rPr>
        <w:t>REGISTRO</w:t>
      </w:r>
      <w:r w:rsidRPr="004B357B">
        <w:rPr>
          <w:rFonts w:ascii="Times New Roman" w:eastAsia="Times New Roman" w:hAnsi="Times New Roman" w:cs="Times New Roman"/>
          <w:b/>
          <w:spacing w:val="1"/>
          <w:lang w:eastAsia="pt-BR"/>
        </w:rPr>
        <w:t xml:space="preserve"> </w:t>
      </w:r>
      <w:r w:rsidRPr="004B357B">
        <w:rPr>
          <w:rFonts w:ascii="Times New Roman" w:eastAsia="Times New Roman" w:hAnsi="Times New Roman" w:cs="Times New Roman"/>
          <w:b/>
          <w:lang w:eastAsia="pt-BR"/>
        </w:rPr>
        <w:t>DE</w:t>
      </w:r>
      <w:r w:rsidRPr="004B357B">
        <w:rPr>
          <w:rFonts w:ascii="Times New Roman" w:eastAsia="Times New Roman" w:hAnsi="Times New Roman" w:cs="Times New Roman"/>
          <w:b/>
          <w:spacing w:val="1"/>
          <w:lang w:eastAsia="pt-BR"/>
        </w:rPr>
        <w:t xml:space="preserve"> </w:t>
      </w:r>
      <w:r w:rsidRPr="004B357B">
        <w:rPr>
          <w:rFonts w:ascii="Times New Roman" w:eastAsia="Times New Roman" w:hAnsi="Times New Roman" w:cs="Times New Roman"/>
          <w:b/>
          <w:lang w:eastAsia="pt-BR"/>
        </w:rPr>
        <w:t>PREÇOS</w:t>
      </w:r>
      <w:r w:rsidRPr="004B357B">
        <w:rPr>
          <w:rFonts w:ascii="Times New Roman" w:eastAsia="Times New Roman" w:hAnsi="Times New Roman" w:cs="Times New Roman"/>
          <w:lang w:eastAsia="pt-BR"/>
        </w:rPr>
        <w:t xml:space="preserve"> n.º </w:t>
      </w:r>
      <w:r w:rsidRPr="004B357B">
        <w:rPr>
          <w:rFonts w:ascii="Times New Roman" w:eastAsia="Times New Roman" w:hAnsi="Times New Roman" w:cs="Times New Roman"/>
          <w:color w:val="000000"/>
          <w:u w:val="single"/>
          <w:lang w:eastAsia="pt-BR"/>
        </w:rPr>
        <w:t>015/2018</w:t>
      </w:r>
    </w:p>
    <w:p w:rsidR="00520AB8" w:rsidRPr="004B357B" w:rsidRDefault="00520AB8" w:rsidP="00520AB8">
      <w:pPr>
        <w:widowControl w:val="0"/>
        <w:autoSpaceDE w:val="0"/>
        <w:autoSpaceDN w:val="0"/>
        <w:adjustRightInd w:val="0"/>
        <w:spacing w:after="0" w:line="240" w:lineRule="auto"/>
        <w:jc w:val="both"/>
        <w:rPr>
          <w:rFonts w:ascii="Times New Roman" w:eastAsia="Times New Roman" w:hAnsi="Times New Roman" w:cs="Times New Roman"/>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hAnsi="Times New Roman" w:cs="Times New Roman"/>
        </w:rPr>
        <w:t xml:space="preserve">Pelo presente instrumento, o </w:t>
      </w:r>
      <w:r w:rsidRPr="004B357B">
        <w:rPr>
          <w:rFonts w:ascii="Times New Roman" w:hAnsi="Times New Roman" w:cs="Times New Roman"/>
          <w:b/>
          <w:bCs/>
        </w:rPr>
        <w:t>MUNICIPIO DE ITAMBARACÁ</w:t>
      </w:r>
      <w:r w:rsidRPr="004B357B">
        <w:rPr>
          <w:rFonts w:ascii="Times New Roman" w:hAnsi="Times New Roman" w:cs="Times New Roman"/>
        </w:rPr>
        <w:t xml:space="preserve">, Estado do Paraná, pessoa jurídica de direito público, devidamente inscrito no CNPJ nº. 76.235.738/0001-08, com sede na à Avenida Interventor Manoel Ribas, 06, neste ato legalmente representado por seu Prefeito Municipal o Sr. </w:t>
      </w:r>
      <w:r w:rsidRPr="004B357B">
        <w:rPr>
          <w:rFonts w:ascii="Times New Roman" w:eastAsia="Times New Roman" w:hAnsi="Times New Roman" w:cs="Times New Roman"/>
          <w:color w:val="000000"/>
          <w:lang w:eastAsia="pt-BR"/>
        </w:rPr>
        <w:t xml:space="preserve">Carlos Cesar de Carvalho, brasileiro, casado, </w:t>
      </w:r>
      <w:r w:rsidRPr="004B357B">
        <w:rPr>
          <w:rFonts w:ascii="Times New Roman" w:hAnsi="Times New Roman" w:cs="Times New Roman"/>
        </w:rPr>
        <w:t xml:space="preserve">CPF/MF sob nº </w:t>
      </w:r>
      <w:r w:rsidRPr="004B357B">
        <w:rPr>
          <w:rFonts w:ascii="Times New Roman" w:eastAsia="Times New Roman" w:hAnsi="Times New Roman" w:cs="Times New Roman"/>
          <w:lang w:eastAsia="pt-BR"/>
        </w:rPr>
        <w:t>723.651.709-78</w:t>
      </w:r>
      <w:r w:rsidRPr="004B357B">
        <w:rPr>
          <w:rFonts w:ascii="Times New Roman" w:hAnsi="Times New Roman" w:cs="Times New Roman"/>
        </w:rPr>
        <w:t xml:space="preserve">, portador da Carteira de Identidade RG nº </w:t>
      </w:r>
      <w:r w:rsidRPr="004B357B">
        <w:rPr>
          <w:rFonts w:ascii="Times New Roman" w:eastAsia="Times New Roman" w:hAnsi="Times New Roman" w:cs="Times New Roman"/>
          <w:lang w:eastAsia="pt-BR"/>
        </w:rPr>
        <w:t>5.225.422-1,</w:t>
      </w:r>
      <w:r w:rsidRPr="004B357B">
        <w:rPr>
          <w:rFonts w:ascii="Times New Roman" w:hAnsi="Times New Roman" w:cs="Times New Roman"/>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520AB8" w:rsidRPr="004B357B" w:rsidRDefault="00520AB8" w:rsidP="00520AB8">
      <w:pPr>
        <w:spacing w:after="0" w:line="240" w:lineRule="auto"/>
        <w:jc w:val="both"/>
        <w:rPr>
          <w:rFonts w:ascii="Times New Roman" w:eastAsia="Times New Roman" w:hAnsi="Times New Roman" w:cs="Times New Roman"/>
          <w:b/>
          <w:lang w:eastAsia="pt-BR"/>
        </w:rPr>
      </w:pPr>
      <w:r w:rsidRPr="004B357B">
        <w:rPr>
          <w:rFonts w:ascii="Times New Roman" w:eastAsia="Times New Roman" w:hAnsi="Times New Roman" w:cs="Times New Roman"/>
          <w:b/>
          <w:u w:val="single"/>
          <w:lang w:eastAsia="pt-BR"/>
        </w:rPr>
        <w:t>CLÁUSULA PRIMEIRA:</w:t>
      </w:r>
      <w:r w:rsidRPr="004B357B">
        <w:rPr>
          <w:rFonts w:ascii="Times New Roman" w:eastAsia="Times New Roman" w:hAnsi="Times New Roman" w:cs="Times New Roman"/>
          <w:u w:val="single"/>
          <w:lang w:eastAsia="pt-BR"/>
        </w:rPr>
        <w:t xml:space="preserve"> </w:t>
      </w:r>
      <w:r w:rsidRPr="004B357B">
        <w:rPr>
          <w:rFonts w:ascii="Times New Roman" w:eastAsia="Times New Roman" w:hAnsi="Times New Roman" w:cs="Times New Roman"/>
          <w:b/>
          <w:u w:val="single"/>
          <w:lang w:eastAsia="pt-BR"/>
        </w:rPr>
        <w:t>Objeto</w:t>
      </w:r>
      <w:r w:rsidRPr="004B357B">
        <w:rPr>
          <w:rFonts w:ascii="Times New Roman" w:eastAsia="Times New Roman" w:hAnsi="Times New Roman" w:cs="Times New Roman"/>
          <w:b/>
          <w:lang w:eastAsia="pt-BR"/>
        </w:rPr>
        <w:t>–</w:t>
      </w:r>
    </w:p>
    <w:p w:rsidR="00520AB8" w:rsidRPr="004B357B" w:rsidRDefault="00520AB8" w:rsidP="00520AB8">
      <w:pPr>
        <w:spacing w:after="0" w:line="240" w:lineRule="auto"/>
        <w:ind w:right="-54"/>
        <w:jc w:val="both"/>
        <w:rPr>
          <w:rFonts w:ascii="Times New Roman" w:eastAsia="Times New Roman" w:hAnsi="Times New Roman" w:cs="Times New Roman"/>
          <w:b/>
          <w:bCs/>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Cs/>
          <w:lang w:eastAsia="pt-BR"/>
        </w:rPr>
      </w:pPr>
      <w:r w:rsidRPr="004B357B">
        <w:rPr>
          <w:rFonts w:ascii="Times New Roman" w:eastAsia="Times New Roman" w:hAnsi="Times New Roman" w:cs="Times New Roman"/>
          <w:b/>
          <w:bCs/>
          <w:lang w:eastAsia="pt-BR"/>
        </w:rPr>
        <w:t>1.1.</w:t>
      </w:r>
      <w:r w:rsidRPr="004B357B">
        <w:rPr>
          <w:rFonts w:ascii="Times New Roman" w:eastAsia="Times New Roman" w:hAnsi="Times New Roman" w:cs="Times New Roman"/>
          <w:bCs/>
          <w:lang w:eastAsia="pt-BR"/>
        </w:rPr>
        <w:t xml:space="preserve"> O Objeto da presente Ata é o Registro de Preços </w:t>
      </w:r>
      <w:r w:rsidRPr="004B357B">
        <w:rPr>
          <w:rFonts w:ascii="Times New Roman" w:eastAsia="Times New Roman" w:hAnsi="Times New Roman" w:cs="Times New Roman"/>
          <w:lang w:eastAsia="pt-BR"/>
        </w:rPr>
        <w:t xml:space="preserve">de </w:t>
      </w:r>
      <w:r w:rsidRPr="004B357B">
        <w:rPr>
          <w:rFonts w:ascii="Times New Roman" w:hAnsi="Times New Roman" w:cs="Times New Roman"/>
        </w:rPr>
        <w:t>Contratação de empresa para Aquisição de Cestas Básicas (Gênero Alimentício e Material de Limpeza), destinadas às Pessoas em situação de vulnerabilidade cadastradas na Secretaria Municipal de Assistência Social</w:t>
      </w:r>
      <w:r w:rsidRPr="004B357B">
        <w:rPr>
          <w:rFonts w:ascii="Times New Roman" w:eastAsia="Times New Roman" w:hAnsi="Times New Roman" w:cs="Times New Roman"/>
          <w:lang w:eastAsia="pt-BR"/>
        </w:rPr>
        <w:t xml:space="preserve">, conforme </w:t>
      </w:r>
      <w:r w:rsidRPr="004B357B">
        <w:rPr>
          <w:rFonts w:ascii="Times New Roman" w:eastAsia="Times New Roman" w:hAnsi="Times New Roman" w:cs="Times New Roman"/>
          <w:bCs/>
          <w:lang w:eastAsia="pt-BR"/>
        </w:rPr>
        <w:t xml:space="preserve">especificações e detalhamentos consignados no Pregão Presencial - SRP nº 027/2018, </w:t>
      </w:r>
      <w:r w:rsidRPr="004B357B">
        <w:rPr>
          <w:rFonts w:ascii="Times New Roman" w:eastAsia="Times New Roman" w:hAnsi="Times New Roman" w:cs="Times New Roman"/>
          <w:color w:val="000000"/>
          <w:lang w:eastAsia="pt-BR"/>
        </w:rPr>
        <w:t xml:space="preserve">bem como a classificação obtida no certame, formulamos e homologamos a presente </w:t>
      </w:r>
      <w:r w:rsidRPr="004B357B">
        <w:rPr>
          <w:rFonts w:ascii="Times New Roman" w:eastAsia="Times New Roman" w:hAnsi="Times New Roman" w:cs="Times New Roman"/>
          <w:bCs/>
          <w:color w:val="000000"/>
          <w:lang w:eastAsia="pt-BR"/>
        </w:rPr>
        <w:t>ATA DE REGISTRO DE PREÇOS</w:t>
      </w:r>
      <w:r w:rsidRPr="004B357B">
        <w:rPr>
          <w:rFonts w:ascii="Times New Roman" w:eastAsia="Times New Roman" w:hAnsi="Times New Roman" w:cs="Times New Roman"/>
          <w:bCs/>
          <w:lang w:eastAsia="pt-BR"/>
        </w:rPr>
        <w:t xml:space="preserve"> que juntamente com a proposta da </w:t>
      </w:r>
      <w:r w:rsidRPr="004B357B">
        <w:rPr>
          <w:rFonts w:ascii="Times New Roman" w:eastAsia="Times New Roman" w:hAnsi="Times New Roman" w:cs="Times New Roman"/>
          <w:lang w:eastAsia="pt-BR"/>
        </w:rPr>
        <w:t>DETENTORA</w:t>
      </w:r>
      <w:r w:rsidRPr="004B357B">
        <w:rPr>
          <w:rFonts w:ascii="Times New Roman" w:eastAsia="Times New Roman" w:hAnsi="Times New Roman" w:cs="Times New Roman"/>
          <w:bCs/>
          <w:lang w:eastAsia="pt-BR"/>
        </w:rPr>
        <w:t>, para todos os fins de direito, obrigando as partes em todos os seus termos, passam a integrar este instrumento, independentemente de transcrição.</w:t>
      </w:r>
    </w:p>
    <w:p w:rsidR="00520AB8" w:rsidRPr="004B357B" w:rsidRDefault="00520AB8" w:rsidP="00520AB8">
      <w:pPr>
        <w:tabs>
          <w:tab w:val="num" w:pos="0"/>
        </w:tabs>
        <w:spacing w:after="0" w:line="240" w:lineRule="auto"/>
        <w:jc w:val="both"/>
        <w:rPr>
          <w:rFonts w:ascii="Times New Roman" w:eastAsia="Times New Roman" w:hAnsi="Times New Roman" w:cs="Times New Roman"/>
          <w:b/>
          <w:lang w:eastAsia="pt-BR"/>
        </w:rPr>
      </w:pPr>
    </w:p>
    <w:p w:rsidR="00520AB8" w:rsidRPr="004B357B" w:rsidRDefault="00520AB8" w:rsidP="00520AB8">
      <w:pPr>
        <w:spacing w:after="0" w:line="240" w:lineRule="auto"/>
        <w:jc w:val="both"/>
        <w:rPr>
          <w:rFonts w:ascii="Times New Roman" w:eastAsia="Times New Roman" w:hAnsi="Times New Roman" w:cs="Times New Roman"/>
          <w:b/>
          <w:u w:val="single"/>
          <w:lang w:eastAsia="pt-BR"/>
        </w:rPr>
      </w:pPr>
      <w:r w:rsidRPr="004B357B">
        <w:rPr>
          <w:rFonts w:ascii="Times New Roman" w:eastAsia="Times New Roman" w:hAnsi="Times New Roman" w:cs="Times New Roman"/>
          <w:b/>
          <w:u w:val="single"/>
          <w:lang w:eastAsia="pt-BR"/>
        </w:rPr>
        <w:t>CLÁUSULA SEGUNDA:</w:t>
      </w:r>
      <w:r w:rsidRPr="004B357B">
        <w:rPr>
          <w:rFonts w:ascii="Times New Roman" w:eastAsia="Times New Roman" w:hAnsi="Times New Roman" w:cs="Times New Roman"/>
          <w:u w:val="single"/>
          <w:lang w:eastAsia="pt-BR"/>
        </w:rPr>
        <w:t xml:space="preserve"> </w:t>
      </w:r>
      <w:r w:rsidRPr="004B357B">
        <w:rPr>
          <w:rFonts w:ascii="Times New Roman" w:eastAsia="Times New Roman" w:hAnsi="Times New Roman" w:cs="Times New Roman"/>
          <w:b/>
          <w:u w:val="single"/>
          <w:lang w:eastAsia="pt-BR"/>
        </w:rPr>
        <w:t>Dos Fornecedores e dos Preços Registrados</w:t>
      </w:r>
    </w:p>
    <w:p w:rsidR="00520AB8" w:rsidRPr="004B357B" w:rsidRDefault="00520AB8" w:rsidP="00520AB8">
      <w:pPr>
        <w:tabs>
          <w:tab w:val="num" w:pos="0"/>
        </w:tabs>
        <w:spacing w:after="0" w:line="240" w:lineRule="auto"/>
        <w:jc w:val="both"/>
        <w:rPr>
          <w:rFonts w:ascii="Times New Roman" w:eastAsia="Times New Roman" w:hAnsi="Times New Roman" w:cs="Times New Roman"/>
          <w:b/>
          <w:lang w:eastAsia="pt-BR"/>
        </w:rPr>
      </w:pPr>
    </w:p>
    <w:p w:rsidR="00520AB8" w:rsidRPr="004B357B" w:rsidRDefault="00520AB8" w:rsidP="00520AB8">
      <w:pPr>
        <w:tabs>
          <w:tab w:val="num" w:pos="0"/>
        </w:tabs>
        <w:spacing w:after="0" w:line="240" w:lineRule="auto"/>
        <w:jc w:val="both"/>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2.1.</w:t>
      </w:r>
      <w:r w:rsidRPr="004B357B">
        <w:rPr>
          <w:rFonts w:ascii="Times New Roman" w:eastAsia="Times New Roman" w:hAnsi="Times New Roman" w:cs="Times New Roman"/>
          <w:lang w:eastAsia="pt-BR"/>
        </w:rPr>
        <w:t xml:space="preserve"> O preço registrado unitário e total, as especificações do objeto, a quantidade, as empresas classificadas, e as demais condições ofertadas nas propostas são as que seguem:</w:t>
      </w:r>
    </w:p>
    <w:p w:rsidR="00520AB8" w:rsidRPr="004B357B" w:rsidRDefault="00520AB8" w:rsidP="00520AB8">
      <w:pPr>
        <w:tabs>
          <w:tab w:val="num" w:pos="0"/>
        </w:tabs>
        <w:spacing w:after="0" w:line="240" w:lineRule="auto"/>
        <w:jc w:val="both"/>
        <w:rPr>
          <w:rFonts w:ascii="Times New Roman" w:hAnsi="Times New Roman" w:cs="Times New Roman"/>
        </w:rPr>
      </w:pPr>
    </w:p>
    <w:p w:rsidR="00520AB8" w:rsidRPr="004B357B" w:rsidRDefault="00520AB8" w:rsidP="00520AB8">
      <w:pPr>
        <w:tabs>
          <w:tab w:val="num" w:pos="0"/>
        </w:tabs>
        <w:spacing w:after="0" w:line="240" w:lineRule="auto"/>
        <w:jc w:val="both"/>
        <w:rPr>
          <w:rFonts w:ascii="Times New Roman" w:hAnsi="Times New Roman" w:cs="Times New Roman"/>
        </w:rPr>
      </w:pPr>
      <w:r w:rsidRPr="004B357B">
        <w:rPr>
          <w:rFonts w:ascii="Times New Roman" w:hAnsi="Times New Roman" w:cs="Times New Roman"/>
          <w:b/>
        </w:rPr>
        <w:t>2.1.1.</w:t>
      </w:r>
      <w:r w:rsidRPr="004B357B">
        <w:rPr>
          <w:rFonts w:ascii="Times New Roman" w:hAnsi="Times New Roman" w:cs="Times New Roman"/>
        </w:rPr>
        <w:t xml:space="preserve"> Consoante o procedimento </w:t>
      </w:r>
      <w:proofErr w:type="spellStart"/>
      <w:r w:rsidRPr="004B357B">
        <w:rPr>
          <w:rFonts w:ascii="Times New Roman" w:hAnsi="Times New Roman" w:cs="Times New Roman"/>
        </w:rPr>
        <w:t>licitatatório</w:t>
      </w:r>
      <w:proofErr w:type="spellEnd"/>
      <w:r w:rsidRPr="004B357B">
        <w:rPr>
          <w:rFonts w:ascii="Times New Roman" w:hAnsi="Times New Roman" w:cs="Times New Roman"/>
        </w:rPr>
        <w:t xml:space="preserve"> que deu origem a presente ata, ficou classificado em primeiro lugar:</w:t>
      </w:r>
    </w:p>
    <w:p w:rsidR="00520AB8" w:rsidRPr="004B357B" w:rsidRDefault="00520AB8" w:rsidP="00520AB8">
      <w:pPr>
        <w:tabs>
          <w:tab w:val="num" w:pos="0"/>
        </w:tabs>
        <w:spacing w:after="0" w:line="240" w:lineRule="auto"/>
        <w:jc w:val="both"/>
        <w:rPr>
          <w:rFonts w:ascii="Times New Roman" w:eastAsia="Times New Roman" w:hAnsi="Times New Roman" w:cs="Times New Roman"/>
          <w:lang w:eastAsia="pt-BR"/>
        </w:rPr>
      </w:pPr>
    </w:p>
    <w:p w:rsidR="00520AB8" w:rsidRPr="004B357B" w:rsidRDefault="00520AB8" w:rsidP="00520AB8">
      <w:pPr>
        <w:tabs>
          <w:tab w:val="num" w:pos="0"/>
        </w:tabs>
        <w:spacing w:after="0" w:line="240" w:lineRule="auto"/>
        <w:jc w:val="both"/>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a) Primeiro colocado:</w:t>
      </w:r>
    </w:p>
    <w:p w:rsidR="00520AB8" w:rsidRPr="004B357B" w:rsidRDefault="00520AB8" w:rsidP="00520AB8">
      <w:pPr>
        <w:tabs>
          <w:tab w:val="num" w:pos="0"/>
        </w:tabs>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A empresa</w:t>
      </w:r>
      <w:r w:rsidR="004B357B" w:rsidRPr="004B357B">
        <w:rPr>
          <w:rFonts w:ascii="Times New Roman" w:eastAsia="Times New Roman" w:hAnsi="Times New Roman" w:cs="Times New Roman"/>
          <w:lang w:eastAsia="pt-BR"/>
        </w:rPr>
        <w:t xml:space="preserve"> </w:t>
      </w:r>
      <w:r w:rsidR="004B357B" w:rsidRPr="004B357B">
        <w:rPr>
          <w:rFonts w:ascii="Times New Roman" w:hAnsi="Times New Roman" w:cs="Times New Roman"/>
        </w:rPr>
        <w:t xml:space="preserve">Tubarão Licitações </w:t>
      </w:r>
      <w:proofErr w:type="spellStart"/>
      <w:r w:rsidR="004B357B" w:rsidRPr="004B357B">
        <w:rPr>
          <w:rFonts w:ascii="Times New Roman" w:hAnsi="Times New Roman" w:cs="Times New Roman"/>
        </w:rPr>
        <w:t>Eireli</w:t>
      </w:r>
      <w:proofErr w:type="spellEnd"/>
      <w:r w:rsidR="004B357B" w:rsidRPr="004B357B">
        <w:rPr>
          <w:rFonts w:ascii="Times New Roman" w:hAnsi="Times New Roman" w:cs="Times New Roman"/>
        </w:rPr>
        <w:t>-EPP, inscrito no CNPJ sob o nº. 29.310.533/0001-51,  sito à  Rua: Cambé, nº 90, Jd. San Rafael, na cidade de Ibiporã, Estado do Paraná, CEP: 86.200-000, sendo o Senhor  Walter Santana da Silva, portador da Cédula de Identidade RG nº. 3208488 –SESP/PR e do CPF nº 506.489.779-00, residente e domiciliado na Rua: Cambé, nº 90, Jd. San Rafael, na cidade de Ibiporã, Estado do Paraná, CEP: 86.200-000</w:t>
      </w:r>
      <w:r w:rsidRPr="004B357B">
        <w:rPr>
          <w:rFonts w:ascii="Times New Roman" w:eastAsia="Times New Roman" w:hAnsi="Times New Roman" w:cs="Times New Roman"/>
          <w:lang w:eastAsia="pt-BR"/>
        </w:rPr>
        <w:t xml:space="preserve">, doravante denominada </w:t>
      </w:r>
      <w:r w:rsidRPr="004B357B">
        <w:rPr>
          <w:rFonts w:ascii="Times New Roman" w:eastAsia="Times New Roman" w:hAnsi="Times New Roman" w:cs="Times New Roman"/>
          <w:b/>
          <w:lang w:eastAsia="pt-BR"/>
        </w:rPr>
        <w:t>DETENTORA</w:t>
      </w:r>
      <w:r w:rsidRPr="004B357B">
        <w:rPr>
          <w:rFonts w:ascii="Times New Roman" w:eastAsia="Times New Roman" w:hAnsi="Times New Roman" w:cs="Times New Roman"/>
          <w:lang w:eastAsia="pt-BR"/>
        </w:rPr>
        <w:t xml:space="preserve">, obriga-se a fornecer ao Município de </w:t>
      </w:r>
      <w:proofErr w:type="spellStart"/>
      <w:r w:rsidRPr="004B357B">
        <w:rPr>
          <w:rFonts w:ascii="Times New Roman" w:eastAsia="Times New Roman" w:hAnsi="Times New Roman" w:cs="Times New Roman"/>
          <w:lang w:eastAsia="pt-BR"/>
        </w:rPr>
        <w:t>Itambaracá</w:t>
      </w:r>
      <w:proofErr w:type="spellEnd"/>
      <w:r w:rsidRPr="004B357B">
        <w:rPr>
          <w:rFonts w:ascii="Times New Roman" w:eastAsia="Times New Roman" w:hAnsi="Times New Roman" w:cs="Times New Roman"/>
          <w:lang w:eastAsia="pt-BR"/>
        </w:rPr>
        <w:t xml:space="preserve"> - </w:t>
      </w:r>
      <w:proofErr w:type="spellStart"/>
      <w:r w:rsidRPr="004B357B">
        <w:rPr>
          <w:rFonts w:ascii="Times New Roman" w:eastAsia="Times New Roman" w:hAnsi="Times New Roman" w:cs="Times New Roman"/>
          <w:lang w:eastAsia="pt-BR"/>
        </w:rPr>
        <w:t>Pr</w:t>
      </w:r>
      <w:proofErr w:type="spellEnd"/>
      <w:r w:rsidRPr="004B357B">
        <w:rPr>
          <w:rFonts w:ascii="Times New Roman" w:eastAsia="Times New Roman" w:hAnsi="Times New Roman" w:cs="Times New Roman"/>
          <w:lang w:eastAsia="pt-BR"/>
        </w:rPr>
        <w:t xml:space="preserve">, de acordo com as solicitações feitas pela </w:t>
      </w:r>
      <w:r w:rsidRPr="004B357B">
        <w:rPr>
          <w:rFonts w:ascii="Times New Roman" w:eastAsia="Times New Roman" w:hAnsi="Times New Roman" w:cs="Times New Roman"/>
          <w:b/>
          <w:lang w:eastAsia="pt-BR"/>
        </w:rPr>
        <w:t>CONTRATANTE</w:t>
      </w:r>
      <w:r w:rsidRPr="004B357B">
        <w:rPr>
          <w:rFonts w:ascii="Times New Roman" w:eastAsia="Times New Roman" w:hAnsi="Times New Roman" w:cs="Times New Roman"/>
          <w:lang w:eastAsia="pt-BR"/>
        </w:rPr>
        <w:t>, os itens a seguir:</w:t>
      </w:r>
    </w:p>
    <w:tbl>
      <w:tblPr>
        <w:tblW w:w="10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387"/>
        <w:gridCol w:w="1633"/>
        <w:gridCol w:w="911"/>
        <w:gridCol w:w="1283"/>
        <w:gridCol w:w="1603"/>
      </w:tblGrid>
      <w:tr w:rsidR="004B357B" w:rsidRPr="004B357B" w:rsidTr="004B357B">
        <w:tc>
          <w:tcPr>
            <w:tcW w:w="716" w:type="dxa"/>
          </w:tcPr>
          <w:p w:rsidR="004B357B" w:rsidRPr="004B357B" w:rsidRDefault="004B357B" w:rsidP="004B357B">
            <w:pPr>
              <w:spacing w:after="0" w:line="240" w:lineRule="auto"/>
              <w:jc w:val="center"/>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Item</w:t>
            </w:r>
          </w:p>
        </w:tc>
        <w:tc>
          <w:tcPr>
            <w:tcW w:w="4387" w:type="dxa"/>
          </w:tcPr>
          <w:p w:rsidR="004B357B" w:rsidRPr="004B357B" w:rsidRDefault="004B357B" w:rsidP="004B357B">
            <w:pPr>
              <w:spacing w:after="0" w:line="240" w:lineRule="auto"/>
              <w:jc w:val="center"/>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Descrição</w:t>
            </w:r>
          </w:p>
        </w:tc>
        <w:tc>
          <w:tcPr>
            <w:tcW w:w="1633" w:type="dxa"/>
          </w:tcPr>
          <w:p w:rsidR="004B357B" w:rsidRPr="004B357B" w:rsidRDefault="004B357B" w:rsidP="004B357B">
            <w:pPr>
              <w:spacing w:after="0" w:line="240" w:lineRule="auto"/>
              <w:jc w:val="center"/>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Marca</w:t>
            </w:r>
          </w:p>
        </w:tc>
        <w:tc>
          <w:tcPr>
            <w:tcW w:w="911" w:type="dxa"/>
          </w:tcPr>
          <w:p w:rsidR="004B357B" w:rsidRPr="004B357B" w:rsidRDefault="004B357B" w:rsidP="004B357B">
            <w:pPr>
              <w:spacing w:after="0" w:line="240" w:lineRule="auto"/>
              <w:jc w:val="center"/>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Quant.</w:t>
            </w:r>
          </w:p>
        </w:tc>
        <w:tc>
          <w:tcPr>
            <w:tcW w:w="1283" w:type="dxa"/>
          </w:tcPr>
          <w:p w:rsidR="004B357B" w:rsidRPr="004B357B" w:rsidRDefault="004B357B" w:rsidP="004B357B">
            <w:pPr>
              <w:spacing w:after="0" w:line="240" w:lineRule="auto"/>
              <w:jc w:val="center"/>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Valor Unit.</w:t>
            </w:r>
          </w:p>
        </w:tc>
        <w:tc>
          <w:tcPr>
            <w:tcW w:w="1603" w:type="dxa"/>
          </w:tcPr>
          <w:p w:rsidR="004B357B" w:rsidRPr="004B357B" w:rsidRDefault="004B357B" w:rsidP="004B357B">
            <w:pPr>
              <w:tabs>
                <w:tab w:val="left" w:pos="1944"/>
              </w:tabs>
              <w:spacing w:after="0" w:line="240" w:lineRule="auto"/>
              <w:ind w:right="72"/>
              <w:jc w:val="center"/>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Valor. Total</w:t>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fldChar w:fldCharType="begin"/>
            </w:r>
            <w:r w:rsidRPr="004B357B">
              <w:rPr>
                <w:rFonts w:ascii="Times New Roman" w:eastAsia="Times New Roman" w:hAnsi="Times New Roman" w:cs="Times New Roman"/>
                <w:lang w:eastAsia="pt-BR"/>
              </w:rPr>
              <w:instrText xml:space="preserve"> MERGEFIELD "SequenciaItem_DentroDeTabela" </w:instrText>
            </w:r>
            <w:r w:rsidRPr="004B357B">
              <w:rPr>
                <w:rFonts w:ascii="Times New Roman" w:eastAsia="Times New Roman" w:hAnsi="Times New Roman" w:cs="Times New Roman"/>
                <w:lang w:eastAsia="pt-BR"/>
              </w:rPr>
              <w:fldChar w:fldCharType="separate"/>
            </w:r>
            <w:r w:rsidRPr="004B357B">
              <w:rPr>
                <w:rFonts w:ascii="Times New Roman" w:eastAsia="Times New Roman" w:hAnsi="Times New Roman" w:cs="Times New Roman"/>
                <w:lang w:eastAsia="pt-BR"/>
              </w:rPr>
              <w:t>1</w:t>
            </w:r>
            <w:r w:rsidRPr="004B357B">
              <w:rPr>
                <w:rFonts w:ascii="Times New Roman" w:eastAsia="Times New Roman" w:hAnsi="Times New Roman" w:cs="Times New Roman"/>
                <w:lang w:eastAsia="pt-BR"/>
              </w:rPr>
              <w:fldChar w:fldCharType="end"/>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fldChar w:fldCharType="begin"/>
            </w:r>
            <w:r w:rsidRPr="004B357B">
              <w:rPr>
                <w:rFonts w:ascii="Times New Roman" w:eastAsia="Times New Roman" w:hAnsi="Times New Roman" w:cs="Times New Roman"/>
                <w:lang w:eastAsia="pt-BR"/>
              </w:rPr>
              <w:instrText xml:space="preserve"> MERGEFIELD "ItensDaLicitação_DentroDeTabela" </w:instrText>
            </w:r>
            <w:r w:rsidRPr="004B357B">
              <w:rPr>
                <w:rFonts w:ascii="Times New Roman" w:eastAsia="Times New Roman" w:hAnsi="Times New Roman" w:cs="Times New Roman"/>
                <w:lang w:eastAsia="pt-BR"/>
              </w:rPr>
              <w:fldChar w:fldCharType="separate"/>
            </w:r>
            <w:r w:rsidRPr="004B357B">
              <w:rPr>
                <w:rFonts w:ascii="Times New Roman" w:eastAsia="Times New Roman" w:hAnsi="Times New Roman" w:cs="Times New Roman"/>
                <w:lang w:eastAsia="pt-BR"/>
              </w:rPr>
              <w:t>Açúcar, tipo cristal, branco, de primeira qualidade, origem vegetal, contendo no mínimo 98,3% de sacarose de cana-de-açúcar, livre de fermentação, isento de matéria terrosa, de parasitos e de detritos animais e vegetais. Aparência, cor e cheiro próprios do tipo de açúcar. Aplicação: adoçante. Validade mínima 12 (doze) meses. Embalagem: saco de polietileno atóxico, resistente, contendo peso líquido de 5 kg.</w:t>
            </w:r>
            <w:r w:rsidRPr="004B357B">
              <w:rPr>
                <w:rFonts w:ascii="Times New Roman" w:eastAsia="Times New Roman" w:hAnsi="Times New Roman" w:cs="Times New Roman"/>
                <w:lang w:eastAsia="pt-BR"/>
              </w:rPr>
              <w:fldChar w:fldCharType="end"/>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fldChar w:fldCharType="begin"/>
            </w:r>
            <w:r w:rsidRPr="004B357B">
              <w:rPr>
                <w:rFonts w:ascii="Times New Roman" w:eastAsia="Times New Roman" w:hAnsi="Times New Roman" w:cs="Times New Roman"/>
                <w:lang w:eastAsia="pt-BR"/>
              </w:rPr>
              <w:instrText xml:space="preserve"> MERGEFIELD "ItensDaLicitação_DentroDeTabela" </w:instrText>
            </w:r>
            <w:r w:rsidRPr="004B357B">
              <w:rPr>
                <w:rFonts w:ascii="Times New Roman" w:eastAsia="Times New Roman" w:hAnsi="Times New Roman" w:cs="Times New Roman"/>
                <w:lang w:eastAsia="pt-BR"/>
              </w:rPr>
              <w:fldChar w:fldCharType="separate"/>
            </w:r>
            <w:r w:rsidRPr="004B357B">
              <w:rPr>
                <w:rFonts w:ascii="Times New Roman" w:eastAsia="Times New Roman" w:hAnsi="Times New Roman" w:cs="Times New Roman"/>
                <w:lang w:eastAsia="pt-BR"/>
              </w:rPr>
              <w:t>DOCE SUCAR</w:t>
            </w:r>
            <w:r w:rsidRPr="004B357B">
              <w:rPr>
                <w:rFonts w:ascii="Times New Roman" w:eastAsia="Times New Roman" w:hAnsi="Times New Roman" w:cs="Times New Roman"/>
                <w:lang w:eastAsia="pt-BR"/>
              </w:rPr>
              <w:fldChar w:fldCharType="end"/>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fldChar w:fldCharType="begin"/>
            </w:r>
            <w:r w:rsidRPr="004B357B">
              <w:rPr>
                <w:rFonts w:ascii="Times New Roman" w:eastAsia="Times New Roman" w:hAnsi="Times New Roman" w:cs="Times New Roman"/>
                <w:lang w:eastAsia="pt-BR"/>
              </w:rPr>
              <w:instrText xml:space="preserve"> MERGEFIELD "QuantidadeDosItens_DentroDeTabela" </w:instrText>
            </w:r>
            <w:r w:rsidRPr="004B357B">
              <w:rPr>
                <w:rFonts w:ascii="Times New Roman" w:eastAsia="Times New Roman" w:hAnsi="Times New Roman" w:cs="Times New Roman"/>
                <w:lang w:eastAsia="pt-BR"/>
              </w:rPr>
              <w:fldChar w:fldCharType="separate"/>
            </w:r>
            <w:r w:rsidRPr="004B357B">
              <w:rPr>
                <w:rFonts w:ascii="Times New Roman" w:eastAsia="Times New Roman" w:hAnsi="Times New Roman" w:cs="Times New Roman"/>
                <w:lang w:eastAsia="pt-BR"/>
              </w:rPr>
              <w:t>600,00</w:t>
            </w:r>
            <w:r w:rsidRPr="004B357B">
              <w:rPr>
                <w:rFonts w:ascii="Times New Roman" w:eastAsia="Times New Roman" w:hAnsi="Times New Roman" w:cs="Times New Roman"/>
                <w:lang w:eastAsia="pt-BR"/>
              </w:rPr>
              <w:fldChar w:fldCharType="end"/>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fldChar w:fldCharType="begin"/>
            </w:r>
            <w:r w:rsidRPr="004B357B">
              <w:rPr>
                <w:rFonts w:ascii="Times New Roman" w:eastAsia="Times New Roman" w:hAnsi="Times New Roman" w:cs="Times New Roman"/>
                <w:lang w:eastAsia="pt-BR"/>
              </w:rPr>
              <w:instrText xml:space="preserve"> MERGEFIELD "ValorUnitário_DentroDeTabela" </w:instrText>
            </w:r>
            <w:r w:rsidRPr="004B357B">
              <w:rPr>
                <w:rFonts w:ascii="Times New Roman" w:eastAsia="Times New Roman" w:hAnsi="Times New Roman" w:cs="Times New Roman"/>
                <w:lang w:eastAsia="pt-BR"/>
              </w:rPr>
              <w:fldChar w:fldCharType="separate"/>
            </w:r>
            <w:r w:rsidRPr="004B357B">
              <w:rPr>
                <w:rFonts w:ascii="Times New Roman" w:eastAsia="Times New Roman" w:hAnsi="Times New Roman" w:cs="Times New Roman"/>
                <w:lang w:eastAsia="pt-BR"/>
              </w:rPr>
              <w:t>R$ 9,47</w:t>
            </w:r>
            <w:r w:rsidRPr="004B357B">
              <w:rPr>
                <w:rFonts w:ascii="Times New Roman" w:eastAsia="Times New Roman" w:hAnsi="Times New Roman" w:cs="Times New Roman"/>
                <w:lang w:eastAsia="pt-BR"/>
              </w:rPr>
              <w:fldChar w:fldCharType="end"/>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fldChar w:fldCharType="begin"/>
            </w:r>
            <w:r w:rsidRPr="004B357B">
              <w:rPr>
                <w:rFonts w:ascii="Times New Roman" w:eastAsia="Times New Roman" w:hAnsi="Times New Roman" w:cs="Times New Roman"/>
                <w:lang w:eastAsia="pt-BR"/>
              </w:rPr>
              <w:instrText xml:space="preserve"> MERGEFIELD "ValorTotal_DentroDeTabela" </w:instrText>
            </w:r>
            <w:r w:rsidRPr="004B357B">
              <w:rPr>
                <w:rFonts w:ascii="Times New Roman" w:eastAsia="Times New Roman" w:hAnsi="Times New Roman" w:cs="Times New Roman"/>
                <w:lang w:eastAsia="pt-BR"/>
              </w:rPr>
              <w:fldChar w:fldCharType="separate"/>
            </w:r>
            <w:r w:rsidRPr="004B357B">
              <w:rPr>
                <w:rFonts w:ascii="Times New Roman" w:eastAsia="Times New Roman" w:hAnsi="Times New Roman" w:cs="Times New Roman"/>
                <w:lang w:eastAsia="pt-BR"/>
              </w:rPr>
              <w:t>R$ 5.682,00</w:t>
            </w:r>
            <w:r w:rsidRPr="004B357B">
              <w:rPr>
                <w:rFonts w:ascii="Times New Roman" w:eastAsia="Times New Roman" w:hAnsi="Times New Roman" w:cs="Times New Roman"/>
                <w:lang w:eastAsia="pt-BR"/>
              </w:rPr>
              <w:fldChar w:fldCharType="end"/>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2</w:t>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Arroz, agulhinha, tipo 01, branco, beneficiado, </w:t>
            </w:r>
            <w:r w:rsidRPr="004B357B">
              <w:rPr>
                <w:rFonts w:ascii="Times New Roman" w:eastAsia="Times New Roman" w:hAnsi="Times New Roman" w:cs="Times New Roman"/>
                <w:lang w:eastAsia="pt-BR"/>
              </w:rPr>
              <w:lastRenderedPageBreak/>
              <w:t xml:space="preserve">polido, com no mínimo 90% de grãos inteiros, sem glúten, isento de matéria terrosa, de parasitos, de detritos animais e vegetais. Validade mínima de 09 (nove) meses. Embalagem: saco de polietileno atóxico, resistente, de peso líquido de 05 kg. </w:t>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lastRenderedPageBreak/>
              <w:t>TUQUINHA</w:t>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600,00</w:t>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R$ 11,46</w:t>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R$ 6.876,00</w:t>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lastRenderedPageBreak/>
              <w:t>3</w:t>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Biscoito doce, tipo Leite, composição básica: Composição: farinha de trigo enriquecido com ferro e acido fólico, açúcar, gordura, amido de milho ou fécula de arroz, açúcar invertido, sal e outros. Aparência: massa bem assada, sem recheio e sem cobertura. Serão rejeitados biscoitos mal cozidos, queimados e de caracteres organolépticos anormais, não podendo apresentar excesso de dureza e nem se apresentar quebradiço. Validade mínima de 10 (dez) meses. Embalagem: pacote em papel impermeável, lacrado, com peso líquido de 400g. </w:t>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LUAM</w:t>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600,00</w:t>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R$ 3,79</w:t>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R$ 2.274,00</w:t>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4</w:t>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Café torrado e moído, produto de 1ª qualidade; 100% de café, não contém glúten; selo de pureza emitido pela Associação Brasileira de Indústria do Café - ABIC, peso líquido: 500g </w:t>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CEREJA</w:t>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600,00</w:t>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R$ 7,92</w:t>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R$ 4.752,00</w:t>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5</w:t>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Embalagem: Embalagem longa vida, com peso líquido mínimo de 140g</w:t>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BONARE</w:t>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600,00</w:t>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R$ 2,26</w:t>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R$ 1.356,00</w:t>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w:t>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Feijão carioca, tipo 1, isento de matéria terrosa, de parasitas, de detritos animais ou vegetais, pedaços de grãos ardidos, brotados, chochos, imaturos, manchados, </w:t>
            </w:r>
            <w:proofErr w:type="spellStart"/>
            <w:r w:rsidRPr="004B357B">
              <w:rPr>
                <w:rFonts w:ascii="Times New Roman" w:eastAsia="Times New Roman" w:hAnsi="Times New Roman" w:cs="Times New Roman"/>
                <w:lang w:eastAsia="pt-BR"/>
              </w:rPr>
              <w:t>chuvados</w:t>
            </w:r>
            <w:proofErr w:type="spellEnd"/>
            <w:r w:rsidRPr="004B357B">
              <w:rPr>
                <w:rFonts w:ascii="Times New Roman" w:eastAsia="Times New Roman" w:hAnsi="Times New Roman" w:cs="Times New Roman"/>
                <w:lang w:eastAsia="pt-BR"/>
              </w:rPr>
              <w:t xml:space="preserve">, mofados, carunchados e descoloridos que prejudiquem sua aparência e qualidade, produção da última safra. Validade mínima de 06 (seis) meses. Embalagem: saco de polietileno atóxico, resistente, contendo peso líquido de 2 kg. </w:t>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CORADINHO</w:t>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600,00</w:t>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R$ 5,78</w:t>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R$ 3.468,00</w:t>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7</w:t>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w:t>
            </w:r>
            <w:r w:rsidRPr="004B357B">
              <w:rPr>
                <w:rFonts w:ascii="Times New Roman" w:eastAsia="Times New Roman" w:hAnsi="Times New Roman" w:cs="Times New Roman"/>
                <w:lang w:eastAsia="pt-BR"/>
              </w:rPr>
              <w:lastRenderedPageBreak/>
              <w:t>vegetais, cor ligeiramente amarelada, sabor e odor característicos. Validade mínima de 10 (dez) meses. Tempo de cozimento de 10 minutos. Embalagem: saco plástico de polietileno, atóxico, resistente, com peso líquido de 1000g.</w:t>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lastRenderedPageBreak/>
              <w:t>D"MILLE</w:t>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600,00</w:t>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R$ 4,79</w:t>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R$ 2.874,00</w:t>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lastRenderedPageBreak/>
              <w:t>8</w:t>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Óleo refinado de soja, tipo 1, preparado a partir de grãos de soja sãos e limpos. Validade mínima de 12 (doze) meses. Embalagem: lata de folha de flandres com verniz sanitário ou embalagem pet contendo volume líquido de 900 ml. </w:t>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COCAMAR</w:t>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600,00</w:t>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R$ 3,49</w:t>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R$ 2.094,00</w:t>
            </w:r>
          </w:p>
        </w:tc>
      </w:tr>
      <w:tr w:rsidR="004B357B" w:rsidRPr="004B357B" w:rsidTr="004B357B">
        <w:tc>
          <w:tcPr>
            <w:tcW w:w="716"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9</w:t>
            </w:r>
          </w:p>
        </w:tc>
        <w:tc>
          <w:tcPr>
            <w:tcW w:w="4387"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Sabão em barra, de glicerina. Composição básica: carbonato de sódio, dióxido de titânio, glicerina, corante e outras substâncias químicas permitidas.    Especificações: pH 1%=11,5 máximo, alcalinidade livre: máximo  0,5%p/p.  Embalado  em  pacote (saco plástico EB 56/54 da ABNT), contendo 5 unidades. A embalagem deverá conter externamente os dados de identificação, procedência, número do lote,  validade  e  número de registro no Ministério da Saúde. Pacote c/ 5x200 gramas.</w:t>
            </w:r>
          </w:p>
        </w:tc>
        <w:tc>
          <w:tcPr>
            <w:tcW w:w="1633" w:type="dxa"/>
          </w:tcPr>
          <w:p w:rsidR="004B357B" w:rsidRPr="004B357B" w:rsidRDefault="004B357B" w:rsidP="004B357B">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BARRA NOVA</w:t>
            </w:r>
          </w:p>
        </w:tc>
        <w:tc>
          <w:tcPr>
            <w:tcW w:w="911"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600,00</w:t>
            </w:r>
          </w:p>
        </w:tc>
        <w:tc>
          <w:tcPr>
            <w:tcW w:w="1283" w:type="dxa"/>
          </w:tcPr>
          <w:p w:rsidR="004B357B" w:rsidRPr="004B357B" w:rsidRDefault="004B357B" w:rsidP="004B357B">
            <w:pPr>
              <w:spacing w:after="0" w:line="240" w:lineRule="auto"/>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R$ 5,47</w:t>
            </w:r>
          </w:p>
        </w:tc>
        <w:tc>
          <w:tcPr>
            <w:tcW w:w="1603" w:type="dxa"/>
          </w:tcPr>
          <w:p w:rsidR="004B357B" w:rsidRPr="004B357B" w:rsidRDefault="004B357B" w:rsidP="004B357B">
            <w:pPr>
              <w:spacing w:after="0" w:line="240" w:lineRule="auto"/>
              <w:ind w:right="72"/>
              <w:jc w:val="right"/>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R$ 3.282,00</w:t>
            </w:r>
          </w:p>
        </w:tc>
      </w:tr>
    </w:tbl>
    <w:p w:rsidR="00520AB8" w:rsidRPr="004B357B" w:rsidRDefault="00520AB8" w:rsidP="00520AB8">
      <w:pPr>
        <w:tabs>
          <w:tab w:val="num" w:pos="0"/>
        </w:tabs>
        <w:spacing w:after="0" w:line="240" w:lineRule="auto"/>
        <w:jc w:val="both"/>
        <w:rPr>
          <w:rFonts w:ascii="Times New Roman" w:eastAsia="Times New Roman" w:hAnsi="Times New Roman" w:cs="Times New Roman"/>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b/>
          <w:u w:val="single"/>
          <w:lang w:eastAsia="pt-BR"/>
        </w:rPr>
      </w:pPr>
      <w:r w:rsidRPr="004B357B">
        <w:rPr>
          <w:rFonts w:ascii="Times New Roman" w:eastAsia="Times New Roman" w:hAnsi="Times New Roman" w:cs="Times New Roman"/>
          <w:b/>
          <w:u w:val="single"/>
          <w:lang w:eastAsia="pt-BR"/>
        </w:rPr>
        <w:t>CLÁUSULA TERCEIRA: Valor Contratual</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3.1</w:t>
      </w:r>
      <w:r w:rsidRPr="004B357B">
        <w:rPr>
          <w:rFonts w:ascii="Times New Roman" w:eastAsia="Times New Roman" w:hAnsi="Times New Roman" w:cs="Times New Roman"/>
          <w:lang w:eastAsia="pt-BR"/>
        </w:rPr>
        <w:t xml:space="preserve">. Pelo fornecimento do objeto ora contratado, a CONTRATANTE pagará a CONTRATADA o valor de R$ </w:t>
      </w:r>
      <w:r w:rsidR="004B357B" w:rsidRPr="004B357B">
        <w:rPr>
          <w:rFonts w:ascii="Times New Roman" w:eastAsia="Times New Roman" w:hAnsi="Times New Roman" w:cs="Times New Roman"/>
          <w:lang w:eastAsia="pt-BR"/>
        </w:rPr>
        <w:t xml:space="preserve"> </w:t>
      </w:r>
      <w:r w:rsidR="004B357B" w:rsidRPr="004B357B">
        <w:rPr>
          <w:rFonts w:ascii="Times New Roman" w:hAnsi="Times New Roman" w:cs="Times New Roman"/>
          <w:b/>
        </w:rPr>
        <w:fldChar w:fldCharType="begin"/>
      </w:r>
      <w:r w:rsidR="004B357B" w:rsidRPr="004B357B">
        <w:rPr>
          <w:rFonts w:ascii="Times New Roman" w:hAnsi="Times New Roman" w:cs="Times New Roman"/>
          <w:b/>
        </w:rPr>
        <w:instrText xml:space="preserve"> MERGEFIELD "TotalHomologado" </w:instrText>
      </w:r>
      <w:r w:rsidR="004B357B" w:rsidRPr="004B357B">
        <w:rPr>
          <w:rFonts w:ascii="Times New Roman" w:hAnsi="Times New Roman" w:cs="Times New Roman"/>
          <w:b/>
        </w:rPr>
        <w:fldChar w:fldCharType="separate"/>
      </w:r>
      <w:r w:rsidR="004B357B" w:rsidRPr="004B357B">
        <w:rPr>
          <w:rFonts w:ascii="Times New Roman" w:hAnsi="Times New Roman" w:cs="Times New Roman"/>
          <w:b/>
          <w:noProof/>
        </w:rPr>
        <w:t xml:space="preserve"> 32.658,00</w:t>
      </w:r>
      <w:r w:rsidR="004B357B" w:rsidRPr="004B357B">
        <w:rPr>
          <w:rFonts w:ascii="Times New Roman" w:hAnsi="Times New Roman" w:cs="Times New Roman"/>
          <w:b/>
        </w:rPr>
        <w:fldChar w:fldCharType="end"/>
      </w:r>
      <w:r w:rsidR="004B357B" w:rsidRPr="004B357B">
        <w:rPr>
          <w:rFonts w:ascii="Times New Roman" w:hAnsi="Times New Roman" w:cs="Times New Roman"/>
          <w:b/>
        </w:rPr>
        <w:t xml:space="preserve"> (trinta e dois mil seiscentos e cinquenta e oito reais) </w:t>
      </w:r>
      <w:r w:rsidRPr="004B357B">
        <w:rPr>
          <w:rFonts w:ascii="Times New Roman" w:eastAsia="Times New Roman" w:hAnsi="Times New Roman" w:cs="Times New Roman"/>
          <w:lang w:eastAsia="pt-BR"/>
        </w:rPr>
        <w:t>pelo total da contratação, referentes ao objeto descrito no subitem 2.1. do presente instrumento.</w:t>
      </w: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u w:val="single"/>
          <w:lang w:eastAsia="pt-BR"/>
        </w:rPr>
      </w:pPr>
      <w:r w:rsidRPr="004B357B">
        <w:rPr>
          <w:rFonts w:ascii="Times New Roman" w:eastAsia="Times New Roman" w:hAnsi="Times New Roman" w:cs="Times New Roman"/>
          <w:b/>
          <w:u w:val="single"/>
          <w:lang w:eastAsia="pt-BR"/>
        </w:rPr>
        <w:t>CLÁUSULA QUARTA: Da Vigência</w:t>
      </w:r>
    </w:p>
    <w:p w:rsidR="00520AB8" w:rsidRPr="004B357B"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eastAsia="pt-BR"/>
        </w:rPr>
      </w:pPr>
    </w:p>
    <w:p w:rsidR="00520AB8" w:rsidRPr="004B357B"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eastAsia="pt-BR"/>
        </w:rPr>
      </w:pPr>
      <w:r w:rsidRPr="004B357B">
        <w:rPr>
          <w:rFonts w:ascii="Times New Roman" w:eastAsia="Times New Roman" w:hAnsi="Times New Roman" w:cs="Times New Roman"/>
          <w:b/>
          <w:color w:val="000000"/>
          <w:lang w:eastAsia="pt-BR"/>
        </w:rPr>
        <w:t>4.1</w:t>
      </w:r>
      <w:r w:rsidRPr="004B357B">
        <w:rPr>
          <w:rFonts w:ascii="Times New Roman" w:eastAsia="Times New Roman" w:hAnsi="Times New Roman" w:cs="Times New Roman"/>
          <w:color w:val="000000"/>
          <w:lang w:eastAsia="pt-BR"/>
        </w:rPr>
        <w:t xml:space="preserve">. </w:t>
      </w:r>
      <w:r w:rsidRPr="004B357B">
        <w:rPr>
          <w:rFonts w:ascii="Times New Roman" w:hAnsi="Times New Roman" w:cs="Times New Roman"/>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4.2.</w:t>
      </w:r>
      <w:r w:rsidRPr="004B357B">
        <w:rPr>
          <w:rFonts w:ascii="Times New Roman" w:eastAsia="Times New Roman" w:hAnsi="Times New Roman" w:cs="Times New Roman"/>
          <w:color w:val="000000"/>
          <w:lang w:eastAsia="pt-BR"/>
        </w:rPr>
        <w:t xml:space="preserve"> </w:t>
      </w:r>
      <w:r w:rsidRPr="004B357B">
        <w:rPr>
          <w:rFonts w:ascii="Times New Roman" w:eastAsia="Times New Roman" w:hAnsi="Times New Roman" w:cs="Times New Roman"/>
          <w:lang w:eastAsia="pt-BR"/>
        </w:rPr>
        <w:t xml:space="preserve">Nos termos do Art. 15, §4º da Lei Federal 8.666/93, alterada pela Lei Federal 8.883/94, durante o prazo de validade da Ata de Registro de Preços, o Município de </w:t>
      </w:r>
      <w:proofErr w:type="spellStart"/>
      <w:r w:rsidRPr="004B357B">
        <w:rPr>
          <w:rFonts w:ascii="Times New Roman" w:eastAsia="Times New Roman" w:hAnsi="Times New Roman" w:cs="Times New Roman"/>
          <w:lang w:eastAsia="pt-BR"/>
        </w:rPr>
        <w:t>Itambaracá</w:t>
      </w:r>
      <w:proofErr w:type="spellEnd"/>
      <w:r w:rsidRPr="004B357B">
        <w:rPr>
          <w:rFonts w:ascii="Times New Roman" w:eastAsia="Times New Roman" w:hAnsi="Times New Roman" w:cs="Times New Roman"/>
          <w:lang w:eastAsia="pt-BR"/>
        </w:rPr>
        <w:t>/</w:t>
      </w:r>
      <w:proofErr w:type="spellStart"/>
      <w:r w:rsidRPr="004B357B">
        <w:rPr>
          <w:rFonts w:ascii="Times New Roman" w:eastAsia="Times New Roman" w:hAnsi="Times New Roman" w:cs="Times New Roman"/>
          <w:lang w:eastAsia="pt-BR"/>
        </w:rPr>
        <w:t>Pr</w:t>
      </w:r>
      <w:proofErr w:type="spellEnd"/>
      <w:r w:rsidRPr="004B357B">
        <w:rPr>
          <w:rFonts w:ascii="Times New Roman" w:eastAsia="Times New Roman" w:hAnsi="Times New Roman" w:cs="Times New Roman"/>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4.3.</w:t>
      </w:r>
      <w:r w:rsidRPr="004B357B">
        <w:rPr>
          <w:rFonts w:ascii="Times New Roman" w:eastAsia="Times New Roman" w:hAnsi="Times New Roman" w:cs="Times New Roman"/>
          <w:color w:val="000000"/>
          <w:lang w:eastAsia="pt-BR"/>
        </w:rPr>
        <w:t xml:space="preserve"> Poderá a Administração, mesmo comprovada a ocorrência mencionada no parágrafo anterior, optar por cancelar a Ata e providenciá-lo em outro procedimento licitatório.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520AB8" w:rsidRPr="004B357B"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r w:rsidRPr="004B357B">
        <w:rPr>
          <w:rFonts w:ascii="Times New Roman" w:eastAsia="Times New Roman" w:hAnsi="Times New Roman" w:cs="Times New Roman"/>
          <w:b/>
          <w:u w:val="single"/>
          <w:lang w:eastAsia="pt-BR"/>
        </w:rPr>
        <w:t xml:space="preserve">CLÁUSULA QUINTA: </w:t>
      </w:r>
      <w:r w:rsidRPr="004B357B">
        <w:rPr>
          <w:rFonts w:ascii="Times New Roman" w:eastAsia="Times New Roman" w:hAnsi="Times New Roman" w:cs="Times New Roman"/>
          <w:b/>
          <w:color w:val="000000"/>
          <w:u w:val="single"/>
          <w:lang w:eastAsia="pt-BR"/>
        </w:rPr>
        <w:t>Dos Prazos</w:t>
      </w:r>
      <w:r w:rsidRPr="004B357B">
        <w:rPr>
          <w:rFonts w:ascii="Times New Roman" w:eastAsia="Times New Roman" w:hAnsi="Times New Roman" w:cs="Times New Roman"/>
          <w:color w:val="000000"/>
          <w:u w:val="single"/>
          <w:lang w:eastAsia="pt-BR"/>
        </w:rPr>
        <w:t xml:space="preserve"> </w:t>
      </w:r>
      <w:r w:rsidRPr="004B357B">
        <w:rPr>
          <w:rFonts w:ascii="Times New Roman" w:eastAsia="Times New Roman" w:hAnsi="Times New Roman" w:cs="Times New Roman"/>
          <w:b/>
          <w:color w:val="000000"/>
          <w:u w:val="single"/>
          <w:lang w:eastAsia="pt-BR"/>
        </w:rPr>
        <w:t xml:space="preserve">e Local Fornecimento Do </w:t>
      </w:r>
      <w:r w:rsidRPr="004B357B">
        <w:rPr>
          <w:rFonts w:ascii="Times New Roman" w:eastAsia="Times New Roman" w:hAnsi="Times New Roman" w:cs="Times New Roman"/>
          <w:b/>
          <w:u w:val="single"/>
          <w:lang w:eastAsia="pt-BR"/>
        </w:rPr>
        <w:t>Objeto Da Licitação</w:t>
      </w:r>
      <w:r w:rsidRPr="004B357B">
        <w:rPr>
          <w:rFonts w:ascii="Times New Roman" w:eastAsia="Times New Roman" w:hAnsi="Times New Roman" w:cs="Times New Roman"/>
          <w:b/>
          <w:lang w:eastAsia="pt-BR"/>
        </w:rPr>
        <w:t>.</w:t>
      </w:r>
    </w:p>
    <w:p w:rsidR="00520AB8" w:rsidRPr="004B357B" w:rsidRDefault="00520AB8" w:rsidP="00520AB8">
      <w:pPr>
        <w:autoSpaceDE w:val="0"/>
        <w:autoSpaceDN w:val="0"/>
        <w:adjustRightInd w:val="0"/>
        <w:spacing w:after="0" w:line="240" w:lineRule="auto"/>
        <w:jc w:val="both"/>
        <w:rPr>
          <w:rFonts w:ascii="Times New Roman" w:hAnsi="Times New Roman" w:cs="Times New Roman"/>
          <w:b/>
          <w:bCs/>
          <w:color w:val="000000"/>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hAnsi="Times New Roman" w:cs="Times New Roman"/>
          <w:b/>
          <w:bCs/>
          <w:color w:val="000000"/>
        </w:rPr>
        <w:t>5.1.</w:t>
      </w:r>
      <w:r w:rsidRPr="004B357B">
        <w:rPr>
          <w:rFonts w:ascii="Times New Roman" w:eastAsia="Times New Roman" w:hAnsi="Times New Roman" w:cs="Times New Roman"/>
          <w:lang w:eastAsia="pt-BR"/>
        </w:rPr>
        <w:t xml:space="preserve"> A empresa detentora da Ata de Registro de Preços deverá atender às solicitações e entregar do objeto em até 03 (três) dias úteis, contados após recebimento da ordem de fornecimento, e serem entregues em horário comercial das 07:00hs às 11:00hr e das 13:00 às 17:00hs diretamente na Secretaria de Assistência Social, sita a Rua Lázaro Gomes, nº 469, Município de </w:t>
      </w:r>
      <w:proofErr w:type="spellStart"/>
      <w:r w:rsidRPr="004B357B">
        <w:rPr>
          <w:rFonts w:ascii="Times New Roman" w:eastAsia="Times New Roman" w:hAnsi="Times New Roman" w:cs="Times New Roman"/>
          <w:lang w:eastAsia="pt-BR"/>
        </w:rPr>
        <w:t>Itambaracá</w:t>
      </w:r>
      <w:proofErr w:type="spellEnd"/>
      <w:r w:rsidRPr="004B357B">
        <w:rPr>
          <w:rFonts w:ascii="Times New Roman" w:eastAsia="Times New Roman" w:hAnsi="Times New Roman" w:cs="Times New Roman"/>
          <w:lang w:eastAsia="pt-BR"/>
        </w:rPr>
        <w:t>-Pr.</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bCs/>
          <w:color w:val="000000"/>
        </w:rPr>
        <w:t xml:space="preserve">5.1.1. </w:t>
      </w:r>
      <w:r w:rsidRPr="004B357B">
        <w:rPr>
          <w:rFonts w:ascii="Times New Roman" w:hAnsi="Times New Roman" w:cs="Times New Roman"/>
          <w:color w:val="000000"/>
        </w:rPr>
        <w:t>O prazo de entrega poderá ser prorrogado nos termos do art. 57, § 1º, da Lei n.º8.666/93.</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lastRenderedPageBreak/>
        <w:t xml:space="preserve">5.2. </w:t>
      </w:r>
      <w:r w:rsidRPr="004B357B">
        <w:rPr>
          <w:rFonts w:ascii="Times New Roman" w:eastAsia="Times New Roman" w:hAnsi="Times New Roman" w:cs="Times New Roman"/>
          <w:lang w:eastAsia="pt-BR"/>
        </w:rPr>
        <w:t>O fornecimento deverá ser procedido nas quantidades e prazos determinados pela Contratante e correrão por conta da Contratada todas as despesas relativas a transporte, tributos, encargos trabalhistas e previdenciários decorrentes do fornecimento do objeto da presente licitação.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5.3.</w:t>
      </w:r>
      <w:r w:rsidRPr="004B357B">
        <w:rPr>
          <w:rFonts w:ascii="Times New Roman" w:eastAsia="Times New Roman" w:hAnsi="Times New Roman" w:cs="Times New Roman"/>
          <w:color w:val="000000"/>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4B357B">
        <w:rPr>
          <w:rFonts w:ascii="Times New Roman" w:eastAsia="Times New Roman" w:hAnsi="Times New Roman" w:cs="Times New Roman"/>
          <w:color w:val="000000"/>
          <w:lang w:eastAsia="pt-BR"/>
        </w:rPr>
        <w:t>Itambaracá</w:t>
      </w:r>
      <w:proofErr w:type="spellEnd"/>
      <w:r w:rsidRPr="004B357B">
        <w:rPr>
          <w:rFonts w:ascii="Times New Roman" w:eastAsia="Times New Roman" w:hAnsi="Times New Roman" w:cs="Times New Roman"/>
          <w:color w:val="000000"/>
          <w:lang w:eastAsia="pt-BR"/>
        </w:rPr>
        <w:t>.</w:t>
      </w:r>
    </w:p>
    <w:p w:rsidR="00520AB8" w:rsidRPr="004B357B"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5.4.</w:t>
      </w:r>
      <w:r w:rsidRPr="004B357B">
        <w:rPr>
          <w:rFonts w:ascii="Times New Roman" w:eastAsia="Times New Roman" w:hAnsi="Times New Roman" w:cs="Times New Roman"/>
          <w:lang w:eastAsia="pt-BR"/>
        </w:rPr>
        <w:t xml:space="preserve"> Os produtos deverão apresentar na ocasião da entrega, no mínimo, 80% da sua validade </w:t>
      </w:r>
      <w:r w:rsidRPr="004B357B">
        <w:rPr>
          <w:rFonts w:ascii="Times New Roman" w:eastAsia="Times New Roman" w:hAnsi="Times New Roman" w:cs="Times New Roman"/>
          <w:b/>
          <w:lang w:eastAsia="pt-BR"/>
        </w:rPr>
        <w:t>ou</w:t>
      </w:r>
      <w:r w:rsidRPr="004B357B">
        <w:rPr>
          <w:rFonts w:ascii="Times New Roman" w:eastAsia="Times New Roman" w:hAnsi="Times New Roman" w:cs="Times New Roman"/>
          <w:lang w:eastAsia="pt-BR"/>
        </w:rPr>
        <w:t xml:space="preserve"> ainda validade de 12 (doze) meses, a contar da data de entrega pelo fornecedor na unidade contratante. Casos excepcionais serão analisados pontualmente, quando necessário.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 xml:space="preserve">5.5. </w:t>
      </w:r>
      <w:r w:rsidRPr="004B357B">
        <w:rPr>
          <w:rFonts w:ascii="Times New Roman" w:eastAsia="Times New Roman" w:hAnsi="Times New Roman" w:cs="Times New Roman"/>
          <w:lang w:eastAsia="pt-BR"/>
        </w:rPr>
        <w:t>O objeto de que trata o presente Edital serão recebidos: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bCs/>
          <w:lang w:eastAsia="pt-BR"/>
        </w:rPr>
        <w:t xml:space="preserve">5.5.1. </w:t>
      </w:r>
      <w:r w:rsidRPr="004B357B">
        <w:rPr>
          <w:rFonts w:ascii="Times New Roman" w:eastAsia="Times New Roman" w:hAnsi="Times New Roman" w:cs="Times New Roman"/>
          <w:b/>
          <w:lang w:eastAsia="pt-BR"/>
        </w:rPr>
        <w:t>provisoriamente</w:t>
      </w:r>
      <w:r w:rsidRPr="004B357B">
        <w:rPr>
          <w:rFonts w:ascii="Times New Roman" w:eastAsia="Times New Roman" w:hAnsi="Times New Roman" w:cs="Times New Roman"/>
          <w:lang w:eastAsia="pt-BR"/>
        </w:rPr>
        <w:t xml:space="preserve">, </w:t>
      </w:r>
      <w:r w:rsidRPr="004B357B">
        <w:rPr>
          <w:rFonts w:ascii="Times New Roman" w:hAnsi="Times New Roman" w:cs="Times New Roman"/>
        </w:rPr>
        <w:t>por funcionário designado pela municipalidade para o recebimento,</w:t>
      </w:r>
      <w:r w:rsidRPr="004B357B">
        <w:rPr>
          <w:rFonts w:ascii="Times New Roman" w:eastAsia="Times New Roman" w:hAnsi="Times New Roman" w:cs="Times New Roman"/>
          <w:lang w:eastAsia="pt-BR"/>
        </w:rPr>
        <w:t xml:space="preserve"> para efeito de posterior verificação da conformidade do bem recebido, </w:t>
      </w:r>
      <w:r w:rsidRPr="004B357B">
        <w:rPr>
          <w:rFonts w:ascii="Times New Roman" w:hAnsi="Times New Roman" w:cs="Times New Roman"/>
        </w:rPr>
        <w:t>com as especificações constantes deste Edital,</w:t>
      </w:r>
      <w:r w:rsidRPr="004B357B">
        <w:rPr>
          <w:rFonts w:ascii="Times New Roman" w:eastAsia="Times New Roman" w:hAnsi="Times New Roman" w:cs="Times New Roman"/>
          <w:lang w:eastAsia="pt-BR"/>
        </w:rPr>
        <w:t xml:space="preserve"> conforme Artigo 73, inciso II, alínea a da Lei Federal nº 8.666/93;</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bCs/>
          <w:lang w:eastAsia="pt-BR"/>
        </w:rPr>
        <w:t xml:space="preserve">5.5.2. </w:t>
      </w:r>
      <w:r w:rsidRPr="004B357B">
        <w:rPr>
          <w:rFonts w:ascii="Times New Roman" w:eastAsia="Times New Roman" w:hAnsi="Times New Roman" w:cs="Times New Roman"/>
          <w:b/>
          <w:bCs/>
          <w:color w:val="000000"/>
          <w:lang w:eastAsia="pt-BR"/>
        </w:rPr>
        <w:t>definitivamente</w:t>
      </w:r>
      <w:r w:rsidRPr="004B357B">
        <w:rPr>
          <w:rFonts w:ascii="Times New Roman" w:eastAsia="Times New Roman" w:hAnsi="Times New Roman" w:cs="Times New Roman"/>
          <w:color w:val="000000"/>
          <w:lang w:eastAsia="pt-BR"/>
        </w:rPr>
        <w:t xml:space="preserve"> de </w:t>
      </w:r>
      <w:r w:rsidRPr="004B357B">
        <w:rPr>
          <w:rFonts w:ascii="Times New Roman" w:hAnsi="Times New Roman" w:cs="Times New Roman"/>
        </w:rPr>
        <w:t>forma tácita no</w:t>
      </w:r>
      <w:r w:rsidRPr="004B357B">
        <w:rPr>
          <w:rFonts w:ascii="Times New Roman" w:eastAsia="Times New Roman" w:hAnsi="Times New Roman" w:cs="Times New Roman"/>
          <w:color w:val="000000"/>
          <w:lang w:eastAsia="pt-BR"/>
        </w:rPr>
        <w:t xml:space="preserve"> prazo de 02 (dois) dias, contados após </w:t>
      </w:r>
      <w:r w:rsidRPr="004B357B">
        <w:rPr>
          <w:rFonts w:ascii="Times New Roman" w:hAnsi="Times New Roman" w:cs="Times New Roman"/>
        </w:rPr>
        <w:t xml:space="preserve">o recebimento provisório, </w:t>
      </w:r>
      <w:r w:rsidRPr="004B357B">
        <w:rPr>
          <w:rFonts w:ascii="Times New Roman" w:eastAsia="Times New Roman" w:hAnsi="Times New Roman" w:cs="Times New Roman"/>
          <w:lang w:eastAsia="pt-BR"/>
        </w:rPr>
        <w:t>uma vez verificado o atendimento integral da quantidade e das especificações contratadas, conforme disposto no Artigo 73, inciso II, alínea b da Lei Federal nº 8.666/93;</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 xml:space="preserve">5.6. </w:t>
      </w:r>
      <w:r w:rsidRPr="004B357B">
        <w:rPr>
          <w:rFonts w:ascii="Times New Roman" w:eastAsia="Times New Roman" w:hAnsi="Times New Roman" w:cs="Times New Roman"/>
          <w:lang w:eastAsia="pt-BR"/>
        </w:rPr>
        <w:t>Todos os produtos fornecidos serão conferidos no momento da entrega, e se constatadas irregularidades no objeto contratual, o Contratante poderá:</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bCs/>
          <w:lang w:eastAsia="pt-BR"/>
        </w:rPr>
        <w:t xml:space="preserve">5.6.1. </w:t>
      </w:r>
      <w:r w:rsidRPr="004B357B">
        <w:rPr>
          <w:rFonts w:ascii="Times New Roman" w:eastAsia="Times New Roman" w:hAnsi="Times New Roman" w:cs="Times New Roman"/>
          <w:lang w:eastAsia="pt-BR"/>
        </w:rPr>
        <w:t>se disser respeito à especificação, rejeitá-lo no todo ou em parte, determinando sua substituição ou rescindindo a contratação, sem prejuízo das penalidades cabíveis;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bCs/>
          <w:lang w:eastAsia="pt-BR"/>
        </w:rPr>
        <w:t xml:space="preserve">5.6.1.1. </w:t>
      </w:r>
      <w:r w:rsidRPr="004B357B">
        <w:rPr>
          <w:rFonts w:ascii="Times New Roman" w:eastAsia="Times New Roman" w:hAnsi="Times New Roman" w:cs="Times New Roman"/>
          <w:lang w:eastAsia="pt-BR"/>
        </w:rPr>
        <w:t>na hipótese de substituição, a Contratada deverá fazê-la em conformidade com a indicação da Administração, no prazo máximo de 01 (um) dia útil, contados da notificação por escrito, mantido o preço inicialmente contratado;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bCs/>
          <w:lang w:eastAsia="pt-BR"/>
        </w:rPr>
        <w:t xml:space="preserve">5.6.2. </w:t>
      </w:r>
      <w:r w:rsidRPr="004B357B">
        <w:rPr>
          <w:rFonts w:ascii="Times New Roman" w:eastAsia="Times New Roman" w:hAnsi="Times New Roman" w:cs="Times New Roman"/>
          <w:lang w:eastAsia="pt-BR"/>
        </w:rPr>
        <w:t>se disser respeito à diferença de quantidade ou de partes, determinar sua complementação ou rescindir a contratação, sem prejuízo das penalidades cabíveis;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bCs/>
          <w:lang w:eastAsia="pt-BR"/>
        </w:rPr>
        <w:t xml:space="preserve">5.6.2.1. </w:t>
      </w:r>
      <w:r w:rsidRPr="004B357B">
        <w:rPr>
          <w:rFonts w:ascii="Times New Roman" w:eastAsia="Times New Roman" w:hAnsi="Times New Roman" w:cs="Times New Roman"/>
          <w:lang w:eastAsia="pt-BR"/>
        </w:rPr>
        <w:t>na hipótese de complementação, a Contratada deverá fazê-la em conformidade com a indicação do Contratante, no prazo máximo de 01 (um) dia, contados da notificação por escrito, mantido o preço inicialmente contratado.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5.7.</w:t>
      </w:r>
      <w:r w:rsidRPr="004B357B">
        <w:rPr>
          <w:rFonts w:ascii="Times New Roman" w:eastAsia="Times New Roman" w:hAnsi="Times New Roman" w:cs="Times New Roman"/>
          <w:lang w:eastAsia="pt-BR"/>
        </w:rPr>
        <w:t xml:space="preserve"> Fica a empresa obrigada a fornecer produtos com comprovada qualidade, obedecidas as normas de padronização e qualificação aplicáveis em cada caso.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5.8.</w:t>
      </w:r>
      <w:r w:rsidRPr="004B357B">
        <w:rPr>
          <w:rFonts w:ascii="Times New Roman" w:eastAsia="Times New Roman" w:hAnsi="Times New Roman" w:cs="Times New Roman"/>
          <w:lang w:eastAsia="pt-BR"/>
        </w:rPr>
        <w:t xml:space="preserve"> O(s) bem (</w:t>
      </w:r>
      <w:proofErr w:type="spellStart"/>
      <w:r w:rsidRPr="004B357B">
        <w:rPr>
          <w:rFonts w:ascii="Times New Roman" w:eastAsia="Times New Roman" w:hAnsi="Times New Roman" w:cs="Times New Roman"/>
          <w:lang w:eastAsia="pt-BR"/>
        </w:rPr>
        <w:t>ens</w:t>
      </w:r>
      <w:proofErr w:type="spellEnd"/>
      <w:r w:rsidRPr="004B357B">
        <w:rPr>
          <w:rFonts w:ascii="Times New Roman" w:eastAsia="Times New Roman" w:hAnsi="Times New Roman" w:cs="Times New Roman"/>
          <w:lang w:eastAsia="pt-BR"/>
        </w:rPr>
        <w:t>) objeto deste edital deverá (</w:t>
      </w:r>
      <w:proofErr w:type="spellStart"/>
      <w:r w:rsidRPr="004B357B">
        <w:rPr>
          <w:rFonts w:ascii="Times New Roman" w:eastAsia="Times New Roman" w:hAnsi="Times New Roman" w:cs="Times New Roman"/>
          <w:lang w:eastAsia="pt-BR"/>
        </w:rPr>
        <w:t>ão</w:t>
      </w:r>
      <w:proofErr w:type="spellEnd"/>
      <w:r w:rsidRPr="004B357B">
        <w:rPr>
          <w:rFonts w:ascii="Times New Roman" w:eastAsia="Times New Roman" w:hAnsi="Times New Roman" w:cs="Times New Roman"/>
          <w:lang w:eastAsia="pt-BR"/>
        </w:rPr>
        <w:t>) ser entregue(s) acompanhado(s) de nota(s) fiscal (</w:t>
      </w:r>
      <w:proofErr w:type="spellStart"/>
      <w:r w:rsidRPr="004B357B">
        <w:rPr>
          <w:rFonts w:ascii="Times New Roman" w:eastAsia="Times New Roman" w:hAnsi="Times New Roman" w:cs="Times New Roman"/>
          <w:lang w:eastAsia="pt-BR"/>
        </w:rPr>
        <w:t>is</w:t>
      </w:r>
      <w:proofErr w:type="spellEnd"/>
      <w:r w:rsidRPr="004B357B">
        <w:rPr>
          <w:rFonts w:ascii="Times New Roman" w:eastAsia="Times New Roman" w:hAnsi="Times New Roman" w:cs="Times New Roman"/>
          <w:lang w:eastAsia="pt-BR"/>
        </w:rPr>
        <w:t>) distintas, ou seja, de acordo com a Ordem de Fornecimento, constando o número da mesma, o valor unitário, a quantidade, o valor total e o local da entrega, além das demais exigências legais.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bCs/>
          <w:lang w:eastAsia="pt-BR"/>
        </w:rPr>
        <w:t xml:space="preserve">5.9.  </w:t>
      </w:r>
      <w:r w:rsidRPr="004B357B">
        <w:rPr>
          <w:rFonts w:ascii="Times New Roman" w:eastAsia="Times New Roman" w:hAnsi="Times New Roman" w:cs="Times New Roman"/>
          <w:lang w:eastAsia="pt-BR"/>
        </w:rPr>
        <w:t>Por ocasião da entrega, a Contratada deverá colher no comprovante respectivo a data, o nome, o cargo, a assinatura e o número do Registro Geral (RG) do servidor responsável pelo recebimento.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5.10.</w:t>
      </w:r>
      <w:r w:rsidRPr="004B357B">
        <w:rPr>
          <w:rFonts w:ascii="Times New Roman" w:eastAsia="Times New Roman" w:hAnsi="Times New Roman" w:cs="Times New Roman"/>
          <w:lang w:eastAsia="pt-BR"/>
        </w:rPr>
        <w:t xml:space="preserve"> O recebimento definitivo do objeto deste Edital, não exime o fornecedor de ser responsabilizado, dentro das penalidades previstas na Lei 8.666/93 e alterações, pela má qualidade</w:t>
      </w:r>
      <w:r w:rsidRPr="004B357B">
        <w:rPr>
          <w:rFonts w:ascii="Times New Roman" w:eastAsia="Times New Roman" w:hAnsi="Times New Roman" w:cs="Times New Roman"/>
          <w:b/>
          <w:bCs/>
          <w:lang w:eastAsia="pt-BR"/>
        </w:rPr>
        <w:t xml:space="preserve"> </w:t>
      </w:r>
      <w:r w:rsidRPr="004B357B">
        <w:rPr>
          <w:rFonts w:ascii="Times New Roman" w:eastAsia="Times New Roman" w:hAnsi="Times New Roman" w:cs="Times New Roman"/>
          <w:bCs/>
          <w:lang w:eastAsia="pt-BR"/>
        </w:rPr>
        <w:t>rendimento, composição, e outros fatores que julgar relevantes do produto cotado</w:t>
      </w:r>
      <w:r w:rsidRPr="004B357B">
        <w:rPr>
          <w:rFonts w:ascii="Times New Roman" w:eastAsia="Times New Roman" w:hAnsi="Times New Roman" w:cs="Times New Roman"/>
          <w:b/>
          <w:bCs/>
          <w:lang w:eastAsia="pt-BR"/>
        </w:rPr>
        <w:t>,</w:t>
      </w:r>
      <w:r w:rsidRPr="004B357B">
        <w:rPr>
          <w:rFonts w:ascii="Times New Roman" w:eastAsia="Times New Roman" w:hAnsi="Times New Roman" w:cs="Times New Roman"/>
          <w:lang w:eastAsia="pt-BR"/>
        </w:rPr>
        <w:t xml:space="preserve"> que venha a ser constatada durante o uso.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u w:val="single"/>
          <w:lang w:eastAsia="pt-BR"/>
        </w:rPr>
      </w:pPr>
    </w:p>
    <w:p w:rsidR="00520AB8" w:rsidRPr="004B357B" w:rsidRDefault="00520AB8" w:rsidP="00520AB8">
      <w:pPr>
        <w:spacing w:after="0" w:line="240" w:lineRule="auto"/>
        <w:jc w:val="both"/>
        <w:rPr>
          <w:rFonts w:ascii="Times New Roman" w:eastAsia="Times New Roman" w:hAnsi="Times New Roman" w:cs="Times New Roman"/>
          <w:b/>
          <w:u w:val="single"/>
          <w:lang w:eastAsia="pt-BR"/>
        </w:rPr>
      </w:pPr>
      <w:r w:rsidRPr="004B357B">
        <w:rPr>
          <w:rFonts w:ascii="Times New Roman" w:eastAsia="Times New Roman" w:hAnsi="Times New Roman" w:cs="Times New Roman"/>
          <w:b/>
          <w:u w:val="single"/>
          <w:lang w:eastAsia="pt-BR"/>
        </w:rPr>
        <w:t>CLÁUSULA SEXTA: Dos Recursos Orçamentários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6.1.</w:t>
      </w:r>
      <w:r w:rsidRPr="004B357B">
        <w:rPr>
          <w:rFonts w:ascii="Times New Roman" w:eastAsia="Times New Roman" w:hAnsi="Times New Roman" w:cs="Times New Roman"/>
          <w:color w:val="000000"/>
          <w:lang w:eastAsia="pt-BR"/>
        </w:rPr>
        <w:t xml:space="preserve"> Os pagamentos decorrentes do objeto desta li</w:t>
      </w:r>
      <w:r w:rsidRPr="004B357B">
        <w:rPr>
          <w:rFonts w:ascii="Times New Roman" w:eastAsia="Times New Roman" w:hAnsi="Times New Roman" w:cs="Times New Roman"/>
          <w:color w:val="000000"/>
          <w:spacing w:val="1"/>
          <w:lang w:eastAsia="pt-BR"/>
        </w:rPr>
        <w:t>c</w:t>
      </w:r>
      <w:r w:rsidRPr="004B357B">
        <w:rPr>
          <w:rFonts w:ascii="Times New Roman" w:eastAsia="Times New Roman" w:hAnsi="Times New Roman" w:cs="Times New Roman"/>
          <w:color w:val="000000"/>
          <w:lang w:eastAsia="pt-BR"/>
        </w:rPr>
        <w:t>itação, para os quais se emitirá empenho,</w:t>
      </w:r>
      <w:r w:rsidRPr="004B357B">
        <w:rPr>
          <w:rFonts w:ascii="Times New Roman" w:eastAsia="Times New Roman" w:hAnsi="Times New Roman" w:cs="Times New Roman"/>
          <w:color w:val="000000"/>
          <w:spacing w:val="9"/>
          <w:lang w:eastAsia="pt-BR"/>
        </w:rPr>
        <w:t xml:space="preserve"> </w:t>
      </w:r>
      <w:r w:rsidRPr="004B357B">
        <w:rPr>
          <w:rFonts w:ascii="Times New Roman" w:eastAsia="Times New Roman" w:hAnsi="Times New Roman" w:cs="Times New Roman"/>
          <w:color w:val="000000"/>
          <w:lang w:eastAsia="pt-BR"/>
        </w:rPr>
        <w:t>correrá</w:t>
      </w:r>
      <w:r w:rsidRPr="004B357B">
        <w:rPr>
          <w:rFonts w:ascii="Times New Roman" w:eastAsia="Times New Roman" w:hAnsi="Times New Roman" w:cs="Times New Roman"/>
          <w:color w:val="000000"/>
          <w:spacing w:val="9"/>
          <w:lang w:eastAsia="pt-BR"/>
        </w:rPr>
        <w:t xml:space="preserve"> </w:t>
      </w:r>
      <w:r w:rsidRPr="004B357B">
        <w:rPr>
          <w:rFonts w:ascii="Times New Roman" w:eastAsia="Times New Roman" w:hAnsi="Times New Roman" w:cs="Times New Roman"/>
          <w:color w:val="000000"/>
          <w:lang w:eastAsia="pt-BR"/>
        </w:rPr>
        <w:t>à</w:t>
      </w:r>
      <w:r w:rsidRPr="004B357B">
        <w:rPr>
          <w:rFonts w:ascii="Times New Roman" w:eastAsia="Times New Roman" w:hAnsi="Times New Roman" w:cs="Times New Roman"/>
          <w:color w:val="000000"/>
          <w:spacing w:val="9"/>
          <w:lang w:eastAsia="pt-BR"/>
        </w:rPr>
        <w:t xml:space="preserve"> </w:t>
      </w:r>
      <w:r w:rsidRPr="004B357B">
        <w:rPr>
          <w:rFonts w:ascii="Times New Roman" w:eastAsia="Times New Roman" w:hAnsi="Times New Roman" w:cs="Times New Roman"/>
          <w:color w:val="000000"/>
          <w:lang w:eastAsia="pt-BR"/>
        </w:rPr>
        <w:t>conta</w:t>
      </w:r>
      <w:r w:rsidRPr="004B357B">
        <w:rPr>
          <w:rFonts w:ascii="Times New Roman" w:eastAsia="Times New Roman" w:hAnsi="Times New Roman" w:cs="Times New Roman"/>
          <w:color w:val="000000"/>
          <w:spacing w:val="9"/>
          <w:lang w:eastAsia="pt-BR"/>
        </w:rPr>
        <w:t xml:space="preserve"> </w:t>
      </w:r>
      <w:r w:rsidRPr="004B357B">
        <w:rPr>
          <w:rFonts w:ascii="Times New Roman" w:eastAsia="Times New Roman" w:hAnsi="Times New Roman" w:cs="Times New Roman"/>
          <w:color w:val="000000"/>
          <w:lang w:eastAsia="pt-BR"/>
        </w:rPr>
        <w:t>do</w:t>
      </w:r>
      <w:r w:rsidRPr="004B357B">
        <w:rPr>
          <w:rFonts w:ascii="Times New Roman" w:eastAsia="Times New Roman" w:hAnsi="Times New Roman" w:cs="Times New Roman"/>
          <w:color w:val="000000"/>
          <w:spacing w:val="9"/>
          <w:lang w:eastAsia="pt-BR"/>
        </w:rPr>
        <w:t xml:space="preserve"> </w:t>
      </w:r>
      <w:r w:rsidRPr="004B357B">
        <w:rPr>
          <w:rFonts w:ascii="Times New Roman" w:eastAsia="Times New Roman" w:hAnsi="Times New Roman" w:cs="Times New Roman"/>
          <w:color w:val="000000"/>
          <w:lang w:eastAsia="pt-BR"/>
        </w:rPr>
        <w:t>recurso</w:t>
      </w:r>
      <w:r w:rsidRPr="004B357B">
        <w:rPr>
          <w:rFonts w:ascii="Times New Roman" w:eastAsia="Times New Roman" w:hAnsi="Times New Roman" w:cs="Times New Roman"/>
          <w:color w:val="000000"/>
          <w:spacing w:val="9"/>
          <w:lang w:eastAsia="pt-BR"/>
        </w:rPr>
        <w:t xml:space="preserve"> </w:t>
      </w:r>
      <w:r w:rsidRPr="004B357B">
        <w:rPr>
          <w:rFonts w:ascii="Times New Roman" w:eastAsia="Times New Roman" w:hAnsi="Times New Roman" w:cs="Times New Roman"/>
          <w:color w:val="000000"/>
          <w:lang w:eastAsia="pt-BR"/>
        </w:rPr>
        <w:t>das</w:t>
      </w:r>
      <w:r w:rsidRPr="004B357B">
        <w:rPr>
          <w:rFonts w:ascii="Times New Roman" w:eastAsia="Times New Roman" w:hAnsi="Times New Roman" w:cs="Times New Roman"/>
          <w:color w:val="000000"/>
          <w:spacing w:val="12"/>
          <w:lang w:eastAsia="pt-BR"/>
        </w:rPr>
        <w:t xml:space="preserve"> </w:t>
      </w:r>
      <w:r w:rsidRPr="004B357B">
        <w:rPr>
          <w:rFonts w:ascii="Times New Roman" w:eastAsia="Times New Roman" w:hAnsi="Times New Roman" w:cs="Times New Roman"/>
          <w:lang w:eastAsia="pt-BR"/>
        </w:rPr>
        <w:t xml:space="preserve">Dotação Orçamentária nº </w:t>
      </w:r>
      <w:r w:rsidRPr="004B357B">
        <w:rPr>
          <w:rFonts w:ascii="Times New Roman" w:eastAsia="Times New Roman" w:hAnsi="Times New Roman" w:cs="Times New Roman"/>
          <w:color w:val="000000"/>
          <w:lang w:eastAsia="pt-BR"/>
        </w:rPr>
        <w:t xml:space="preserve">07.002.08.244.0052.2098-33.90.30.00.00, fonte 01000, para a Secretaria Municipal de Assistência Social e Idoso.,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u w:val="single"/>
          <w:lang w:eastAsia="pt-BR"/>
        </w:rPr>
      </w:pPr>
      <w:r w:rsidRPr="004B357B">
        <w:rPr>
          <w:rFonts w:ascii="Times New Roman" w:eastAsia="Times New Roman" w:hAnsi="Times New Roman" w:cs="Times New Roman"/>
          <w:b/>
          <w:color w:val="000000"/>
          <w:u w:val="single"/>
          <w:lang w:eastAsia="pt-BR"/>
        </w:rPr>
        <w:t>CLÁUSULA SÉTIMA: Condições de Pagamento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7.1.</w:t>
      </w:r>
      <w:r w:rsidRPr="004B357B">
        <w:rPr>
          <w:rFonts w:ascii="Times New Roman" w:eastAsia="Times New Roman" w:hAnsi="Times New Roman" w:cs="Times New Roman"/>
          <w:lang w:eastAsia="pt-BR"/>
        </w:rPr>
        <w:t xml:space="preserve"> Pela fiel e perfeito prestação dos serviços/fornecimento do objeto desta licitação, o Município de </w:t>
      </w:r>
      <w:proofErr w:type="spellStart"/>
      <w:r w:rsidRPr="004B357B">
        <w:rPr>
          <w:rFonts w:ascii="Times New Roman" w:eastAsia="Times New Roman" w:hAnsi="Times New Roman" w:cs="Times New Roman"/>
          <w:lang w:eastAsia="pt-BR"/>
        </w:rPr>
        <w:t>Itambaracá</w:t>
      </w:r>
      <w:proofErr w:type="spellEnd"/>
      <w:r w:rsidRPr="004B357B">
        <w:rPr>
          <w:rFonts w:ascii="Times New Roman" w:eastAsia="Times New Roman" w:hAnsi="Times New Roman" w:cs="Times New Roman"/>
          <w:lang w:eastAsia="pt-BR"/>
        </w:rPr>
        <w:t>, mediante apresentação da</w:t>
      </w:r>
      <w:r w:rsidRPr="004B357B">
        <w:rPr>
          <w:rFonts w:ascii="Times New Roman" w:eastAsia="Times New Roman" w:hAnsi="Times New Roman" w:cs="Times New Roman"/>
          <w:spacing w:val="18"/>
          <w:lang w:eastAsia="pt-BR"/>
        </w:rPr>
        <w:t xml:space="preserve"> </w:t>
      </w:r>
      <w:r w:rsidRPr="004B357B">
        <w:rPr>
          <w:rFonts w:ascii="Times New Roman" w:eastAsia="Times New Roman" w:hAnsi="Times New Roman" w:cs="Times New Roman"/>
          <w:lang w:eastAsia="pt-BR"/>
        </w:rPr>
        <w:t>nota</w:t>
      </w:r>
      <w:r w:rsidRPr="004B357B">
        <w:rPr>
          <w:rFonts w:ascii="Times New Roman" w:eastAsia="Times New Roman" w:hAnsi="Times New Roman" w:cs="Times New Roman"/>
          <w:spacing w:val="18"/>
          <w:lang w:eastAsia="pt-BR"/>
        </w:rPr>
        <w:t xml:space="preserve"> </w:t>
      </w:r>
      <w:r w:rsidRPr="004B357B">
        <w:rPr>
          <w:rFonts w:ascii="Times New Roman" w:eastAsia="Times New Roman" w:hAnsi="Times New Roman" w:cs="Times New Roman"/>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7.1.1.</w:t>
      </w:r>
      <w:r w:rsidRPr="004B357B">
        <w:rPr>
          <w:rFonts w:ascii="Times New Roman" w:eastAsia="Times New Roman" w:hAnsi="Times New Roman" w:cs="Times New Roman"/>
          <w:lang w:eastAsia="pt-BR"/>
        </w:rPr>
        <w:t xml:space="preserve"> Os pagamentos serão efetuados no prazo máximo até 30 (trinta) dias, contados da apresentação da Nota fiscal devidamente atestada pelo responsável;</w:t>
      </w:r>
    </w:p>
    <w:p w:rsidR="00520AB8" w:rsidRPr="004B357B" w:rsidRDefault="00520AB8" w:rsidP="00520AB8">
      <w:pPr>
        <w:spacing w:after="0" w:line="240" w:lineRule="auto"/>
        <w:ind w:right="-54"/>
        <w:jc w:val="both"/>
        <w:rPr>
          <w:rFonts w:ascii="Times New Roman" w:eastAsia="MS Mincho" w:hAnsi="Times New Roman" w:cs="Times New Roman"/>
          <w:b/>
          <w:lang w:eastAsia="pt-BR"/>
        </w:rPr>
      </w:pPr>
    </w:p>
    <w:p w:rsidR="00520AB8" w:rsidRPr="004B357B" w:rsidRDefault="00520AB8" w:rsidP="00520AB8">
      <w:pPr>
        <w:spacing w:after="0" w:line="240" w:lineRule="auto"/>
        <w:ind w:right="-54"/>
        <w:jc w:val="both"/>
        <w:rPr>
          <w:rFonts w:ascii="Times New Roman" w:eastAsia="MS Mincho" w:hAnsi="Times New Roman" w:cs="Times New Roman"/>
          <w:lang w:eastAsia="pt-BR"/>
        </w:rPr>
      </w:pPr>
      <w:r w:rsidRPr="004B357B">
        <w:rPr>
          <w:rFonts w:ascii="Times New Roman" w:eastAsia="MS Mincho" w:hAnsi="Times New Roman" w:cs="Times New Roman"/>
          <w:b/>
          <w:lang w:eastAsia="pt-BR"/>
        </w:rPr>
        <w:lastRenderedPageBreak/>
        <w:t xml:space="preserve">7.1.2. </w:t>
      </w:r>
      <w:r w:rsidRPr="004B357B">
        <w:rPr>
          <w:rFonts w:ascii="Times New Roman" w:eastAsia="MS Mincho" w:hAnsi="Times New Roman" w:cs="Times New Roman"/>
          <w:lang w:eastAsia="pt-BR"/>
        </w:rPr>
        <w:t>A nota fiscal apresentada deverá estar preenchida sem rasuras, dando conta do cumprimento de todas as exigências deste Edital e da Ata de Registro de Preços.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 xml:space="preserve">7.1.3. </w:t>
      </w:r>
      <w:r w:rsidRPr="004B357B">
        <w:rPr>
          <w:rFonts w:ascii="Times New Roman" w:eastAsia="Times New Roman" w:hAnsi="Times New Roman" w:cs="Times New Roman"/>
          <w:lang w:eastAsia="pt-BR"/>
        </w:rPr>
        <w:t>A contratada deverá indicar no corpo da nota fiscal o número e nome do banco, agência e número da conta, na qual deverá ser feito o pagamento (de acordo com os dados apresentados na Proposta de Preços);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 xml:space="preserve">7.1.4. </w:t>
      </w:r>
      <w:r w:rsidRPr="004B357B">
        <w:rPr>
          <w:rFonts w:ascii="Times New Roman" w:eastAsia="Times New Roman" w:hAnsi="Times New Roman" w:cs="Times New Roman"/>
          <w:lang w:eastAsia="pt-BR"/>
        </w:rPr>
        <w:t>A nota fiscal deverá conter no verso atestados firmados pelo servidor encarregado de fiscalizar o recebimento, comprovando a prestação dos serviços e/ou fornecimento do objeto contratado;</w:t>
      </w:r>
    </w:p>
    <w:p w:rsidR="00520AB8" w:rsidRPr="004B357B" w:rsidRDefault="00520AB8" w:rsidP="00520AB8">
      <w:pPr>
        <w:spacing w:after="0" w:line="240" w:lineRule="auto"/>
        <w:jc w:val="both"/>
        <w:rPr>
          <w:rFonts w:ascii="Times New Roman" w:eastAsia="Times New Roman" w:hAnsi="Times New Roman" w:cs="Times New Roman"/>
          <w:b/>
          <w:lang w:eastAsia="pt-BR"/>
        </w:rPr>
      </w:pPr>
    </w:p>
    <w:p w:rsidR="00520AB8" w:rsidRPr="004B357B" w:rsidRDefault="00520AB8" w:rsidP="00520AB8">
      <w:pPr>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7.2.</w:t>
      </w:r>
      <w:r w:rsidRPr="004B357B">
        <w:rPr>
          <w:rFonts w:ascii="Times New Roman" w:eastAsia="Times New Roman" w:hAnsi="Times New Roman" w:cs="Times New Roman"/>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FF0000"/>
          <w:lang w:eastAsia="pt-BR"/>
        </w:rPr>
      </w:pPr>
      <w:r w:rsidRPr="004B357B">
        <w:rPr>
          <w:rFonts w:ascii="Times New Roman" w:eastAsia="Times New Roman" w:hAnsi="Times New Roman" w:cs="Times New Roman"/>
          <w:b/>
          <w:lang w:eastAsia="pt-BR"/>
        </w:rPr>
        <w:t>7.3.</w:t>
      </w:r>
      <w:r w:rsidRPr="004B357B">
        <w:rPr>
          <w:rFonts w:ascii="Times New Roman" w:eastAsia="Times New Roman" w:hAnsi="Times New Roman" w:cs="Times New Roman"/>
          <w:lang w:eastAsia="pt-BR"/>
        </w:rPr>
        <w:t xml:space="preserve"> Para a liberação do pagamento, a futura contratada encaminhará nota fiscal, acompanhada das seguintes certidões:</w:t>
      </w:r>
      <w:r w:rsidRPr="004B357B">
        <w:rPr>
          <w:rFonts w:ascii="Times New Roman" w:eastAsia="Times New Roman" w:hAnsi="Times New Roman" w:cs="Times New Roman"/>
          <w:color w:val="FF0000"/>
          <w:lang w:eastAsia="pt-BR"/>
        </w:rPr>
        <w:t xml:space="preserve"> </w:t>
      </w:r>
    </w:p>
    <w:p w:rsidR="00520AB8" w:rsidRPr="004B357B" w:rsidRDefault="00520AB8" w:rsidP="00520AB8">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color w:val="000000"/>
          <w:lang w:eastAsia="pt-BR"/>
        </w:rPr>
        <w:t xml:space="preserve">Prova de regularidade com a </w:t>
      </w:r>
      <w:r w:rsidRPr="004B357B">
        <w:rPr>
          <w:rFonts w:ascii="Times New Roman" w:eastAsia="Times New Roman" w:hAnsi="Times New Roman" w:cs="Times New Roman"/>
          <w:b/>
          <w:color w:val="000000"/>
          <w:lang w:eastAsia="pt-BR"/>
        </w:rPr>
        <w:t>Fazenda Nacional</w:t>
      </w:r>
      <w:r w:rsidRPr="004B357B">
        <w:rPr>
          <w:rFonts w:ascii="Times New Roman" w:eastAsia="Times New Roman" w:hAnsi="Times New Roman" w:cs="Times New Roman"/>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20AB8" w:rsidRPr="004B357B" w:rsidRDefault="00520AB8" w:rsidP="00520AB8">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color w:val="000000"/>
          <w:lang w:eastAsia="pt-BR"/>
        </w:rPr>
        <w:t xml:space="preserve">Prova de regularidade perante o </w:t>
      </w:r>
      <w:r w:rsidRPr="004B357B">
        <w:rPr>
          <w:rFonts w:ascii="Times New Roman" w:eastAsia="Times New Roman" w:hAnsi="Times New Roman" w:cs="Times New Roman"/>
          <w:b/>
          <w:color w:val="000000"/>
          <w:lang w:eastAsia="pt-BR"/>
        </w:rPr>
        <w:t>Fundo de Garantia por Tempo de Serviço - FGTS</w:t>
      </w:r>
      <w:r w:rsidRPr="004B357B">
        <w:rPr>
          <w:rFonts w:ascii="Times New Roman" w:eastAsia="Times New Roman" w:hAnsi="Times New Roman" w:cs="Times New Roman"/>
          <w:color w:val="000000"/>
          <w:lang w:eastAsia="pt-BR"/>
        </w:rPr>
        <w:t>, mediante apresentação do Certificado de Regularidade do FGTS – CRF, fornecido pela Caixa Econômica Federal – CEF;</w:t>
      </w:r>
    </w:p>
    <w:p w:rsidR="00520AB8" w:rsidRPr="004B357B" w:rsidRDefault="00520AB8" w:rsidP="00520AB8">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color w:val="000000"/>
          <w:lang w:eastAsia="pt-BR"/>
        </w:rPr>
        <w:t xml:space="preserve">Prova de inexistência de débitos inadimplidos perante a </w:t>
      </w:r>
      <w:r w:rsidRPr="004B357B">
        <w:rPr>
          <w:rFonts w:ascii="Times New Roman" w:eastAsia="Times New Roman" w:hAnsi="Times New Roman" w:cs="Times New Roman"/>
          <w:b/>
          <w:color w:val="000000"/>
          <w:lang w:eastAsia="pt-BR"/>
        </w:rPr>
        <w:t>Justiça do Trabalho</w:t>
      </w:r>
      <w:r w:rsidRPr="004B357B">
        <w:rPr>
          <w:rFonts w:ascii="Times New Roman" w:eastAsia="Times New Roman" w:hAnsi="Times New Roman" w:cs="Times New Roman"/>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4B357B">
        <w:rPr>
          <w:rFonts w:ascii="Times New Roman" w:eastAsia="Times New Roman" w:hAnsi="Times New Roman" w:cs="Times New Roman"/>
          <w:bCs/>
          <w:color w:val="000000"/>
          <w:lang w:eastAsia="pt-BR"/>
        </w:rPr>
        <w:t xml:space="preserve">a ser requerida via internet pelo site: </w:t>
      </w:r>
      <w:r w:rsidRPr="004B357B">
        <w:rPr>
          <w:rFonts w:ascii="Times New Roman" w:eastAsia="Times New Roman" w:hAnsi="Times New Roman" w:cs="Times New Roman"/>
          <w:bCs/>
          <w:iCs/>
          <w:color w:val="000000"/>
          <w:lang w:eastAsia="pt-BR"/>
        </w:rPr>
        <w:t>www.tst.jus.br</w:t>
      </w:r>
      <w:r w:rsidRPr="004B357B">
        <w:rPr>
          <w:rFonts w:ascii="Times New Roman" w:eastAsia="Times New Roman" w:hAnsi="Times New Roman" w:cs="Times New Roman"/>
          <w:b/>
          <w:bCs/>
          <w:iCs/>
          <w:color w:val="000000"/>
          <w:lang w:eastAsia="pt-BR"/>
        </w:rPr>
        <w:t xml:space="preserve">.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 xml:space="preserve">7.4. </w:t>
      </w:r>
      <w:r w:rsidRPr="004B357B">
        <w:rPr>
          <w:rFonts w:ascii="Times New Roman" w:eastAsia="Times New Roman" w:hAnsi="Times New Roman" w:cs="Times New Roman"/>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B357B">
        <w:rPr>
          <w:rFonts w:ascii="Times New Roman" w:eastAsia="Times New Roman" w:hAnsi="Times New Roman" w:cs="Times New Roman"/>
          <w:color w:val="000000"/>
          <w:lang w:eastAsia="pt-BR"/>
        </w:rPr>
        <w:t>Itambaracá</w:t>
      </w:r>
      <w:proofErr w:type="spellEnd"/>
      <w:r w:rsidRPr="004B357B">
        <w:rPr>
          <w:rFonts w:ascii="Times New Roman" w:eastAsia="Times New Roman" w:hAnsi="Times New Roman" w:cs="Times New Roman"/>
          <w:color w:val="000000"/>
          <w:lang w:eastAsia="pt-BR"/>
        </w:rPr>
        <w:t>.</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7.5.</w:t>
      </w:r>
      <w:r w:rsidRPr="004B357B">
        <w:rPr>
          <w:rFonts w:ascii="Times New Roman" w:eastAsia="Times New Roman" w:hAnsi="Times New Roman" w:cs="Times New Roman"/>
          <w:lang w:eastAsia="pt-BR"/>
        </w:rPr>
        <w:t xml:space="preserve"> Para os casos de rejeição dos produtos e/ou serviços, será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7.6.</w:t>
      </w:r>
      <w:r w:rsidRPr="004B357B">
        <w:rPr>
          <w:rFonts w:ascii="Times New Roman" w:eastAsia="Times New Roman" w:hAnsi="Times New Roman" w:cs="Times New Roman"/>
          <w:lang w:eastAsia="pt-BR"/>
        </w:rPr>
        <w:t xml:space="preserve"> A simples existência da relação contratual sem a contraprestação da entrega dos produtos/serviços licitados não enseja nenhum pagamento à licitante.</w:t>
      </w: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p>
    <w:p w:rsidR="00520AB8" w:rsidRPr="004B357B" w:rsidRDefault="00520AB8" w:rsidP="00520AB8">
      <w:pPr>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7.7</w:t>
      </w:r>
      <w:r w:rsidRPr="004B357B">
        <w:rPr>
          <w:rFonts w:ascii="Times New Roman" w:eastAsia="Times New Roman" w:hAnsi="Times New Roman" w:cs="Times New Roman"/>
          <w:lang w:eastAsia="pt-BR"/>
        </w:rPr>
        <w:t xml:space="preserve">. Em caso de atraso de pagamento motivado exclusivamente pelo Município de </w:t>
      </w:r>
      <w:proofErr w:type="spellStart"/>
      <w:r w:rsidRPr="004B357B">
        <w:rPr>
          <w:rFonts w:ascii="Times New Roman" w:eastAsia="Times New Roman" w:hAnsi="Times New Roman" w:cs="Times New Roman"/>
          <w:lang w:eastAsia="pt-BR"/>
        </w:rPr>
        <w:t>Itambaracá</w:t>
      </w:r>
      <w:proofErr w:type="spellEnd"/>
      <w:r w:rsidRPr="004B357B">
        <w:rPr>
          <w:rFonts w:ascii="Times New Roman" w:eastAsia="Times New Roman" w:hAnsi="Times New Roman" w:cs="Times New Roman"/>
          <w:lang w:eastAsia="pt-BR"/>
        </w:rPr>
        <w:t xml:space="preserve">, o valor devido deverá ser acrescido de  atualização financeira, e sua apuração se fará desde a </w:t>
      </w:r>
      <w:r w:rsidRPr="004B357B">
        <w:rPr>
          <w:rFonts w:ascii="Times New Roman" w:hAnsi="Times New Roman" w:cs="Times New Roman"/>
        </w:rPr>
        <w:t>até a data do efetivo pagamento, sendo os juros de mora calculados,</w:t>
      </w:r>
      <w:r w:rsidRPr="004B357B">
        <w:rPr>
          <w:rFonts w:ascii="Times New Roman" w:eastAsia="Times New Roman" w:hAnsi="Times New Roman" w:cs="Times New Roman"/>
          <w:lang w:eastAsia="pt-BR"/>
        </w:rPr>
        <w:t xml:space="preserve"> à taxa de 0,5% (meio por cento) ao mês, ou 6% (seis por cento)  ao ano, mediante a aplicação das seguintes fórmulas:</w:t>
      </w:r>
    </w:p>
    <w:p w:rsidR="00520AB8" w:rsidRPr="004B357B" w:rsidRDefault="00520AB8"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I = (TX / 100) / 365</w:t>
      </w:r>
    </w:p>
    <w:p w:rsidR="00520AB8" w:rsidRPr="004B357B" w:rsidRDefault="00520AB8"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EM = I x N x VP, onde:</w:t>
      </w:r>
    </w:p>
    <w:p w:rsidR="00520AB8" w:rsidRPr="004B357B" w:rsidRDefault="00520AB8"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I = Índice de atualização financeira;</w:t>
      </w:r>
    </w:p>
    <w:p w:rsidR="00520AB8" w:rsidRPr="004B357B" w:rsidRDefault="00520AB8"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TX = Percentual da taxa de juros de mora anual;</w:t>
      </w:r>
    </w:p>
    <w:p w:rsidR="00520AB8" w:rsidRPr="004B357B" w:rsidRDefault="00520AB8"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EM = Encargos moratórios;</w:t>
      </w:r>
    </w:p>
    <w:p w:rsidR="00520AB8" w:rsidRPr="004B357B" w:rsidRDefault="00520AB8"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N = Nº de dias entre a data prevista para pagamento e a do efetivo </w:t>
      </w:r>
    </w:p>
    <w:p w:rsidR="00520AB8" w:rsidRPr="004B357B" w:rsidRDefault="00520AB8"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pagamento;</w:t>
      </w:r>
    </w:p>
    <w:p w:rsidR="00520AB8" w:rsidRPr="004B357B" w:rsidRDefault="00520AB8"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VP = Valor da parcela em atraso.</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b/>
          <w:u w:val="single"/>
          <w:lang w:eastAsia="pt-BR"/>
        </w:rPr>
      </w:pPr>
      <w:r w:rsidRPr="004B357B">
        <w:rPr>
          <w:rFonts w:ascii="Times New Roman" w:eastAsia="Times New Roman" w:hAnsi="Times New Roman" w:cs="Times New Roman"/>
          <w:b/>
          <w:u w:val="single"/>
          <w:lang w:eastAsia="pt-BR"/>
        </w:rPr>
        <w:t>CLÁUSULA OITAVA: Do Reajuste de Preços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r w:rsidRPr="004B357B">
        <w:rPr>
          <w:rFonts w:ascii="Times New Roman" w:hAnsi="Times New Roman" w:cs="Times New Roman"/>
          <w:b/>
        </w:rPr>
        <w:t>8.1.</w:t>
      </w:r>
      <w:r w:rsidRPr="004B357B">
        <w:rPr>
          <w:rFonts w:ascii="Times New Roman" w:hAnsi="Times New Roman" w:cs="Times New Roman"/>
        </w:rPr>
        <w:t xml:space="preserve"> Os preços registrados serão fixos e irreajustáveis, exceto nas hipóteses, devidamente comprovadas, de ocorrência de situação prevista na alínea “d” do inc. II do art. 65 da Lei nº 8.666/93.</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8.2.</w:t>
      </w:r>
      <w:r w:rsidRPr="004B357B">
        <w:rPr>
          <w:rFonts w:ascii="Times New Roman" w:eastAsia="Times New Roman" w:hAnsi="Times New Roman" w:cs="Times New Roman"/>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20AB8" w:rsidRPr="004B357B"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4B357B">
        <w:rPr>
          <w:rFonts w:ascii="Times New Roman" w:eastAsia="Times New Roman" w:hAnsi="Times New Roman" w:cs="Times New Roman"/>
          <w:b/>
          <w:color w:val="000000"/>
          <w:lang w:eastAsia="pt-BR"/>
        </w:rPr>
        <w:t>8.3.</w:t>
      </w:r>
      <w:r w:rsidRPr="004B357B">
        <w:rPr>
          <w:rFonts w:ascii="Times New Roman" w:eastAsia="Times New Roman" w:hAnsi="Times New Roman" w:cs="Times New Roman"/>
          <w:color w:val="000000"/>
          <w:lang w:eastAsia="pt-BR"/>
        </w:rPr>
        <w:t xml:space="preserve"> A comprovação do desequilíbrio econômico-financeiro deverá ser feita acompanhada de </w:t>
      </w:r>
      <w:r w:rsidRPr="004B357B">
        <w:rPr>
          <w:rFonts w:ascii="Times New Roman" w:eastAsia="Times New Roman" w:hAnsi="Times New Roman" w:cs="Times New Roman"/>
          <w:lang w:eastAsia="pt-BR"/>
        </w:rPr>
        <w:t>demonstração analítica da variação dos componentes do custo do contrato, devidamente justificada</w:t>
      </w:r>
      <w:r w:rsidRPr="004B357B">
        <w:rPr>
          <w:rFonts w:ascii="Times New Roman" w:eastAsia="Times New Roman" w:hAnsi="Times New Roman" w:cs="Times New Roman"/>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B357B">
        <w:rPr>
          <w:rFonts w:ascii="Times New Roman" w:eastAsia="Times New Roman" w:hAnsi="Times New Roman" w:cs="Times New Roman"/>
          <w:lang w:eastAsia="pt-BR"/>
        </w:rPr>
        <w:t xml:space="preserve">sempre mediante requerimento fundamentado e após autorização expressa do Município de </w:t>
      </w:r>
      <w:proofErr w:type="spellStart"/>
      <w:r w:rsidRPr="004B357B">
        <w:rPr>
          <w:rFonts w:ascii="Times New Roman" w:eastAsia="Times New Roman" w:hAnsi="Times New Roman" w:cs="Times New Roman"/>
          <w:lang w:eastAsia="pt-BR"/>
        </w:rPr>
        <w:t>Itambaracá</w:t>
      </w:r>
      <w:proofErr w:type="spellEnd"/>
      <w:r w:rsidRPr="004B357B">
        <w:rPr>
          <w:rFonts w:ascii="Times New Roman" w:eastAsia="Times New Roman" w:hAnsi="Times New Roman" w:cs="Times New Roman"/>
          <w:lang w:eastAsia="pt-BR"/>
        </w:rPr>
        <w:t>, nos termos do art. 65, da Lei nº 8.666/93.</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8.4</w:t>
      </w:r>
      <w:r w:rsidRPr="004B357B">
        <w:rPr>
          <w:rFonts w:ascii="Times New Roman" w:eastAsia="Times New Roman" w:hAnsi="Times New Roman" w:cs="Times New Roman"/>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b/>
          <w:u w:val="single"/>
          <w:lang w:eastAsia="pt-BR"/>
        </w:rPr>
      </w:pP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b/>
          <w:lang w:eastAsia="pt-BR"/>
        </w:rPr>
      </w:pPr>
      <w:r w:rsidRPr="004B357B">
        <w:rPr>
          <w:rFonts w:ascii="Times New Roman" w:eastAsia="Times New Roman" w:hAnsi="Times New Roman" w:cs="Times New Roman"/>
          <w:b/>
          <w:u w:val="single"/>
          <w:lang w:eastAsia="pt-BR"/>
        </w:rPr>
        <w:t>CLÁUSULA NONA:</w:t>
      </w:r>
      <w:r w:rsidRPr="004B357B">
        <w:rPr>
          <w:rFonts w:ascii="Times New Roman" w:eastAsia="Times New Roman" w:hAnsi="Times New Roman" w:cs="Times New Roman"/>
          <w:b/>
          <w:lang w:eastAsia="pt-BR"/>
        </w:rPr>
        <w:t xml:space="preserve"> </w:t>
      </w:r>
      <w:r w:rsidRPr="004B357B">
        <w:rPr>
          <w:rFonts w:ascii="Times New Roman" w:hAnsi="Times New Roman" w:cs="Times New Roman"/>
          <w:b/>
          <w:color w:val="000000"/>
          <w:u w:val="single"/>
        </w:rPr>
        <w:t xml:space="preserve">Da Revisão, Do Cancelamento dos Preços Registrados </w:t>
      </w:r>
      <w:r w:rsidRPr="004B357B">
        <w:rPr>
          <w:rFonts w:ascii="Times New Roman" w:eastAsia="Times New Roman" w:hAnsi="Times New Roman" w:cs="Times New Roman"/>
          <w:b/>
          <w:u w:val="single"/>
          <w:lang w:eastAsia="pt-BR"/>
        </w:rPr>
        <w:t>e Do Cancelamento do Registro De Preços</w:t>
      </w: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 xml:space="preserve">9.1. </w:t>
      </w:r>
      <w:r w:rsidRPr="004B357B">
        <w:rPr>
          <w:rFonts w:ascii="Times New Roman" w:eastAsia="Times New Roman" w:hAnsi="Times New Roman" w:cs="Times New Roman"/>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9.2.</w:t>
      </w:r>
      <w:r w:rsidRPr="004B357B">
        <w:rPr>
          <w:rFonts w:ascii="Times New Roman" w:eastAsia="Times New Roman" w:hAnsi="Times New Roman" w:cs="Times New Roman"/>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9.3</w:t>
      </w:r>
      <w:r w:rsidRPr="004B357B">
        <w:rPr>
          <w:rFonts w:ascii="Times New Roman" w:eastAsia="Times New Roman" w:hAnsi="Times New Roman" w:cs="Times New Roman"/>
          <w:color w:val="000000"/>
          <w:lang w:eastAsia="pt-BR"/>
        </w:rPr>
        <w:t>. Os preços praticados na execução da Ata de Registro de Preços terão como referência os preços praticados pelo mercado, não podendo ser superiores aos comercializados e nem incompatíveis com o de mercado.</w:t>
      </w:r>
    </w:p>
    <w:p w:rsidR="00520AB8" w:rsidRPr="004B357B"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lang w:eastAsia="pt-BR"/>
        </w:rPr>
      </w:pPr>
    </w:p>
    <w:p w:rsidR="00520AB8" w:rsidRPr="004B357B"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4B357B">
        <w:rPr>
          <w:rFonts w:ascii="Times New Roman" w:eastAsia="Times New Roman" w:hAnsi="Times New Roman" w:cs="Times New Roman"/>
          <w:b/>
          <w:color w:val="000000"/>
          <w:lang w:eastAsia="pt-BR"/>
        </w:rPr>
        <w:t>9.4.</w:t>
      </w:r>
      <w:r w:rsidRPr="004B357B">
        <w:rPr>
          <w:rFonts w:ascii="Times New Roman" w:eastAsia="Times New Roman" w:hAnsi="Times New Roman" w:cs="Times New Roman"/>
          <w:color w:val="000000"/>
          <w:lang w:eastAsia="pt-BR"/>
        </w:rPr>
        <w:t xml:space="preserve"> Quando o preço registrado tornar-se superior ao praticado no mercado, o Órgão Gerenciador deverá:</w:t>
      </w:r>
    </w:p>
    <w:p w:rsidR="00520AB8" w:rsidRPr="004B357B" w:rsidRDefault="00520AB8" w:rsidP="00520AB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lang w:eastAsia="pt-BR"/>
        </w:rPr>
      </w:pPr>
      <w:r w:rsidRPr="004B357B">
        <w:rPr>
          <w:rFonts w:ascii="Times New Roman" w:eastAsia="Times New Roman" w:hAnsi="Times New Roman" w:cs="Times New Roman"/>
          <w:color w:val="000000"/>
          <w:lang w:eastAsia="pt-BR"/>
        </w:rPr>
        <w:t>Convocar o fornecedor do bem visando à negociação para a redução de preços e sua adequação ao mercado;</w:t>
      </w:r>
    </w:p>
    <w:p w:rsidR="00520AB8" w:rsidRPr="004B357B" w:rsidRDefault="00520AB8" w:rsidP="00520AB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4B357B">
        <w:rPr>
          <w:rFonts w:ascii="Times New Roman" w:eastAsia="Times New Roman" w:hAnsi="Times New Roman" w:cs="Times New Roman"/>
          <w:color w:val="000000"/>
          <w:lang w:eastAsia="pt-BR"/>
        </w:rPr>
        <w:t>Liberar o fornecedor do bem do compromisso assumido, e cancelar o seu registro, quando frustrada a negociação, respeitados os contratos já firmados;</w:t>
      </w:r>
    </w:p>
    <w:p w:rsidR="00520AB8" w:rsidRPr="004B357B" w:rsidRDefault="00520AB8" w:rsidP="00520AB8">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pt-BR"/>
        </w:rPr>
      </w:pPr>
      <w:r w:rsidRPr="004B357B">
        <w:rPr>
          <w:rFonts w:ascii="Times New Roman" w:eastAsia="Times New Roman" w:hAnsi="Times New Roman" w:cs="Times New Roman"/>
          <w:color w:val="000000"/>
          <w:lang w:eastAsia="pt-BR"/>
        </w:rPr>
        <w:t>Convocar os demais fornecedores, visando igual oportunidade de negociação;</w:t>
      </w:r>
    </w:p>
    <w:p w:rsidR="00520AB8" w:rsidRPr="004B357B"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pt-BR"/>
        </w:rPr>
      </w:pPr>
    </w:p>
    <w:p w:rsidR="00520AB8" w:rsidRPr="004B357B" w:rsidRDefault="00520AB8" w:rsidP="00520AB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9.5.</w:t>
      </w:r>
      <w:r w:rsidRPr="004B357B">
        <w:rPr>
          <w:rFonts w:ascii="Times New Roman" w:eastAsia="Times New Roman" w:hAnsi="Times New Roman" w:cs="Times New Roman"/>
          <w:lang w:eastAsia="pt-BR"/>
        </w:rPr>
        <w:t xml:space="preserve"> </w:t>
      </w:r>
      <w:r w:rsidRPr="004B357B">
        <w:rPr>
          <w:rFonts w:ascii="Times New Roman" w:eastAsia="Times New Roman" w:hAnsi="Times New Roman" w:cs="Times New Roman"/>
          <w:color w:val="000000"/>
          <w:lang w:eastAsia="pt-BR"/>
        </w:rPr>
        <w:t>Não havendo êxito nas negociações, o órgão gerenciador deverá proceder à revogação da ata de registro de preços, adotando as medidas cabíveis para obtenção da contratação mais vantajosa</w:t>
      </w:r>
      <w:r w:rsidRPr="004B357B">
        <w:rPr>
          <w:rFonts w:ascii="Times New Roman" w:eastAsia="Times New Roman" w:hAnsi="Times New Roman" w:cs="Times New Roman"/>
          <w:lang w:eastAsia="pt-BR"/>
        </w:rPr>
        <w:t>, publicando ATA COMPLEMENTAR da decisão.</w:t>
      </w: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b/>
          <w:bCs/>
          <w:lang w:eastAsia="pt-BR"/>
        </w:rPr>
      </w:pP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b/>
          <w:color w:val="000000"/>
          <w:lang w:eastAsia="pt-BR"/>
        </w:rPr>
      </w:pPr>
      <w:r w:rsidRPr="004B357B">
        <w:rPr>
          <w:rFonts w:ascii="Times New Roman" w:eastAsia="Times New Roman" w:hAnsi="Times New Roman" w:cs="Times New Roman"/>
          <w:b/>
          <w:bCs/>
          <w:lang w:eastAsia="pt-BR"/>
        </w:rPr>
        <w:t>9.6. O detentor do Registro de Preços fica obrigado a informar a Secretaria Municipal de Administração Geral, caso os produtos registrados sofram diminuições de preços, para que o Registro seja atualizado.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4B357B" w:rsidRDefault="00520AB8" w:rsidP="00520AB8">
      <w:pPr>
        <w:tabs>
          <w:tab w:val="num" w:pos="0"/>
          <w:tab w:val="left" w:pos="4111"/>
        </w:tabs>
        <w:spacing w:after="0" w:line="240" w:lineRule="auto"/>
        <w:jc w:val="both"/>
        <w:rPr>
          <w:rFonts w:ascii="Times New Roman" w:hAnsi="Times New Roman" w:cs="Times New Roman"/>
        </w:rPr>
      </w:pPr>
      <w:r w:rsidRPr="004B357B">
        <w:rPr>
          <w:rFonts w:ascii="Times New Roman" w:hAnsi="Times New Roman" w:cs="Times New Roman"/>
          <w:b/>
        </w:rPr>
        <w:t>9.7.</w:t>
      </w:r>
      <w:r w:rsidRPr="004B357B">
        <w:rPr>
          <w:rFonts w:ascii="Times New Roman" w:hAnsi="Times New Roman" w:cs="Times New Roman"/>
        </w:rPr>
        <w:t xml:space="preserve"> O registro de preços poderá ser cancelado por inidoneidade superveniente ou comportamento irregular do licitante beneficiário da Ata de Registro de Preços, ou, ainda, no caso de substancial alteração das condições do mercado. </w:t>
      </w: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 xml:space="preserve">9.8. </w:t>
      </w:r>
      <w:r w:rsidRPr="004B357B">
        <w:rPr>
          <w:rFonts w:ascii="Times New Roman" w:eastAsia="Times New Roman" w:hAnsi="Times New Roman" w:cs="Times New Roman"/>
          <w:color w:val="000000"/>
          <w:lang w:eastAsia="pt-BR"/>
        </w:rPr>
        <w:t>Conforme Artigo 20 do Decreto nº 7.892/13, o fornecedor do bem terá seu preço registrado cancelado quando:</w:t>
      </w:r>
    </w:p>
    <w:p w:rsidR="00520AB8" w:rsidRPr="004B357B" w:rsidRDefault="00520AB8" w:rsidP="00520AB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lang w:eastAsia="pt-BR"/>
        </w:rPr>
      </w:pPr>
      <w:r w:rsidRPr="004B357B">
        <w:rPr>
          <w:rFonts w:ascii="Times New Roman" w:eastAsia="Times New Roman" w:hAnsi="Times New Roman" w:cs="Times New Roman"/>
          <w:color w:val="000000"/>
          <w:lang w:eastAsia="pt-BR"/>
        </w:rPr>
        <w:lastRenderedPageBreak/>
        <w:t>Descumprir as condições da ata de registro de preços;</w:t>
      </w:r>
    </w:p>
    <w:p w:rsidR="00520AB8" w:rsidRPr="004B357B" w:rsidRDefault="00520AB8" w:rsidP="00520AB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4B357B">
        <w:rPr>
          <w:rFonts w:ascii="Times New Roman" w:eastAsia="Times New Roman" w:hAnsi="Times New Roman" w:cs="Times New Roman"/>
          <w:color w:val="000000"/>
          <w:lang w:eastAsia="pt-BR"/>
        </w:rPr>
        <w:t>Não retirar a Nota de Empenho ou instrumento equivalente no prazo estabelecido pela Administração, sem justificativa aceitável;</w:t>
      </w:r>
    </w:p>
    <w:p w:rsidR="00520AB8" w:rsidRPr="004B357B" w:rsidRDefault="00520AB8" w:rsidP="00520AB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4B357B">
        <w:rPr>
          <w:rFonts w:ascii="Times New Roman" w:eastAsia="Times New Roman" w:hAnsi="Times New Roman" w:cs="Times New Roman"/>
          <w:color w:val="000000"/>
          <w:lang w:eastAsia="pt-BR"/>
        </w:rPr>
        <w:t>Não aceitar reduzir o seu preço registrado, na hipótese deste se tornar superior àqueles praticados no mercado;</w:t>
      </w:r>
    </w:p>
    <w:p w:rsidR="00520AB8" w:rsidRPr="004B357B" w:rsidRDefault="00520AB8" w:rsidP="00520AB8">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lang w:eastAsia="pt-BR"/>
        </w:rPr>
      </w:pPr>
      <w:r w:rsidRPr="004B357B">
        <w:rPr>
          <w:rFonts w:ascii="Times New Roman" w:eastAsia="Times New Roman" w:hAnsi="Times New Roman" w:cs="Times New Roman"/>
          <w:color w:val="000000"/>
          <w:lang w:eastAsia="pt-BR"/>
        </w:rPr>
        <w:t>Sofrer sanção previstas no artigo inciso III e IV do caput do Artigo 87, da Lei Federal nº 8.666, de 1993 ou no Artigo 7º da lei nº 10.520 de 2002;</w:t>
      </w:r>
    </w:p>
    <w:p w:rsidR="00520AB8" w:rsidRPr="004B357B" w:rsidRDefault="00520AB8" w:rsidP="00520AB8">
      <w:pPr>
        <w:spacing w:after="0" w:line="240" w:lineRule="auto"/>
        <w:jc w:val="both"/>
        <w:rPr>
          <w:rFonts w:ascii="Times New Roman" w:eastAsia="Times New Roman" w:hAnsi="Times New Roman" w:cs="Times New Roman"/>
          <w:lang w:val="x-none" w:eastAsia="x-none"/>
        </w:rPr>
      </w:pPr>
      <w:r w:rsidRPr="004B357B">
        <w:rPr>
          <w:rFonts w:ascii="Times New Roman" w:eastAsia="Times New Roman" w:hAnsi="Times New Roman" w:cs="Times New Roman"/>
          <w:b/>
          <w:color w:val="000000"/>
          <w:lang w:eastAsia="x-none"/>
        </w:rPr>
        <w:t>9</w:t>
      </w:r>
      <w:r w:rsidRPr="004B357B">
        <w:rPr>
          <w:rFonts w:ascii="Times New Roman" w:eastAsia="Times New Roman" w:hAnsi="Times New Roman" w:cs="Times New Roman"/>
          <w:b/>
          <w:color w:val="000000"/>
          <w:lang w:val="x-none" w:eastAsia="x-none"/>
        </w:rPr>
        <w:t>.</w:t>
      </w:r>
      <w:r w:rsidRPr="004B357B">
        <w:rPr>
          <w:rFonts w:ascii="Times New Roman" w:eastAsia="Times New Roman" w:hAnsi="Times New Roman" w:cs="Times New Roman"/>
          <w:b/>
          <w:color w:val="000000"/>
          <w:lang w:eastAsia="x-none"/>
        </w:rPr>
        <w:t>9</w:t>
      </w:r>
      <w:r w:rsidRPr="004B357B">
        <w:rPr>
          <w:rFonts w:ascii="Times New Roman" w:eastAsia="Times New Roman" w:hAnsi="Times New Roman" w:cs="Times New Roman"/>
          <w:b/>
          <w:color w:val="000000"/>
          <w:lang w:val="x-none" w:eastAsia="x-none"/>
        </w:rPr>
        <w:t xml:space="preserve">. </w:t>
      </w:r>
      <w:r w:rsidRPr="004B357B">
        <w:rPr>
          <w:rFonts w:ascii="Times New Roman" w:eastAsia="Times New Roman" w:hAnsi="Times New Roman" w:cs="Times New Roman"/>
          <w:color w:val="000000"/>
          <w:lang w:eastAsia="x-none"/>
        </w:rPr>
        <w:t>Conforme Artigo 21 do Decreto Federal nº 7.892/13, o</w:t>
      </w:r>
      <w:r w:rsidRPr="004B357B">
        <w:rPr>
          <w:rFonts w:ascii="Times New Roman" w:eastAsia="Times New Roman" w:hAnsi="Times New Roman" w:cs="Times New Roman"/>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rsidR="00520AB8" w:rsidRPr="004B357B" w:rsidRDefault="00520AB8" w:rsidP="00520AB8">
      <w:pPr>
        <w:numPr>
          <w:ilvl w:val="0"/>
          <w:numId w:val="2"/>
        </w:numPr>
        <w:spacing w:after="0" w:line="240" w:lineRule="auto"/>
        <w:jc w:val="both"/>
        <w:rPr>
          <w:rFonts w:ascii="Times New Roman" w:eastAsia="Times New Roman" w:hAnsi="Times New Roman" w:cs="Times New Roman"/>
          <w:lang w:val="x-none" w:eastAsia="x-none"/>
        </w:rPr>
      </w:pPr>
      <w:r w:rsidRPr="004B357B">
        <w:rPr>
          <w:rFonts w:ascii="Times New Roman" w:eastAsia="Times New Roman" w:hAnsi="Times New Roman" w:cs="Times New Roman"/>
          <w:color w:val="000000"/>
          <w:lang w:val="x-none" w:eastAsia="x-none"/>
        </w:rPr>
        <w:t>por razão de interesse público; ou</w:t>
      </w:r>
    </w:p>
    <w:p w:rsidR="00520AB8" w:rsidRPr="004B357B" w:rsidRDefault="00520AB8" w:rsidP="00520AB8">
      <w:pPr>
        <w:numPr>
          <w:ilvl w:val="0"/>
          <w:numId w:val="2"/>
        </w:numPr>
        <w:spacing w:after="0" w:line="240" w:lineRule="auto"/>
        <w:jc w:val="both"/>
        <w:rPr>
          <w:rFonts w:ascii="Times New Roman" w:eastAsia="Times New Roman" w:hAnsi="Times New Roman" w:cs="Times New Roman"/>
          <w:lang w:val="x-none" w:eastAsia="x-none"/>
        </w:rPr>
      </w:pPr>
      <w:r w:rsidRPr="004B357B">
        <w:rPr>
          <w:rFonts w:ascii="Times New Roman" w:eastAsia="Times New Roman" w:hAnsi="Times New Roman" w:cs="Times New Roman"/>
          <w:color w:val="000000"/>
          <w:lang w:val="x-none" w:eastAsia="x-none"/>
        </w:rPr>
        <w:t>a pedido do fornecedor. </w:t>
      </w:r>
    </w:p>
    <w:p w:rsidR="00520AB8" w:rsidRPr="004B357B" w:rsidRDefault="00520AB8" w:rsidP="00520AB8">
      <w:pPr>
        <w:tabs>
          <w:tab w:val="left" w:pos="142"/>
        </w:tabs>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tabs>
          <w:tab w:val="left" w:pos="142"/>
        </w:tabs>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9.10.</w:t>
      </w:r>
      <w:r w:rsidRPr="004B357B">
        <w:rPr>
          <w:rFonts w:ascii="Times New Roman" w:eastAsia="Times New Roman" w:hAnsi="Times New Roman" w:cs="Times New Roman"/>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20AB8" w:rsidRPr="004B357B" w:rsidRDefault="00520AB8" w:rsidP="00520AB8">
      <w:pPr>
        <w:tabs>
          <w:tab w:val="num" w:pos="0"/>
          <w:tab w:val="left" w:pos="4111"/>
        </w:tabs>
        <w:spacing w:after="0" w:line="240" w:lineRule="auto"/>
        <w:jc w:val="both"/>
        <w:rPr>
          <w:rFonts w:ascii="Times New Roman" w:eastAsia="Times New Roman" w:hAnsi="Times New Roman" w:cs="Times New Roman"/>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u w:val="single"/>
          <w:lang w:eastAsia="pt-BR"/>
        </w:rPr>
      </w:pPr>
      <w:r w:rsidRPr="004B357B">
        <w:rPr>
          <w:rFonts w:ascii="Times New Roman" w:eastAsia="Times New Roman" w:hAnsi="Times New Roman" w:cs="Times New Roman"/>
          <w:b/>
          <w:bCs/>
          <w:color w:val="000000"/>
          <w:u w:val="single"/>
          <w:lang w:eastAsia="pt-BR"/>
        </w:rPr>
        <w:t xml:space="preserve">CLÁUSULA DÉCIMA - Das Penalidades para o Caso de Inadimplemento Contratual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10.1.</w:t>
      </w:r>
      <w:r w:rsidRPr="004B357B">
        <w:rPr>
          <w:rFonts w:ascii="Times New Roman" w:hAnsi="Times New Roman" w:cs="Times New Roman"/>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numPr>
          <w:ilvl w:val="0"/>
          <w:numId w:val="4"/>
        </w:numPr>
        <w:autoSpaceDE w:val="0"/>
        <w:autoSpaceDN w:val="0"/>
        <w:adjustRightInd w:val="0"/>
        <w:spacing w:after="158" w:line="240" w:lineRule="auto"/>
        <w:jc w:val="both"/>
        <w:rPr>
          <w:rFonts w:ascii="Times New Roman" w:hAnsi="Times New Roman" w:cs="Times New Roman"/>
          <w:color w:val="000000"/>
        </w:rPr>
      </w:pPr>
      <w:r w:rsidRPr="004B357B">
        <w:rPr>
          <w:rFonts w:ascii="Times New Roman" w:hAnsi="Times New Roman" w:cs="Times New Roman"/>
          <w:b/>
          <w:bCs/>
          <w:color w:val="000000"/>
        </w:rPr>
        <w:t xml:space="preserve">a) </w:t>
      </w:r>
      <w:r w:rsidRPr="004B357B">
        <w:rPr>
          <w:rFonts w:ascii="Times New Roman" w:hAnsi="Times New Roman" w:cs="Times New Roman"/>
          <w:bCs/>
          <w:color w:val="000000"/>
        </w:rPr>
        <w:t>Advertência;</w:t>
      </w:r>
      <w:r w:rsidRPr="004B357B">
        <w:rPr>
          <w:rFonts w:ascii="Times New Roman" w:hAnsi="Times New Roman" w:cs="Times New Roman"/>
          <w:b/>
          <w:bCs/>
          <w:color w:val="000000"/>
        </w:rPr>
        <w:t xml:space="preserve"> </w:t>
      </w:r>
    </w:p>
    <w:p w:rsidR="00520AB8" w:rsidRPr="004B357B" w:rsidRDefault="00520AB8" w:rsidP="00520AB8">
      <w:pPr>
        <w:numPr>
          <w:ilvl w:val="0"/>
          <w:numId w:val="4"/>
        </w:numPr>
        <w:autoSpaceDE w:val="0"/>
        <w:autoSpaceDN w:val="0"/>
        <w:adjustRightInd w:val="0"/>
        <w:spacing w:after="158" w:line="240" w:lineRule="auto"/>
        <w:jc w:val="both"/>
        <w:rPr>
          <w:rFonts w:ascii="Times New Roman" w:hAnsi="Times New Roman" w:cs="Times New Roman"/>
          <w:color w:val="000000"/>
        </w:rPr>
      </w:pPr>
      <w:r w:rsidRPr="004B357B">
        <w:rPr>
          <w:rFonts w:ascii="Times New Roman" w:hAnsi="Times New Roman" w:cs="Times New Roman"/>
          <w:b/>
          <w:bCs/>
          <w:color w:val="000000"/>
        </w:rPr>
        <w:t xml:space="preserve">b) </w:t>
      </w:r>
      <w:r w:rsidRPr="004B357B">
        <w:rPr>
          <w:rFonts w:ascii="Times New Roman" w:hAnsi="Times New Roman" w:cs="Times New Roman"/>
          <w:color w:val="000000"/>
        </w:rPr>
        <w:t xml:space="preserve">Suspensão temporária de participação em licitação e impedimento de contratar com a Administração Municipal por prazo não superior a dois anos; ou; </w:t>
      </w:r>
    </w:p>
    <w:p w:rsidR="00520AB8" w:rsidRPr="004B357B" w:rsidRDefault="00520AB8" w:rsidP="00520AB8">
      <w:pPr>
        <w:numPr>
          <w:ilvl w:val="0"/>
          <w:numId w:val="4"/>
        </w:num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bCs/>
          <w:color w:val="000000"/>
        </w:rPr>
        <w:t xml:space="preserve">c) </w:t>
      </w:r>
      <w:r w:rsidRPr="004B357B">
        <w:rPr>
          <w:rFonts w:ascii="Times New Roman" w:hAnsi="Times New Roman" w:cs="Times New Roman"/>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520AB8" w:rsidRPr="004B357B" w:rsidRDefault="00520AB8" w:rsidP="00520AB8">
      <w:pPr>
        <w:autoSpaceDE w:val="0"/>
        <w:autoSpaceDN w:val="0"/>
        <w:adjustRightInd w:val="0"/>
        <w:spacing w:after="157" w:line="240" w:lineRule="auto"/>
        <w:jc w:val="both"/>
        <w:rPr>
          <w:rFonts w:ascii="Times New Roman" w:hAnsi="Times New Roman" w:cs="Times New Roman"/>
          <w:b/>
          <w:color w:val="000000"/>
        </w:rPr>
      </w:pPr>
    </w:p>
    <w:p w:rsidR="00520AB8" w:rsidRPr="004B357B" w:rsidRDefault="00520AB8" w:rsidP="00520AB8">
      <w:pPr>
        <w:autoSpaceDE w:val="0"/>
        <w:autoSpaceDN w:val="0"/>
        <w:adjustRightInd w:val="0"/>
        <w:spacing w:after="157" w:line="240" w:lineRule="auto"/>
        <w:jc w:val="both"/>
        <w:rPr>
          <w:rFonts w:ascii="Times New Roman" w:hAnsi="Times New Roman" w:cs="Times New Roman"/>
          <w:color w:val="000000"/>
        </w:rPr>
      </w:pPr>
      <w:r w:rsidRPr="004B357B">
        <w:rPr>
          <w:rFonts w:ascii="Times New Roman" w:hAnsi="Times New Roman" w:cs="Times New Roman"/>
          <w:b/>
          <w:color w:val="000000"/>
        </w:rPr>
        <w:t>10.2.</w:t>
      </w:r>
      <w:r w:rsidRPr="004B357B">
        <w:rPr>
          <w:rFonts w:ascii="Times New Roman" w:hAnsi="Times New Roman" w:cs="Times New Roman"/>
          <w:color w:val="000000"/>
        </w:rPr>
        <w:t xml:space="preserve"> Poderá ser aplicada a sanção de advertência nas seguintes condições: </w:t>
      </w:r>
    </w:p>
    <w:p w:rsidR="00520AB8" w:rsidRPr="004B357B" w:rsidRDefault="00520AB8" w:rsidP="00520AB8">
      <w:pPr>
        <w:autoSpaceDE w:val="0"/>
        <w:autoSpaceDN w:val="0"/>
        <w:adjustRightInd w:val="0"/>
        <w:spacing w:after="157" w:line="240" w:lineRule="auto"/>
        <w:jc w:val="both"/>
        <w:rPr>
          <w:rFonts w:ascii="Times New Roman" w:hAnsi="Times New Roman" w:cs="Times New Roman"/>
          <w:color w:val="000000"/>
        </w:rPr>
      </w:pPr>
      <w:r w:rsidRPr="004B357B">
        <w:rPr>
          <w:rFonts w:ascii="Times New Roman" w:hAnsi="Times New Roman" w:cs="Times New Roman"/>
          <w:b/>
          <w:color w:val="000000"/>
        </w:rPr>
        <w:t>10.2.1.</w:t>
      </w:r>
      <w:r w:rsidRPr="004B357B">
        <w:rPr>
          <w:rFonts w:ascii="Times New Roman" w:hAnsi="Times New Roman" w:cs="Times New Roman"/>
          <w:color w:val="000000"/>
        </w:rPr>
        <w:t xml:space="preserve"> Descumprimento parcial das obrigações e responsabilidades assumidas, bem como nas situações que ameacem a qualidade do produto/material, serviço ou a integridade patrimonial ou humana;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10.2.2.</w:t>
      </w:r>
      <w:r w:rsidRPr="004B357B">
        <w:rPr>
          <w:rFonts w:ascii="Times New Roman" w:hAnsi="Times New Roman" w:cs="Times New Roman"/>
          <w:color w:val="000000"/>
        </w:rPr>
        <w:t xml:space="preserve"> Outras ocorrências que possam acarretar transtornos desde que não caiba a aplicação de sanção mais grave. </w:t>
      </w:r>
    </w:p>
    <w:p w:rsidR="00520AB8" w:rsidRPr="004B357B" w:rsidRDefault="00520AB8" w:rsidP="00520AB8">
      <w:pPr>
        <w:numPr>
          <w:ilvl w:val="0"/>
          <w:numId w:val="5"/>
        </w:num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10.3.</w:t>
      </w:r>
      <w:r w:rsidRPr="004B357B">
        <w:rPr>
          <w:rFonts w:ascii="Times New Roman" w:hAnsi="Times New Roman" w:cs="Times New Roman"/>
          <w:color w:val="000000"/>
        </w:rPr>
        <w:t xml:space="preserve"> .Será aplicada </w:t>
      </w:r>
      <w:r w:rsidRPr="004B357B">
        <w:rPr>
          <w:rFonts w:ascii="Times New Roman" w:hAnsi="Times New Roman" w:cs="Times New Roman"/>
          <w:b/>
          <w:bCs/>
          <w:color w:val="000000"/>
        </w:rPr>
        <w:t xml:space="preserve">multa </w:t>
      </w:r>
      <w:r w:rsidRPr="004B357B">
        <w:rPr>
          <w:rFonts w:ascii="Times New Roman" w:hAnsi="Times New Roman" w:cs="Times New Roman"/>
          <w:color w:val="000000"/>
        </w:rPr>
        <w:t xml:space="preserve">nas seguintes condições: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10.3.1.</w:t>
      </w:r>
      <w:r w:rsidRPr="004B357B">
        <w:rPr>
          <w:rFonts w:ascii="Times New Roman" w:hAnsi="Times New Roman" w:cs="Times New Roman"/>
          <w:color w:val="000000"/>
        </w:rPr>
        <w:t xml:space="preserve"> No caso de atraso injustificado na execução do objeto contratado, será aplicada multa de 0,5% (meio por cento) sobre o </w:t>
      </w:r>
      <w:r w:rsidRPr="004B357B">
        <w:rPr>
          <w:rFonts w:ascii="Times New Roman" w:hAnsi="Times New Roman" w:cs="Times New Roman"/>
          <w:b/>
          <w:bCs/>
          <w:color w:val="000000"/>
        </w:rPr>
        <w:t>valor da parcela inadimplida</w:t>
      </w:r>
      <w:r w:rsidRPr="004B357B">
        <w:rPr>
          <w:rFonts w:ascii="Times New Roman" w:hAnsi="Times New Roman" w:cs="Times New Roman"/>
          <w:color w:val="000000"/>
        </w:rPr>
        <w:t xml:space="preserve">, por dia de atraso, até o limite de 15 (quinze) dias, depois do qual será caracterizada a inexecução parcial do objeto.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10.3.1.1.</w:t>
      </w:r>
      <w:r w:rsidRPr="004B357B">
        <w:rPr>
          <w:rFonts w:ascii="Times New Roman" w:hAnsi="Times New Roman" w:cs="Times New Roman"/>
          <w:color w:val="000000"/>
        </w:rPr>
        <w:t xml:space="preserve"> No caso de reincidência, será aplicada a multa de 1,0% (um por cento) sobre o </w:t>
      </w:r>
      <w:r w:rsidRPr="004B357B">
        <w:rPr>
          <w:rFonts w:ascii="Times New Roman" w:hAnsi="Times New Roman" w:cs="Times New Roman"/>
          <w:b/>
          <w:bCs/>
          <w:color w:val="000000"/>
        </w:rPr>
        <w:t>valor da parcela inadimplida</w:t>
      </w:r>
      <w:r w:rsidRPr="004B357B">
        <w:rPr>
          <w:rFonts w:ascii="Times New Roman" w:hAnsi="Times New Roman" w:cs="Times New Roman"/>
          <w:color w:val="000000"/>
        </w:rPr>
        <w:t xml:space="preserve">, por dia de atraso, até o limite de 15 (quinze) dias, depois do qual será caracterizada a inexecução parcial do objeto.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10.3.2</w:t>
      </w:r>
      <w:r w:rsidRPr="004B357B">
        <w:rPr>
          <w:rFonts w:ascii="Times New Roman" w:hAnsi="Times New Roman" w:cs="Times New Roman"/>
          <w:color w:val="000000"/>
        </w:rPr>
        <w:t xml:space="preserve">. No caso de inexecução parcial do objeto contratado, será aplicada multa de 15% (quinze por cento) </w:t>
      </w:r>
      <w:r w:rsidRPr="004B357B">
        <w:rPr>
          <w:rFonts w:ascii="Times New Roman" w:hAnsi="Times New Roman" w:cs="Times New Roman"/>
          <w:b/>
          <w:bCs/>
          <w:color w:val="000000"/>
        </w:rPr>
        <w:t>sobre o valor da parte inadimplida</w:t>
      </w:r>
      <w:r w:rsidRPr="004B357B">
        <w:rPr>
          <w:rFonts w:ascii="Times New Roman" w:hAnsi="Times New Roman" w:cs="Times New Roman"/>
          <w:color w:val="000000"/>
        </w:rPr>
        <w:t xml:space="preserve">;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13.3.2.1.</w:t>
      </w:r>
      <w:r w:rsidRPr="004B357B">
        <w:rPr>
          <w:rFonts w:ascii="Times New Roman" w:hAnsi="Times New Roman" w:cs="Times New Roman"/>
          <w:color w:val="000000"/>
        </w:rPr>
        <w:t xml:space="preserve"> No caso de reincidência, será aplicada a multa de 20% (vinte por cento) </w:t>
      </w:r>
      <w:r w:rsidRPr="004B357B">
        <w:rPr>
          <w:rFonts w:ascii="Times New Roman" w:hAnsi="Times New Roman" w:cs="Times New Roman"/>
          <w:b/>
          <w:bCs/>
          <w:color w:val="000000"/>
        </w:rPr>
        <w:t>sobre o valor da parte inadimplida</w:t>
      </w:r>
      <w:r w:rsidRPr="004B357B">
        <w:rPr>
          <w:rFonts w:ascii="Times New Roman" w:hAnsi="Times New Roman" w:cs="Times New Roman"/>
          <w:color w:val="000000"/>
        </w:rPr>
        <w:t xml:space="preserve">; </w:t>
      </w:r>
    </w:p>
    <w:p w:rsidR="00520AB8" w:rsidRPr="004B357B" w:rsidRDefault="00520AB8" w:rsidP="00520AB8">
      <w:pPr>
        <w:numPr>
          <w:ilvl w:val="0"/>
          <w:numId w:val="5"/>
        </w:num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10.3.3</w:t>
      </w:r>
      <w:r w:rsidRPr="004B357B">
        <w:rPr>
          <w:rFonts w:ascii="Times New Roman" w:hAnsi="Times New Roman" w:cs="Times New Roman"/>
          <w:color w:val="000000"/>
        </w:rPr>
        <w:t xml:space="preserve">. No caso de inexecução total do objeto contratado, a multa aplicada será de 30% (vinte por cento) </w:t>
      </w:r>
      <w:r w:rsidRPr="004B357B">
        <w:rPr>
          <w:rFonts w:ascii="Times New Roman" w:hAnsi="Times New Roman" w:cs="Times New Roman"/>
          <w:b/>
          <w:bCs/>
          <w:color w:val="000000"/>
        </w:rPr>
        <w:t>sobre o valor total do pedido</w:t>
      </w:r>
      <w:r w:rsidRPr="004B357B">
        <w:rPr>
          <w:rFonts w:ascii="Times New Roman" w:hAnsi="Times New Roman" w:cs="Times New Roman"/>
          <w:color w:val="000000"/>
        </w:rPr>
        <w:t xml:space="preserve">.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10.3.4</w:t>
      </w:r>
      <w:r w:rsidRPr="004B357B">
        <w:rPr>
          <w:rFonts w:ascii="Times New Roman" w:hAnsi="Times New Roman" w:cs="Times New Roman"/>
          <w:color w:val="000000"/>
        </w:rPr>
        <w:t xml:space="preserve">. Pelo descumprimento injustificado de outras obrigações que não configurem inexecução total ou parcial, bem como mora no adimplemento, será aplicada multa de 0,2% (zero vírgula dois por cento) sobre o valor </w:t>
      </w:r>
      <w:r w:rsidRPr="004B357B">
        <w:rPr>
          <w:rFonts w:ascii="Times New Roman" w:hAnsi="Times New Roman" w:cs="Times New Roman"/>
          <w:b/>
          <w:bCs/>
          <w:color w:val="000000"/>
        </w:rPr>
        <w:t>total do pedido</w:t>
      </w:r>
      <w:r w:rsidRPr="004B357B">
        <w:rPr>
          <w:rFonts w:ascii="Times New Roman" w:hAnsi="Times New Roman" w:cs="Times New Roman"/>
          <w:color w:val="000000"/>
        </w:rPr>
        <w:t xml:space="preserve">; </w:t>
      </w:r>
    </w:p>
    <w:p w:rsidR="00520AB8" w:rsidRPr="004B357B" w:rsidRDefault="00520AB8" w:rsidP="00520AB8">
      <w:pPr>
        <w:numPr>
          <w:ilvl w:val="0"/>
          <w:numId w:val="5"/>
        </w:numPr>
        <w:autoSpaceDE w:val="0"/>
        <w:autoSpaceDN w:val="0"/>
        <w:adjustRightInd w:val="0"/>
        <w:spacing w:after="0" w:line="240" w:lineRule="auto"/>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r w:rsidRPr="004B357B">
        <w:rPr>
          <w:rFonts w:ascii="Times New Roman" w:hAnsi="Times New Roman" w:cs="Times New Roman"/>
          <w:b/>
          <w:color w:val="000000"/>
        </w:rPr>
        <w:t>10.3.3.1</w:t>
      </w:r>
      <w:r w:rsidRPr="004B357B">
        <w:rPr>
          <w:rFonts w:ascii="Times New Roman" w:hAnsi="Times New Roman" w:cs="Times New Roman"/>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10.3.4.1.</w:t>
      </w:r>
      <w:r w:rsidRPr="004B357B">
        <w:rPr>
          <w:rFonts w:ascii="Times New Roman" w:hAnsi="Times New Roman" w:cs="Times New Roman"/>
          <w:color w:val="000000"/>
        </w:rPr>
        <w:t xml:space="preserve"> Em caso de reincidência, será aplicada a multa de 0,4% (zero vírgula quatro por cento) sobre o valor total do </w:t>
      </w:r>
      <w:r w:rsidRPr="004B357B">
        <w:rPr>
          <w:rFonts w:ascii="Times New Roman" w:hAnsi="Times New Roman" w:cs="Times New Roman"/>
          <w:b/>
          <w:bCs/>
          <w:color w:val="000000"/>
        </w:rPr>
        <w:t>pedido</w:t>
      </w:r>
      <w:r w:rsidRPr="004B357B">
        <w:rPr>
          <w:rFonts w:ascii="Times New Roman" w:hAnsi="Times New Roman" w:cs="Times New Roman"/>
          <w:color w:val="000000"/>
        </w:rPr>
        <w:t xml:space="preserve">. </w:t>
      </w:r>
    </w:p>
    <w:p w:rsidR="00520AB8" w:rsidRPr="004B357B"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160" w:line="240" w:lineRule="auto"/>
        <w:jc w:val="both"/>
        <w:rPr>
          <w:rFonts w:ascii="Times New Roman" w:hAnsi="Times New Roman" w:cs="Times New Roman"/>
          <w:color w:val="000000"/>
        </w:rPr>
      </w:pPr>
      <w:r w:rsidRPr="004B357B">
        <w:rPr>
          <w:rFonts w:ascii="Times New Roman" w:hAnsi="Times New Roman" w:cs="Times New Roman"/>
          <w:b/>
          <w:color w:val="000000"/>
        </w:rPr>
        <w:t>10.3.6.</w:t>
      </w:r>
      <w:r w:rsidRPr="004B357B">
        <w:rPr>
          <w:rFonts w:ascii="Times New Roman" w:hAnsi="Times New Roman" w:cs="Times New Roman"/>
          <w:color w:val="000000"/>
        </w:rPr>
        <w:t xml:space="preserve"> O valor da multa poderá ser descontado da fatura devida ao fornecedor. </w:t>
      </w:r>
    </w:p>
    <w:p w:rsidR="00520AB8" w:rsidRPr="004B357B" w:rsidRDefault="00520AB8" w:rsidP="00520AB8">
      <w:pPr>
        <w:autoSpaceDE w:val="0"/>
        <w:autoSpaceDN w:val="0"/>
        <w:adjustRightInd w:val="0"/>
        <w:spacing w:after="160" w:line="240" w:lineRule="auto"/>
        <w:jc w:val="both"/>
        <w:rPr>
          <w:rFonts w:ascii="Times New Roman" w:hAnsi="Times New Roman" w:cs="Times New Roman"/>
          <w:color w:val="000000"/>
        </w:rPr>
      </w:pPr>
      <w:r w:rsidRPr="004B357B">
        <w:rPr>
          <w:rFonts w:ascii="Times New Roman" w:hAnsi="Times New Roman" w:cs="Times New Roman"/>
          <w:b/>
          <w:color w:val="000000"/>
        </w:rPr>
        <w:t>13.3.6.1.</w:t>
      </w:r>
      <w:r w:rsidRPr="004B357B">
        <w:rPr>
          <w:rFonts w:ascii="Times New Roman" w:hAnsi="Times New Roman" w:cs="Times New Roman"/>
          <w:color w:val="000000"/>
        </w:rPr>
        <w:t xml:space="preserve"> Se o valor da fatura for insuficiente, fica o fornecedor obrigado a recolher a importância devida no prazo de 15 (quinze) dias, contados da comunicação oficial.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10.3.6.2.</w:t>
      </w:r>
      <w:r w:rsidRPr="004B357B">
        <w:rPr>
          <w:rFonts w:ascii="Times New Roman" w:hAnsi="Times New Roman" w:cs="Times New Roman"/>
          <w:color w:val="000000"/>
        </w:rPr>
        <w:t xml:space="preserve"> Esgotados os meios administrativos para cobrança do valor devido pelo fornecedor ao Município de </w:t>
      </w:r>
      <w:proofErr w:type="spellStart"/>
      <w:r w:rsidRPr="004B357B">
        <w:rPr>
          <w:rFonts w:ascii="Times New Roman" w:hAnsi="Times New Roman" w:cs="Times New Roman"/>
          <w:color w:val="000000"/>
        </w:rPr>
        <w:t>Itambaracá</w:t>
      </w:r>
      <w:proofErr w:type="spellEnd"/>
      <w:r w:rsidRPr="004B357B">
        <w:rPr>
          <w:rFonts w:ascii="Times New Roman" w:hAnsi="Times New Roman" w:cs="Times New Roman"/>
          <w:color w:val="000000"/>
        </w:rPr>
        <w:t xml:space="preserve">, este será encaminhado para inscrição em dívida ativa. </w:t>
      </w:r>
    </w:p>
    <w:p w:rsidR="00520AB8" w:rsidRPr="004B357B"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10.4.</w:t>
      </w:r>
      <w:r w:rsidRPr="004B357B">
        <w:rPr>
          <w:rFonts w:ascii="Times New Roman" w:hAnsi="Times New Roman" w:cs="Times New Roman"/>
          <w:color w:val="000000"/>
        </w:rPr>
        <w:t xml:space="preserve"> Com fundamento nos artigos 150, inciso III, e 154, ambos da Lei Estadual n.º 15.608/2007 e </w:t>
      </w:r>
      <w:r w:rsidRPr="004B357B">
        <w:rPr>
          <w:rFonts w:ascii="Times New Roman" w:hAnsi="Times New Roman" w:cs="Times New Roman"/>
          <w:color w:val="000000"/>
          <w:shd w:val="clear" w:color="auto" w:fill="FFFFFF"/>
        </w:rPr>
        <w:t>Artigo 87, inciso III da Lei Federal nº 8.666/93</w:t>
      </w:r>
      <w:r w:rsidRPr="004B357B">
        <w:rPr>
          <w:rFonts w:ascii="Times New Roman" w:hAnsi="Times New Roman" w:cs="Times New Roman"/>
          <w:color w:val="000000"/>
        </w:rPr>
        <w:t xml:space="preserve">, ficará </w:t>
      </w:r>
      <w:r w:rsidRPr="004B357B">
        <w:rPr>
          <w:rFonts w:ascii="Times New Roman" w:hAnsi="Times New Roman" w:cs="Times New Roman"/>
          <w:b/>
          <w:bCs/>
          <w:color w:val="000000"/>
        </w:rPr>
        <w:t xml:space="preserve">impedida de licitar e contratar </w:t>
      </w:r>
      <w:r w:rsidRPr="004B357B">
        <w:rPr>
          <w:rFonts w:ascii="Times New Roman" w:hAnsi="Times New Roman" w:cs="Times New Roman"/>
          <w:color w:val="000000"/>
        </w:rPr>
        <w:t xml:space="preserve">com o Município de </w:t>
      </w:r>
      <w:proofErr w:type="spellStart"/>
      <w:r w:rsidRPr="004B357B">
        <w:rPr>
          <w:rFonts w:ascii="Times New Roman" w:hAnsi="Times New Roman" w:cs="Times New Roman"/>
          <w:color w:val="000000"/>
        </w:rPr>
        <w:t>Itambaracá</w:t>
      </w:r>
      <w:proofErr w:type="spellEnd"/>
      <w:r w:rsidRPr="004B357B">
        <w:rPr>
          <w:rFonts w:ascii="Times New Roman" w:hAnsi="Times New Roman" w:cs="Times New Roman"/>
          <w:color w:val="000000"/>
        </w:rPr>
        <w:t xml:space="preserve">, pelo prazo de até 2 (dois) anos, garantida a ampla defesa, o fornecedor que: </w:t>
      </w:r>
    </w:p>
    <w:p w:rsidR="00520AB8" w:rsidRPr="004B357B"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bCs/>
          <w:color w:val="000000"/>
        </w:rPr>
        <w:t xml:space="preserve">a) </w:t>
      </w:r>
      <w:r w:rsidRPr="004B357B">
        <w:rPr>
          <w:rFonts w:ascii="Times New Roman" w:hAnsi="Times New Roman" w:cs="Times New Roman"/>
          <w:color w:val="000000"/>
        </w:rPr>
        <w:t xml:space="preserve">Se recusar, injustificadamente, a assinar o contrato, bem como aceitar ou retirar o instrumento equivalente, dentro do prazo estabelecido pela Administração; </w:t>
      </w:r>
    </w:p>
    <w:p w:rsidR="00520AB8" w:rsidRPr="004B357B"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bCs/>
          <w:color w:val="000000"/>
        </w:rPr>
        <w:t xml:space="preserve">b) </w:t>
      </w:r>
      <w:r w:rsidRPr="004B357B">
        <w:rPr>
          <w:rFonts w:ascii="Times New Roman" w:hAnsi="Times New Roman" w:cs="Times New Roman"/>
          <w:bCs/>
          <w:color w:val="000000"/>
        </w:rPr>
        <w:t>Abandonar a execução do objeto contratado;</w:t>
      </w:r>
      <w:r w:rsidRPr="004B357B">
        <w:rPr>
          <w:rFonts w:ascii="Times New Roman" w:hAnsi="Times New Roman" w:cs="Times New Roman"/>
          <w:b/>
          <w:bCs/>
          <w:color w:val="000000"/>
        </w:rPr>
        <w:t xml:space="preserve"> </w:t>
      </w:r>
    </w:p>
    <w:p w:rsidR="00520AB8" w:rsidRPr="004B357B"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bCs/>
          <w:color w:val="000000"/>
        </w:rPr>
        <w:t xml:space="preserve">c) </w:t>
      </w:r>
      <w:r w:rsidRPr="004B357B">
        <w:rPr>
          <w:rFonts w:ascii="Times New Roman" w:hAnsi="Times New Roman" w:cs="Times New Roman"/>
          <w:color w:val="000000"/>
        </w:rPr>
        <w:t xml:space="preserve">Incorrer em inexecução do objeto contratado. </w:t>
      </w:r>
    </w:p>
    <w:p w:rsidR="00520AB8" w:rsidRPr="004B357B" w:rsidRDefault="00520AB8" w:rsidP="00520AB8">
      <w:pPr>
        <w:numPr>
          <w:ilvl w:val="0"/>
          <w:numId w:val="6"/>
        </w:num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10.5.</w:t>
      </w:r>
      <w:r w:rsidRPr="004B357B">
        <w:rPr>
          <w:rFonts w:ascii="Times New Roman" w:hAnsi="Times New Roman" w:cs="Times New Roman"/>
          <w:color w:val="000000"/>
        </w:rPr>
        <w:t xml:space="preserve"> Será aplicada sanção de </w:t>
      </w:r>
      <w:r w:rsidRPr="004B357B">
        <w:rPr>
          <w:rFonts w:ascii="Times New Roman" w:hAnsi="Times New Roman" w:cs="Times New Roman"/>
          <w:b/>
          <w:bCs/>
          <w:color w:val="000000"/>
        </w:rPr>
        <w:t xml:space="preserve">declaração de inidoneidade </w:t>
      </w:r>
      <w:r w:rsidRPr="004B357B">
        <w:rPr>
          <w:rFonts w:ascii="Times New Roman" w:hAnsi="Times New Roman" w:cs="Times New Roman"/>
          <w:color w:val="000000"/>
        </w:rPr>
        <w:t xml:space="preserve">para licitar ou contratar com a Administração Pública, nos termos do que previsto nos artigos 150, inciso IV, e 156, ambos da Lei Estadual n.º 15.608/2007 e Artigo 7º da Lei nº 10.520/02.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10.6.</w:t>
      </w:r>
      <w:r w:rsidRPr="004B357B">
        <w:rPr>
          <w:rFonts w:ascii="Times New Roman" w:hAnsi="Times New Roman" w:cs="Times New Roman"/>
          <w:color w:val="000000"/>
        </w:rPr>
        <w:t xml:space="preserve"> As sanções administrativas serão aplicadas em procedimento administrativo autônomo, garantindo-se o contraditório e a ampla defesa ao fornecedor. </w:t>
      </w:r>
    </w:p>
    <w:p w:rsidR="00520AB8" w:rsidRPr="004B357B" w:rsidRDefault="00520AB8" w:rsidP="00520AB8">
      <w:pPr>
        <w:spacing w:after="0" w:line="240" w:lineRule="auto"/>
        <w:ind w:right="-54"/>
        <w:jc w:val="both"/>
        <w:rPr>
          <w:rFonts w:ascii="Times New Roman" w:hAnsi="Times New Roman" w:cs="Times New Roman"/>
        </w:rPr>
      </w:pPr>
    </w:p>
    <w:p w:rsidR="00520AB8" w:rsidRPr="004B357B" w:rsidRDefault="00520AB8" w:rsidP="00520AB8">
      <w:pPr>
        <w:spacing w:after="0" w:line="240" w:lineRule="auto"/>
        <w:ind w:right="-54"/>
        <w:jc w:val="both"/>
        <w:rPr>
          <w:rFonts w:ascii="Times New Roman" w:eastAsia="Times New Roman" w:hAnsi="Times New Roman" w:cs="Times New Roman"/>
          <w:b/>
          <w:u w:val="single"/>
          <w:lang w:eastAsia="pt-BR"/>
        </w:rPr>
      </w:pPr>
      <w:r w:rsidRPr="004B357B">
        <w:rPr>
          <w:rFonts w:ascii="Times New Roman" w:eastAsia="Times New Roman" w:hAnsi="Times New Roman" w:cs="Times New Roman"/>
          <w:b/>
          <w:u w:val="single"/>
          <w:lang w:eastAsia="pt-BR"/>
        </w:rPr>
        <w:t xml:space="preserve">CLÁUSULA DÉCIMA PRIMEIRA: </w:t>
      </w:r>
      <w:r w:rsidRPr="004B357B">
        <w:rPr>
          <w:rFonts w:ascii="Times New Roman" w:eastAsia="Times New Roman" w:hAnsi="Times New Roman" w:cs="Times New Roman"/>
          <w:b/>
          <w:bCs/>
          <w:color w:val="000000"/>
          <w:u w:val="single"/>
          <w:lang w:eastAsia="pt-BR"/>
        </w:rPr>
        <w:t>Das Responsabilidades das Partes</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11.1.</w:t>
      </w:r>
      <w:r w:rsidRPr="004B357B">
        <w:rPr>
          <w:rFonts w:ascii="Times New Roman" w:hAnsi="Times New Roman" w:cs="Times New Roman"/>
          <w:color w:val="000000"/>
        </w:rPr>
        <w:t xml:space="preserve"> Constituem direitos do </w:t>
      </w:r>
      <w:r w:rsidRPr="004B357B">
        <w:rPr>
          <w:rFonts w:ascii="Times New Roman" w:hAnsi="Times New Roman" w:cs="Times New Roman"/>
          <w:b/>
          <w:bCs/>
          <w:color w:val="000000"/>
        </w:rPr>
        <w:t xml:space="preserve">CONTRATANTE, </w:t>
      </w:r>
      <w:r w:rsidRPr="004B357B">
        <w:rPr>
          <w:rFonts w:ascii="Times New Roman" w:hAnsi="Times New Roman" w:cs="Times New Roman"/>
          <w:color w:val="000000"/>
        </w:rPr>
        <w:t xml:space="preserve">receber o objeto deste Contrato nas condições ajustadas e da </w:t>
      </w:r>
      <w:r w:rsidRPr="004B357B">
        <w:rPr>
          <w:rFonts w:ascii="Times New Roman" w:hAnsi="Times New Roman" w:cs="Times New Roman"/>
          <w:b/>
          <w:bCs/>
          <w:color w:val="000000"/>
        </w:rPr>
        <w:t xml:space="preserve">CONTRATADA </w:t>
      </w:r>
      <w:r w:rsidRPr="004B357B">
        <w:rPr>
          <w:rFonts w:ascii="Times New Roman" w:hAnsi="Times New Roman" w:cs="Times New Roman"/>
          <w:color w:val="000000"/>
        </w:rPr>
        <w:t xml:space="preserve">perceber o valor pactuado na forma e prazo estabelecidos. </w:t>
      </w:r>
    </w:p>
    <w:p w:rsidR="00520AB8" w:rsidRPr="004B357B" w:rsidRDefault="00520AB8" w:rsidP="00520AB8">
      <w:pPr>
        <w:spacing w:after="0" w:line="240" w:lineRule="auto"/>
        <w:rPr>
          <w:rFonts w:ascii="Times New Roman" w:eastAsia="Times New Roman" w:hAnsi="Times New Roman" w:cs="Times New Roman"/>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 xml:space="preserve">11.2. </w:t>
      </w:r>
      <w:r w:rsidRPr="004B357B">
        <w:rPr>
          <w:rFonts w:ascii="Times New Roman" w:eastAsia="Times New Roman" w:hAnsi="Times New Roman" w:cs="Times New Roman"/>
          <w:color w:val="000000"/>
          <w:lang w:eastAsia="pt-BR"/>
        </w:rPr>
        <w:t xml:space="preserve">Constituem obrigações do </w:t>
      </w:r>
      <w:r w:rsidRPr="004B357B">
        <w:rPr>
          <w:rFonts w:ascii="Times New Roman" w:eastAsia="Times New Roman" w:hAnsi="Times New Roman" w:cs="Times New Roman"/>
          <w:b/>
          <w:lang w:eastAsia="pt-BR"/>
        </w:rPr>
        <w:t>DA CONTRATADA:</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 xml:space="preserve">11.2.1. </w:t>
      </w:r>
      <w:r w:rsidRPr="004B357B">
        <w:rPr>
          <w:rFonts w:ascii="Times New Roman" w:eastAsia="Times New Roman" w:hAnsi="Times New Roman" w:cs="Times New Roman"/>
          <w:lang w:eastAsia="pt-BR"/>
        </w:rPr>
        <w:t>Entregar de forma sistemática e periódico, obedecendo rigorosamente os prazos e as condições estabelecidos neste edital, pelo preço contratado os produtos e serviços objeto deste edital, segundo as necessidades e requisições da Secretaria Requisitante;</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 xml:space="preserve">11.2.2. </w:t>
      </w:r>
      <w:r w:rsidRPr="004B357B">
        <w:rPr>
          <w:rFonts w:ascii="Times New Roman" w:hAnsi="Times New Roman" w:cs="Times New Roman"/>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4B357B">
        <w:rPr>
          <w:rFonts w:ascii="Times New Roman" w:eastAsia="Times New Roman" w:hAnsi="Times New Roman" w:cs="Times New Roman"/>
          <w:lang w:eastAsia="pt-BR"/>
        </w:rPr>
        <w:t>;</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lastRenderedPageBreak/>
        <w:t xml:space="preserve">11.2.3. </w:t>
      </w:r>
      <w:r w:rsidRPr="004B357B">
        <w:rPr>
          <w:rFonts w:ascii="Times New Roman" w:eastAsia="Times New Roman" w:hAnsi="Times New Roman" w:cs="Times New Roman"/>
          <w:lang w:eastAsia="pt-BR"/>
        </w:rPr>
        <w:t>Atender, de imediato, as solicitações relativas à substituição, reposição ou troca do produto que não atenda ao especificado;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 xml:space="preserve">11.2.4. </w:t>
      </w:r>
      <w:r w:rsidRPr="004B357B">
        <w:rPr>
          <w:rFonts w:ascii="Times New Roman" w:eastAsia="Times New Roman" w:hAnsi="Times New Roman" w:cs="Times New Roman"/>
          <w:color w:val="000000"/>
          <w:lang w:eastAsia="pt-BR"/>
        </w:rPr>
        <w:t xml:space="preserve">Entregar o produto no prazo estabelecido, informando em tempo hábil qualquer motivo impeditivo ou que impossibilite assumir o estabelecido.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 xml:space="preserve">11.2.5. </w:t>
      </w:r>
      <w:r w:rsidRPr="004B357B">
        <w:rPr>
          <w:rFonts w:ascii="Times New Roman" w:eastAsia="Times New Roman" w:hAnsi="Times New Roman" w:cs="Times New Roman"/>
          <w:color w:val="000000"/>
          <w:lang w:eastAsia="pt-BR"/>
        </w:rPr>
        <w:t xml:space="preserve">Assumir inteira responsabilidade quanto à qualidade do produto, reservando à Secretaria requisitante o direito de recusá-lo caso não satisfaça aos padrões especificados.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rPr>
      </w:pPr>
      <w:r w:rsidRPr="004B357B">
        <w:rPr>
          <w:rFonts w:ascii="Times New Roman" w:eastAsia="Times New Roman" w:hAnsi="Times New Roman" w:cs="Times New Roman"/>
          <w:b/>
          <w:color w:val="000000"/>
          <w:lang w:eastAsia="pt-BR"/>
        </w:rPr>
        <w:t xml:space="preserve">11.2.6. </w:t>
      </w:r>
      <w:r w:rsidRPr="004B357B">
        <w:rPr>
          <w:rFonts w:ascii="Times New Roman" w:hAnsi="Times New Roman" w:cs="Times New Roman"/>
        </w:rPr>
        <w:t xml:space="preserve">Não serão aceitos produtos suspeitos de alteração, adulteração, fraude ou falsificação, respondendo, os responsáveis, por crime, previsto no código penal, a ser apurado na forma da lei.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r w:rsidRPr="004B357B">
        <w:rPr>
          <w:rFonts w:ascii="Times New Roman" w:eastAsia="Times New Roman" w:hAnsi="Times New Roman" w:cs="Times New Roman"/>
          <w:b/>
          <w:color w:val="000000"/>
          <w:lang w:eastAsia="pt-BR"/>
        </w:rPr>
        <w:t xml:space="preserve">11.2.7. </w:t>
      </w:r>
      <w:r w:rsidRPr="004B357B">
        <w:rPr>
          <w:rFonts w:ascii="Times New Roman" w:eastAsia="Times New Roman" w:hAnsi="Times New Roman" w:cs="Times New Roman"/>
          <w:color w:val="000000"/>
          <w:lang w:eastAsia="pt-BR"/>
        </w:rPr>
        <w:t xml:space="preserve">Comunicar ao Município de </w:t>
      </w:r>
      <w:proofErr w:type="spellStart"/>
      <w:r w:rsidRPr="004B357B">
        <w:rPr>
          <w:rFonts w:ascii="Times New Roman" w:eastAsia="Times New Roman" w:hAnsi="Times New Roman" w:cs="Times New Roman"/>
          <w:color w:val="000000"/>
          <w:lang w:eastAsia="pt-BR"/>
        </w:rPr>
        <w:t>Itambaracá</w:t>
      </w:r>
      <w:proofErr w:type="spellEnd"/>
      <w:r w:rsidRPr="004B357B">
        <w:rPr>
          <w:rFonts w:ascii="Times New Roman" w:eastAsia="Times New Roman" w:hAnsi="Times New Roman" w:cs="Times New Roman"/>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 xml:space="preserve">11.2.8. </w:t>
      </w:r>
      <w:r w:rsidRPr="004B357B">
        <w:rPr>
          <w:rFonts w:ascii="Times New Roman" w:eastAsia="Times New Roman" w:hAnsi="Times New Roman" w:cs="Times New Roman"/>
          <w:color w:val="000000"/>
          <w:lang w:eastAsia="pt-BR"/>
        </w:rPr>
        <w:t xml:space="preserve">Responder objetivamente por quaisquer danos pessoais ou materiais decorrentes da entrega do produto, seja por vício de fabricação ou por ação ou omissão de seus empregados.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 xml:space="preserve">11.2.9. </w:t>
      </w:r>
      <w:r w:rsidRPr="004B357B">
        <w:rPr>
          <w:rFonts w:ascii="Times New Roman" w:eastAsia="Times New Roman" w:hAnsi="Times New Roman" w:cs="Times New Roman"/>
          <w:color w:val="000000"/>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 xml:space="preserve">11.2.10. </w:t>
      </w:r>
      <w:r w:rsidRPr="004B357B">
        <w:rPr>
          <w:rFonts w:ascii="Times New Roman" w:hAnsi="Times New Roman" w:cs="Times New Roman"/>
        </w:rPr>
        <w:t xml:space="preserve">Arcar com </w:t>
      </w:r>
      <w:r w:rsidRPr="004B357B">
        <w:rPr>
          <w:rFonts w:ascii="Times New Roman" w:eastAsia="Times New Roman" w:hAnsi="Times New Roman" w:cs="Times New Roman"/>
          <w:color w:val="000000"/>
          <w:lang w:eastAsia="pt-BR"/>
        </w:rPr>
        <w:t>pagamento de todos os encargos trabalhistas, fiscais, previdenciários, securitários e outros advindos da execução do objeto</w:t>
      </w:r>
      <w:r w:rsidRPr="004B357B">
        <w:rPr>
          <w:rFonts w:ascii="Times New Roman" w:hAnsi="Times New Roman" w:cs="Times New Roman"/>
        </w:rPr>
        <w:t xml:space="preserve">, isentando o Município de </w:t>
      </w:r>
      <w:proofErr w:type="spellStart"/>
      <w:r w:rsidRPr="004B357B">
        <w:rPr>
          <w:rFonts w:ascii="Times New Roman" w:hAnsi="Times New Roman" w:cs="Times New Roman"/>
        </w:rPr>
        <w:t>Itambaracá</w:t>
      </w:r>
      <w:proofErr w:type="spellEnd"/>
      <w:r w:rsidRPr="004B357B">
        <w:rPr>
          <w:rFonts w:ascii="Times New Roman" w:hAnsi="Times New Roman" w:cs="Times New Roman"/>
        </w:rPr>
        <w:t xml:space="preserve"> de </w:t>
      </w:r>
      <w:r w:rsidRPr="004B357B">
        <w:rPr>
          <w:rFonts w:ascii="Times New Roman" w:eastAsia="Times New Roman" w:hAnsi="Times New Roman" w:cs="Times New Roman"/>
          <w:color w:val="000000"/>
          <w:lang w:eastAsia="pt-BR"/>
        </w:rPr>
        <w:t>quaisquer ônus e responsabilidades.</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r w:rsidRPr="004B357B">
        <w:rPr>
          <w:rFonts w:ascii="Times New Roman" w:eastAsia="Times New Roman" w:hAnsi="Times New Roman" w:cs="Times New Roman"/>
          <w:b/>
          <w:lang w:eastAsia="pt-BR"/>
        </w:rPr>
        <w:t xml:space="preserve">11.2.11. </w:t>
      </w:r>
      <w:r w:rsidRPr="004B357B">
        <w:rPr>
          <w:rFonts w:ascii="Times New Roman" w:eastAsia="Times New Roman" w:hAnsi="Times New Roman" w:cs="Times New Roman"/>
          <w:lang w:eastAsia="pt-BR"/>
        </w:rPr>
        <w:t>Manter durante toda a execução contratual, em compatibilidade com as obrigações assumidas, todas as condições de habilitação e qualificação exigidas na licitação.</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 xml:space="preserve">11.2.12. </w:t>
      </w:r>
      <w:r w:rsidRPr="004B357B">
        <w:rPr>
          <w:rFonts w:ascii="Times New Roman" w:hAnsi="Times New Roman" w:cs="Times New Roman"/>
        </w:rPr>
        <w:t>Executar as obrigações assumidas com observância a melhor técnica vigente, enquadrando-se, rigorosamente, dentro dos preceitos legais, normas e especificações técnicas correspondentes.</w:t>
      </w:r>
    </w:p>
    <w:p w:rsidR="00520AB8" w:rsidRPr="004B357B" w:rsidRDefault="00520AB8" w:rsidP="00520AB8">
      <w:pPr>
        <w:spacing w:after="0" w:line="240" w:lineRule="auto"/>
        <w:ind w:right="-54"/>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lang w:eastAsia="pt-BR"/>
        </w:rPr>
        <w:t xml:space="preserve">11.3. </w:t>
      </w:r>
      <w:r w:rsidRPr="004B357B">
        <w:rPr>
          <w:rFonts w:ascii="Times New Roman" w:eastAsia="Times New Roman" w:hAnsi="Times New Roman" w:cs="Times New Roman"/>
          <w:color w:val="000000"/>
          <w:lang w:eastAsia="pt-BR"/>
        </w:rPr>
        <w:t xml:space="preserve">Constituem obrigações </w:t>
      </w:r>
      <w:r w:rsidRPr="004B357B">
        <w:rPr>
          <w:rFonts w:ascii="Times New Roman" w:eastAsia="Times New Roman" w:hAnsi="Times New Roman" w:cs="Times New Roman"/>
          <w:b/>
          <w:color w:val="000000"/>
          <w:lang w:eastAsia="pt-BR"/>
        </w:rPr>
        <w:t>DO</w:t>
      </w:r>
      <w:r w:rsidRPr="004B357B">
        <w:rPr>
          <w:rFonts w:ascii="Times New Roman" w:eastAsia="Times New Roman" w:hAnsi="Times New Roman" w:cs="Times New Roman"/>
          <w:color w:val="000000"/>
          <w:lang w:eastAsia="pt-BR"/>
        </w:rPr>
        <w:t xml:space="preserve"> </w:t>
      </w:r>
      <w:r w:rsidRPr="004B357B">
        <w:rPr>
          <w:rFonts w:ascii="Times New Roman" w:eastAsia="Times New Roman" w:hAnsi="Times New Roman" w:cs="Times New Roman"/>
          <w:b/>
          <w:bCs/>
          <w:color w:val="000000"/>
          <w:lang w:eastAsia="pt-BR"/>
        </w:rPr>
        <w:t>CONTRATANTE</w:t>
      </w:r>
      <w:r w:rsidRPr="004B357B">
        <w:rPr>
          <w:rFonts w:ascii="Times New Roman" w:eastAsia="Times New Roman" w:hAnsi="Times New Roman" w:cs="Times New Roman"/>
          <w:color w:val="000000"/>
          <w:lang w:eastAsia="pt-BR"/>
        </w:rPr>
        <w:t>:</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11.3.1.</w:t>
      </w:r>
      <w:r w:rsidRPr="004B357B">
        <w:rPr>
          <w:rFonts w:ascii="Times New Roman" w:eastAsia="Times New Roman" w:hAnsi="Times New Roman" w:cs="Times New Roman"/>
          <w:color w:val="000000"/>
          <w:lang w:eastAsia="pt-BR"/>
        </w:rPr>
        <w:t xml:space="preserve"> Requisitar o objeto, por meio de Solicitação, conforme as necessidades da Secretaria requisitante.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11.3.2.</w:t>
      </w:r>
      <w:r w:rsidRPr="004B357B">
        <w:rPr>
          <w:rFonts w:ascii="Times New Roman" w:eastAsia="Times New Roman" w:hAnsi="Times New Roman" w:cs="Times New Roman"/>
          <w:color w:val="000000"/>
          <w:lang w:eastAsia="pt-BR"/>
        </w:rPr>
        <w:t xml:space="preserve"> Conferir o produto no recebimento, embora a licitante vencedora seja a única e exclusiva responsável pelo fornecimento nas condições especificadas.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11.3.3</w:t>
      </w:r>
      <w:r w:rsidRPr="004B357B">
        <w:rPr>
          <w:rFonts w:ascii="Times New Roman" w:eastAsia="Times New Roman" w:hAnsi="Times New Roman" w:cs="Times New Roman"/>
          <w:color w:val="000000"/>
          <w:lang w:eastAsia="pt-BR"/>
        </w:rPr>
        <w:t xml:space="preserve">. Proporcionar condições à licitante vencedora para que possa fornecer o produto dentro das normas estabelecidas.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11.3.4.</w:t>
      </w:r>
      <w:r w:rsidRPr="004B357B">
        <w:rPr>
          <w:rFonts w:ascii="Times New Roman" w:eastAsia="Times New Roman" w:hAnsi="Times New Roman" w:cs="Times New Roman"/>
          <w:color w:val="000000"/>
          <w:lang w:eastAsia="pt-BR"/>
        </w:rPr>
        <w:t xml:space="preserve"> Comunicar à licitante vencedora qualquer irregularidade na entrega do produto e interromper imediatamente o fornecimento se for o caso.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eastAsia="Times New Roman" w:hAnsi="Times New Roman" w:cs="Times New Roman"/>
          <w:b/>
          <w:bCs/>
          <w:color w:val="000000"/>
          <w:lang w:eastAsia="pt-BR"/>
        </w:rPr>
        <w:t xml:space="preserve">11.3.5. </w:t>
      </w:r>
      <w:r w:rsidRPr="004B357B">
        <w:rPr>
          <w:rFonts w:ascii="Times New Roman" w:eastAsia="Times New Roman" w:hAnsi="Times New Roman" w:cs="Times New Roman"/>
          <w:lang w:eastAsia="pt-BR"/>
        </w:rPr>
        <w:t>Solicitar a substituição do produto que não apresentar condições de ser utilizado.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bCs/>
          <w:color w:val="000000"/>
          <w:lang w:eastAsia="pt-BR"/>
        </w:rPr>
        <w:t xml:space="preserve">11.3.6. </w:t>
      </w:r>
      <w:r w:rsidRPr="004B357B">
        <w:rPr>
          <w:rFonts w:ascii="Times New Roman" w:eastAsia="Times New Roman" w:hAnsi="Times New Roman" w:cs="Times New Roman"/>
          <w:color w:val="000000"/>
          <w:lang w:eastAsia="pt-BR"/>
        </w:rPr>
        <w:t xml:space="preserve">Prestar as informações e os esclarecimentos que venham a ser solicitados pela licitante vencedora.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bCs/>
          <w:color w:val="000000"/>
          <w:lang w:eastAsia="pt-BR"/>
        </w:rPr>
        <w:t xml:space="preserve">11.3.7. </w:t>
      </w:r>
      <w:r w:rsidRPr="004B357B">
        <w:rPr>
          <w:rFonts w:ascii="Times New Roman" w:eastAsia="Times New Roman" w:hAnsi="Times New Roman" w:cs="Times New Roman"/>
          <w:color w:val="000000"/>
          <w:lang w:eastAsia="pt-BR"/>
        </w:rPr>
        <w:t xml:space="preserve">Impedir que terceiros forneçam o objeto deste edital.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bCs/>
          <w:color w:val="000000"/>
          <w:lang w:eastAsia="pt-BR"/>
        </w:rPr>
        <w:t xml:space="preserve">11.3.8. </w:t>
      </w:r>
      <w:r w:rsidRPr="004B357B">
        <w:rPr>
          <w:rFonts w:ascii="Times New Roman" w:eastAsia="Times New Roman" w:hAnsi="Times New Roman" w:cs="Times New Roman"/>
          <w:color w:val="000000"/>
          <w:lang w:eastAsia="pt-BR"/>
        </w:rPr>
        <w:t xml:space="preserve">Atestar o adimplemento da obrigação, desde que satisfaça às exigências </w:t>
      </w:r>
      <w:proofErr w:type="spellStart"/>
      <w:r w:rsidRPr="004B357B">
        <w:rPr>
          <w:rFonts w:ascii="Times New Roman" w:eastAsia="Times New Roman" w:hAnsi="Times New Roman" w:cs="Times New Roman"/>
          <w:color w:val="000000"/>
          <w:lang w:eastAsia="pt-BR"/>
        </w:rPr>
        <w:t>editalícias</w:t>
      </w:r>
      <w:proofErr w:type="spellEnd"/>
      <w:r w:rsidRPr="004B357B">
        <w:rPr>
          <w:rFonts w:ascii="Times New Roman" w:eastAsia="Times New Roman" w:hAnsi="Times New Roman" w:cs="Times New Roman"/>
          <w:color w:val="000000"/>
          <w:lang w:eastAsia="pt-BR"/>
        </w:rPr>
        <w:t xml:space="preserve">.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r w:rsidRPr="004B357B">
        <w:rPr>
          <w:rFonts w:ascii="Times New Roman" w:eastAsia="Times New Roman" w:hAnsi="Times New Roman" w:cs="Times New Roman"/>
          <w:b/>
          <w:bCs/>
          <w:color w:val="000000"/>
          <w:lang w:eastAsia="pt-BR"/>
        </w:rPr>
        <w:lastRenderedPageBreak/>
        <w:t xml:space="preserve">11.3.9. </w:t>
      </w:r>
      <w:r w:rsidRPr="004B357B">
        <w:rPr>
          <w:rFonts w:ascii="Times New Roman" w:eastAsia="Times New Roman" w:hAnsi="Times New Roman" w:cs="Times New Roman"/>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u w:val="single"/>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color w:val="000000"/>
          <w:u w:val="single"/>
          <w:lang w:eastAsia="pt-BR"/>
        </w:rPr>
      </w:pPr>
      <w:r w:rsidRPr="004B357B">
        <w:rPr>
          <w:rFonts w:ascii="Times New Roman" w:eastAsia="Times New Roman" w:hAnsi="Times New Roman" w:cs="Times New Roman"/>
          <w:b/>
          <w:u w:val="single"/>
          <w:lang w:eastAsia="pt-BR"/>
        </w:rPr>
        <w:t xml:space="preserve">CLÁUSULA DÉCIMA SEGUNDA: </w:t>
      </w:r>
      <w:r w:rsidRPr="004B357B">
        <w:rPr>
          <w:rFonts w:ascii="Times New Roman" w:eastAsia="Times New Roman" w:hAnsi="Times New Roman" w:cs="Times New Roman"/>
          <w:b/>
          <w:bCs/>
          <w:color w:val="000000"/>
          <w:u w:val="single"/>
          <w:lang w:eastAsia="pt-BR"/>
        </w:rPr>
        <w:t xml:space="preserve">Da Fiscalização e Acompanhamento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u w:val="single"/>
          <w:lang w:eastAsia="pt-BR"/>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eastAsia="Times New Roman" w:hAnsi="Times New Roman" w:cs="Times New Roman"/>
          <w:b/>
          <w:lang w:eastAsia="pt-BR"/>
        </w:rPr>
        <w:t>12.1.</w:t>
      </w:r>
      <w:r w:rsidRPr="004B357B">
        <w:rPr>
          <w:rFonts w:ascii="Times New Roman" w:eastAsia="Times New Roman" w:hAnsi="Times New Roman" w:cs="Times New Roman"/>
          <w:lang w:eastAsia="pt-BR"/>
        </w:rPr>
        <w:t xml:space="preserve"> </w:t>
      </w:r>
      <w:r w:rsidRPr="004B357B">
        <w:rPr>
          <w:rFonts w:ascii="Times New Roman" w:hAnsi="Times New Roman" w:cs="Times New Roman"/>
          <w:color w:val="000000"/>
        </w:rPr>
        <w:t xml:space="preserve">Caberá a gestão do contrato à Secretarias Municipais, através do Gestor da Ata de Registro de Preços a quem compete todas as ações necessárias ao fiel cumprimento das condições estipuladas neste Contrato e ainda: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I - Propor ao órgão competente, a aplicação das penalidades previstas nesta Ata de Registro de Preços e na legislação, no caso de constatar irregularidade cometida pela CONTRATADA;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II - receber do fiscal as informações e documentos pertinentes à execução do objeto contratado;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III - acompanhar o processo licitatório, em todas as suas fases;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r w:rsidRPr="004B357B">
        <w:rPr>
          <w:rFonts w:ascii="Times New Roman" w:hAnsi="Times New Roman" w:cs="Times New Roman"/>
          <w:color w:val="000000"/>
        </w:rPr>
        <w:t>V - propor medidas que melhorem a execução da Ata de Registro de Preços.</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lang w:eastAsia="pt-BR"/>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eastAsia="Times New Roman" w:hAnsi="Times New Roman" w:cs="Times New Roman"/>
          <w:b/>
          <w:lang w:eastAsia="pt-BR"/>
        </w:rPr>
        <w:t>12.2.</w:t>
      </w:r>
      <w:r w:rsidRPr="004B357B">
        <w:rPr>
          <w:rFonts w:ascii="Times New Roman" w:eastAsia="Times New Roman" w:hAnsi="Times New Roman" w:cs="Times New Roman"/>
          <w:lang w:eastAsia="pt-BR"/>
        </w:rPr>
        <w:t xml:space="preserve"> </w:t>
      </w:r>
      <w:r w:rsidRPr="004B357B">
        <w:rPr>
          <w:rFonts w:ascii="Times New Roman" w:hAnsi="Times New Roman" w:cs="Times New Roman"/>
          <w:color w:val="000000"/>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I - atestar, em documento hábil, o fornecimento, após conferência prévia do objeto contratado encaminhar os documentos pertinentes ao gestor para certificação;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II - confrontar os preços e quantidades constantes da nota fiscal com os estabelecidos na Ata de Registro de Preços;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III - verificar se o prazo de entrega/execução, especificações e quantidades encontram-se de acordo com o estabelecido no instrumento contratual;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IV - comunicar ao gestor eventuais atrasos nos prazos de entrega e/ou execução do objeto, bem como os pedidos de prorrogação, se for o caso;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V - acompanhar a execução contratual, informando ao gestor da Ata de Registro de Preços as ocorrências que possam prejudicar o bom andamento do fornecimento/prestação dos serviços; </w:t>
      </w:r>
    </w:p>
    <w:p w:rsidR="00520AB8" w:rsidRPr="004B357B" w:rsidRDefault="00520AB8" w:rsidP="00520AB8">
      <w:pPr>
        <w:autoSpaceDE w:val="0"/>
        <w:autoSpaceDN w:val="0"/>
        <w:adjustRightInd w:val="0"/>
        <w:spacing w:after="0" w:line="240" w:lineRule="auto"/>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eastAsia="Times New Roman" w:hAnsi="Times New Roman" w:cs="Times New Roman"/>
          <w:b/>
          <w:lang w:eastAsia="pt-BR"/>
        </w:rPr>
        <w:t>12.3.</w:t>
      </w:r>
      <w:r w:rsidRPr="004B357B">
        <w:rPr>
          <w:rFonts w:ascii="Times New Roman" w:eastAsia="Times New Roman" w:hAnsi="Times New Roman" w:cs="Times New Roman"/>
          <w:lang w:eastAsia="pt-BR"/>
        </w:rPr>
        <w:t xml:space="preserve"> </w:t>
      </w:r>
      <w:r w:rsidRPr="004B357B">
        <w:rPr>
          <w:rFonts w:ascii="Times New Roman" w:hAnsi="Times New Roman" w:cs="Times New Roman"/>
          <w:color w:val="000000"/>
        </w:rPr>
        <w:t>A fiscalização de que trata este item não exclui nem reduz a responsabilidade da CONTRATADA</w:t>
      </w:r>
      <w:r w:rsidRPr="004B357B">
        <w:rPr>
          <w:rFonts w:ascii="Times New Roman" w:hAnsi="Times New Roman" w:cs="Times New Roman"/>
          <w:b/>
          <w:bCs/>
          <w:color w:val="000000"/>
        </w:rPr>
        <w:t xml:space="preserve">, </w:t>
      </w:r>
      <w:r w:rsidRPr="004B357B">
        <w:rPr>
          <w:rFonts w:ascii="Times New Roman" w:hAnsi="Times New Roman" w:cs="Times New Roman"/>
          <w:color w:val="000000"/>
        </w:rPr>
        <w:t xml:space="preserve">pelos danos causados ao CONTRATANTE ou a terceiros, resultantes de ação ou omissão culposa ou dolosa de quaisquer de seus empregados ou prepostos.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eastAsia="Times New Roman" w:hAnsi="Times New Roman" w:cs="Times New Roman"/>
          <w:b/>
          <w:lang w:eastAsia="pt-BR"/>
        </w:rPr>
        <w:t>12.4.</w:t>
      </w:r>
      <w:r w:rsidRPr="004B357B">
        <w:rPr>
          <w:rFonts w:ascii="Times New Roman" w:eastAsia="Times New Roman" w:hAnsi="Times New Roman" w:cs="Times New Roman"/>
          <w:lang w:eastAsia="pt-BR"/>
        </w:rPr>
        <w:t xml:space="preserve"> </w:t>
      </w:r>
      <w:r w:rsidRPr="004B357B">
        <w:rPr>
          <w:rFonts w:ascii="Times New Roman" w:hAnsi="Times New Roman" w:cs="Times New Roman"/>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eastAsia="Times New Roman" w:hAnsi="Times New Roman" w:cs="Times New Roman"/>
          <w:b/>
          <w:lang w:eastAsia="pt-BR"/>
        </w:rPr>
        <w:t>12.5.</w:t>
      </w:r>
      <w:r w:rsidRPr="004B357B">
        <w:rPr>
          <w:rFonts w:ascii="Times New Roman" w:eastAsia="Times New Roman" w:hAnsi="Times New Roman" w:cs="Times New Roman"/>
          <w:lang w:eastAsia="pt-BR"/>
        </w:rPr>
        <w:t xml:space="preserve"> </w:t>
      </w:r>
      <w:r w:rsidRPr="004B357B">
        <w:rPr>
          <w:rFonts w:ascii="Times New Roman" w:hAnsi="Times New Roman" w:cs="Times New Roman"/>
          <w:color w:val="000000"/>
        </w:rPr>
        <w:t xml:space="preserve">Ao CONTRATANTE não caberá qualquer ônus pela rejeição dos produtos/serviços considerados inadequados.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eastAsia="Times New Roman" w:hAnsi="Times New Roman" w:cs="Times New Roman"/>
          <w:b/>
          <w:lang w:eastAsia="pt-BR"/>
        </w:rPr>
        <w:t>12.6.</w:t>
      </w:r>
      <w:r w:rsidRPr="004B357B">
        <w:rPr>
          <w:rFonts w:ascii="Times New Roman" w:eastAsia="Times New Roman" w:hAnsi="Times New Roman" w:cs="Times New Roman"/>
          <w:lang w:eastAsia="pt-BR"/>
        </w:rPr>
        <w:t xml:space="preserve"> </w:t>
      </w:r>
      <w:r w:rsidRPr="004B357B">
        <w:rPr>
          <w:rFonts w:ascii="Times New Roman" w:hAnsi="Times New Roman" w:cs="Times New Roman"/>
          <w:color w:val="000000"/>
        </w:rPr>
        <w:t xml:space="preserve">Por força do contido no art. 68, da Lei n. 8.666/93, a CONTRATADA, por ocasião da assinatura da Ata de Registro de Preços, deverá indicar preposto, </w:t>
      </w:r>
      <w:r w:rsidRPr="004B357B">
        <w:rPr>
          <w:rFonts w:ascii="Times New Roman" w:hAnsi="Times New Roman" w:cs="Times New Roman"/>
          <w:b/>
          <w:bCs/>
          <w:color w:val="000000"/>
        </w:rPr>
        <w:t xml:space="preserve">aceito </w:t>
      </w:r>
      <w:r w:rsidRPr="004B357B">
        <w:rPr>
          <w:rFonts w:ascii="Times New Roman" w:hAnsi="Times New Roman" w:cs="Times New Roman"/>
          <w:color w:val="000000"/>
        </w:rPr>
        <w:t xml:space="preserve">pelo fiscal desta Ata de Registro de Preços, para representá-la sempre que for necessário.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eastAsia="Times New Roman" w:hAnsi="Times New Roman" w:cs="Times New Roman"/>
          <w:b/>
          <w:lang w:eastAsia="pt-BR"/>
        </w:rPr>
        <w:t>12.7.</w:t>
      </w:r>
      <w:r w:rsidRPr="004B357B">
        <w:rPr>
          <w:rFonts w:ascii="Times New Roman" w:hAnsi="Times New Roman" w:cs="Times New Roman"/>
          <w:color w:val="000000"/>
        </w:rPr>
        <w:t xml:space="preserve">. Ao preposto da CONTRATADA competirá, entre outras atribuições: </w:t>
      </w:r>
    </w:p>
    <w:p w:rsidR="00520AB8" w:rsidRPr="004B357B" w:rsidRDefault="00520AB8" w:rsidP="00520AB8">
      <w:pPr>
        <w:autoSpaceDE w:val="0"/>
        <w:autoSpaceDN w:val="0"/>
        <w:adjustRightInd w:val="0"/>
        <w:spacing w:after="17" w:line="240" w:lineRule="auto"/>
        <w:jc w:val="both"/>
        <w:rPr>
          <w:rFonts w:ascii="Times New Roman" w:hAnsi="Times New Roman" w:cs="Times New Roman"/>
          <w:color w:val="000000"/>
        </w:rPr>
      </w:pPr>
      <w:r w:rsidRPr="004B357B">
        <w:rPr>
          <w:rFonts w:ascii="Times New Roman" w:hAnsi="Times New Roman" w:cs="Times New Roman"/>
          <w:color w:val="000000"/>
        </w:rPr>
        <w:t xml:space="preserve">a) representar os interesses da CONTRATADA perante o CONTRATANTE; </w:t>
      </w:r>
    </w:p>
    <w:p w:rsidR="00520AB8" w:rsidRPr="004B357B" w:rsidRDefault="00520AB8" w:rsidP="00520AB8">
      <w:pPr>
        <w:autoSpaceDE w:val="0"/>
        <w:autoSpaceDN w:val="0"/>
        <w:adjustRightInd w:val="0"/>
        <w:spacing w:after="17" w:line="240" w:lineRule="auto"/>
        <w:jc w:val="both"/>
        <w:rPr>
          <w:rFonts w:ascii="Times New Roman" w:hAnsi="Times New Roman" w:cs="Times New Roman"/>
          <w:color w:val="000000"/>
        </w:rPr>
      </w:pPr>
      <w:r w:rsidRPr="004B357B">
        <w:rPr>
          <w:rFonts w:ascii="Times New Roman" w:hAnsi="Times New Roman" w:cs="Times New Roman"/>
          <w:color w:val="000000"/>
        </w:rPr>
        <w:t xml:space="preserve">b) realizar os procedimentos administrativos junto ao CONTRATANTE; </w:t>
      </w:r>
    </w:p>
    <w:p w:rsidR="00520AB8" w:rsidRPr="004B357B" w:rsidRDefault="00520AB8" w:rsidP="00520AB8">
      <w:pPr>
        <w:autoSpaceDE w:val="0"/>
        <w:autoSpaceDN w:val="0"/>
        <w:adjustRightInd w:val="0"/>
        <w:spacing w:after="17" w:line="240" w:lineRule="auto"/>
        <w:jc w:val="both"/>
        <w:rPr>
          <w:rFonts w:ascii="Times New Roman" w:hAnsi="Times New Roman" w:cs="Times New Roman"/>
          <w:color w:val="000000"/>
        </w:rPr>
      </w:pPr>
      <w:r w:rsidRPr="004B357B">
        <w:rPr>
          <w:rFonts w:ascii="Times New Roman" w:hAnsi="Times New Roman" w:cs="Times New Roman"/>
          <w:color w:val="000000"/>
        </w:rPr>
        <w:t xml:space="preserve">c) manter o CONTRATANTE informado sobre a qualidade dos produtos/serviços fornecidos/executados; </w:t>
      </w: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color w:val="000000"/>
        </w:rPr>
        <w:t xml:space="preserve">d) comunicar eventuais irregularidades de caráter urgente, por escrito, ao fiscal da Ata de Registro de Preços com os esclarecimentos julgados necessários. </w:t>
      </w:r>
    </w:p>
    <w:p w:rsidR="00520AB8" w:rsidRPr="004B357B"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b/>
          <w:u w:val="single"/>
          <w:lang w:eastAsia="pt-BR"/>
        </w:rPr>
      </w:pPr>
    </w:p>
    <w:p w:rsidR="00520AB8" w:rsidRPr="004B357B"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b/>
          <w:bCs/>
          <w:u w:val="single"/>
          <w:lang w:eastAsia="pt-BR"/>
        </w:rPr>
      </w:pPr>
      <w:r w:rsidRPr="004B357B">
        <w:rPr>
          <w:rFonts w:ascii="Times New Roman" w:eastAsia="Times New Roman" w:hAnsi="Times New Roman" w:cs="Times New Roman"/>
          <w:b/>
          <w:u w:val="single"/>
          <w:lang w:eastAsia="pt-BR"/>
        </w:rPr>
        <w:lastRenderedPageBreak/>
        <w:t xml:space="preserve">CLÁUSULA DÉCIMA TERCEIRA: </w:t>
      </w:r>
      <w:r w:rsidRPr="004B357B">
        <w:rPr>
          <w:rFonts w:ascii="Times New Roman" w:eastAsia="Times New Roman" w:hAnsi="Times New Roman" w:cs="Times New Roman"/>
          <w:b/>
          <w:bCs/>
          <w:u w:val="single"/>
          <w:lang w:eastAsia="pt-BR"/>
        </w:rPr>
        <w:t>Da</w:t>
      </w:r>
      <w:r w:rsidRPr="004B357B">
        <w:rPr>
          <w:rFonts w:ascii="Times New Roman" w:eastAsia="Times New Roman" w:hAnsi="Times New Roman" w:cs="Times New Roman"/>
          <w:b/>
          <w:bCs/>
          <w:spacing w:val="1"/>
          <w:u w:val="single"/>
          <w:lang w:eastAsia="pt-BR"/>
        </w:rPr>
        <w:t xml:space="preserve"> </w:t>
      </w:r>
      <w:r w:rsidRPr="004B357B">
        <w:rPr>
          <w:rFonts w:ascii="Times New Roman" w:eastAsia="Times New Roman" w:hAnsi="Times New Roman" w:cs="Times New Roman"/>
          <w:b/>
          <w:bCs/>
          <w:u w:val="single"/>
          <w:lang w:eastAsia="pt-BR"/>
        </w:rPr>
        <w:t>Publicação</w:t>
      </w:r>
    </w:p>
    <w:p w:rsidR="00520AB8" w:rsidRPr="004B357B"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p>
    <w:p w:rsidR="00520AB8" w:rsidRPr="004B357B"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13.1.</w:t>
      </w:r>
      <w:r w:rsidRPr="004B357B">
        <w:rPr>
          <w:rFonts w:ascii="Times New Roman" w:eastAsia="Times New Roman" w:hAnsi="Times New Roman" w:cs="Times New Roman"/>
          <w:lang w:eastAsia="pt-BR"/>
        </w:rPr>
        <w:t xml:space="preserve"> Em </w:t>
      </w:r>
      <w:r w:rsidRPr="004B357B">
        <w:rPr>
          <w:rFonts w:ascii="Times New Roman" w:eastAsia="Times New Roman" w:hAnsi="Times New Roman" w:cs="Times New Roman"/>
          <w:spacing w:val="1"/>
          <w:lang w:eastAsia="pt-BR"/>
        </w:rPr>
        <w:t>c</w:t>
      </w:r>
      <w:r w:rsidRPr="004B357B">
        <w:rPr>
          <w:rFonts w:ascii="Times New Roman" w:eastAsia="Times New Roman" w:hAnsi="Times New Roman" w:cs="Times New Roman"/>
          <w:lang w:eastAsia="pt-BR"/>
        </w:rPr>
        <w:t>onformidade com o disposto no parágrafo úni</w:t>
      </w:r>
      <w:r w:rsidRPr="004B357B">
        <w:rPr>
          <w:rFonts w:ascii="Times New Roman" w:eastAsia="Times New Roman" w:hAnsi="Times New Roman" w:cs="Times New Roman"/>
          <w:spacing w:val="1"/>
          <w:lang w:eastAsia="pt-BR"/>
        </w:rPr>
        <w:t>c</w:t>
      </w:r>
      <w:r w:rsidRPr="004B357B">
        <w:rPr>
          <w:rFonts w:ascii="Times New Roman" w:eastAsia="Times New Roman" w:hAnsi="Times New Roman" w:cs="Times New Roman"/>
          <w:lang w:eastAsia="pt-BR"/>
        </w:rPr>
        <w:t>o do art. 61 da Lei nº 8.666/93,</w:t>
      </w:r>
      <w:r w:rsidRPr="004B357B">
        <w:rPr>
          <w:rFonts w:ascii="Times New Roman" w:eastAsia="Times New Roman" w:hAnsi="Times New Roman" w:cs="Times New Roman"/>
          <w:spacing w:val="30"/>
          <w:lang w:eastAsia="pt-BR"/>
        </w:rPr>
        <w:t xml:space="preserve"> </w:t>
      </w:r>
      <w:r w:rsidRPr="004B357B">
        <w:rPr>
          <w:rFonts w:ascii="Times New Roman" w:eastAsia="Times New Roman" w:hAnsi="Times New Roman" w:cs="Times New Roman"/>
          <w:lang w:eastAsia="pt-BR"/>
        </w:rPr>
        <w:t>será</w:t>
      </w:r>
      <w:r w:rsidRPr="004B357B">
        <w:rPr>
          <w:rFonts w:ascii="Times New Roman" w:eastAsia="Times New Roman" w:hAnsi="Times New Roman" w:cs="Times New Roman"/>
          <w:spacing w:val="30"/>
          <w:lang w:eastAsia="pt-BR"/>
        </w:rPr>
        <w:t xml:space="preserve"> </w:t>
      </w:r>
      <w:r w:rsidRPr="004B357B">
        <w:rPr>
          <w:rFonts w:ascii="Times New Roman" w:eastAsia="Times New Roman" w:hAnsi="Times New Roman" w:cs="Times New Roman"/>
          <w:lang w:eastAsia="pt-BR"/>
        </w:rPr>
        <w:t>publicado</w:t>
      </w:r>
      <w:r w:rsidRPr="004B357B">
        <w:rPr>
          <w:rFonts w:ascii="Times New Roman" w:eastAsia="Times New Roman" w:hAnsi="Times New Roman" w:cs="Times New Roman"/>
          <w:spacing w:val="30"/>
          <w:lang w:eastAsia="pt-BR"/>
        </w:rPr>
        <w:t xml:space="preserve"> </w:t>
      </w:r>
      <w:r w:rsidRPr="004B357B">
        <w:rPr>
          <w:rFonts w:ascii="Times New Roman" w:eastAsia="Times New Roman" w:hAnsi="Times New Roman" w:cs="Times New Roman"/>
          <w:lang w:eastAsia="pt-BR"/>
        </w:rPr>
        <w:t>o extrato</w:t>
      </w:r>
      <w:r w:rsidRPr="004B357B">
        <w:rPr>
          <w:rFonts w:ascii="Times New Roman" w:eastAsia="Times New Roman" w:hAnsi="Times New Roman" w:cs="Times New Roman"/>
          <w:spacing w:val="30"/>
          <w:lang w:eastAsia="pt-BR"/>
        </w:rPr>
        <w:t xml:space="preserve"> </w:t>
      </w:r>
      <w:r w:rsidRPr="004B357B">
        <w:rPr>
          <w:rFonts w:ascii="Times New Roman" w:eastAsia="Times New Roman" w:hAnsi="Times New Roman" w:cs="Times New Roman"/>
          <w:lang w:eastAsia="pt-BR"/>
        </w:rPr>
        <w:t>do</w:t>
      </w:r>
      <w:r w:rsidRPr="004B357B">
        <w:rPr>
          <w:rFonts w:ascii="Times New Roman" w:eastAsia="Times New Roman" w:hAnsi="Times New Roman" w:cs="Times New Roman"/>
          <w:spacing w:val="30"/>
          <w:lang w:eastAsia="pt-BR"/>
        </w:rPr>
        <w:t xml:space="preserve"> </w:t>
      </w:r>
      <w:r w:rsidRPr="004B357B">
        <w:rPr>
          <w:rFonts w:ascii="Times New Roman" w:eastAsia="Times New Roman" w:hAnsi="Times New Roman" w:cs="Times New Roman"/>
          <w:lang w:eastAsia="pt-BR"/>
        </w:rPr>
        <w:t>instrumento</w:t>
      </w:r>
      <w:r w:rsidRPr="004B357B">
        <w:rPr>
          <w:rFonts w:ascii="Times New Roman" w:eastAsia="Times New Roman" w:hAnsi="Times New Roman" w:cs="Times New Roman"/>
          <w:spacing w:val="30"/>
          <w:lang w:eastAsia="pt-BR"/>
        </w:rPr>
        <w:t xml:space="preserve"> </w:t>
      </w:r>
      <w:r w:rsidRPr="004B357B">
        <w:rPr>
          <w:rFonts w:ascii="Times New Roman" w:eastAsia="Times New Roman" w:hAnsi="Times New Roman" w:cs="Times New Roman"/>
          <w:spacing w:val="1"/>
          <w:lang w:eastAsia="pt-BR"/>
        </w:rPr>
        <w:t>d</w:t>
      </w:r>
      <w:r w:rsidRPr="004B357B">
        <w:rPr>
          <w:rFonts w:ascii="Times New Roman" w:eastAsia="Times New Roman" w:hAnsi="Times New Roman" w:cs="Times New Roman"/>
          <w:lang w:eastAsia="pt-BR"/>
        </w:rPr>
        <w:t>a Ata de Registro de Preços</w:t>
      </w:r>
      <w:r w:rsidRPr="004B357B">
        <w:rPr>
          <w:rFonts w:ascii="Times New Roman" w:eastAsia="Times New Roman" w:hAnsi="Times New Roman" w:cs="Times New Roman"/>
          <w:spacing w:val="1"/>
          <w:lang w:eastAsia="pt-BR"/>
        </w:rPr>
        <w:t xml:space="preserve"> (Ata SRP) </w:t>
      </w:r>
      <w:r w:rsidRPr="004B357B">
        <w:rPr>
          <w:rFonts w:ascii="Times New Roman" w:eastAsia="Times New Roman" w:hAnsi="Times New Roman" w:cs="Times New Roman"/>
          <w:lang w:eastAsia="pt-BR"/>
        </w:rPr>
        <w:t>no</w:t>
      </w:r>
      <w:r w:rsidRPr="004B357B">
        <w:rPr>
          <w:rFonts w:ascii="Times New Roman" w:eastAsia="Times New Roman" w:hAnsi="Times New Roman" w:cs="Times New Roman"/>
          <w:spacing w:val="1"/>
          <w:lang w:eastAsia="pt-BR"/>
        </w:rPr>
        <w:t xml:space="preserve"> </w:t>
      </w:r>
      <w:r w:rsidRPr="004B357B">
        <w:rPr>
          <w:rFonts w:ascii="Times New Roman" w:eastAsia="Times New Roman" w:hAnsi="Times New Roman" w:cs="Times New Roman"/>
          <w:lang w:eastAsia="pt-BR"/>
        </w:rPr>
        <w:t>Jornal Diário Oficial dos Municípios do Paraná.</w:t>
      </w:r>
    </w:p>
    <w:p w:rsidR="00520AB8" w:rsidRPr="004B357B"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b/>
          <w:lang w:eastAsia="pt-BR"/>
        </w:rPr>
      </w:pPr>
    </w:p>
    <w:p w:rsidR="00520AB8" w:rsidRPr="004B357B"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13.2.</w:t>
      </w:r>
      <w:r w:rsidRPr="004B357B">
        <w:rPr>
          <w:rFonts w:ascii="Times New Roman" w:eastAsia="Times New Roman" w:hAnsi="Times New Roman" w:cs="Times New Roman"/>
          <w:lang w:eastAsia="pt-BR"/>
        </w:rPr>
        <w:t xml:space="preserve"> A Ata de Registro de Preços será publicada no Sitio da Prefeitura Municipal – </w:t>
      </w:r>
      <w:hyperlink r:id="rId8" w:history="1">
        <w:r w:rsidRPr="004B357B">
          <w:rPr>
            <w:rFonts w:ascii="Times New Roman" w:eastAsia="Times New Roman" w:hAnsi="Times New Roman" w:cs="Times New Roman"/>
            <w:color w:val="0000FF"/>
            <w:u w:val="single"/>
            <w:lang w:eastAsia="pt-BR"/>
          </w:rPr>
          <w:t>www.itambaraca.pr.gov.br</w:t>
        </w:r>
      </w:hyperlink>
      <w:r w:rsidRPr="004B357B">
        <w:rPr>
          <w:rFonts w:ascii="Times New Roman" w:eastAsia="Times New Roman" w:hAnsi="Times New Roman" w:cs="Times New Roman"/>
          <w:lang w:eastAsia="pt-BR"/>
        </w:rPr>
        <w:t xml:space="preserve">, sendo republicada trimestralmente conforme determina a Lei nº 8.666/93, no Art. 15§2º. </w:t>
      </w:r>
    </w:p>
    <w:p w:rsidR="00520AB8" w:rsidRPr="004B357B" w:rsidRDefault="00520AB8" w:rsidP="00520AB8">
      <w:pPr>
        <w:widowControl w:val="0"/>
        <w:autoSpaceDE w:val="0"/>
        <w:autoSpaceDN w:val="0"/>
        <w:adjustRightInd w:val="0"/>
        <w:spacing w:after="0" w:line="240" w:lineRule="auto"/>
        <w:ind w:right="-54"/>
        <w:jc w:val="both"/>
        <w:rPr>
          <w:rFonts w:ascii="Times New Roman" w:eastAsia="Times New Roman" w:hAnsi="Times New Roman" w:cs="Times New Roman"/>
          <w:lang w:eastAsia="pt-BR"/>
        </w:rPr>
      </w:pPr>
    </w:p>
    <w:p w:rsidR="00520AB8" w:rsidRPr="004B357B" w:rsidRDefault="00520AB8" w:rsidP="00520AB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u w:val="single"/>
          <w:lang w:eastAsia="pt-BR"/>
        </w:rPr>
      </w:pPr>
      <w:r w:rsidRPr="004B357B">
        <w:rPr>
          <w:rFonts w:ascii="Times New Roman" w:eastAsia="Times New Roman" w:hAnsi="Times New Roman" w:cs="Times New Roman"/>
          <w:b/>
          <w:snapToGrid w:val="0"/>
          <w:color w:val="000000"/>
          <w:u w:val="single"/>
          <w:lang w:eastAsia="pt-BR"/>
        </w:rPr>
        <w:t xml:space="preserve">CLÁUSULA DÉCIMA QUARTA: </w:t>
      </w:r>
      <w:r w:rsidRPr="004B357B">
        <w:rPr>
          <w:rFonts w:ascii="Times New Roman" w:hAnsi="Times New Roman" w:cs="Times New Roman"/>
          <w:b/>
          <w:bCs/>
          <w:u w:val="single"/>
        </w:rPr>
        <w:t>Legislação Aplicável</w:t>
      </w:r>
    </w:p>
    <w:p w:rsidR="00520AB8" w:rsidRPr="004B357B" w:rsidRDefault="00520AB8" w:rsidP="00520AB8">
      <w:pPr>
        <w:spacing w:after="0" w:line="240" w:lineRule="auto"/>
        <w:ind w:right="-101"/>
        <w:jc w:val="both"/>
        <w:rPr>
          <w:rFonts w:ascii="Times New Roman" w:eastAsia="Times New Roman" w:hAnsi="Times New Roman" w:cs="Times New Roman"/>
          <w:b/>
          <w:lang w:eastAsia="pt-BR"/>
        </w:rPr>
      </w:pPr>
    </w:p>
    <w:p w:rsidR="00520AB8" w:rsidRPr="004B357B" w:rsidRDefault="00520AB8" w:rsidP="00520AB8">
      <w:pPr>
        <w:spacing w:after="0" w:line="240" w:lineRule="auto"/>
        <w:ind w:right="-101"/>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14</w:t>
      </w:r>
      <w:r w:rsidRPr="004B357B">
        <w:rPr>
          <w:rFonts w:ascii="Times New Roman" w:eastAsia="Times New Roman" w:hAnsi="Times New Roman" w:cs="Times New Roman"/>
          <w:lang w:eastAsia="pt-BR"/>
        </w:rPr>
        <w:t>.</w:t>
      </w:r>
      <w:r w:rsidRPr="004B357B">
        <w:rPr>
          <w:rFonts w:ascii="Times New Roman" w:eastAsia="Times New Roman" w:hAnsi="Times New Roman" w:cs="Times New Roman"/>
          <w:b/>
          <w:lang w:eastAsia="pt-BR"/>
        </w:rPr>
        <w:t>1</w:t>
      </w:r>
      <w:r w:rsidRPr="004B357B">
        <w:rPr>
          <w:rFonts w:ascii="Times New Roman" w:eastAsia="Times New Roman" w:hAnsi="Times New Roman" w:cs="Times New Roman"/>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20AB8" w:rsidRPr="004B357B" w:rsidRDefault="00520AB8" w:rsidP="00520AB8">
      <w:pPr>
        <w:spacing w:after="0" w:line="240" w:lineRule="auto"/>
        <w:ind w:right="-101"/>
        <w:jc w:val="both"/>
        <w:rPr>
          <w:rFonts w:ascii="Times New Roman" w:eastAsia="Times New Roman" w:hAnsi="Times New Roman" w:cs="Times New Roman"/>
          <w:lang w:eastAsia="pt-BR"/>
        </w:rPr>
      </w:pPr>
    </w:p>
    <w:p w:rsidR="00520AB8" w:rsidRPr="004B357B" w:rsidRDefault="00520AB8" w:rsidP="00520AB8">
      <w:pPr>
        <w:spacing w:after="0" w:line="240" w:lineRule="auto"/>
        <w:ind w:right="-101"/>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14.2.</w:t>
      </w:r>
      <w:r w:rsidRPr="004B357B">
        <w:rPr>
          <w:rFonts w:ascii="Times New Roman" w:eastAsia="Times New Roman" w:hAnsi="Times New Roman" w:cs="Times New Roman"/>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lang w:eastAsia="pt-BR"/>
        </w:rPr>
      </w:pPr>
    </w:p>
    <w:p w:rsidR="00520AB8" w:rsidRPr="004B357B" w:rsidRDefault="00520AB8" w:rsidP="00520AB8">
      <w:pPr>
        <w:autoSpaceDE w:val="0"/>
        <w:autoSpaceDN w:val="0"/>
        <w:adjustRightInd w:val="0"/>
        <w:spacing w:after="0" w:line="240" w:lineRule="auto"/>
        <w:rPr>
          <w:rFonts w:ascii="Times New Roman" w:hAnsi="Times New Roman" w:cs="Times New Roman"/>
          <w:color w:val="000000"/>
        </w:rPr>
      </w:pPr>
      <w:r w:rsidRPr="004B357B">
        <w:rPr>
          <w:rFonts w:ascii="Times New Roman" w:eastAsia="Times New Roman" w:hAnsi="Times New Roman" w:cs="Times New Roman"/>
          <w:b/>
          <w:snapToGrid w:val="0"/>
          <w:color w:val="000000"/>
          <w:lang w:eastAsia="pt-BR"/>
        </w:rPr>
        <w:t xml:space="preserve">CLÁUSULA DÉCIMA QUINTA: </w:t>
      </w:r>
      <w:r w:rsidRPr="004B357B">
        <w:rPr>
          <w:rFonts w:ascii="Times New Roman" w:hAnsi="Times New Roman" w:cs="Times New Roman"/>
          <w:b/>
          <w:bCs/>
          <w:color w:val="000000"/>
          <w:u w:val="single"/>
        </w:rPr>
        <w:t>Disposições Gerais</w:t>
      </w:r>
      <w:r w:rsidRPr="004B357B">
        <w:rPr>
          <w:rFonts w:ascii="Times New Roman" w:hAnsi="Times New Roman" w:cs="Times New Roman"/>
          <w:b/>
          <w:bCs/>
          <w:color w:val="000000"/>
        </w:rPr>
        <w:t xml:space="preserve"> </w:t>
      </w:r>
    </w:p>
    <w:p w:rsidR="00520AB8" w:rsidRPr="004B357B" w:rsidRDefault="00520AB8" w:rsidP="00520AB8">
      <w:pPr>
        <w:autoSpaceDE w:val="0"/>
        <w:autoSpaceDN w:val="0"/>
        <w:adjustRightInd w:val="0"/>
        <w:spacing w:after="0" w:line="240" w:lineRule="auto"/>
        <w:rPr>
          <w:rFonts w:ascii="Times New Roman" w:hAnsi="Times New Roman" w:cs="Times New Roman"/>
          <w:color w:val="000000"/>
        </w:rPr>
      </w:pPr>
    </w:p>
    <w:p w:rsidR="00520AB8" w:rsidRPr="004B357B" w:rsidRDefault="00520AB8" w:rsidP="00520AB8">
      <w:pPr>
        <w:autoSpaceDE w:val="0"/>
        <w:autoSpaceDN w:val="0"/>
        <w:adjustRightInd w:val="0"/>
        <w:spacing w:after="157" w:line="240" w:lineRule="auto"/>
        <w:jc w:val="both"/>
        <w:rPr>
          <w:rFonts w:ascii="Times New Roman" w:hAnsi="Times New Roman" w:cs="Times New Roman"/>
          <w:color w:val="000000"/>
        </w:rPr>
      </w:pPr>
      <w:r w:rsidRPr="004B357B">
        <w:rPr>
          <w:rFonts w:ascii="Times New Roman" w:hAnsi="Times New Roman" w:cs="Times New Roman"/>
          <w:b/>
          <w:color w:val="000000"/>
        </w:rPr>
        <w:t>15.1.</w:t>
      </w:r>
      <w:r w:rsidRPr="004B357B">
        <w:rPr>
          <w:rFonts w:ascii="Times New Roman" w:hAnsi="Times New Roman" w:cs="Times New Roman"/>
          <w:color w:val="000000"/>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027/2018.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bCs/>
          <w:color w:val="000000"/>
          <w:lang w:eastAsia="pt-BR"/>
        </w:rPr>
        <w:t xml:space="preserve">15.1. </w:t>
      </w:r>
      <w:r w:rsidRPr="004B357B">
        <w:rPr>
          <w:rFonts w:ascii="Times New Roman" w:eastAsia="Times New Roman" w:hAnsi="Times New Roman" w:cs="Times New Roman"/>
          <w:color w:val="000000"/>
          <w:lang w:eastAsia="pt-BR"/>
        </w:rPr>
        <w:t xml:space="preserve">É vedado efetuar acréscimos nos quantitativos fixados pela </w:t>
      </w:r>
      <w:r w:rsidRPr="004B357B">
        <w:rPr>
          <w:rFonts w:ascii="Times New Roman" w:eastAsia="Times New Roman" w:hAnsi="Times New Roman" w:cs="Times New Roman"/>
          <w:iCs/>
          <w:color w:val="000000"/>
          <w:lang w:eastAsia="pt-BR"/>
        </w:rPr>
        <w:t>ata de registro de preços</w:t>
      </w:r>
      <w:r w:rsidRPr="004B357B">
        <w:rPr>
          <w:rFonts w:ascii="Times New Roman" w:eastAsia="Times New Roman" w:hAnsi="Times New Roman" w:cs="Times New Roman"/>
          <w:color w:val="000000"/>
          <w:lang w:eastAsia="pt-BR"/>
        </w:rPr>
        <w:t xml:space="preserve">, inclusive o acréscimo de que trata o §1º do art. 65 da Lei nº 8.666, de 1993, conforme Artigo 12, § 1º do Decreto Federal nº 7.892/13; </w:t>
      </w:r>
    </w:p>
    <w:p w:rsidR="00520AB8" w:rsidRPr="004B357B" w:rsidRDefault="00520AB8" w:rsidP="00520AB8">
      <w:pPr>
        <w:spacing w:after="0" w:line="240" w:lineRule="auto"/>
        <w:ind w:right="-54"/>
        <w:jc w:val="both"/>
        <w:rPr>
          <w:rFonts w:ascii="Times New Roman" w:eastAsia="Times New Roman" w:hAnsi="Times New Roman" w:cs="Times New Roman"/>
          <w:b/>
          <w:bCs/>
          <w:color w:val="000000"/>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r w:rsidRPr="004B357B">
        <w:rPr>
          <w:rFonts w:ascii="Times New Roman" w:eastAsia="Times New Roman" w:hAnsi="Times New Roman" w:cs="Times New Roman"/>
          <w:b/>
          <w:bCs/>
          <w:color w:val="000000"/>
          <w:lang w:eastAsia="pt-BR"/>
        </w:rPr>
        <w:t xml:space="preserve">15.2. </w:t>
      </w:r>
      <w:r w:rsidRPr="004B357B">
        <w:rPr>
          <w:rFonts w:ascii="Times New Roman" w:eastAsia="Times New Roman" w:hAnsi="Times New Roman" w:cs="Times New Roman"/>
          <w:color w:val="000000"/>
          <w:lang w:eastAsia="pt-BR"/>
        </w:rPr>
        <w:t xml:space="preserve">Em caso de celebração de </w:t>
      </w:r>
      <w:r w:rsidRPr="004B357B">
        <w:rPr>
          <w:rFonts w:ascii="Times New Roman" w:eastAsia="Times New Roman" w:hAnsi="Times New Roman" w:cs="Times New Roman"/>
          <w:iCs/>
          <w:color w:val="000000"/>
          <w:lang w:eastAsia="pt-BR"/>
        </w:rPr>
        <w:t>contratos</w:t>
      </w:r>
      <w:r w:rsidRPr="004B357B">
        <w:rPr>
          <w:rFonts w:ascii="Times New Roman" w:eastAsia="Times New Roman" w:hAnsi="Times New Roman" w:cs="Times New Roman"/>
          <w:color w:val="000000"/>
          <w:lang w:eastAsia="pt-BR"/>
        </w:rPr>
        <w:t>, a licitante estará obrigada a fornecer quantitativos superiores àqueles registrados, em função do direito de acréscimo de até 25%(vinte e cinco por cento) de que trata o§ 1º do artigo 65, da Lei nº 8.666/93.</w:t>
      </w:r>
    </w:p>
    <w:p w:rsidR="00520AB8" w:rsidRPr="004B357B" w:rsidRDefault="00520AB8" w:rsidP="00520AB8">
      <w:pPr>
        <w:autoSpaceDE w:val="0"/>
        <w:autoSpaceDN w:val="0"/>
        <w:adjustRightInd w:val="0"/>
        <w:spacing w:after="0" w:line="240" w:lineRule="auto"/>
        <w:rPr>
          <w:rFonts w:ascii="Times New Roman" w:hAnsi="Times New Roman" w:cs="Times New Roman"/>
          <w:b/>
          <w:color w:val="000000"/>
        </w:rPr>
      </w:pPr>
    </w:p>
    <w:p w:rsidR="00520AB8" w:rsidRPr="004B357B" w:rsidRDefault="00520AB8" w:rsidP="00520AB8">
      <w:pPr>
        <w:autoSpaceDE w:val="0"/>
        <w:autoSpaceDN w:val="0"/>
        <w:adjustRightInd w:val="0"/>
        <w:spacing w:after="0" w:line="240" w:lineRule="auto"/>
        <w:jc w:val="both"/>
        <w:rPr>
          <w:rFonts w:ascii="Times New Roman" w:hAnsi="Times New Roman" w:cs="Times New Roman"/>
          <w:color w:val="000000"/>
        </w:rPr>
      </w:pPr>
      <w:r w:rsidRPr="004B357B">
        <w:rPr>
          <w:rFonts w:ascii="Times New Roman" w:hAnsi="Times New Roman" w:cs="Times New Roman"/>
          <w:b/>
          <w:color w:val="000000"/>
        </w:rPr>
        <w:t>15.2.</w:t>
      </w:r>
      <w:r w:rsidRPr="004B357B">
        <w:rPr>
          <w:rFonts w:ascii="Times New Roman" w:hAnsi="Times New Roman" w:cs="Times New Roman"/>
          <w:color w:val="000000"/>
        </w:rPr>
        <w:t xml:space="preserve"> O fornecedor não poderá subcontratar ou transferir a terceiros os o fornecimento/prestação dos serviços, previstos no objeto desta ata, salvo expressa autorização do Município de </w:t>
      </w:r>
      <w:proofErr w:type="spellStart"/>
      <w:r w:rsidRPr="004B357B">
        <w:rPr>
          <w:rFonts w:ascii="Times New Roman" w:hAnsi="Times New Roman" w:cs="Times New Roman"/>
          <w:color w:val="000000"/>
        </w:rPr>
        <w:t>Itambaracá</w:t>
      </w:r>
      <w:proofErr w:type="spellEnd"/>
      <w:r w:rsidRPr="004B357B">
        <w:rPr>
          <w:rFonts w:ascii="Times New Roman" w:hAnsi="Times New Roman" w:cs="Times New Roman"/>
          <w:color w:val="000000"/>
        </w:rPr>
        <w:t xml:space="preserve">/Pr. </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15.3.</w:t>
      </w:r>
      <w:r w:rsidRPr="004B357B">
        <w:rPr>
          <w:rFonts w:ascii="Times New Roman" w:eastAsia="Times New Roman" w:hAnsi="Times New Roman" w:cs="Times New Roman"/>
          <w:color w:val="000000"/>
          <w:lang w:eastAsia="pt-BR"/>
        </w:rPr>
        <w:t xml:space="preserve"> </w:t>
      </w:r>
      <w:r w:rsidRPr="004B357B">
        <w:rPr>
          <w:rFonts w:ascii="Times New Roman" w:eastAsia="Times New Roman" w:hAnsi="Times New Roman" w:cs="Times New Roman"/>
          <w:lang w:eastAsia="pt-BR"/>
        </w:rPr>
        <w:t xml:space="preserve">Nos termos do Art. 15, §4º da Lei Federal 8.666/93, alterada pela Lei Federal 8.883/94, durante o prazo de validade da Ata de Registro de Preços, o Município de </w:t>
      </w:r>
      <w:proofErr w:type="spellStart"/>
      <w:r w:rsidRPr="004B357B">
        <w:rPr>
          <w:rFonts w:ascii="Times New Roman" w:eastAsia="Times New Roman" w:hAnsi="Times New Roman" w:cs="Times New Roman"/>
          <w:lang w:eastAsia="pt-BR"/>
        </w:rPr>
        <w:t>Itambaracá</w:t>
      </w:r>
      <w:proofErr w:type="spellEnd"/>
      <w:r w:rsidRPr="004B357B">
        <w:rPr>
          <w:rFonts w:ascii="Times New Roman" w:eastAsia="Times New Roman" w:hAnsi="Times New Roman" w:cs="Times New Roman"/>
          <w:lang w:eastAsia="pt-BR"/>
        </w:rPr>
        <w:t>/</w:t>
      </w:r>
      <w:proofErr w:type="spellStart"/>
      <w:r w:rsidRPr="004B357B">
        <w:rPr>
          <w:rFonts w:ascii="Times New Roman" w:eastAsia="Times New Roman" w:hAnsi="Times New Roman" w:cs="Times New Roman"/>
          <w:lang w:eastAsia="pt-BR"/>
        </w:rPr>
        <w:t>Pr</w:t>
      </w:r>
      <w:proofErr w:type="spellEnd"/>
      <w:r w:rsidRPr="004B357B">
        <w:rPr>
          <w:rFonts w:ascii="Times New Roman" w:eastAsia="Times New Roman" w:hAnsi="Times New Roman" w:cs="Times New Roman"/>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color w:val="000000"/>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color w:val="000000"/>
          <w:lang w:eastAsia="pt-BR"/>
        </w:rPr>
      </w:pPr>
      <w:r w:rsidRPr="004B357B">
        <w:rPr>
          <w:rFonts w:ascii="Times New Roman" w:eastAsia="Times New Roman" w:hAnsi="Times New Roman" w:cs="Times New Roman"/>
          <w:b/>
          <w:color w:val="000000"/>
          <w:lang w:eastAsia="pt-BR"/>
        </w:rPr>
        <w:t>15.4.</w:t>
      </w:r>
      <w:r w:rsidRPr="004B357B">
        <w:rPr>
          <w:rFonts w:ascii="Times New Roman" w:eastAsia="Times New Roman" w:hAnsi="Times New Roman" w:cs="Times New Roman"/>
          <w:color w:val="000000"/>
          <w:lang w:eastAsia="pt-BR"/>
        </w:rPr>
        <w:t xml:space="preserve"> Poderá a Administração, mesmo comprovada a ocorrência mencionada no parágrafo anterior, optar por cancelar a Ata e providenciá-lo em outro procedimento licitatório.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bCs/>
          <w:u w:val="single"/>
          <w:lang w:eastAsia="pt-BR"/>
        </w:rPr>
      </w:pP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snapToGrid w:val="0"/>
          <w:color w:val="000000"/>
          <w:u w:val="single"/>
          <w:lang w:eastAsia="pt-BR"/>
        </w:rPr>
      </w:pPr>
      <w:r w:rsidRPr="004B357B">
        <w:rPr>
          <w:rFonts w:ascii="Times New Roman" w:eastAsia="Times New Roman" w:hAnsi="Times New Roman" w:cs="Times New Roman"/>
          <w:b/>
          <w:bCs/>
          <w:lang w:eastAsia="pt-BR"/>
        </w:rPr>
        <w:t>CLÁUSULA DÉCIMA</w:t>
      </w:r>
      <w:r w:rsidRPr="004B357B">
        <w:rPr>
          <w:rFonts w:ascii="Times New Roman" w:eastAsia="Times New Roman" w:hAnsi="Times New Roman" w:cs="Times New Roman"/>
          <w:b/>
          <w:snapToGrid w:val="0"/>
          <w:color w:val="000000"/>
          <w:lang w:eastAsia="pt-BR"/>
        </w:rPr>
        <w:t xml:space="preserve"> SEXTA</w:t>
      </w:r>
      <w:r w:rsidRPr="004B357B">
        <w:rPr>
          <w:rFonts w:ascii="Times New Roman" w:eastAsia="Times New Roman" w:hAnsi="Times New Roman" w:cs="Times New Roman"/>
          <w:b/>
          <w:bCs/>
          <w:u w:val="single"/>
          <w:lang w:eastAsia="pt-BR"/>
        </w:rPr>
        <w:t xml:space="preserve">: </w:t>
      </w:r>
      <w:r w:rsidRPr="004B357B">
        <w:rPr>
          <w:rFonts w:ascii="Times New Roman" w:eastAsia="Times New Roman" w:hAnsi="Times New Roman" w:cs="Times New Roman"/>
          <w:b/>
          <w:snapToGrid w:val="0"/>
          <w:color w:val="000000"/>
          <w:u w:val="single"/>
          <w:lang w:eastAsia="pt-BR"/>
        </w:rPr>
        <w:t>Do Foro</w:t>
      </w:r>
    </w:p>
    <w:p w:rsidR="00520AB8" w:rsidRPr="004B357B" w:rsidRDefault="00520AB8" w:rsidP="00520AB8">
      <w:pPr>
        <w:autoSpaceDE w:val="0"/>
        <w:autoSpaceDN w:val="0"/>
        <w:adjustRightInd w:val="0"/>
        <w:spacing w:after="0" w:line="240" w:lineRule="auto"/>
        <w:jc w:val="both"/>
        <w:rPr>
          <w:rFonts w:ascii="Times New Roman" w:eastAsia="Times New Roman" w:hAnsi="Times New Roman" w:cs="Times New Roman"/>
          <w:b/>
          <w:snapToGrid w:val="0"/>
          <w:color w:val="000000"/>
          <w:u w:val="single"/>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b/>
          <w:lang w:eastAsia="pt-BR"/>
        </w:rPr>
        <w:t>16.1.</w:t>
      </w:r>
      <w:r w:rsidRPr="004B357B">
        <w:rPr>
          <w:rFonts w:ascii="Times New Roman" w:eastAsia="Times New Roman" w:hAnsi="Times New Roman" w:cs="Times New Roman"/>
          <w:lang w:eastAsia="pt-BR"/>
        </w:rPr>
        <w:t xml:space="preserve"> Fica eleito o Foro da Comarca de Andirá - </w:t>
      </w:r>
      <w:proofErr w:type="spellStart"/>
      <w:r w:rsidRPr="004B357B">
        <w:rPr>
          <w:rFonts w:ascii="Times New Roman" w:eastAsia="Times New Roman" w:hAnsi="Times New Roman" w:cs="Times New Roman"/>
          <w:lang w:eastAsia="pt-BR"/>
        </w:rPr>
        <w:t>Pr</w:t>
      </w:r>
      <w:proofErr w:type="spellEnd"/>
      <w:r w:rsidRPr="004B357B">
        <w:rPr>
          <w:rFonts w:ascii="Times New Roman" w:eastAsia="Times New Roman" w:hAnsi="Times New Roman" w:cs="Times New Roman"/>
          <w:lang w:eastAsia="pt-BR"/>
        </w:rPr>
        <w:t xml:space="preserve">, para dirimir dúvidas ou questões oriundas do presente Contrato. </w:t>
      </w: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E, por estarem, justas e contratadas, as partes assinam o presente instrumento contratual, em 03 (três) vias iguais e rubricadas para todos os fins de direito, na presença das testemunhas.</w:t>
      </w:r>
    </w:p>
    <w:p w:rsidR="00520AB8" w:rsidRPr="004B357B" w:rsidRDefault="00520AB8" w:rsidP="00520AB8">
      <w:pPr>
        <w:spacing w:after="0" w:line="240" w:lineRule="auto"/>
        <w:ind w:right="-54"/>
        <w:jc w:val="both"/>
        <w:rPr>
          <w:rFonts w:ascii="Times New Roman" w:eastAsia="Times New Roman" w:hAnsi="Times New Roman" w:cs="Times New Roman"/>
          <w:b/>
          <w:lang w:eastAsia="pt-BR"/>
        </w:rPr>
      </w:pPr>
    </w:p>
    <w:p w:rsidR="00FA3466" w:rsidRPr="004B357B" w:rsidRDefault="00FA3466" w:rsidP="00520AB8">
      <w:pPr>
        <w:spacing w:after="0" w:line="240" w:lineRule="auto"/>
        <w:jc w:val="center"/>
        <w:rPr>
          <w:rFonts w:ascii="Times New Roman" w:eastAsia="Times New Roman" w:hAnsi="Times New Roman" w:cs="Times New Roman"/>
          <w:lang w:eastAsia="pt-BR"/>
        </w:rPr>
      </w:pPr>
    </w:p>
    <w:p w:rsidR="00FA3466" w:rsidRPr="004B357B" w:rsidRDefault="00FA3466" w:rsidP="004B357B">
      <w:pPr>
        <w:spacing w:after="0" w:line="240" w:lineRule="auto"/>
        <w:rPr>
          <w:rFonts w:ascii="Times New Roman" w:eastAsia="Times New Roman" w:hAnsi="Times New Roman" w:cs="Times New Roman"/>
          <w:lang w:eastAsia="pt-BR"/>
        </w:rPr>
      </w:pPr>
    </w:p>
    <w:p w:rsidR="00520AB8" w:rsidRPr="004B357B" w:rsidRDefault="00520AB8" w:rsidP="00520AB8">
      <w:pPr>
        <w:spacing w:after="0" w:line="240" w:lineRule="auto"/>
        <w:jc w:val="center"/>
        <w:rPr>
          <w:rFonts w:ascii="Times New Roman" w:eastAsia="Times New Roman" w:hAnsi="Times New Roman" w:cs="Times New Roman"/>
          <w:lang w:eastAsia="pt-BR"/>
        </w:rPr>
      </w:pPr>
      <w:proofErr w:type="spellStart"/>
      <w:r w:rsidRPr="004B357B">
        <w:rPr>
          <w:rFonts w:ascii="Times New Roman" w:eastAsia="Times New Roman" w:hAnsi="Times New Roman" w:cs="Times New Roman"/>
          <w:lang w:eastAsia="pt-BR"/>
        </w:rPr>
        <w:t>Itambaracá</w:t>
      </w:r>
      <w:proofErr w:type="spellEnd"/>
      <w:r w:rsidRPr="004B357B">
        <w:rPr>
          <w:rFonts w:ascii="Times New Roman" w:eastAsia="Times New Roman" w:hAnsi="Times New Roman" w:cs="Times New Roman"/>
          <w:lang w:eastAsia="pt-BR"/>
        </w:rPr>
        <w:t>, 01 de agosto de 2018</w:t>
      </w:r>
      <w:r w:rsidR="004B357B">
        <w:rPr>
          <w:rFonts w:ascii="Times New Roman" w:eastAsia="Times New Roman" w:hAnsi="Times New Roman" w:cs="Times New Roman"/>
          <w:lang w:eastAsia="pt-BR"/>
        </w:rPr>
        <w:t>.</w:t>
      </w:r>
    </w:p>
    <w:p w:rsidR="00520AB8" w:rsidRPr="004B357B" w:rsidRDefault="00520AB8" w:rsidP="00520AB8">
      <w:pPr>
        <w:spacing w:after="0" w:line="240" w:lineRule="auto"/>
        <w:jc w:val="center"/>
        <w:rPr>
          <w:rFonts w:ascii="Times New Roman" w:eastAsia="Times New Roman" w:hAnsi="Times New Roman" w:cs="Times New Roman"/>
          <w:lang w:eastAsia="pt-BR"/>
        </w:rPr>
      </w:pPr>
    </w:p>
    <w:p w:rsidR="00520AB8" w:rsidRPr="004B357B" w:rsidRDefault="00520AB8" w:rsidP="00520AB8">
      <w:pPr>
        <w:widowControl w:val="0"/>
        <w:autoSpaceDE w:val="0"/>
        <w:autoSpaceDN w:val="0"/>
        <w:adjustRightInd w:val="0"/>
        <w:spacing w:after="0" w:line="240" w:lineRule="auto"/>
        <w:rPr>
          <w:rFonts w:ascii="Times New Roman" w:eastAsia="Times New Roman" w:hAnsi="Times New Roman" w:cs="Times New Roman"/>
          <w:b/>
          <w:lang w:eastAsia="pt-BR"/>
        </w:rPr>
      </w:pPr>
    </w:p>
    <w:p w:rsidR="00520AB8" w:rsidRPr="004B357B" w:rsidRDefault="00520AB8" w:rsidP="004B357B">
      <w:pPr>
        <w:widowControl w:val="0"/>
        <w:autoSpaceDE w:val="0"/>
        <w:autoSpaceDN w:val="0"/>
        <w:adjustRightInd w:val="0"/>
        <w:spacing w:after="0" w:line="240" w:lineRule="auto"/>
        <w:rPr>
          <w:rFonts w:ascii="Times New Roman" w:eastAsia="Times New Roman" w:hAnsi="Times New Roman" w:cs="Times New Roman"/>
          <w:b/>
          <w:lang w:eastAsia="pt-BR"/>
        </w:rPr>
      </w:pPr>
    </w:p>
    <w:p w:rsidR="00520AB8" w:rsidRPr="00520AB8" w:rsidRDefault="00520AB8" w:rsidP="00520AB8">
      <w:pPr>
        <w:spacing w:after="0" w:line="240" w:lineRule="auto"/>
        <w:rPr>
          <w:rFonts w:ascii="Times New Roman" w:eastAsia="Times New Roman" w:hAnsi="Times New Roman" w:cs="Times New Roman"/>
          <w:lang w:eastAsia="pt-BR"/>
        </w:rPr>
      </w:pPr>
      <w:r w:rsidRPr="00520AB8">
        <w:rPr>
          <w:rFonts w:ascii="Times New Roman" w:eastAsia="Times New Roman" w:hAnsi="Times New Roman" w:cs="Times New Roman"/>
          <w:lang w:eastAsia="pt-BR"/>
        </w:rPr>
        <w:t>________</w:t>
      </w:r>
      <w:r w:rsidR="00D8205F" w:rsidRPr="004B357B">
        <w:rPr>
          <w:rFonts w:ascii="Times New Roman" w:eastAsia="Times New Roman" w:hAnsi="Times New Roman" w:cs="Times New Roman"/>
          <w:lang w:eastAsia="pt-BR"/>
        </w:rPr>
        <w:t>________________</w:t>
      </w:r>
      <w:r w:rsidRPr="00520AB8">
        <w:rPr>
          <w:rFonts w:ascii="Times New Roman" w:eastAsia="Times New Roman" w:hAnsi="Times New Roman" w:cs="Times New Roman"/>
          <w:lang w:eastAsia="pt-BR"/>
        </w:rPr>
        <w:t xml:space="preserve">                                             </w:t>
      </w:r>
      <w:r w:rsidR="00D8205F" w:rsidRPr="004B357B">
        <w:rPr>
          <w:rFonts w:ascii="Times New Roman" w:eastAsia="Times New Roman" w:hAnsi="Times New Roman" w:cs="Times New Roman"/>
          <w:lang w:eastAsia="pt-BR"/>
        </w:rPr>
        <w:t xml:space="preserve">                               </w:t>
      </w:r>
      <w:r w:rsidRPr="00520AB8">
        <w:rPr>
          <w:rFonts w:ascii="Times New Roman" w:eastAsia="Times New Roman" w:hAnsi="Times New Roman" w:cs="Times New Roman"/>
          <w:lang w:eastAsia="pt-BR"/>
        </w:rPr>
        <w:t>__</w:t>
      </w:r>
      <w:r w:rsidR="004B357B" w:rsidRPr="004B357B">
        <w:rPr>
          <w:rFonts w:ascii="Times New Roman" w:eastAsia="Times New Roman" w:hAnsi="Times New Roman" w:cs="Times New Roman"/>
          <w:lang w:eastAsia="pt-BR"/>
        </w:rPr>
        <w:t>_____________________</w:t>
      </w:r>
    </w:p>
    <w:p w:rsidR="004B357B" w:rsidRDefault="004B357B" w:rsidP="00D8205F">
      <w:pPr>
        <w:spacing w:after="0"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 </w:t>
      </w:r>
      <w:r w:rsidR="00520AB8" w:rsidRPr="004B357B">
        <w:rPr>
          <w:rFonts w:ascii="Times New Roman" w:eastAsia="Times New Roman" w:hAnsi="Times New Roman" w:cs="Times New Roman"/>
          <w:lang w:eastAsia="pt-BR"/>
        </w:rPr>
        <w:t>Carlos Cesar de Carvalho</w:t>
      </w:r>
      <w:r w:rsidR="00520AB8" w:rsidRPr="004B357B">
        <w:rPr>
          <w:rFonts w:ascii="Times New Roman" w:hAnsi="Times New Roman" w:cs="Times New Roman"/>
        </w:rPr>
        <w:t xml:space="preserve">                                                             </w:t>
      </w:r>
      <w:r w:rsidR="00D8205F" w:rsidRPr="004B357B">
        <w:rPr>
          <w:rFonts w:ascii="Times New Roman" w:hAnsi="Times New Roman" w:cs="Times New Roman"/>
        </w:rPr>
        <w:t xml:space="preserve">                      </w:t>
      </w:r>
      <w:r w:rsidRPr="004B357B">
        <w:rPr>
          <w:rFonts w:ascii="Times New Roman" w:hAnsi="Times New Roman" w:cs="Times New Roman"/>
        </w:rPr>
        <w:t>Walter Santana da Silva</w:t>
      </w:r>
    </w:p>
    <w:p w:rsidR="00520AB8" w:rsidRPr="004B357B" w:rsidRDefault="00520AB8" w:rsidP="00D8205F">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 Município de </w:t>
      </w:r>
      <w:proofErr w:type="spellStart"/>
      <w:r w:rsidRPr="004B357B">
        <w:rPr>
          <w:rFonts w:ascii="Times New Roman" w:eastAsia="Times New Roman" w:hAnsi="Times New Roman" w:cs="Times New Roman"/>
          <w:lang w:eastAsia="pt-BR"/>
        </w:rPr>
        <w:t>Itambaracá-Pr</w:t>
      </w:r>
      <w:proofErr w:type="spellEnd"/>
      <w:r w:rsidRPr="004B357B">
        <w:rPr>
          <w:rFonts w:ascii="Times New Roman" w:eastAsia="Times New Roman" w:hAnsi="Times New Roman" w:cs="Times New Roman"/>
          <w:lang w:eastAsia="pt-BR"/>
        </w:rPr>
        <w:tab/>
        <w:t xml:space="preserve">          </w:t>
      </w:r>
      <w:r w:rsidR="00FA3466" w:rsidRPr="004B357B">
        <w:rPr>
          <w:rFonts w:ascii="Times New Roman" w:eastAsia="Times New Roman" w:hAnsi="Times New Roman" w:cs="Times New Roman"/>
          <w:lang w:eastAsia="pt-BR"/>
        </w:rPr>
        <w:t xml:space="preserve">                          </w:t>
      </w:r>
      <w:r w:rsidRPr="004B357B">
        <w:rPr>
          <w:rFonts w:ascii="Times New Roman" w:eastAsia="Times New Roman" w:hAnsi="Times New Roman" w:cs="Times New Roman"/>
          <w:lang w:eastAsia="pt-BR"/>
        </w:rPr>
        <w:t xml:space="preserve"> </w:t>
      </w:r>
      <w:r w:rsidR="00D8205F" w:rsidRPr="004B357B">
        <w:rPr>
          <w:rFonts w:ascii="Times New Roman" w:eastAsia="Times New Roman" w:hAnsi="Times New Roman" w:cs="Times New Roman"/>
          <w:lang w:eastAsia="pt-BR"/>
        </w:rPr>
        <w:t xml:space="preserve">                                   </w:t>
      </w:r>
      <w:r w:rsidR="004B357B" w:rsidRPr="004B357B">
        <w:rPr>
          <w:rFonts w:ascii="Times New Roman" w:hAnsi="Times New Roman" w:cs="Times New Roman"/>
        </w:rPr>
        <w:t xml:space="preserve">Tubarão Licitações </w:t>
      </w:r>
      <w:proofErr w:type="spellStart"/>
      <w:r w:rsidR="004B357B" w:rsidRPr="004B357B">
        <w:rPr>
          <w:rFonts w:ascii="Times New Roman" w:hAnsi="Times New Roman" w:cs="Times New Roman"/>
        </w:rPr>
        <w:t>Eireli</w:t>
      </w:r>
      <w:proofErr w:type="spellEnd"/>
      <w:r w:rsidR="004B357B" w:rsidRPr="004B357B">
        <w:rPr>
          <w:rFonts w:ascii="Times New Roman" w:hAnsi="Times New Roman" w:cs="Times New Roman"/>
        </w:rPr>
        <w:t>-EPP</w:t>
      </w:r>
      <w:r w:rsidR="00D8205F" w:rsidRPr="004B357B">
        <w:rPr>
          <w:rFonts w:ascii="Times New Roman" w:eastAsia="Times New Roman" w:hAnsi="Times New Roman" w:cs="Times New Roman"/>
          <w:lang w:eastAsia="pt-BR"/>
        </w:rPr>
        <w:t xml:space="preserve"> </w:t>
      </w:r>
      <w:r w:rsidRPr="004B357B">
        <w:rPr>
          <w:rFonts w:ascii="Times New Roman" w:eastAsia="Times New Roman" w:hAnsi="Times New Roman" w:cs="Times New Roman"/>
          <w:lang w:eastAsia="pt-BR"/>
        </w:rPr>
        <w:t xml:space="preserve">                                          </w:t>
      </w:r>
    </w:p>
    <w:p w:rsidR="00520AB8" w:rsidRPr="004B357B" w:rsidRDefault="00D8205F" w:rsidP="00520AB8">
      <w:pPr>
        <w:spacing w:after="0" w:line="240" w:lineRule="auto"/>
        <w:rPr>
          <w:rFonts w:ascii="Times New Roman" w:eastAsia="Times New Roman" w:hAnsi="Times New Roman" w:cs="Times New Roman"/>
          <w:lang w:eastAsia="pt-BR"/>
        </w:rPr>
      </w:pPr>
      <w:r w:rsidRPr="004B357B">
        <w:rPr>
          <w:rFonts w:ascii="Times New Roman" w:eastAsia="Times New Roman" w:hAnsi="Times New Roman" w:cs="Times New Roman"/>
          <w:lang w:eastAsia="pt-BR"/>
        </w:rPr>
        <w:t xml:space="preserve">           </w:t>
      </w:r>
      <w:r w:rsidR="00520AB8" w:rsidRPr="004B357B">
        <w:rPr>
          <w:rFonts w:ascii="Times New Roman" w:eastAsia="Times New Roman" w:hAnsi="Times New Roman" w:cs="Times New Roman"/>
          <w:lang w:eastAsia="pt-BR"/>
        </w:rPr>
        <w:t xml:space="preserve">  Contratante                                                                                        </w:t>
      </w:r>
      <w:r w:rsidRPr="004B357B">
        <w:rPr>
          <w:rFonts w:ascii="Times New Roman" w:eastAsia="Times New Roman" w:hAnsi="Times New Roman" w:cs="Times New Roman"/>
          <w:lang w:eastAsia="pt-BR"/>
        </w:rPr>
        <w:t xml:space="preserve">    </w:t>
      </w:r>
      <w:r w:rsidR="00520AB8" w:rsidRPr="004B357B">
        <w:rPr>
          <w:rFonts w:ascii="Times New Roman" w:eastAsia="Times New Roman" w:hAnsi="Times New Roman" w:cs="Times New Roman"/>
          <w:lang w:eastAsia="pt-BR"/>
        </w:rPr>
        <w:t xml:space="preserve"> </w:t>
      </w:r>
      <w:r w:rsidRPr="004B357B">
        <w:rPr>
          <w:rFonts w:ascii="Times New Roman" w:eastAsia="Times New Roman" w:hAnsi="Times New Roman" w:cs="Times New Roman"/>
          <w:lang w:eastAsia="pt-BR"/>
        </w:rPr>
        <w:t xml:space="preserve">             </w:t>
      </w:r>
      <w:r w:rsidR="00520AB8" w:rsidRPr="004B357B">
        <w:rPr>
          <w:rFonts w:ascii="Times New Roman" w:eastAsia="Times New Roman" w:hAnsi="Times New Roman" w:cs="Times New Roman"/>
          <w:lang w:eastAsia="pt-BR"/>
        </w:rPr>
        <w:t>Contratada</w:t>
      </w:r>
    </w:p>
    <w:p w:rsidR="00520AB8" w:rsidRPr="004B357B" w:rsidRDefault="00520AB8" w:rsidP="00520AB8">
      <w:pPr>
        <w:spacing w:after="0" w:line="240" w:lineRule="auto"/>
        <w:rPr>
          <w:rFonts w:ascii="Times New Roman" w:eastAsia="Times New Roman" w:hAnsi="Times New Roman" w:cs="Times New Roman"/>
          <w:lang w:eastAsia="pt-BR"/>
        </w:rPr>
      </w:pPr>
    </w:p>
    <w:p w:rsidR="00520AB8" w:rsidRPr="004B357B" w:rsidRDefault="00520AB8" w:rsidP="00520AB8">
      <w:pPr>
        <w:spacing w:after="0" w:line="240" w:lineRule="auto"/>
        <w:ind w:right="-54"/>
        <w:jc w:val="both"/>
        <w:rPr>
          <w:rFonts w:ascii="Times New Roman" w:eastAsia="Times New Roman" w:hAnsi="Times New Roman" w:cs="Times New Roman"/>
          <w:b/>
          <w:bCs/>
          <w:lang w:eastAsia="pt-BR"/>
        </w:rPr>
      </w:pPr>
    </w:p>
    <w:p w:rsidR="00520AB8" w:rsidRPr="00520AB8" w:rsidRDefault="00520AB8" w:rsidP="004B357B">
      <w:pPr>
        <w:spacing w:after="0" w:line="240" w:lineRule="auto"/>
        <w:jc w:val="both"/>
        <w:rPr>
          <w:rFonts w:ascii="Times New Roman" w:eastAsia="Times New Roman" w:hAnsi="Times New Roman" w:cs="Times New Roman"/>
          <w:lang w:eastAsia="pt-BR"/>
        </w:rPr>
      </w:pPr>
      <w:r w:rsidRPr="00520AB8">
        <w:rPr>
          <w:rFonts w:ascii="Times New Roman" w:eastAsia="Times New Roman" w:hAnsi="Times New Roman" w:cs="Times New Roman"/>
          <w:lang w:eastAsia="pt-BR"/>
        </w:rPr>
        <w:t xml:space="preserve">           </w:t>
      </w:r>
    </w:p>
    <w:p w:rsidR="00520AB8" w:rsidRPr="00520AB8" w:rsidRDefault="00520AB8" w:rsidP="00520AB8">
      <w:pPr>
        <w:spacing w:after="0" w:line="240" w:lineRule="auto"/>
        <w:rPr>
          <w:rFonts w:ascii="Times New Roman" w:eastAsia="Times New Roman" w:hAnsi="Times New Roman" w:cs="Times New Roman"/>
          <w:lang w:eastAsia="pt-BR"/>
        </w:rPr>
      </w:pPr>
    </w:p>
    <w:p w:rsidR="00520AB8" w:rsidRPr="00520AB8" w:rsidRDefault="00520AB8" w:rsidP="00520AB8">
      <w:pPr>
        <w:spacing w:after="0" w:line="240" w:lineRule="auto"/>
        <w:jc w:val="both"/>
        <w:rPr>
          <w:rFonts w:ascii="Times New Roman" w:hAnsi="Times New Roman" w:cs="Times New Roman"/>
        </w:rPr>
      </w:pPr>
    </w:p>
    <w:p w:rsidR="00520AB8" w:rsidRPr="00520AB8" w:rsidRDefault="00520AB8" w:rsidP="00520AB8">
      <w:pPr>
        <w:spacing w:after="0" w:line="240" w:lineRule="auto"/>
        <w:jc w:val="both"/>
        <w:rPr>
          <w:rFonts w:ascii="Times New Roman" w:hAnsi="Times New Roman" w:cs="Times New Roman"/>
        </w:rPr>
      </w:pPr>
      <w:r w:rsidRPr="00520AB8">
        <w:rPr>
          <w:rFonts w:ascii="Times New Roman" w:hAnsi="Times New Roman" w:cs="Times New Roman"/>
        </w:rPr>
        <w:t>Testemunhas:</w:t>
      </w:r>
      <w:r w:rsidRPr="004B357B">
        <w:rPr>
          <w:rFonts w:ascii="Times New Roman" w:hAnsi="Times New Roman" w:cs="Times New Roman"/>
        </w:rPr>
        <w:t>___________________________</w:t>
      </w:r>
      <w:r w:rsidRPr="004B357B">
        <w:rPr>
          <w:rFonts w:ascii="Times New Roman" w:hAnsi="Times New Roman" w:cs="Times New Roman"/>
        </w:rPr>
        <w:tab/>
      </w:r>
      <w:r w:rsidRPr="004B357B">
        <w:rPr>
          <w:rFonts w:ascii="Times New Roman" w:hAnsi="Times New Roman" w:cs="Times New Roman"/>
        </w:rPr>
        <w:tab/>
        <w:t xml:space="preserve">        </w:t>
      </w:r>
      <w:r w:rsidR="00D8205F" w:rsidRPr="004B357B">
        <w:rPr>
          <w:rFonts w:ascii="Times New Roman" w:hAnsi="Times New Roman" w:cs="Times New Roman"/>
        </w:rPr>
        <w:t xml:space="preserve">                   </w:t>
      </w:r>
      <w:r w:rsidRPr="004B357B">
        <w:rPr>
          <w:rFonts w:ascii="Times New Roman" w:hAnsi="Times New Roman" w:cs="Times New Roman"/>
        </w:rPr>
        <w:t xml:space="preserve"> </w:t>
      </w:r>
      <w:r w:rsidR="00D8205F" w:rsidRPr="004B357B">
        <w:rPr>
          <w:rFonts w:ascii="Times New Roman" w:hAnsi="Times New Roman" w:cs="Times New Roman"/>
        </w:rPr>
        <w:t xml:space="preserve"> </w:t>
      </w:r>
      <w:r w:rsidRPr="004B357B">
        <w:rPr>
          <w:rFonts w:ascii="Times New Roman" w:hAnsi="Times New Roman" w:cs="Times New Roman"/>
        </w:rPr>
        <w:t xml:space="preserve"> </w:t>
      </w:r>
      <w:r w:rsidR="00D8205F" w:rsidRPr="004B357B">
        <w:rPr>
          <w:rFonts w:ascii="Times New Roman" w:hAnsi="Times New Roman" w:cs="Times New Roman"/>
        </w:rPr>
        <w:t xml:space="preserve"> ____________________</w:t>
      </w:r>
    </w:p>
    <w:p w:rsidR="00520AB8" w:rsidRPr="00520AB8" w:rsidRDefault="00D8205F" w:rsidP="00520AB8">
      <w:pPr>
        <w:spacing w:after="0" w:line="240" w:lineRule="auto"/>
        <w:ind w:left="708"/>
        <w:jc w:val="both"/>
        <w:rPr>
          <w:rFonts w:ascii="Times New Roman" w:hAnsi="Times New Roman" w:cs="Times New Roman"/>
        </w:rPr>
      </w:pPr>
      <w:r w:rsidRPr="004B357B">
        <w:rPr>
          <w:rFonts w:ascii="Times New Roman" w:hAnsi="Times New Roman" w:cs="Times New Roman"/>
        </w:rPr>
        <w:t xml:space="preserve">         </w:t>
      </w:r>
      <w:r w:rsidR="00520AB8" w:rsidRPr="00520AB8">
        <w:rPr>
          <w:rFonts w:ascii="Times New Roman" w:hAnsi="Times New Roman" w:cs="Times New Roman"/>
        </w:rPr>
        <w:t>Nome</w:t>
      </w:r>
      <w:r w:rsidR="00520AB8" w:rsidRPr="004B357B">
        <w:rPr>
          <w:rFonts w:ascii="Times New Roman" w:hAnsi="Times New Roman" w:cs="Times New Roman"/>
        </w:rPr>
        <w:t xml:space="preserve">: Silvânia Giovanini </w:t>
      </w:r>
      <w:proofErr w:type="spellStart"/>
      <w:r w:rsidR="00520AB8" w:rsidRPr="004B357B">
        <w:rPr>
          <w:rFonts w:ascii="Times New Roman" w:hAnsi="Times New Roman" w:cs="Times New Roman"/>
        </w:rPr>
        <w:t>Dalben</w:t>
      </w:r>
      <w:proofErr w:type="spellEnd"/>
      <w:r w:rsidR="00520AB8" w:rsidRPr="004B357B">
        <w:rPr>
          <w:rFonts w:ascii="Times New Roman" w:hAnsi="Times New Roman" w:cs="Times New Roman"/>
        </w:rPr>
        <w:tab/>
      </w:r>
      <w:r w:rsidR="00520AB8" w:rsidRPr="004B357B">
        <w:rPr>
          <w:rFonts w:ascii="Times New Roman" w:hAnsi="Times New Roman" w:cs="Times New Roman"/>
        </w:rPr>
        <w:tab/>
        <w:t xml:space="preserve">         </w:t>
      </w:r>
      <w:r w:rsidRPr="004B357B">
        <w:rPr>
          <w:rFonts w:ascii="Times New Roman" w:hAnsi="Times New Roman" w:cs="Times New Roman"/>
        </w:rPr>
        <w:t xml:space="preserve">                    </w:t>
      </w:r>
      <w:r w:rsidR="00520AB8" w:rsidRPr="004B357B">
        <w:rPr>
          <w:rFonts w:ascii="Times New Roman" w:hAnsi="Times New Roman" w:cs="Times New Roman"/>
        </w:rPr>
        <w:t xml:space="preserve"> </w:t>
      </w:r>
      <w:r w:rsidRPr="004B357B">
        <w:rPr>
          <w:rFonts w:ascii="Times New Roman" w:hAnsi="Times New Roman" w:cs="Times New Roman"/>
        </w:rPr>
        <w:t xml:space="preserve"> </w:t>
      </w:r>
      <w:r w:rsidR="00520AB8" w:rsidRPr="00520AB8">
        <w:rPr>
          <w:rFonts w:ascii="Times New Roman" w:hAnsi="Times New Roman" w:cs="Times New Roman"/>
        </w:rPr>
        <w:t>Nome: Fernando da Silva</w:t>
      </w:r>
    </w:p>
    <w:p w:rsidR="00520AB8" w:rsidRPr="00520AB8" w:rsidRDefault="00520AB8" w:rsidP="00520AB8">
      <w:pPr>
        <w:spacing w:after="0" w:line="240" w:lineRule="auto"/>
        <w:ind w:left="708"/>
        <w:jc w:val="both"/>
        <w:rPr>
          <w:rFonts w:ascii="Times New Roman" w:hAnsi="Times New Roman" w:cs="Times New Roman"/>
        </w:rPr>
      </w:pPr>
      <w:r w:rsidRPr="004B357B">
        <w:rPr>
          <w:rFonts w:ascii="Times New Roman" w:hAnsi="Times New Roman" w:cs="Times New Roman"/>
        </w:rPr>
        <w:t xml:space="preserve">         </w:t>
      </w:r>
      <w:r w:rsidRPr="00520AB8">
        <w:rPr>
          <w:rFonts w:ascii="Times New Roman" w:hAnsi="Times New Roman" w:cs="Times New Roman"/>
        </w:rPr>
        <w:t xml:space="preserve">CPF/MF: </w:t>
      </w:r>
      <w:r w:rsidRPr="004B357B">
        <w:rPr>
          <w:rFonts w:ascii="Times New Roman" w:hAnsi="Times New Roman" w:cs="Times New Roman"/>
          <w:bCs/>
        </w:rPr>
        <w:t>543.255.109-82</w:t>
      </w:r>
      <w:r w:rsidRPr="004B357B">
        <w:rPr>
          <w:rFonts w:ascii="Times New Roman" w:hAnsi="Times New Roman" w:cs="Times New Roman"/>
          <w:bCs/>
        </w:rPr>
        <w:tab/>
      </w:r>
      <w:r w:rsidRPr="004B357B">
        <w:rPr>
          <w:rFonts w:ascii="Times New Roman" w:hAnsi="Times New Roman" w:cs="Times New Roman"/>
          <w:bCs/>
        </w:rPr>
        <w:tab/>
      </w:r>
      <w:r w:rsidRPr="004B357B">
        <w:rPr>
          <w:rFonts w:ascii="Times New Roman" w:hAnsi="Times New Roman" w:cs="Times New Roman"/>
          <w:bCs/>
        </w:rPr>
        <w:tab/>
        <w:t xml:space="preserve">          </w:t>
      </w:r>
      <w:r w:rsidR="00D8205F" w:rsidRPr="004B357B">
        <w:rPr>
          <w:rFonts w:ascii="Times New Roman" w:hAnsi="Times New Roman" w:cs="Times New Roman"/>
          <w:bCs/>
        </w:rPr>
        <w:t xml:space="preserve">                     </w:t>
      </w:r>
      <w:r w:rsidRPr="00520AB8">
        <w:rPr>
          <w:rFonts w:ascii="Times New Roman" w:hAnsi="Times New Roman" w:cs="Times New Roman"/>
        </w:rPr>
        <w:t xml:space="preserve">CPF/MF: </w:t>
      </w:r>
      <w:r w:rsidRPr="00520AB8">
        <w:rPr>
          <w:rFonts w:ascii="Times New Roman" w:hAnsi="Times New Roman" w:cs="Times New Roman"/>
          <w:bCs/>
        </w:rPr>
        <w:t>019.940.609-05</w:t>
      </w:r>
    </w:p>
    <w:p w:rsidR="00520AB8" w:rsidRPr="00520AB8" w:rsidRDefault="00520AB8" w:rsidP="00520AB8">
      <w:pPr>
        <w:spacing w:after="0" w:line="240" w:lineRule="auto"/>
        <w:rPr>
          <w:rFonts w:ascii="Times New Roman" w:eastAsia="Times New Roman" w:hAnsi="Times New Roman" w:cs="Times New Roman"/>
          <w:lang w:eastAsia="pt-BR"/>
        </w:rPr>
      </w:pPr>
    </w:p>
    <w:p w:rsidR="00520AB8" w:rsidRPr="00520AB8" w:rsidRDefault="00520AB8" w:rsidP="00520AB8">
      <w:pPr>
        <w:spacing w:after="0" w:line="240" w:lineRule="auto"/>
        <w:rPr>
          <w:rFonts w:ascii="Times New Roman" w:eastAsia="Times New Roman" w:hAnsi="Times New Roman" w:cs="Times New Roman"/>
          <w:lang w:eastAsia="pt-BR"/>
        </w:rPr>
      </w:pPr>
    </w:p>
    <w:p w:rsidR="00520AB8" w:rsidRPr="004B357B"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4B357B"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4B357B"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520AB8" w:rsidRPr="004B357B" w:rsidRDefault="00520AB8" w:rsidP="00520AB8">
      <w:pPr>
        <w:widowControl w:val="0"/>
        <w:autoSpaceDE w:val="0"/>
        <w:autoSpaceDN w:val="0"/>
        <w:adjustRightInd w:val="0"/>
        <w:spacing w:after="0" w:line="240" w:lineRule="auto"/>
        <w:jc w:val="center"/>
        <w:rPr>
          <w:rFonts w:ascii="Times New Roman" w:eastAsia="Times New Roman" w:hAnsi="Times New Roman" w:cs="Times New Roman"/>
          <w:b/>
          <w:lang w:eastAsia="pt-BR"/>
        </w:rPr>
      </w:pPr>
    </w:p>
    <w:p w:rsidR="00852F74" w:rsidRPr="004B357B" w:rsidRDefault="00852F74">
      <w:pPr>
        <w:rPr>
          <w:rFonts w:ascii="Times New Roman" w:hAnsi="Times New Roman" w:cs="Times New Roman"/>
        </w:rPr>
      </w:pPr>
    </w:p>
    <w:p w:rsidR="004B357B" w:rsidRPr="004B357B" w:rsidRDefault="004B357B">
      <w:pPr>
        <w:rPr>
          <w:rFonts w:ascii="Times New Roman" w:hAnsi="Times New Roman" w:cs="Times New Roman"/>
        </w:rPr>
      </w:pPr>
    </w:p>
    <w:sectPr w:rsidR="004B357B" w:rsidRPr="004B357B" w:rsidSect="00FA3466">
      <w:headerReference w:type="default" r:id="rId9"/>
      <w:footerReference w:type="default" r:id="rId10"/>
      <w:pgSz w:w="11906" w:h="16838"/>
      <w:pgMar w:top="1417" w:right="707" w:bottom="709"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7B" w:rsidRDefault="004B357B" w:rsidP="00520AB8">
      <w:pPr>
        <w:spacing w:after="0" w:line="240" w:lineRule="auto"/>
      </w:pPr>
      <w:r>
        <w:separator/>
      </w:r>
    </w:p>
  </w:endnote>
  <w:endnote w:type="continuationSeparator" w:id="0">
    <w:p w:rsidR="004B357B" w:rsidRDefault="004B357B" w:rsidP="0052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7B" w:rsidRPr="00FB4F5A" w:rsidRDefault="004B357B" w:rsidP="00FA3466">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6607C">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4B357B" w:rsidRPr="00FB4F5A" w:rsidRDefault="004B357B" w:rsidP="00FA346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FB4F5A">
      <w:rPr>
        <w:rFonts w:ascii="Arial" w:eastAsia="Times New Roman" w:hAnsi="Arial" w:cs="Times New Roman"/>
        <w:sz w:val="14"/>
        <w:szCs w:val="14"/>
        <w:lang w:eastAsia="pt-BR"/>
      </w:rPr>
      <w:t xml:space="preserve">Avenida Interventor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4B357B" w:rsidRPr="00FB4F5A" w:rsidRDefault="004B357B" w:rsidP="00FA346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4B357B" w:rsidRDefault="004B357B" w:rsidP="00FA3466">
    <w:pPr>
      <w:pStyle w:val="Rodap"/>
    </w:pPr>
  </w:p>
  <w:p w:rsidR="004B357B" w:rsidRDefault="004B357B" w:rsidP="00FA3466">
    <w:pPr>
      <w:pStyle w:val="Rodap"/>
    </w:pPr>
  </w:p>
  <w:p w:rsidR="004B357B" w:rsidRDefault="004B357B" w:rsidP="00FA3466">
    <w:pPr>
      <w:pStyle w:val="Rodap"/>
    </w:pPr>
  </w:p>
  <w:p w:rsidR="004B357B" w:rsidRDefault="004B35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7B" w:rsidRDefault="004B357B" w:rsidP="00520AB8">
      <w:pPr>
        <w:spacing w:after="0" w:line="240" w:lineRule="auto"/>
      </w:pPr>
      <w:r>
        <w:separator/>
      </w:r>
    </w:p>
  </w:footnote>
  <w:footnote w:type="continuationSeparator" w:id="0">
    <w:p w:rsidR="004B357B" w:rsidRDefault="004B357B" w:rsidP="00520A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7B" w:rsidRPr="00520AB8" w:rsidRDefault="0066607C" w:rsidP="00520AB8">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640342" r:id="rId2"/>
      </w:pict>
    </w:r>
    <w:r w:rsidR="004B357B" w:rsidRPr="00520AB8">
      <w:rPr>
        <w:rFonts w:ascii="Times New Roman" w:eastAsia="Times New Roman" w:hAnsi="Times New Roman" w:cs="Times New Roman"/>
        <w:b/>
        <w:bCs/>
        <w:sz w:val="24"/>
        <w:szCs w:val="24"/>
        <w:lang w:eastAsia="pt-BR"/>
      </w:rPr>
      <w:t>MUNICIPIO DE ITAMBARACÁ</w:t>
    </w:r>
  </w:p>
  <w:p w:rsidR="004B357B" w:rsidRPr="00520AB8" w:rsidRDefault="004B357B" w:rsidP="00520AB8">
    <w:pPr>
      <w:spacing w:after="0" w:line="240" w:lineRule="auto"/>
      <w:jc w:val="center"/>
      <w:rPr>
        <w:rFonts w:ascii="Times New Roman" w:eastAsia="Times New Roman" w:hAnsi="Times New Roman" w:cs="Times New Roman"/>
        <w:b/>
        <w:bCs/>
        <w:sz w:val="24"/>
        <w:szCs w:val="24"/>
        <w:lang w:eastAsia="pt-BR"/>
      </w:rPr>
    </w:pPr>
    <w:r w:rsidRPr="00520AB8">
      <w:rPr>
        <w:rFonts w:ascii="Times New Roman" w:eastAsia="Times New Roman" w:hAnsi="Times New Roman" w:cs="Times New Roman"/>
        <w:b/>
        <w:bCs/>
        <w:sz w:val="24"/>
        <w:szCs w:val="24"/>
        <w:lang w:eastAsia="pt-BR"/>
      </w:rPr>
      <w:t>Estado do Paraná</w:t>
    </w:r>
  </w:p>
  <w:p w:rsidR="004B357B" w:rsidRDefault="004B357B" w:rsidP="00520AB8">
    <w:pPr>
      <w:pStyle w:val="Cabealho"/>
    </w:pPr>
    <w:r w:rsidRPr="00520AB8">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7346C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AB8"/>
    <w:rsid w:val="00456C1A"/>
    <w:rsid w:val="004B357B"/>
    <w:rsid w:val="00520AB8"/>
    <w:rsid w:val="0066607C"/>
    <w:rsid w:val="00852F74"/>
    <w:rsid w:val="00B62A6D"/>
    <w:rsid w:val="00D8205F"/>
    <w:rsid w:val="00FA34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B8"/>
  </w:style>
  <w:style w:type="paragraph" w:styleId="Ttulo1">
    <w:name w:val="heading 1"/>
    <w:basedOn w:val="Normal"/>
    <w:next w:val="Normal"/>
    <w:link w:val="Ttulo1Char"/>
    <w:uiPriority w:val="9"/>
    <w:qFormat/>
    <w:rsid w:val="00520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0A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0AB8"/>
  </w:style>
  <w:style w:type="paragraph" w:styleId="Rodap">
    <w:name w:val="footer"/>
    <w:basedOn w:val="Normal"/>
    <w:link w:val="RodapChar"/>
    <w:uiPriority w:val="99"/>
    <w:unhideWhenUsed/>
    <w:rsid w:val="00520AB8"/>
    <w:pPr>
      <w:tabs>
        <w:tab w:val="center" w:pos="4252"/>
        <w:tab w:val="right" w:pos="8504"/>
      </w:tabs>
      <w:spacing w:after="0" w:line="240" w:lineRule="auto"/>
    </w:pPr>
  </w:style>
  <w:style w:type="character" w:customStyle="1" w:styleId="RodapChar">
    <w:name w:val="Rodapé Char"/>
    <w:basedOn w:val="Fontepargpadro"/>
    <w:link w:val="Rodap"/>
    <w:uiPriority w:val="99"/>
    <w:rsid w:val="00520AB8"/>
  </w:style>
  <w:style w:type="character" w:customStyle="1" w:styleId="Ttulo1Char">
    <w:name w:val="Título 1 Char"/>
    <w:basedOn w:val="Fontepargpadro"/>
    <w:link w:val="Ttulo1"/>
    <w:rsid w:val="00520AB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AB8"/>
  </w:style>
  <w:style w:type="paragraph" w:styleId="Ttulo1">
    <w:name w:val="heading 1"/>
    <w:basedOn w:val="Normal"/>
    <w:next w:val="Normal"/>
    <w:link w:val="Ttulo1Char"/>
    <w:uiPriority w:val="9"/>
    <w:qFormat/>
    <w:rsid w:val="00520A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0A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0AB8"/>
  </w:style>
  <w:style w:type="paragraph" w:styleId="Rodap">
    <w:name w:val="footer"/>
    <w:basedOn w:val="Normal"/>
    <w:link w:val="RodapChar"/>
    <w:uiPriority w:val="99"/>
    <w:unhideWhenUsed/>
    <w:rsid w:val="00520AB8"/>
    <w:pPr>
      <w:tabs>
        <w:tab w:val="center" w:pos="4252"/>
        <w:tab w:val="right" w:pos="8504"/>
      </w:tabs>
      <w:spacing w:after="0" w:line="240" w:lineRule="auto"/>
    </w:pPr>
  </w:style>
  <w:style w:type="character" w:customStyle="1" w:styleId="RodapChar">
    <w:name w:val="Rodapé Char"/>
    <w:basedOn w:val="Fontepargpadro"/>
    <w:link w:val="Rodap"/>
    <w:uiPriority w:val="99"/>
    <w:rsid w:val="00520AB8"/>
  </w:style>
  <w:style w:type="character" w:customStyle="1" w:styleId="Ttulo1Char">
    <w:name w:val="Título 1 Char"/>
    <w:basedOn w:val="Fontepargpadro"/>
    <w:link w:val="Ttulo1"/>
    <w:rsid w:val="00520A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5897</Words>
  <Characters>31844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2018-08-01T17:53:00Z</cp:lastPrinted>
  <dcterms:created xsi:type="dcterms:W3CDTF">2018-08-01T17:22:00Z</dcterms:created>
  <dcterms:modified xsi:type="dcterms:W3CDTF">2018-08-01T17:53:00Z</dcterms:modified>
</cp:coreProperties>
</file>