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EE" w:rsidRPr="00626250" w:rsidRDefault="007179EE" w:rsidP="007179EE">
      <w:pPr>
        <w:widowControl w:val="0"/>
        <w:autoSpaceDE w:val="0"/>
        <w:autoSpaceDN w:val="0"/>
        <w:adjustRightInd w:val="0"/>
        <w:spacing w:after="0" w:line="240" w:lineRule="auto"/>
        <w:jc w:val="center"/>
        <w:rPr>
          <w:rFonts w:ascii="Arial" w:eastAsia="Times New Roman" w:hAnsi="Arial" w:cs="Arial"/>
          <w:sz w:val="24"/>
          <w:szCs w:val="24"/>
          <w:lang w:eastAsia="pt-BR"/>
        </w:rPr>
      </w:pPr>
      <w:r w:rsidRPr="00626250">
        <w:rPr>
          <w:rFonts w:ascii="Arial" w:eastAsia="Times New Roman" w:hAnsi="Arial" w:cs="Arial"/>
          <w:b/>
          <w:bCs/>
          <w:sz w:val="24"/>
          <w:szCs w:val="24"/>
          <w:lang w:eastAsia="pt-BR"/>
        </w:rPr>
        <w:t>ATA DE REGISTRO DE PR</w:t>
      </w:r>
      <w:r w:rsidRPr="00626250">
        <w:rPr>
          <w:rFonts w:ascii="Arial" w:eastAsia="Times New Roman" w:hAnsi="Arial" w:cs="Arial"/>
          <w:b/>
          <w:bCs/>
          <w:spacing w:val="1"/>
          <w:sz w:val="24"/>
          <w:szCs w:val="24"/>
          <w:lang w:eastAsia="pt-BR"/>
        </w:rPr>
        <w:t>E</w:t>
      </w:r>
      <w:r w:rsidRPr="00626250">
        <w:rPr>
          <w:rFonts w:ascii="Arial" w:eastAsia="Times New Roman" w:hAnsi="Arial" w:cs="Arial"/>
          <w:b/>
          <w:bCs/>
          <w:spacing w:val="-1"/>
          <w:sz w:val="24"/>
          <w:szCs w:val="24"/>
          <w:lang w:eastAsia="pt-BR"/>
        </w:rPr>
        <w:t>Ç</w:t>
      </w:r>
      <w:r w:rsidRPr="00626250">
        <w:rPr>
          <w:rFonts w:ascii="Arial" w:eastAsia="Times New Roman" w:hAnsi="Arial" w:cs="Arial"/>
          <w:b/>
          <w:bCs/>
          <w:sz w:val="24"/>
          <w:szCs w:val="24"/>
          <w:lang w:eastAsia="pt-BR"/>
        </w:rPr>
        <w:t>O</w:t>
      </w:r>
    </w:p>
    <w:p w:rsidR="007179EE" w:rsidRPr="00626250" w:rsidRDefault="007179EE" w:rsidP="007179EE">
      <w:pPr>
        <w:widowControl w:val="0"/>
        <w:autoSpaceDE w:val="0"/>
        <w:autoSpaceDN w:val="0"/>
        <w:adjustRightInd w:val="0"/>
        <w:spacing w:after="0" w:line="240" w:lineRule="auto"/>
        <w:jc w:val="both"/>
        <w:rPr>
          <w:rFonts w:ascii="Arial" w:eastAsia="Times New Roman" w:hAnsi="Arial" w:cs="Arial"/>
          <w:sz w:val="24"/>
          <w:szCs w:val="24"/>
          <w:lang w:eastAsia="pt-BR"/>
        </w:rPr>
      </w:pPr>
    </w:p>
    <w:p w:rsidR="007179EE" w:rsidRPr="00626250" w:rsidRDefault="007179EE" w:rsidP="007179EE">
      <w:pPr>
        <w:widowControl w:val="0"/>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PREGÃO PRESENCIAL PARA R</w:t>
      </w:r>
      <w:r w:rsidRPr="00626250">
        <w:rPr>
          <w:rFonts w:ascii="Arial" w:eastAsia="Times New Roman" w:hAnsi="Arial" w:cs="Arial"/>
          <w:spacing w:val="-1"/>
          <w:sz w:val="24"/>
          <w:szCs w:val="24"/>
          <w:lang w:eastAsia="pt-BR"/>
        </w:rPr>
        <w:t>E</w:t>
      </w:r>
      <w:r w:rsidRPr="00626250">
        <w:rPr>
          <w:rFonts w:ascii="Arial" w:eastAsia="Times New Roman" w:hAnsi="Arial" w:cs="Arial"/>
          <w:sz w:val="24"/>
          <w:szCs w:val="24"/>
          <w:lang w:eastAsia="pt-BR"/>
        </w:rPr>
        <w:t>GISTRO</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DE</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PREÇOS</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 xml:space="preserve">n.º </w:t>
      </w:r>
      <w:r w:rsidRPr="00626250">
        <w:rPr>
          <w:rFonts w:ascii="Arial" w:eastAsia="Times New Roman" w:hAnsi="Arial" w:cs="Arial"/>
          <w:color w:val="000000"/>
          <w:sz w:val="24"/>
          <w:szCs w:val="24"/>
          <w:u w:val="single"/>
          <w:lang w:eastAsia="pt-BR"/>
        </w:rPr>
        <w:t>043/2018</w:t>
      </w:r>
    </w:p>
    <w:p w:rsidR="007179EE" w:rsidRPr="00626250" w:rsidRDefault="007179EE" w:rsidP="007179EE">
      <w:pPr>
        <w:widowControl w:val="0"/>
        <w:autoSpaceDE w:val="0"/>
        <w:autoSpaceDN w:val="0"/>
        <w:adjustRightInd w:val="0"/>
        <w:spacing w:after="0" w:line="240" w:lineRule="auto"/>
        <w:jc w:val="both"/>
        <w:rPr>
          <w:rFonts w:ascii="Arial" w:eastAsia="Times New Roman" w:hAnsi="Arial" w:cs="Arial"/>
          <w:sz w:val="24"/>
          <w:szCs w:val="24"/>
          <w:lang w:eastAsia="pt-BR"/>
        </w:rPr>
      </w:pPr>
    </w:p>
    <w:p w:rsidR="007179EE" w:rsidRPr="00626250" w:rsidRDefault="007179EE" w:rsidP="007179EE">
      <w:pPr>
        <w:widowControl w:val="0"/>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ATA</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DE</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REGISTRO</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DE</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PREÇOS Nº 025/2018</w:t>
      </w:r>
    </w:p>
    <w:p w:rsidR="007179EE" w:rsidRPr="00626250" w:rsidRDefault="007179EE" w:rsidP="007179EE">
      <w:pPr>
        <w:widowControl w:val="0"/>
        <w:autoSpaceDE w:val="0"/>
        <w:autoSpaceDN w:val="0"/>
        <w:adjustRightInd w:val="0"/>
        <w:spacing w:after="0" w:line="240" w:lineRule="auto"/>
        <w:jc w:val="both"/>
        <w:rPr>
          <w:rFonts w:ascii="Arial" w:eastAsia="Times New Roman" w:hAnsi="Arial" w:cs="Arial"/>
          <w:sz w:val="24"/>
          <w:szCs w:val="24"/>
          <w:lang w:eastAsia="pt-BR"/>
        </w:rPr>
      </w:pP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Aos 19 dias do mês de outubro de 2018, o</w:t>
      </w:r>
      <w:r w:rsidRPr="00626250">
        <w:rPr>
          <w:rFonts w:ascii="Arial" w:hAnsi="Arial" w:cs="Arial"/>
          <w:b/>
          <w:bCs/>
          <w:sz w:val="24"/>
          <w:szCs w:val="24"/>
        </w:rPr>
        <w:t xml:space="preserve"> MUNICIPIO DE ITAMBARACÁ</w:t>
      </w:r>
      <w:r w:rsidRPr="00626250">
        <w:rPr>
          <w:rFonts w:ascii="Arial" w:hAnsi="Arial" w:cs="Arial"/>
          <w:sz w:val="24"/>
          <w:szCs w:val="24"/>
        </w:rPr>
        <w:t>, Estado do Paraná, pessoa jurídica de direito público, devidamente inscrita no CNPJ nº. 76.235.738/</w:t>
      </w:r>
      <w:proofErr w:type="gramStart"/>
      <w:r w:rsidRPr="00626250">
        <w:rPr>
          <w:rFonts w:ascii="Arial" w:hAnsi="Arial" w:cs="Arial"/>
          <w:sz w:val="24"/>
          <w:szCs w:val="24"/>
        </w:rPr>
        <w:t>0001-08, sito</w:t>
      </w:r>
      <w:proofErr w:type="gramEnd"/>
      <w:r w:rsidRPr="00626250">
        <w:rPr>
          <w:rFonts w:ascii="Arial" w:hAnsi="Arial" w:cs="Arial"/>
          <w:sz w:val="24"/>
          <w:szCs w:val="24"/>
        </w:rPr>
        <w:t xml:space="preserve"> à Avenida Interventor Manoel Ribas, 06, neste ato legalmente representado por seu Prefeito Municipal o Sr. </w:t>
      </w:r>
      <w:r w:rsidRPr="00626250">
        <w:rPr>
          <w:rFonts w:ascii="Arial" w:eastAsia="Times New Roman" w:hAnsi="Arial" w:cs="Arial"/>
          <w:color w:val="000000"/>
          <w:sz w:val="24"/>
          <w:szCs w:val="24"/>
          <w:lang w:eastAsia="pt-BR"/>
        </w:rPr>
        <w:t xml:space="preserve">Carlos Cesar de Carvalho, brasileiro, casado, </w:t>
      </w:r>
      <w:r w:rsidRPr="00626250">
        <w:rPr>
          <w:rFonts w:ascii="Arial" w:hAnsi="Arial" w:cs="Arial"/>
          <w:sz w:val="24"/>
          <w:szCs w:val="24"/>
        </w:rPr>
        <w:t xml:space="preserve">CPF/MF sob nº </w:t>
      </w:r>
      <w:r w:rsidRPr="00626250">
        <w:rPr>
          <w:rFonts w:ascii="Arial" w:eastAsia="Times New Roman" w:hAnsi="Arial" w:cs="Arial"/>
          <w:sz w:val="24"/>
          <w:szCs w:val="24"/>
          <w:lang w:eastAsia="pt-BR"/>
        </w:rPr>
        <w:t>723.651.709-78</w:t>
      </w:r>
      <w:r w:rsidRPr="00626250">
        <w:rPr>
          <w:rFonts w:ascii="Arial" w:hAnsi="Arial" w:cs="Arial"/>
          <w:sz w:val="24"/>
          <w:szCs w:val="24"/>
        </w:rPr>
        <w:t xml:space="preserve">, portador da Carteira de Identidade RG nº </w:t>
      </w:r>
      <w:r w:rsidRPr="00626250">
        <w:rPr>
          <w:rFonts w:ascii="Arial" w:eastAsia="Times New Roman" w:hAnsi="Arial" w:cs="Arial"/>
          <w:sz w:val="24"/>
          <w:szCs w:val="24"/>
          <w:lang w:eastAsia="pt-BR"/>
        </w:rPr>
        <w:t>5.225.422-1,</w:t>
      </w:r>
      <w:r w:rsidRPr="00626250">
        <w:rPr>
          <w:rFonts w:ascii="Arial" w:hAnsi="Arial" w:cs="Arial"/>
          <w:sz w:val="24"/>
          <w:szCs w:val="24"/>
        </w:rPr>
        <w:t xml:space="preserve"> SSP-PR</w:t>
      </w:r>
      <w:r w:rsidRPr="00626250">
        <w:rPr>
          <w:rFonts w:ascii="Arial" w:eastAsia="Times New Roman" w:hAnsi="Arial" w:cs="Arial"/>
          <w:color w:val="000000"/>
          <w:sz w:val="24"/>
          <w:szCs w:val="24"/>
          <w:lang w:eastAsia="pt-BR"/>
        </w:rPr>
        <w:t xml:space="preserve">, doravante denominada </w:t>
      </w:r>
      <w:r w:rsidRPr="00626250">
        <w:rPr>
          <w:rFonts w:ascii="Arial" w:eastAsia="Times New Roman" w:hAnsi="Arial" w:cs="Arial"/>
          <w:b/>
          <w:bCs/>
          <w:color w:val="000000"/>
          <w:sz w:val="24"/>
          <w:szCs w:val="24"/>
          <w:lang w:eastAsia="pt-BR"/>
        </w:rPr>
        <w:t>CONTRATANTE</w:t>
      </w:r>
      <w:r w:rsidRPr="00626250">
        <w:rPr>
          <w:rFonts w:ascii="Arial" w:eastAsia="Times New Roman" w:hAnsi="Arial" w:cs="Arial"/>
          <w:color w:val="000000"/>
          <w:sz w:val="24"/>
          <w:szCs w:val="24"/>
          <w:lang w:eastAsia="pt-BR"/>
        </w:rPr>
        <w:t xml:space="preserve">; e do outro lado a empresa abaixo descrita e qualificada, nos termos da </w:t>
      </w:r>
      <w:r w:rsidRPr="00626250">
        <w:rPr>
          <w:rFonts w:ascii="Arial" w:hAnsi="Arial" w:cs="Arial"/>
          <w:sz w:val="24"/>
          <w:szCs w:val="24"/>
        </w:rPr>
        <w:t xml:space="preserve">Lei n.º 10.520/02, </w:t>
      </w:r>
      <w:r w:rsidRPr="00626250">
        <w:rPr>
          <w:rFonts w:ascii="Arial" w:hAnsi="Arial" w:cs="Arial"/>
          <w:bCs/>
          <w:sz w:val="24"/>
          <w:szCs w:val="24"/>
        </w:rPr>
        <w:t>Lei Complementar n.º 123/2006, com as alterações da Lei Complementar n.º 147/2014</w:t>
      </w:r>
      <w:r w:rsidRPr="00626250">
        <w:rPr>
          <w:rFonts w:ascii="Arial" w:hAnsi="Arial" w:cs="Arial"/>
          <w:b/>
          <w:bCs/>
          <w:sz w:val="24"/>
          <w:szCs w:val="24"/>
        </w:rPr>
        <w:t xml:space="preserve">, </w:t>
      </w:r>
      <w:r w:rsidRPr="00626250">
        <w:rPr>
          <w:rFonts w:ascii="Arial" w:hAnsi="Arial" w:cs="Arial"/>
          <w:sz w:val="24"/>
          <w:szCs w:val="24"/>
        </w:rPr>
        <w:t>Lei Estadual n.º 15.608/07, Decreto Federal n.º 7.892/13, e legislação complementar aplicável e, no que couber, na Lei n.º 8.666/1993</w:t>
      </w:r>
      <w:r w:rsidRPr="00626250">
        <w:rPr>
          <w:rFonts w:ascii="Arial" w:eastAsia="Times New Roman" w:hAnsi="Arial" w:cs="Arial"/>
          <w:b/>
          <w:bCs/>
          <w:color w:val="000000"/>
          <w:sz w:val="24"/>
          <w:szCs w:val="24"/>
          <w:lang w:eastAsia="pt-BR"/>
        </w:rPr>
        <w:t xml:space="preserve"> </w:t>
      </w:r>
      <w:r w:rsidRPr="00626250">
        <w:rPr>
          <w:rFonts w:ascii="Arial" w:eastAsia="Times New Roman" w:hAnsi="Arial" w:cs="Arial"/>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043/2018 - PMI, consoante as seguintes cláusulas e condições:</w:t>
      </w:r>
    </w:p>
    <w:p w:rsidR="007179EE" w:rsidRPr="00626250" w:rsidRDefault="007179EE" w:rsidP="007179EE">
      <w:pPr>
        <w:spacing w:after="0" w:line="240" w:lineRule="auto"/>
        <w:jc w:val="both"/>
        <w:rPr>
          <w:rFonts w:ascii="Arial" w:eastAsia="Times New Roman" w:hAnsi="Arial" w:cs="Arial"/>
          <w:sz w:val="24"/>
          <w:szCs w:val="24"/>
          <w:u w:val="single"/>
          <w:lang w:eastAsia="pt-BR"/>
        </w:rPr>
      </w:pPr>
    </w:p>
    <w:p w:rsidR="007179EE" w:rsidRPr="00626250" w:rsidRDefault="007179EE" w:rsidP="007179EE">
      <w:pPr>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PRIMEIRA:</w:t>
      </w:r>
      <w:r w:rsidRPr="00626250">
        <w:rPr>
          <w:rFonts w:ascii="Arial" w:eastAsia="Times New Roman" w:hAnsi="Arial" w:cs="Arial"/>
          <w:sz w:val="24"/>
          <w:szCs w:val="24"/>
          <w:lang w:eastAsia="pt-BR"/>
        </w:rPr>
        <w:t xml:space="preserve"> </w:t>
      </w:r>
      <w:r w:rsidRPr="00626250">
        <w:rPr>
          <w:rFonts w:ascii="Arial" w:eastAsia="Times New Roman" w:hAnsi="Arial" w:cs="Arial"/>
          <w:b/>
          <w:sz w:val="24"/>
          <w:szCs w:val="24"/>
          <w:lang w:eastAsia="pt-BR"/>
        </w:rPr>
        <w:t>Objeto–</w:t>
      </w:r>
    </w:p>
    <w:p w:rsidR="007179EE" w:rsidRPr="00626250" w:rsidRDefault="007179EE" w:rsidP="007179EE">
      <w:pPr>
        <w:spacing w:after="0" w:line="240" w:lineRule="auto"/>
        <w:ind w:right="-54"/>
        <w:jc w:val="both"/>
        <w:rPr>
          <w:rFonts w:ascii="Arial" w:eastAsia="Times New Roman" w:hAnsi="Arial" w:cs="Arial"/>
          <w:bCs/>
          <w:sz w:val="24"/>
          <w:szCs w:val="24"/>
          <w:lang w:eastAsia="pt-BR"/>
        </w:rPr>
      </w:pPr>
      <w:r w:rsidRPr="00626250">
        <w:rPr>
          <w:rFonts w:ascii="Arial" w:eastAsia="Times New Roman" w:hAnsi="Arial" w:cs="Arial"/>
          <w:b/>
          <w:bCs/>
          <w:sz w:val="24"/>
          <w:szCs w:val="24"/>
          <w:lang w:eastAsia="pt-BR"/>
        </w:rPr>
        <w:t>1.1.</w:t>
      </w:r>
      <w:r w:rsidRPr="00626250">
        <w:rPr>
          <w:rFonts w:ascii="Arial" w:eastAsia="Times New Roman" w:hAnsi="Arial" w:cs="Arial"/>
          <w:bCs/>
          <w:sz w:val="24"/>
          <w:szCs w:val="24"/>
          <w:lang w:eastAsia="pt-BR"/>
        </w:rPr>
        <w:t xml:space="preserve"> O Objeto da presente Ata é o Registro de Preços </w:t>
      </w:r>
      <w:r w:rsidRPr="00626250">
        <w:rPr>
          <w:rFonts w:ascii="Arial" w:hAnsi="Arial" w:cs="Arial"/>
          <w:sz w:val="24"/>
          <w:szCs w:val="24"/>
        </w:rPr>
        <w:t xml:space="preserve">de Prestação de Serviços para Confecção e Fornecimento de Material Gráfico, Sinalização Visual, Encadernação e </w:t>
      </w:r>
      <w:proofErr w:type="spellStart"/>
      <w:r w:rsidRPr="00626250">
        <w:rPr>
          <w:rFonts w:ascii="Arial" w:hAnsi="Arial" w:cs="Arial"/>
          <w:sz w:val="24"/>
          <w:szCs w:val="24"/>
        </w:rPr>
        <w:t>Plastificação</w:t>
      </w:r>
      <w:proofErr w:type="spellEnd"/>
      <w:r w:rsidRPr="00626250">
        <w:rPr>
          <w:rFonts w:ascii="Arial" w:hAnsi="Arial" w:cs="Arial"/>
          <w:sz w:val="24"/>
          <w:szCs w:val="24"/>
        </w:rPr>
        <w:t xml:space="preserve"> de Documentos, destinados as Secretarias Municipais</w:t>
      </w:r>
      <w:r w:rsidRPr="00626250">
        <w:rPr>
          <w:rFonts w:ascii="Arial" w:eastAsia="Times New Roman" w:hAnsi="Arial" w:cs="Arial"/>
          <w:sz w:val="24"/>
          <w:szCs w:val="24"/>
          <w:lang w:eastAsia="pt-BR"/>
        </w:rPr>
        <w:t xml:space="preserve">, </w:t>
      </w:r>
      <w:r w:rsidRPr="00626250">
        <w:rPr>
          <w:rFonts w:ascii="Arial" w:eastAsia="Times New Roman" w:hAnsi="Arial" w:cs="Arial"/>
          <w:bCs/>
          <w:sz w:val="24"/>
          <w:szCs w:val="24"/>
          <w:lang w:eastAsia="pt-BR"/>
        </w:rPr>
        <w:t xml:space="preserve">especificações e detalhamentos consignados no Pregão Presencial - SRP nº 043/2018, </w:t>
      </w:r>
      <w:r w:rsidRPr="00626250">
        <w:rPr>
          <w:rFonts w:ascii="Arial" w:eastAsia="Times New Roman" w:hAnsi="Arial" w:cs="Arial"/>
          <w:color w:val="000000"/>
          <w:sz w:val="24"/>
          <w:szCs w:val="24"/>
          <w:lang w:eastAsia="pt-BR"/>
        </w:rPr>
        <w:t xml:space="preserve">bem como a classificação obtida no certame, formulamos e homologamos </w:t>
      </w:r>
      <w:proofErr w:type="gramStart"/>
      <w:r w:rsidRPr="00626250">
        <w:rPr>
          <w:rFonts w:ascii="Arial" w:eastAsia="Times New Roman" w:hAnsi="Arial" w:cs="Arial"/>
          <w:color w:val="000000"/>
          <w:sz w:val="24"/>
          <w:szCs w:val="24"/>
          <w:lang w:eastAsia="pt-BR"/>
        </w:rPr>
        <w:t>a presente</w:t>
      </w:r>
      <w:proofErr w:type="gramEnd"/>
      <w:r w:rsidRPr="00626250">
        <w:rPr>
          <w:rFonts w:ascii="Arial" w:eastAsia="Times New Roman" w:hAnsi="Arial" w:cs="Arial"/>
          <w:color w:val="000000"/>
          <w:sz w:val="24"/>
          <w:szCs w:val="24"/>
          <w:lang w:eastAsia="pt-BR"/>
        </w:rPr>
        <w:t xml:space="preserve"> </w:t>
      </w:r>
      <w:r w:rsidRPr="00626250">
        <w:rPr>
          <w:rFonts w:ascii="Arial" w:eastAsia="Times New Roman" w:hAnsi="Arial" w:cs="Arial"/>
          <w:bCs/>
          <w:color w:val="000000"/>
          <w:sz w:val="24"/>
          <w:szCs w:val="24"/>
          <w:lang w:eastAsia="pt-BR"/>
        </w:rPr>
        <w:t>ATA DE REGISTRO DE PREÇOS</w:t>
      </w:r>
      <w:r w:rsidRPr="00626250">
        <w:rPr>
          <w:rFonts w:ascii="Arial" w:eastAsia="Times New Roman" w:hAnsi="Arial" w:cs="Arial"/>
          <w:bCs/>
          <w:sz w:val="24"/>
          <w:szCs w:val="24"/>
          <w:lang w:eastAsia="pt-BR"/>
        </w:rPr>
        <w:t xml:space="preserve"> que juntamente com a proposta da </w:t>
      </w:r>
      <w:r w:rsidRPr="00626250">
        <w:rPr>
          <w:rFonts w:ascii="Arial" w:eastAsia="Times New Roman" w:hAnsi="Arial" w:cs="Arial"/>
          <w:sz w:val="24"/>
          <w:szCs w:val="24"/>
          <w:lang w:eastAsia="pt-BR"/>
        </w:rPr>
        <w:t>DETENTORA</w:t>
      </w:r>
      <w:r w:rsidRPr="00626250">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7179EE" w:rsidRPr="00626250" w:rsidRDefault="007179EE" w:rsidP="007179EE">
      <w:pPr>
        <w:tabs>
          <w:tab w:val="num" w:pos="0"/>
        </w:tabs>
        <w:spacing w:after="0" w:line="240" w:lineRule="auto"/>
        <w:jc w:val="both"/>
        <w:rPr>
          <w:rFonts w:ascii="Arial" w:eastAsia="Times New Roman" w:hAnsi="Arial" w:cs="Arial"/>
          <w:b/>
          <w:sz w:val="24"/>
          <w:szCs w:val="24"/>
          <w:lang w:eastAsia="pt-BR"/>
        </w:rPr>
      </w:pPr>
    </w:p>
    <w:p w:rsidR="007179EE" w:rsidRPr="00626250" w:rsidRDefault="007179EE" w:rsidP="007179EE">
      <w:pPr>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SEGUNDA:</w:t>
      </w:r>
      <w:r w:rsidRPr="00626250">
        <w:rPr>
          <w:rFonts w:ascii="Arial" w:eastAsia="Times New Roman" w:hAnsi="Arial" w:cs="Arial"/>
          <w:sz w:val="24"/>
          <w:szCs w:val="24"/>
          <w:lang w:eastAsia="pt-BR"/>
        </w:rPr>
        <w:t xml:space="preserve"> </w:t>
      </w:r>
      <w:r w:rsidRPr="00626250">
        <w:rPr>
          <w:rFonts w:ascii="Arial" w:eastAsia="Times New Roman" w:hAnsi="Arial" w:cs="Arial"/>
          <w:b/>
          <w:sz w:val="24"/>
          <w:szCs w:val="24"/>
          <w:lang w:eastAsia="pt-BR"/>
        </w:rPr>
        <w:t>Dos Fornecedores e dos Preços Registrados</w:t>
      </w:r>
    </w:p>
    <w:p w:rsidR="007179EE" w:rsidRPr="00626250" w:rsidRDefault="007179EE" w:rsidP="007179EE">
      <w:pPr>
        <w:tabs>
          <w:tab w:val="num" w:pos="0"/>
        </w:tabs>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2.1.</w:t>
      </w:r>
      <w:r w:rsidRPr="00626250">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7179EE" w:rsidRPr="00626250" w:rsidRDefault="007179EE" w:rsidP="007179EE">
      <w:pPr>
        <w:tabs>
          <w:tab w:val="num" w:pos="0"/>
        </w:tabs>
        <w:spacing w:after="0" w:line="240" w:lineRule="auto"/>
        <w:jc w:val="both"/>
        <w:rPr>
          <w:rFonts w:ascii="Arial" w:eastAsia="Times New Roman" w:hAnsi="Arial" w:cs="Arial"/>
          <w:sz w:val="24"/>
          <w:szCs w:val="24"/>
          <w:lang w:eastAsia="pt-BR"/>
        </w:rPr>
      </w:pPr>
    </w:p>
    <w:p w:rsidR="007179EE" w:rsidRPr="00626250" w:rsidRDefault="007179EE" w:rsidP="007179EE">
      <w:pPr>
        <w:tabs>
          <w:tab w:val="num" w:pos="0"/>
        </w:tabs>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a) Primeiro colocado:</w:t>
      </w:r>
    </w:p>
    <w:p w:rsidR="007179EE" w:rsidRPr="00626250" w:rsidRDefault="007179EE" w:rsidP="007179EE">
      <w:pPr>
        <w:tabs>
          <w:tab w:val="num" w:pos="0"/>
        </w:tabs>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 xml:space="preserve">A empresa </w:t>
      </w:r>
      <w:proofErr w:type="spellStart"/>
      <w:r w:rsidRPr="00626250">
        <w:rPr>
          <w:rFonts w:ascii="Arial" w:hAnsi="Arial" w:cs="Arial"/>
          <w:sz w:val="24"/>
          <w:szCs w:val="24"/>
        </w:rPr>
        <w:t>W.A.Marques</w:t>
      </w:r>
      <w:proofErr w:type="spellEnd"/>
      <w:r w:rsidRPr="00626250">
        <w:rPr>
          <w:rFonts w:ascii="Arial" w:hAnsi="Arial" w:cs="Arial"/>
          <w:sz w:val="24"/>
          <w:szCs w:val="24"/>
        </w:rPr>
        <w:t xml:space="preserve"> &amp;Marques </w:t>
      </w:r>
      <w:proofErr w:type="spellStart"/>
      <w:r w:rsidRPr="00626250">
        <w:rPr>
          <w:rFonts w:ascii="Arial" w:hAnsi="Arial" w:cs="Arial"/>
          <w:sz w:val="24"/>
          <w:szCs w:val="24"/>
        </w:rPr>
        <w:t>Ltda</w:t>
      </w:r>
      <w:proofErr w:type="spellEnd"/>
      <w:r w:rsidRPr="00626250">
        <w:rPr>
          <w:rFonts w:ascii="Arial" w:hAnsi="Arial" w:cs="Arial"/>
          <w:sz w:val="24"/>
          <w:szCs w:val="24"/>
        </w:rPr>
        <w:t>, inscrito no CNPJ sob o nº. 13.786.783/0001-22,</w:t>
      </w:r>
      <w:proofErr w:type="gramStart"/>
      <w:r w:rsidRPr="00626250">
        <w:rPr>
          <w:rFonts w:ascii="Arial" w:hAnsi="Arial" w:cs="Arial"/>
          <w:sz w:val="24"/>
          <w:szCs w:val="24"/>
        </w:rPr>
        <w:t xml:space="preserve">  </w:t>
      </w:r>
      <w:proofErr w:type="gramEnd"/>
      <w:r w:rsidRPr="00626250">
        <w:rPr>
          <w:rFonts w:ascii="Arial" w:hAnsi="Arial" w:cs="Arial"/>
          <w:sz w:val="24"/>
          <w:szCs w:val="24"/>
        </w:rPr>
        <w:t xml:space="preserve">sito à  Rua: José Mendonça, nº 298, Centro, na cidade de Itambaracá, Estado do Paraná, sendo o Senhor  Wagner  Aparecido Marques, portador da Cédula de Identidade RG nº. 7536866-6 </w:t>
      </w:r>
      <w:proofErr w:type="gramStart"/>
      <w:r w:rsidRPr="00626250">
        <w:rPr>
          <w:rFonts w:ascii="Arial" w:hAnsi="Arial" w:cs="Arial"/>
          <w:sz w:val="24"/>
          <w:szCs w:val="24"/>
        </w:rPr>
        <w:t>–SSP</w:t>
      </w:r>
      <w:proofErr w:type="gramEnd"/>
      <w:r w:rsidRPr="00626250">
        <w:rPr>
          <w:rFonts w:ascii="Arial" w:hAnsi="Arial" w:cs="Arial"/>
          <w:sz w:val="24"/>
          <w:szCs w:val="24"/>
        </w:rPr>
        <w:t>/PR e do CPF nº 019.632.749-03, residente e domiciliado na Rua: Antônio Dias, nº 560, Centro, Itambaracá-Paraná</w:t>
      </w:r>
      <w:r w:rsidRPr="00626250">
        <w:rPr>
          <w:rFonts w:ascii="Arial" w:eastAsia="Times New Roman" w:hAnsi="Arial" w:cs="Arial"/>
          <w:sz w:val="24"/>
          <w:szCs w:val="24"/>
          <w:lang w:eastAsia="pt-BR"/>
        </w:rPr>
        <w:t xml:space="preserve">, doravante denominada </w:t>
      </w:r>
      <w:r w:rsidRPr="00626250">
        <w:rPr>
          <w:rFonts w:ascii="Arial" w:eastAsia="Times New Roman" w:hAnsi="Arial" w:cs="Arial"/>
          <w:b/>
          <w:sz w:val="24"/>
          <w:szCs w:val="24"/>
          <w:lang w:eastAsia="pt-BR"/>
        </w:rPr>
        <w:t>DETENTORA</w:t>
      </w:r>
      <w:r w:rsidRPr="00626250">
        <w:rPr>
          <w:rFonts w:ascii="Arial" w:eastAsia="Times New Roman" w:hAnsi="Arial" w:cs="Arial"/>
          <w:sz w:val="24"/>
          <w:szCs w:val="24"/>
          <w:lang w:eastAsia="pt-BR"/>
        </w:rPr>
        <w:t xml:space="preserve">, obriga-se a fornecer ao Município de Itambaracá - </w:t>
      </w:r>
      <w:proofErr w:type="spellStart"/>
      <w:r w:rsidRPr="00626250">
        <w:rPr>
          <w:rFonts w:ascii="Arial" w:eastAsia="Times New Roman" w:hAnsi="Arial" w:cs="Arial"/>
          <w:sz w:val="24"/>
          <w:szCs w:val="24"/>
          <w:lang w:eastAsia="pt-BR"/>
        </w:rPr>
        <w:t>Pr</w:t>
      </w:r>
      <w:proofErr w:type="spellEnd"/>
      <w:r w:rsidRPr="00626250">
        <w:rPr>
          <w:rFonts w:ascii="Arial" w:eastAsia="Times New Roman" w:hAnsi="Arial" w:cs="Arial"/>
          <w:sz w:val="24"/>
          <w:szCs w:val="24"/>
          <w:lang w:eastAsia="pt-BR"/>
        </w:rPr>
        <w:t xml:space="preserve">, de acordo com as solicitações feitas pela </w:t>
      </w:r>
      <w:r w:rsidRPr="00626250">
        <w:rPr>
          <w:rFonts w:ascii="Arial" w:eastAsia="Times New Roman" w:hAnsi="Arial" w:cs="Arial"/>
          <w:b/>
          <w:sz w:val="24"/>
          <w:szCs w:val="24"/>
          <w:lang w:eastAsia="pt-BR"/>
        </w:rPr>
        <w:t>CONTRATANTE</w:t>
      </w:r>
      <w:r w:rsidRPr="00626250">
        <w:rPr>
          <w:rFonts w:ascii="Arial" w:eastAsia="Times New Roman" w:hAnsi="Arial" w:cs="Arial"/>
          <w:sz w:val="24"/>
          <w:szCs w:val="24"/>
          <w:lang w:eastAsia="pt-BR"/>
        </w:rPr>
        <w:t>, os itens a seguir:</w:t>
      </w: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994"/>
        <w:gridCol w:w="1016"/>
        <w:gridCol w:w="1437"/>
        <w:gridCol w:w="1701"/>
      </w:tblGrid>
      <w:tr w:rsidR="007179EE" w:rsidRPr="00626250" w:rsidTr="007179EE">
        <w:tc>
          <w:tcPr>
            <w:tcW w:w="716" w:type="dxa"/>
          </w:tcPr>
          <w:p w:rsidR="007179EE" w:rsidRPr="00626250" w:rsidRDefault="007179EE" w:rsidP="007179EE">
            <w:pPr>
              <w:spacing w:after="0" w:line="240" w:lineRule="auto"/>
              <w:jc w:val="center"/>
              <w:rPr>
                <w:rFonts w:ascii="Arial" w:eastAsia="Times New Roman" w:hAnsi="Arial" w:cs="Arial"/>
                <w:b/>
                <w:sz w:val="24"/>
                <w:szCs w:val="24"/>
                <w:lang w:eastAsia="pt-BR"/>
              </w:rPr>
            </w:pPr>
            <w:r w:rsidRPr="00626250">
              <w:rPr>
                <w:rFonts w:ascii="Arial" w:eastAsia="Times New Roman" w:hAnsi="Arial" w:cs="Arial"/>
                <w:b/>
                <w:sz w:val="24"/>
                <w:szCs w:val="24"/>
                <w:lang w:eastAsia="pt-BR"/>
              </w:rPr>
              <w:t>Item</w:t>
            </w:r>
          </w:p>
        </w:tc>
        <w:tc>
          <w:tcPr>
            <w:tcW w:w="3962" w:type="dxa"/>
          </w:tcPr>
          <w:p w:rsidR="007179EE" w:rsidRPr="00626250" w:rsidRDefault="007179EE" w:rsidP="007179EE">
            <w:pPr>
              <w:spacing w:after="0" w:line="240" w:lineRule="auto"/>
              <w:jc w:val="center"/>
              <w:rPr>
                <w:rFonts w:ascii="Arial" w:eastAsia="Times New Roman" w:hAnsi="Arial" w:cs="Arial"/>
                <w:b/>
                <w:sz w:val="24"/>
                <w:szCs w:val="24"/>
                <w:lang w:eastAsia="pt-BR"/>
              </w:rPr>
            </w:pPr>
            <w:r w:rsidRPr="00626250">
              <w:rPr>
                <w:rFonts w:ascii="Arial" w:eastAsia="Times New Roman" w:hAnsi="Arial" w:cs="Arial"/>
                <w:b/>
                <w:sz w:val="24"/>
                <w:szCs w:val="24"/>
                <w:lang w:eastAsia="pt-BR"/>
              </w:rPr>
              <w:t>Descrição</w:t>
            </w:r>
          </w:p>
        </w:tc>
        <w:tc>
          <w:tcPr>
            <w:tcW w:w="994" w:type="dxa"/>
          </w:tcPr>
          <w:p w:rsidR="007179EE" w:rsidRPr="00626250" w:rsidRDefault="007179EE" w:rsidP="007179EE">
            <w:pPr>
              <w:spacing w:after="0" w:line="240" w:lineRule="auto"/>
              <w:jc w:val="center"/>
              <w:rPr>
                <w:rFonts w:ascii="Arial" w:eastAsia="Times New Roman" w:hAnsi="Arial" w:cs="Arial"/>
                <w:b/>
                <w:sz w:val="24"/>
                <w:szCs w:val="24"/>
                <w:lang w:eastAsia="pt-BR"/>
              </w:rPr>
            </w:pPr>
            <w:r w:rsidRPr="00626250">
              <w:rPr>
                <w:rFonts w:ascii="Arial" w:eastAsia="Times New Roman" w:hAnsi="Arial" w:cs="Arial"/>
                <w:b/>
                <w:sz w:val="24"/>
                <w:szCs w:val="24"/>
                <w:lang w:eastAsia="pt-BR"/>
              </w:rPr>
              <w:t>Marca</w:t>
            </w:r>
          </w:p>
        </w:tc>
        <w:tc>
          <w:tcPr>
            <w:tcW w:w="1016" w:type="dxa"/>
          </w:tcPr>
          <w:p w:rsidR="007179EE" w:rsidRPr="00626250" w:rsidRDefault="007179EE" w:rsidP="007179EE">
            <w:pPr>
              <w:spacing w:after="0" w:line="240" w:lineRule="auto"/>
              <w:jc w:val="center"/>
              <w:rPr>
                <w:rFonts w:ascii="Arial" w:eastAsia="Times New Roman" w:hAnsi="Arial" w:cs="Arial"/>
                <w:b/>
                <w:sz w:val="24"/>
                <w:szCs w:val="24"/>
                <w:lang w:eastAsia="pt-BR"/>
              </w:rPr>
            </w:pPr>
            <w:r w:rsidRPr="00626250">
              <w:rPr>
                <w:rFonts w:ascii="Arial" w:eastAsia="Times New Roman" w:hAnsi="Arial" w:cs="Arial"/>
                <w:b/>
                <w:sz w:val="24"/>
                <w:szCs w:val="24"/>
                <w:lang w:eastAsia="pt-BR"/>
              </w:rPr>
              <w:t>Quant.</w:t>
            </w:r>
          </w:p>
        </w:tc>
        <w:tc>
          <w:tcPr>
            <w:tcW w:w="1437" w:type="dxa"/>
          </w:tcPr>
          <w:p w:rsidR="007179EE" w:rsidRPr="00626250" w:rsidRDefault="007179EE" w:rsidP="007179EE">
            <w:pPr>
              <w:spacing w:after="0" w:line="240" w:lineRule="auto"/>
              <w:jc w:val="center"/>
              <w:rPr>
                <w:rFonts w:ascii="Arial" w:eastAsia="Times New Roman" w:hAnsi="Arial" w:cs="Arial"/>
                <w:b/>
                <w:sz w:val="24"/>
                <w:szCs w:val="24"/>
                <w:lang w:eastAsia="pt-BR"/>
              </w:rPr>
            </w:pPr>
            <w:r w:rsidRPr="00626250">
              <w:rPr>
                <w:rFonts w:ascii="Arial" w:eastAsia="Times New Roman" w:hAnsi="Arial" w:cs="Arial"/>
                <w:b/>
                <w:sz w:val="24"/>
                <w:szCs w:val="24"/>
                <w:lang w:eastAsia="pt-BR"/>
              </w:rPr>
              <w:t>Valor Unit.</w:t>
            </w:r>
          </w:p>
        </w:tc>
        <w:tc>
          <w:tcPr>
            <w:tcW w:w="1701" w:type="dxa"/>
          </w:tcPr>
          <w:p w:rsidR="007179EE" w:rsidRPr="00626250" w:rsidRDefault="007179EE" w:rsidP="007179EE">
            <w:pPr>
              <w:tabs>
                <w:tab w:val="left" w:pos="1944"/>
              </w:tabs>
              <w:spacing w:after="0" w:line="240" w:lineRule="auto"/>
              <w:ind w:right="72"/>
              <w:jc w:val="center"/>
              <w:rPr>
                <w:rFonts w:ascii="Arial" w:eastAsia="Times New Roman" w:hAnsi="Arial" w:cs="Arial"/>
                <w:b/>
                <w:sz w:val="24"/>
                <w:szCs w:val="24"/>
                <w:lang w:eastAsia="pt-BR"/>
              </w:rPr>
            </w:pPr>
            <w:r w:rsidRPr="00626250">
              <w:rPr>
                <w:rFonts w:ascii="Arial" w:eastAsia="Times New Roman" w:hAnsi="Arial" w:cs="Arial"/>
                <w:b/>
                <w:sz w:val="24"/>
                <w:szCs w:val="24"/>
                <w:lang w:eastAsia="pt-BR"/>
              </w:rPr>
              <w:t>Valor. Total</w:t>
            </w:r>
          </w:p>
        </w:tc>
      </w:tr>
      <w:tr w:rsidR="007179EE" w:rsidRPr="00626250" w:rsidTr="007179EE">
        <w:tc>
          <w:tcPr>
            <w:tcW w:w="716" w:type="dxa"/>
          </w:tcPr>
          <w:p w:rsidR="007179EE" w:rsidRPr="00626250" w:rsidRDefault="007179EE" w:rsidP="007179EE">
            <w:pPr>
              <w:spacing w:after="0" w:line="240" w:lineRule="auto"/>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fldChar w:fldCharType="begin"/>
            </w:r>
            <w:r w:rsidRPr="00626250">
              <w:rPr>
                <w:rFonts w:ascii="Arial" w:eastAsia="Times New Roman" w:hAnsi="Arial" w:cs="Arial"/>
                <w:sz w:val="24"/>
                <w:szCs w:val="24"/>
                <w:lang w:eastAsia="pt-BR"/>
              </w:rPr>
              <w:instrText xml:space="preserve"> MERGEFIELD "SequenciaItem_DentroDeTabela" </w:instrText>
            </w:r>
            <w:r w:rsidRPr="00626250">
              <w:rPr>
                <w:rFonts w:ascii="Arial" w:eastAsia="Times New Roman" w:hAnsi="Arial" w:cs="Arial"/>
                <w:sz w:val="24"/>
                <w:szCs w:val="24"/>
                <w:lang w:eastAsia="pt-BR"/>
              </w:rPr>
              <w:fldChar w:fldCharType="separate"/>
            </w:r>
            <w:r w:rsidRPr="00626250">
              <w:rPr>
                <w:rFonts w:ascii="Arial" w:eastAsia="Times New Roman" w:hAnsi="Arial" w:cs="Arial"/>
                <w:sz w:val="24"/>
                <w:szCs w:val="24"/>
                <w:lang w:eastAsia="pt-BR"/>
              </w:rPr>
              <w:t>1</w:t>
            </w:r>
            <w:r w:rsidRPr="00626250">
              <w:rPr>
                <w:rFonts w:ascii="Arial" w:eastAsia="Times New Roman" w:hAnsi="Arial" w:cs="Arial"/>
                <w:sz w:val="24"/>
                <w:szCs w:val="24"/>
                <w:lang w:eastAsia="pt-BR"/>
              </w:rPr>
              <w:fldChar w:fldCharType="end"/>
            </w:r>
          </w:p>
        </w:tc>
        <w:tc>
          <w:tcPr>
            <w:tcW w:w="3962" w:type="dxa"/>
          </w:tcPr>
          <w:p w:rsidR="007179EE" w:rsidRPr="00626250" w:rsidRDefault="007179EE" w:rsidP="007179EE">
            <w:pPr>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fldChar w:fldCharType="begin"/>
            </w:r>
            <w:r w:rsidRPr="00626250">
              <w:rPr>
                <w:rFonts w:ascii="Arial" w:eastAsia="Times New Roman" w:hAnsi="Arial" w:cs="Arial"/>
                <w:sz w:val="24"/>
                <w:szCs w:val="24"/>
                <w:lang w:eastAsia="pt-BR"/>
              </w:rPr>
              <w:instrText xml:space="preserve"> MERGEFIELD "ItensDaLicitação_DentroDeTabela" </w:instrText>
            </w:r>
            <w:r w:rsidRPr="00626250">
              <w:rPr>
                <w:rFonts w:ascii="Arial" w:eastAsia="Times New Roman" w:hAnsi="Arial" w:cs="Arial"/>
                <w:sz w:val="24"/>
                <w:szCs w:val="24"/>
                <w:lang w:eastAsia="pt-BR"/>
              </w:rPr>
              <w:fldChar w:fldCharType="separate"/>
            </w:r>
            <w:r w:rsidRPr="00626250">
              <w:rPr>
                <w:rFonts w:ascii="Arial" w:eastAsia="Times New Roman" w:hAnsi="Arial" w:cs="Arial"/>
                <w:sz w:val="24"/>
                <w:szCs w:val="24"/>
                <w:lang w:eastAsia="pt-BR"/>
              </w:rPr>
              <w:t xml:space="preserve">Café moído e torrado extra forte, selecionado, de 1ª qualidade, contendo identificação do produto, marca do fabricante, data de </w:t>
            </w:r>
            <w:r w:rsidRPr="00626250">
              <w:rPr>
                <w:rFonts w:ascii="Arial" w:eastAsia="Times New Roman" w:hAnsi="Arial" w:cs="Arial"/>
                <w:sz w:val="24"/>
                <w:szCs w:val="24"/>
                <w:lang w:eastAsia="pt-BR"/>
              </w:rPr>
              <w:lastRenderedPageBreak/>
              <w:t>fabricação e prazo de validade, selo de pureza da ABIC, registro no ministério da saúde, deve atender a portaria n.º 451/97 do Ministério da Saúde e a Resolução 12/78 da CNNPA, pacote com 500 gramas.</w:t>
            </w:r>
            <w:r w:rsidRPr="00626250">
              <w:rPr>
                <w:rFonts w:ascii="Arial" w:eastAsia="Times New Roman" w:hAnsi="Arial" w:cs="Arial"/>
                <w:sz w:val="24"/>
                <w:szCs w:val="24"/>
                <w:lang w:eastAsia="pt-BR"/>
              </w:rPr>
              <w:fldChar w:fldCharType="end"/>
            </w:r>
          </w:p>
        </w:tc>
        <w:tc>
          <w:tcPr>
            <w:tcW w:w="994" w:type="dxa"/>
          </w:tcPr>
          <w:p w:rsidR="007179EE" w:rsidRPr="00626250" w:rsidRDefault="007179EE" w:rsidP="007179EE">
            <w:pPr>
              <w:spacing w:after="0" w:line="240" w:lineRule="auto"/>
              <w:rPr>
                <w:rFonts w:ascii="Arial" w:eastAsia="Times New Roman" w:hAnsi="Arial" w:cs="Arial"/>
                <w:sz w:val="24"/>
                <w:szCs w:val="24"/>
                <w:lang w:eastAsia="pt-BR"/>
              </w:rPr>
            </w:pPr>
            <w:r w:rsidRPr="00626250">
              <w:rPr>
                <w:rFonts w:ascii="Arial" w:eastAsia="Times New Roman" w:hAnsi="Arial" w:cs="Arial"/>
                <w:sz w:val="24"/>
                <w:szCs w:val="24"/>
                <w:lang w:eastAsia="pt-BR"/>
              </w:rPr>
              <w:lastRenderedPageBreak/>
              <w:fldChar w:fldCharType="begin"/>
            </w:r>
            <w:r w:rsidRPr="00626250">
              <w:rPr>
                <w:rFonts w:ascii="Arial" w:eastAsia="Times New Roman" w:hAnsi="Arial" w:cs="Arial"/>
                <w:sz w:val="24"/>
                <w:szCs w:val="24"/>
                <w:lang w:eastAsia="pt-BR"/>
              </w:rPr>
              <w:instrText xml:space="preserve"> MERGEFIELD "ItensDaLicitação_DentroDeTabela" </w:instrText>
            </w:r>
            <w:r w:rsidRPr="00626250">
              <w:rPr>
                <w:rFonts w:ascii="Arial" w:eastAsia="Times New Roman" w:hAnsi="Arial" w:cs="Arial"/>
                <w:sz w:val="24"/>
                <w:szCs w:val="24"/>
                <w:lang w:eastAsia="pt-BR"/>
              </w:rPr>
              <w:fldChar w:fldCharType="separate"/>
            </w:r>
            <w:r w:rsidRPr="00626250">
              <w:rPr>
                <w:rFonts w:ascii="Arial" w:eastAsia="Times New Roman" w:hAnsi="Arial" w:cs="Arial"/>
                <w:sz w:val="24"/>
                <w:szCs w:val="24"/>
                <w:lang w:eastAsia="pt-BR"/>
              </w:rPr>
              <w:t>Sollus</w:t>
            </w:r>
            <w:r w:rsidRPr="00626250">
              <w:rPr>
                <w:rFonts w:ascii="Arial" w:eastAsia="Times New Roman" w:hAnsi="Arial" w:cs="Arial"/>
                <w:sz w:val="24"/>
                <w:szCs w:val="24"/>
                <w:lang w:eastAsia="pt-BR"/>
              </w:rPr>
              <w:fldChar w:fldCharType="end"/>
            </w:r>
          </w:p>
        </w:tc>
        <w:tc>
          <w:tcPr>
            <w:tcW w:w="1016" w:type="dxa"/>
          </w:tcPr>
          <w:p w:rsidR="007179EE" w:rsidRPr="00626250" w:rsidRDefault="007179EE" w:rsidP="007179EE">
            <w:pPr>
              <w:spacing w:after="0" w:line="240" w:lineRule="auto"/>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fldChar w:fldCharType="begin"/>
            </w:r>
            <w:r w:rsidRPr="00626250">
              <w:rPr>
                <w:rFonts w:ascii="Arial" w:eastAsia="Times New Roman" w:hAnsi="Arial" w:cs="Arial"/>
                <w:sz w:val="24"/>
                <w:szCs w:val="24"/>
                <w:lang w:eastAsia="pt-BR"/>
              </w:rPr>
              <w:instrText xml:space="preserve"> MERGEFIELD "QuantidadeDosItens_DentroDeTabela" </w:instrText>
            </w:r>
            <w:r w:rsidRPr="00626250">
              <w:rPr>
                <w:rFonts w:ascii="Arial" w:eastAsia="Times New Roman" w:hAnsi="Arial" w:cs="Arial"/>
                <w:sz w:val="24"/>
                <w:szCs w:val="24"/>
                <w:lang w:eastAsia="pt-BR"/>
              </w:rPr>
              <w:fldChar w:fldCharType="separate"/>
            </w:r>
            <w:r w:rsidRPr="00626250">
              <w:rPr>
                <w:rFonts w:ascii="Arial" w:eastAsia="Times New Roman" w:hAnsi="Arial" w:cs="Arial"/>
                <w:sz w:val="24"/>
                <w:szCs w:val="24"/>
                <w:lang w:eastAsia="pt-BR"/>
              </w:rPr>
              <w:t>400,00</w:t>
            </w:r>
            <w:r w:rsidRPr="00626250">
              <w:rPr>
                <w:rFonts w:ascii="Arial" w:eastAsia="Times New Roman" w:hAnsi="Arial" w:cs="Arial"/>
                <w:sz w:val="24"/>
                <w:szCs w:val="24"/>
                <w:lang w:eastAsia="pt-BR"/>
              </w:rPr>
              <w:fldChar w:fldCharType="end"/>
            </w:r>
          </w:p>
        </w:tc>
        <w:tc>
          <w:tcPr>
            <w:tcW w:w="1437" w:type="dxa"/>
          </w:tcPr>
          <w:p w:rsidR="007179EE" w:rsidRPr="00626250" w:rsidRDefault="007179EE" w:rsidP="007179EE">
            <w:pPr>
              <w:spacing w:after="0" w:line="240" w:lineRule="auto"/>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fldChar w:fldCharType="begin"/>
            </w:r>
            <w:r w:rsidRPr="00626250">
              <w:rPr>
                <w:rFonts w:ascii="Arial" w:eastAsia="Times New Roman" w:hAnsi="Arial" w:cs="Arial"/>
                <w:sz w:val="24"/>
                <w:szCs w:val="24"/>
                <w:lang w:eastAsia="pt-BR"/>
              </w:rPr>
              <w:instrText xml:space="preserve"> MERGEFIELD "ValorUnitário_DentroDeTabela" </w:instrText>
            </w:r>
            <w:r w:rsidRPr="00626250">
              <w:rPr>
                <w:rFonts w:ascii="Arial" w:eastAsia="Times New Roman" w:hAnsi="Arial" w:cs="Arial"/>
                <w:sz w:val="24"/>
                <w:szCs w:val="24"/>
                <w:lang w:eastAsia="pt-BR"/>
              </w:rPr>
              <w:fldChar w:fldCharType="separate"/>
            </w:r>
            <w:r w:rsidRPr="00626250">
              <w:rPr>
                <w:rFonts w:ascii="Arial" w:eastAsia="Times New Roman" w:hAnsi="Arial" w:cs="Arial"/>
                <w:sz w:val="24"/>
                <w:szCs w:val="24"/>
                <w:lang w:eastAsia="pt-BR"/>
              </w:rPr>
              <w:t>R$ 5,25</w:t>
            </w:r>
            <w:r w:rsidRPr="00626250">
              <w:rPr>
                <w:rFonts w:ascii="Arial" w:eastAsia="Times New Roman" w:hAnsi="Arial" w:cs="Arial"/>
                <w:sz w:val="24"/>
                <w:szCs w:val="24"/>
                <w:lang w:eastAsia="pt-BR"/>
              </w:rPr>
              <w:fldChar w:fldCharType="end"/>
            </w:r>
          </w:p>
        </w:tc>
        <w:tc>
          <w:tcPr>
            <w:tcW w:w="1701" w:type="dxa"/>
          </w:tcPr>
          <w:p w:rsidR="007179EE" w:rsidRPr="00626250" w:rsidRDefault="007179EE" w:rsidP="007179EE">
            <w:pPr>
              <w:spacing w:after="0" w:line="240" w:lineRule="auto"/>
              <w:ind w:right="72"/>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fldChar w:fldCharType="begin"/>
            </w:r>
            <w:r w:rsidRPr="00626250">
              <w:rPr>
                <w:rFonts w:ascii="Arial" w:eastAsia="Times New Roman" w:hAnsi="Arial" w:cs="Arial"/>
                <w:sz w:val="24"/>
                <w:szCs w:val="24"/>
                <w:lang w:eastAsia="pt-BR"/>
              </w:rPr>
              <w:instrText xml:space="preserve"> MERGEFIELD "ValorTotal_DentroDeTabela" </w:instrText>
            </w:r>
            <w:r w:rsidRPr="00626250">
              <w:rPr>
                <w:rFonts w:ascii="Arial" w:eastAsia="Times New Roman" w:hAnsi="Arial" w:cs="Arial"/>
                <w:sz w:val="24"/>
                <w:szCs w:val="24"/>
                <w:lang w:eastAsia="pt-BR"/>
              </w:rPr>
              <w:fldChar w:fldCharType="separate"/>
            </w:r>
            <w:r w:rsidRPr="00626250">
              <w:rPr>
                <w:rFonts w:ascii="Arial" w:eastAsia="Times New Roman" w:hAnsi="Arial" w:cs="Arial"/>
                <w:sz w:val="24"/>
                <w:szCs w:val="24"/>
                <w:lang w:eastAsia="pt-BR"/>
              </w:rPr>
              <w:t>R$ 2.100,00</w:t>
            </w:r>
            <w:r w:rsidRPr="00626250">
              <w:rPr>
                <w:rFonts w:ascii="Arial" w:eastAsia="Times New Roman" w:hAnsi="Arial" w:cs="Arial"/>
                <w:sz w:val="24"/>
                <w:szCs w:val="24"/>
                <w:lang w:eastAsia="pt-BR"/>
              </w:rPr>
              <w:fldChar w:fldCharType="end"/>
            </w:r>
          </w:p>
        </w:tc>
      </w:tr>
      <w:tr w:rsidR="007179EE" w:rsidRPr="00626250" w:rsidTr="007179EE">
        <w:tc>
          <w:tcPr>
            <w:tcW w:w="716" w:type="dxa"/>
          </w:tcPr>
          <w:p w:rsidR="007179EE" w:rsidRPr="00626250" w:rsidRDefault="007179EE" w:rsidP="007179EE">
            <w:pPr>
              <w:spacing w:after="0" w:line="240" w:lineRule="auto"/>
              <w:jc w:val="right"/>
              <w:rPr>
                <w:rFonts w:ascii="Arial" w:eastAsia="Times New Roman" w:hAnsi="Arial" w:cs="Arial"/>
                <w:sz w:val="24"/>
                <w:szCs w:val="24"/>
                <w:lang w:eastAsia="pt-BR"/>
              </w:rPr>
            </w:pPr>
            <w:proofErr w:type="gramStart"/>
            <w:r w:rsidRPr="00626250">
              <w:rPr>
                <w:rFonts w:ascii="Arial" w:eastAsia="Times New Roman" w:hAnsi="Arial" w:cs="Arial"/>
                <w:sz w:val="24"/>
                <w:szCs w:val="24"/>
                <w:lang w:eastAsia="pt-BR"/>
              </w:rPr>
              <w:lastRenderedPageBreak/>
              <w:t>2</w:t>
            </w:r>
            <w:proofErr w:type="gramEnd"/>
          </w:p>
        </w:tc>
        <w:tc>
          <w:tcPr>
            <w:tcW w:w="3962" w:type="dxa"/>
          </w:tcPr>
          <w:p w:rsidR="007179EE" w:rsidRPr="00626250" w:rsidRDefault="007179EE" w:rsidP="007179EE">
            <w:pPr>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 xml:space="preserve">Peito de frango resfriado sem pele e sem osso – carne de frango resfriada de primeira qualidade sem pele e sem osso. Dever apresentar aspecto uniforme, sem manchas, cor e cheiro próprio, não amolecido nem pegajoso, sem corpos estranhos de qualquer natureza, e sem placas de gelo aderidas entre as peças. Embalagem primária a granel com saco de polietileno, com peso líquido aproximado de 01 Quilo ou mais. Deverá conter impressos: </w:t>
            </w:r>
            <w:proofErr w:type="gramStart"/>
            <w:r w:rsidRPr="00626250">
              <w:rPr>
                <w:rFonts w:ascii="Arial" w:eastAsia="Times New Roman" w:hAnsi="Arial" w:cs="Arial"/>
                <w:sz w:val="24"/>
                <w:szCs w:val="24"/>
                <w:lang w:eastAsia="pt-BR"/>
              </w:rPr>
              <w:t>marca,</w:t>
            </w:r>
            <w:proofErr w:type="gramEnd"/>
            <w:r w:rsidRPr="00626250">
              <w:rPr>
                <w:rFonts w:ascii="Arial" w:eastAsia="Times New Roman" w:hAnsi="Arial" w:cs="Arial"/>
                <w:sz w:val="24"/>
                <w:szCs w:val="24"/>
                <w:lang w:eastAsia="pt-BR"/>
              </w:rPr>
              <w:t xml:space="preserve"> peso líquido, lote e validade, de acordo com a legislação vigente.</w:t>
            </w:r>
          </w:p>
        </w:tc>
        <w:tc>
          <w:tcPr>
            <w:tcW w:w="994" w:type="dxa"/>
          </w:tcPr>
          <w:p w:rsidR="007179EE" w:rsidRPr="00626250" w:rsidRDefault="007179EE" w:rsidP="007179EE">
            <w:pPr>
              <w:spacing w:after="0" w:line="240" w:lineRule="auto"/>
              <w:rPr>
                <w:rFonts w:ascii="Arial" w:eastAsia="Times New Roman" w:hAnsi="Arial" w:cs="Arial"/>
                <w:sz w:val="24"/>
                <w:szCs w:val="24"/>
                <w:lang w:eastAsia="pt-BR"/>
              </w:rPr>
            </w:pPr>
            <w:r w:rsidRPr="00626250">
              <w:rPr>
                <w:rFonts w:ascii="Arial" w:eastAsia="Times New Roman" w:hAnsi="Arial" w:cs="Arial"/>
                <w:sz w:val="24"/>
                <w:szCs w:val="24"/>
                <w:lang w:eastAsia="pt-BR"/>
              </w:rPr>
              <w:t>Pioneiro</w:t>
            </w:r>
          </w:p>
        </w:tc>
        <w:tc>
          <w:tcPr>
            <w:tcW w:w="1016" w:type="dxa"/>
          </w:tcPr>
          <w:p w:rsidR="007179EE" w:rsidRPr="00626250" w:rsidRDefault="007179EE" w:rsidP="007179EE">
            <w:pPr>
              <w:spacing w:after="0" w:line="240" w:lineRule="auto"/>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t>1.700,00</w:t>
            </w:r>
          </w:p>
        </w:tc>
        <w:tc>
          <w:tcPr>
            <w:tcW w:w="1437" w:type="dxa"/>
          </w:tcPr>
          <w:p w:rsidR="007179EE" w:rsidRPr="00626250" w:rsidRDefault="007179EE" w:rsidP="007179EE">
            <w:pPr>
              <w:spacing w:after="0" w:line="240" w:lineRule="auto"/>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t>R$ 7,92</w:t>
            </w:r>
          </w:p>
        </w:tc>
        <w:tc>
          <w:tcPr>
            <w:tcW w:w="1701" w:type="dxa"/>
          </w:tcPr>
          <w:p w:rsidR="007179EE" w:rsidRPr="00626250" w:rsidRDefault="007179EE" w:rsidP="007179EE">
            <w:pPr>
              <w:spacing w:after="0" w:line="240" w:lineRule="auto"/>
              <w:ind w:right="72"/>
              <w:jc w:val="right"/>
              <w:rPr>
                <w:rFonts w:ascii="Arial" w:eastAsia="Times New Roman" w:hAnsi="Arial" w:cs="Arial"/>
                <w:sz w:val="24"/>
                <w:szCs w:val="24"/>
                <w:lang w:eastAsia="pt-BR"/>
              </w:rPr>
            </w:pPr>
            <w:r w:rsidRPr="00626250">
              <w:rPr>
                <w:rFonts w:ascii="Arial" w:eastAsia="Times New Roman" w:hAnsi="Arial" w:cs="Arial"/>
                <w:sz w:val="24"/>
                <w:szCs w:val="24"/>
                <w:lang w:eastAsia="pt-BR"/>
              </w:rPr>
              <w:t>R$ 13.464,00</w:t>
            </w:r>
          </w:p>
        </w:tc>
      </w:tr>
    </w:tbl>
    <w:p w:rsidR="007179EE" w:rsidRPr="00626250" w:rsidRDefault="007179EE" w:rsidP="007179EE">
      <w:pPr>
        <w:tabs>
          <w:tab w:val="num" w:pos="0"/>
        </w:tabs>
        <w:spacing w:after="0" w:line="240" w:lineRule="auto"/>
        <w:jc w:val="both"/>
        <w:rPr>
          <w:rFonts w:ascii="Arial" w:eastAsia="Times New Roman" w:hAnsi="Arial" w:cs="Arial"/>
          <w:sz w:val="24"/>
          <w:szCs w:val="24"/>
          <w:lang w:eastAsia="pt-BR"/>
        </w:rPr>
      </w:pPr>
    </w:p>
    <w:p w:rsidR="007179EE" w:rsidRPr="00626250" w:rsidRDefault="007179EE" w:rsidP="007179EE">
      <w:pPr>
        <w:spacing w:after="0" w:line="240" w:lineRule="auto"/>
        <w:ind w:right="-54"/>
        <w:jc w:val="both"/>
        <w:rPr>
          <w:rFonts w:ascii="Arial" w:eastAsia="Times New Roman" w:hAnsi="Arial" w:cs="Arial"/>
          <w:b/>
          <w:sz w:val="24"/>
          <w:szCs w:val="24"/>
          <w:u w:val="single"/>
          <w:lang w:eastAsia="pt-BR"/>
        </w:rPr>
      </w:pPr>
      <w:r w:rsidRPr="00626250">
        <w:rPr>
          <w:rFonts w:ascii="Arial" w:eastAsia="Times New Roman" w:hAnsi="Arial" w:cs="Arial"/>
          <w:b/>
          <w:sz w:val="24"/>
          <w:szCs w:val="24"/>
          <w:lang w:eastAsia="pt-BR"/>
        </w:rPr>
        <w:t>CLÁUSULA TERCEIRA: VALOR CONTRATUAL</w:t>
      </w:r>
    </w:p>
    <w:p w:rsidR="007179EE" w:rsidRPr="00626250" w:rsidRDefault="007179EE" w:rsidP="007179EE">
      <w:pPr>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3.1</w:t>
      </w:r>
      <w:r w:rsidRPr="00626250">
        <w:rPr>
          <w:rFonts w:ascii="Arial" w:eastAsia="Times New Roman" w:hAnsi="Arial" w:cs="Arial"/>
          <w:sz w:val="24"/>
          <w:szCs w:val="24"/>
          <w:lang w:eastAsia="pt-BR"/>
        </w:rPr>
        <w:t xml:space="preserve">. Pelo fornecimento do objeto ora contratado, a CONTRATANTE pagará a CONTRATADA o valor de R$ </w:t>
      </w:r>
      <w:r w:rsidRPr="00626250">
        <w:rPr>
          <w:rFonts w:ascii="Arial" w:hAnsi="Arial" w:cs="Arial"/>
          <w:b/>
          <w:sz w:val="24"/>
          <w:szCs w:val="24"/>
        </w:rPr>
        <w:fldChar w:fldCharType="begin"/>
      </w:r>
      <w:r w:rsidRPr="00626250">
        <w:rPr>
          <w:rFonts w:ascii="Arial" w:hAnsi="Arial" w:cs="Arial"/>
          <w:b/>
          <w:sz w:val="24"/>
          <w:szCs w:val="24"/>
        </w:rPr>
        <w:instrText xml:space="preserve"> MERGEFIELD "TotalHomologado" </w:instrText>
      </w:r>
      <w:r w:rsidRPr="00626250">
        <w:rPr>
          <w:rFonts w:ascii="Arial" w:hAnsi="Arial" w:cs="Arial"/>
          <w:b/>
          <w:sz w:val="24"/>
          <w:szCs w:val="24"/>
        </w:rPr>
        <w:fldChar w:fldCharType="separate"/>
      </w:r>
      <w:r w:rsidRPr="00626250">
        <w:rPr>
          <w:rFonts w:ascii="Arial" w:hAnsi="Arial" w:cs="Arial"/>
          <w:b/>
          <w:noProof/>
          <w:sz w:val="24"/>
          <w:szCs w:val="24"/>
        </w:rPr>
        <w:t xml:space="preserve"> 15.564,00</w:t>
      </w:r>
      <w:r w:rsidRPr="00626250">
        <w:rPr>
          <w:rFonts w:ascii="Arial" w:hAnsi="Arial" w:cs="Arial"/>
          <w:b/>
          <w:sz w:val="24"/>
          <w:szCs w:val="24"/>
        </w:rPr>
        <w:fldChar w:fldCharType="end"/>
      </w:r>
      <w:r w:rsidRPr="00626250">
        <w:rPr>
          <w:rFonts w:ascii="Arial" w:eastAsia="Times New Roman" w:hAnsi="Arial" w:cs="Arial"/>
          <w:sz w:val="24"/>
          <w:szCs w:val="24"/>
          <w:lang w:eastAsia="pt-BR"/>
        </w:rPr>
        <w:t xml:space="preserve"> (quinze mil quinhentos e sessenta e quatro reais) pelo total da contratação, referentes ao objeto descrito no subitem 1.1.1 do presente instrumento.</w:t>
      </w:r>
    </w:p>
    <w:p w:rsidR="007179EE" w:rsidRPr="00626250" w:rsidRDefault="007179EE" w:rsidP="007179EE">
      <w:pPr>
        <w:tabs>
          <w:tab w:val="num" w:pos="0"/>
          <w:tab w:val="left" w:pos="4111"/>
        </w:tabs>
        <w:spacing w:after="0" w:line="240" w:lineRule="auto"/>
        <w:jc w:val="both"/>
        <w:rPr>
          <w:rFonts w:ascii="Arial" w:eastAsia="Times New Roman" w:hAnsi="Arial" w:cs="Arial"/>
          <w:b/>
          <w:sz w:val="24"/>
          <w:szCs w:val="24"/>
          <w:lang w:eastAsia="pt-BR"/>
        </w:rPr>
      </w:pP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QUARTA: DA VIGÊNCIA</w:t>
      </w:r>
    </w:p>
    <w:p w:rsidR="007179EE" w:rsidRPr="00626250" w:rsidRDefault="007179EE" w:rsidP="007179E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626250">
        <w:rPr>
          <w:rFonts w:ascii="Arial" w:eastAsia="Times New Roman" w:hAnsi="Arial" w:cs="Arial"/>
          <w:b/>
          <w:color w:val="000000"/>
          <w:sz w:val="24"/>
          <w:szCs w:val="24"/>
          <w:lang w:eastAsia="pt-BR"/>
        </w:rPr>
        <w:t>4.1</w:t>
      </w:r>
      <w:r w:rsidRPr="00626250">
        <w:rPr>
          <w:rFonts w:ascii="Arial" w:eastAsia="Times New Roman" w:hAnsi="Arial" w:cs="Arial"/>
          <w:color w:val="000000"/>
          <w:sz w:val="24"/>
          <w:szCs w:val="24"/>
          <w:lang w:eastAsia="pt-BR"/>
        </w:rPr>
        <w:t xml:space="preserve">. </w:t>
      </w:r>
      <w:r w:rsidRPr="00626250">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4.2.</w:t>
      </w:r>
      <w:r w:rsidRPr="00626250">
        <w:rPr>
          <w:rFonts w:ascii="Arial" w:eastAsia="Times New Roman" w:hAnsi="Arial" w:cs="Arial"/>
          <w:color w:val="000000"/>
          <w:sz w:val="24"/>
          <w:szCs w:val="24"/>
          <w:lang w:eastAsia="pt-BR"/>
        </w:rPr>
        <w:t xml:space="preserve"> </w:t>
      </w:r>
      <w:r w:rsidRPr="00626250">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w:t>
      </w:r>
      <w:proofErr w:type="spellStart"/>
      <w:proofErr w:type="gramStart"/>
      <w:r w:rsidRPr="00626250">
        <w:rPr>
          <w:rFonts w:ascii="Arial" w:eastAsia="Times New Roman" w:hAnsi="Arial" w:cs="Arial"/>
          <w:sz w:val="24"/>
          <w:szCs w:val="24"/>
          <w:lang w:eastAsia="pt-BR"/>
        </w:rPr>
        <w:t>Pr</w:t>
      </w:r>
      <w:proofErr w:type="spellEnd"/>
      <w:proofErr w:type="gramEnd"/>
      <w:r w:rsidRPr="0062625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4.3.</w:t>
      </w:r>
      <w:r w:rsidRPr="00626250">
        <w:rPr>
          <w:rFonts w:ascii="Arial" w:eastAsia="Times New Roman" w:hAnsi="Arial" w:cs="Arial"/>
          <w:color w:val="000000"/>
          <w:sz w:val="24"/>
          <w:szCs w:val="24"/>
          <w:lang w:eastAsia="pt-BR"/>
        </w:rPr>
        <w:t xml:space="preserve"> Poderá a Administração, mesmo comprovada </w:t>
      </w:r>
      <w:proofErr w:type="gramStart"/>
      <w:r w:rsidRPr="00626250">
        <w:rPr>
          <w:rFonts w:ascii="Arial" w:eastAsia="Times New Roman" w:hAnsi="Arial" w:cs="Arial"/>
          <w:color w:val="000000"/>
          <w:sz w:val="24"/>
          <w:szCs w:val="24"/>
          <w:lang w:eastAsia="pt-BR"/>
        </w:rPr>
        <w:t>a</w:t>
      </w:r>
      <w:proofErr w:type="gramEnd"/>
      <w:r w:rsidRPr="0062625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 xml:space="preserve">CLÁUSULA QUINTA: </w:t>
      </w:r>
      <w:r w:rsidRPr="00626250">
        <w:rPr>
          <w:rFonts w:ascii="Arial" w:eastAsia="Times New Roman" w:hAnsi="Arial" w:cs="Arial"/>
          <w:b/>
          <w:color w:val="000000"/>
          <w:sz w:val="24"/>
          <w:szCs w:val="24"/>
          <w:lang w:eastAsia="pt-BR"/>
        </w:rPr>
        <w:t xml:space="preserve">DAS CONDIÇÕES E LOCAL FORNECIMENTO DO </w:t>
      </w:r>
      <w:r w:rsidRPr="00626250">
        <w:rPr>
          <w:rFonts w:ascii="Arial" w:eastAsia="Times New Roman" w:hAnsi="Arial" w:cs="Arial"/>
          <w:b/>
          <w:sz w:val="24"/>
          <w:szCs w:val="24"/>
          <w:lang w:eastAsia="pt-BR"/>
        </w:rPr>
        <w:t>OBJETO DA LICITAÇÃO.</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5.1.</w:t>
      </w:r>
      <w:r w:rsidRPr="00626250">
        <w:rPr>
          <w:rFonts w:ascii="Arial" w:eastAsia="Times New Roman" w:hAnsi="Arial" w:cs="Arial"/>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lastRenderedPageBreak/>
        <w:t xml:space="preserve">5.2. </w:t>
      </w:r>
      <w:r w:rsidRPr="00626250">
        <w:rPr>
          <w:rFonts w:ascii="Arial" w:eastAsia="Times New Roman" w:hAnsi="Arial" w:cs="Arial"/>
          <w:sz w:val="24"/>
          <w:szCs w:val="24"/>
          <w:lang w:eastAsia="pt-BR"/>
        </w:rPr>
        <w:t xml:space="preserve">A empresa detentora da Ata de Registro de Preços deverá entregar o objeto requerido acompanhado(s) de nota(s) </w:t>
      </w:r>
      <w:proofErr w:type="gramStart"/>
      <w:r w:rsidRPr="00626250">
        <w:rPr>
          <w:rFonts w:ascii="Arial" w:eastAsia="Times New Roman" w:hAnsi="Arial" w:cs="Arial"/>
          <w:sz w:val="24"/>
          <w:szCs w:val="24"/>
          <w:lang w:eastAsia="pt-BR"/>
        </w:rPr>
        <w:t>fiscal (</w:t>
      </w:r>
      <w:proofErr w:type="spellStart"/>
      <w:r w:rsidRPr="00626250">
        <w:rPr>
          <w:rFonts w:ascii="Arial" w:eastAsia="Times New Roman" w:hAnsi="Arial" w:cs="Arial"/>
          <w:sz w:val="24"/>
          <w:szCs w:val="24"/>
          <w:lang w:eastAsia="pt-BR"/>
        </w:rPr>
        <w:t>is</w:t>
      </w:r>
      <w:proofErr w:type="spellEnd"/>
      <w:r w:rsidRPr="00626250">
        <w:rPr>
          <w:rFonts w:ascii="Arial" w:eastAsia="Times New Roman" w:hAnsi="Arial" w:cs="Arial"/>
          <w:sz w:val="24"/>
          <w:szCs w:val="24"/>
          <w:lang w:eastAsia="pt-BR"/>
        </w:rPr>
        <w:t>) distintas</w:t>
      </w:r>
      <w:proofErr w:type="gramEnd"/>
      <w:r w:rsidRPr="00626250">
        <w:rPr>
          <w:rFonts w:ascii="Arial" w:eastAsia="Times New Roman" w:hAnsi="Arial" w:cs="Arial"/>
          <w:sz w:val="24"/>
          <w:szCs w:val="24"/>
          <w:lang w:eastAsia="pt-BR"/>
        </w:rPr>
        <w:t>,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 xml:space="preserve">5.2.1. </w:t>
      </w:r>
      <w:r w:rsidRPr="00626250">
        <w:rPr>
          <w:rFonts w:ascii="Arial" w:eastAsia="Times New Roman" w:hAnsi="Arial" w:cs="Arial"/>
          <w:sz w:val="24"/>
          <w:szCs w:val="24"/>
          <w:lang w:eastAsia="pt-BR"/>
        </w:rPr>
        <w:t>Os materiais gráficos e Sinalização Visual deverão ser entregues no prazo de até 05 (cinco) dias úteis, após o recebimento da Ordem de Serviços.</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 xml:space="preserve">5.2.1. </w:t>
      </w:r>
      <w:r w:rsidRPr="00626250">
        <w:rPr>
          <w:rFonts w:ascii="Arial" w:eastAsia="Times New Roman" w:hAnsi="Arial" w:cs="Arial"/>
          <w:sz w:val="24"/>
          <w:szCs w:val="24"/>
          <w:lang w:eastAsia="pt-BR"/>
        </w:rPr>
        <w:t xml:space="preserve">Os serviços de Encadernação e </w:t>
      </w:r>
      <w:proofErr w:type="spellStart"/>
      <w:r w:rsidRPr="00626250">
        <w:rPr>
          <w:rFonts w:ascii="Arial" w:eastAsia="Times New Roman" w:hAnsi="Arial" w:cs="Arial"/>
          <w:sz w:val="24"/>
          <w:szCs w:val="24"/>
          <w:lang w:eastAsia="pt-BR"/>
        </w:rPr>
        <w:t>Plastificação</w:t>
      </w:r>
      <w:proofErr w:type="spellEnd"/>
      <w:r w:rsidRPr="00626250">
        <w:rPr>
          <w:rFonts w:ascii="Arial" w:eastAsia="Times New Roman" w:hAnsi="Arial" w:cs="Arial"/>
          <w:sz w:val="24"/>
          <w:szCs w:val="24"/>
          <w:lang w:eastAsia="pt-BR"/>
        </w:rPr>
        <w:t xml:space="preserve"> deverão ser entregues em até 48 (quarenta e oito) horas após o recebimento da Ordem de Serviços;</w:t>
      </w:r>
    </w:p>
    <w:p w:rsidR="007179EE" w:rsidRPr="00626250" w:rsidRDefault="007179EE" w:rsidP="007179EE">
      <w:pPr>
        <w:autoSpaceDE w:val="0"/>
        <w:autoSpaceDN w:val="0"/>
        <w:adjustRightInd w:val="0"/>
        <w:spacing w:after="0" w:line="240" w:lineRule="auto"/>
        <w:jc w:val="both"/>
        <w:rPr>
          <w:rFonts w:ascii="Arial" w:hAnsi="Arial" w:cs="Arial"/>
          <w:color w:val="000000"/>
          <w:sz w:val="24"/>
          <w:szCs w:val="24"/>
        </w:rPr>
      </w:pPr>
      <w:r w:rsidRPr="00626250">
        <w:rPr>
          <w:rFonts w:ascii="Arial" w:hAnsi="Arial" w:cs="Arial"/>
          <w:b/>
          <w:bCs/>
          <w:color w:val="000000"/>
          <w:sz w:val="24"/>
          <w:szCs w:val="24"/>
        </w:rPr>
        <w:t xml:space="preserve">5.2.1.1. </w:t>
      </w:r>
      <w:r w:rsidRPr="00626250">
        <w:rPr>
          <w:rFonts w:ascii="Arial" w:hAnsi="Arial" w:cs="Arial"/>
          <w:color w:val="000000"/>
          <w:sz w:val="24"/>
          <w:szCs w:val="24"/>
        </w:rPr>
        <w:t>O prazo de entrega poderá ser prorrogado nos termos do art. 57, § 1º, da Lei n.º8.666/93.</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 xml:space="preserve">5.3. </w:t>
      </w:r>
      <w:r w:rsidRPr="00626250">
        <w:rPr>
          <w:rFonts w:ascii="Arial" w:eastAsia="Times New Roman" w:hAnsi="Arial" w:cs="Arial"/>
          <w:sz w:val="24"/>
          <w:szCs w:val="24"/>
          <w:lang w:eastAsia="pt-BR"/>
        </w:rPr>
        <w:t>O objeto de que trata o presente Edital serão recebidos:</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bCs/>
          <w:sz w:val="24"/>
          <w:szCs w:val="24"/>
          <w:lang w:eastAsia="pt-BR"/>
        </w:rPr>
        <w:t xml:space="preserve">5.3.1. </w:t>
      </w:r>
      <w:proofErr w:type="gramStart"/>
      <w:r w:rsidRPr="00626250">
        <w:rPr>
          <w:rFonts w:ascii="Arial" w:eastAsia="Times New Roman" w:hAnsi="Arial" w:cs="Arial"/>
          <w:b/>
          <w:sz w:val="24"/>
          <w:szCs w:val="24"/>
          <w:lang w:eastAsia="pt-BR"/>
        </w:rPr>
        <w:t>provisoriamente</w:t>
      </w:r>
      <w:proofErr w:type="gramEnd"/>
      <w:r w:rsidRPr="00626250">
        <w:rPr>
          <w:rFonts w:ascii="Arial" w:eastAsia="Times New Roman" w:hAnsi="Arial" w:cs="Arial"/>
          <w:sz w:val="24"/>
          <w:szCs w:val="24"/>
          <w:lang w:eastAsia="pt-BR"/>
        </w:rPr>
        <w:t xml:space="preserve">, </w:t>
      </w:r>
      <w:r w:rsidRPr="00626250">
        <w:rPr>
          <w:rFonts w:ascii="Arial" w:hAnsi="Arial" w:cs="Arial"/>
          <w:sz w:val="24"/>
          <w:szCs w:val="24"/>
        </w:rPr>
        <w:t>por funcionário designado pela municipalidade para o recebimento,</w:t>
      </w:r>
      <w:r w:rsidRPr="00626250">
        <w:rPr>
          <w:rFonts w:ascii="Arial" w:eastAsia="Times New Roman" w:hAnsi="Arial" w:cs="Arial"/>
          <w:sz w:val="24"/>
          <w:szCs w:val="24"/>
          <w:lang w:eastAsia="pt-BR"/>
        </w:rPr>
        <w:t xml:space="preserve"> para efeito de posterior verificação da conformidade do bem recebido, </w:t>
      </w:r>
      <w:r w:rsidRPr="00626250">
        <w:rPr>
          <w:rFonts w:ascii="Arial" w:hAnsi="Arial" w:cs="Arial"/>
          <w:sz w:val="24"/>
          <w:szCs w:val="24"/>
        </w:rPr>
        <w:t>com as especificações constantes deste Edital,</w:t>
      </w:r>
      <w:r w:rsidRPr="00626250">
        <w:rPr>
          <w:rFonts w:ascii="Arial" w:eastAsia="Times New Roman" w:hAnsi="Arial" w:cs="Arial"/>
          <w:sz w:val="24"/>
          <w:szCs w:val="24"/>
          <w:lang w:eastAsia="pt-BR"/>
        </w:rPr>
        <w:t xml:space="preserve"> conforme Artigo 73, inciso II, alínea a da Lei Federal nº 8.666/93;</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bCs/>
          <w:sz w:val="24"/>
          <w:szCs w:val="24"/>
          <w:lang w:eastAsia="pt-BR"/>
        </w:rPr>
        <w:t xml:space="preserve">5.3.2. </w:t>
      </w:r>
      <w:proofErr w:type="gramStart"/>
      <w:r w:rsidRPr="00626250">
        <w:rPr>
          <w:rFonts w:ascii="Arial" w:eastAsia="Times New Roman" w:hAnsi="Arial" w:cs="Arial"/>
          <w:b/>
          <w:bCs/>
          <w:color w:val="000000"/>
          <w:sz w:val="24"/>
          <w:szCs w:val="24"/>
          <w:lang w:eastAsia="pt-BR"/>
        </w:rPr>
        <w:t>definitivamente</w:t>
      </w:r>
      <w:proofErr w:type="gramEnd"/>
      <w:r w:rsidRPr="00626250">
        <w:rPr>
          <w:rFonts w:ascii="Arial" w:eastAsia="Times New Roman" w:hAnsi="Arial" w:cs="Arial"/>
          <w:color w:val="000000"/>
          <w:sz w:val="24"/>
          <w:szCs w:val="24"/>
          <w:lang w:eastAsia="pt-BR"/>
        </w:rPr>
        <w:t xml:space="preserve"> de </w:t>
      </w:r>
      <w:r w:rsidRPr="00626250">
        <w:rPr>
          <w:rFonts w:ascii="Arial" w:hAnsi="Arial" w:cs="Arial"/>
          <w:sz w:val="24"/>
          <w:szCs w:val="24"/>
        </w:rPr>
        <w:t>forma tácita, no</w:t>
      </w:r>
      <w:r w:rsidRPr="00626250">
        <w:rPr>
          <w:rFonts w:ascii="Arial" w:eastAsia="Times New Roman" w:hAnsi="Arial" w:cs="Arial"/>
          <w:color w:val="000000"/>
          <w:sz w:val="24"/>
          <w:szCs w:val="24"/>
          <w:lang w:eastAsia="pt-BR"/>
        </w:rPr>
        <w:t xml:space="preserve"> prazo de 02 (dois) dias úteis, contados após </w:t>
      </w:r>
      <w:r w:rsidRPr="00626250">
        <w:rPr>
          <w:rFonts w:ascii="Arial" w:hAnsi="Arial" w:cs="Arial"/>
          <w:sz w:val="24"/>
          <w:szCs w:val="24"/>
        </w:rPr>
        <w:t>o recebimento provisório, desde que até então nada conste expressamente em desabono aos serviços prestados e atestado a</w:t>
      </w:r>
      <w:r w:rsidRPr="00626250">
        <w:rPr>
          <w:rFonts w:ascii="Arial" w:eastAsia="Times New Roman" w:hAnsi="Arial" w:cs="Arial"/>
          <w:sz w:val="24"/>
          <w:szCs w:val="24"/>
          <w:lang w:eastAsia="pt-BR"/>
        </w:rPr>
        <w:t xml:space="preserve"> conformidade do bem recebido, conforme disposto no Artigo 73, inciso II, alínea b da Lei Federal nº 8.666/93;</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bCs/>
          <w:sz w:val="24"/>
          <w:szCs w:val="24"/>
          <w:lang w:eastAsia="pt-BR"/>
        </w:rPr>
        <w:t>5.4.</w:t>
      </w:r>
      <w:r w:rsidRPr="00626250">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626250">
        <w:rPr>
          <w:rFonts w:ascii="Arial" w:eastAsia="Times New Roman" w:hAnsi="Arial" w:cs="Arial"/>
          <w:iCs/>
          <w:sz w:val="24"/>
          <w:szCs w:val="24"/>
          <w:lang w:eastAsia="pt-BR"/>
        </w:rPr>
        <w:t>sendo que o ato de recebimento não importará sua aceitação,</w:t>
      </w:r>
      <w:r w:rsidRPr="00626250">
        <w:rPr>
          <w:rFonts w:ascii="Arial" w:eastAsia="Times New Roman" w:hAnsi="Arial" w:cs="Arial"/>
          <w:sz w:val="24"/>
          <w:szCs w:val="24"/>
          <w:lang w:eastAsia="pt-BR"/>
        </w:rPr>
        <w:t xml:space="preserve"> conforme dispõe o Artigo 76 da lei Federal nº 8.666/93.</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 xml:space="preserve">5.4.1. </w:t>
      </w:r>
      <w:r w:rsidRPr="00626250">
        <w:rPr>
          <w:rFonts w:ascii="Arial" w:eastAsia="Times New Roman" w:hAnsi="Arial" w:cs="Arial"/>
          <w:color w:val="000000"/>
          <w:sz w:val="24"/>
          <w:szCs w:val="24"/>
          <w:lang w:eastAsia="pt-BR"/>
        </w:rPr>
        <w:t>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Itambaracá.</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5.5.</w:t>
      </w:r>
      <w:r w:rsidRPr="00626250">
        <w:rPr>
          <w:rFonts w:ascii="Arial" w:eastAsia="Times New Roman" w:hAnsi="Arial" w:cs="Arial"/>
          <w:sz w:val="24"/>
          <w:szCs w:val="24"/>
          <w:lang w:eastAsia="pt-BR"/>
        </w:rPr>
        <w:t xml:space="preserve"> No caso das requisições preenchidas incorretamente ou com rasuras o(s) operador (</w:t>
      </w:r>
      <w:proofErr w:type="gramStart"/>
      <w:r w:rsidRPr="00626250">
        <w:rPr>
          <w:rFonts w:ascii="Arial" w:eastAsia="Times New Roman" w:hAnsi="Arial" w:cs="Arial"/>
          <w:sz w:val="24"/>
          <w:szCs w:val="24"/>
          <w:lang w:eastAsia="pt-BR"/>
        </w:rPr>
        <w:t>es</w:t>
      </w:r>
      <w:proofErr w:type="gramEnd"/>
      <w:r w:rsidRPr="00626250">
        <w:rPr>
          <w:rFonts w:ascii="Arial" w:eastAsia="Times New Roman" w:hAnsi="Arial" w:cs="Arial"/>
          <w:sz w:val="24"/>
          <w:szCs w:val="24"/>
          <w:lang w:eastAsia="pt-BR"/>
        </w:rPr>
        <w:t>) do equipamento deverá devolvê-las, imediatamente, à unidade solicitante para devida correção.</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5.5.1</w:t>
      </w:r>
      <w:r w:rsidRPr="00626250">
        <w:rPr>
          <w:rFonts w:ascii="Arial" w:eastAsia="Times New Roman" w:hAnsi="Arial" w:cs="Arial"/>
          <w:sz w:val="24"/>
          <w:szCs w:val="24"/>
          <w:lang w:eastAsia="pt-BR"/>
        </w:rPr>
        <w:t>. Não serão pagas as requisições com qualquer tipo de rasura quanto aos serviços e quantidades realizadas.</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5.6.</w:t>
      </w:r>
      <w:r w:rsidRPr="00626250">
        <w:rPr>
          <w:rFonts w:ascii="Arial" w:eastAsia="Times New Roman" w:hAnsi="Arial" w:cs="Arial"/>
          <w:sz w:val="24"/>
          <w:szCs w:val="24"/>
          <w:lang w:eastAsia="pt-BR"/>
        </w:rPr>
        <w:t xml:space="preserve"> O recebimento definitivo do objeto deste Edital, não exime o fornecedor de ser </w:t>
      </w:r>
      <w:proofErr w:type="gramStart"/>
      <w:r w:rsidRPr="00626250">
        <w:rPr>
          <w:rFonts w:ascii="Arial" w:eastAsia="Times New Roman" w:hAnsi="Arial" w:cs="Arial"/>
          <w:sz w:val="24"/>
          <w:szCs w:val="24"/>
          <w:lang w:eastAsia="pt-BR"/>
        </w:rPr>
        <w:t>responsabilizado, dentro das penalidades previstas na Lei 8.666/93 e alterações, pela má qualidade</w:t>
      </w:r>
      <w:r w:rsidRPr="00626250">
        <w:rPr>
          <w:rFonts w:ascii="Arial" w:eastAsia="Times New Roman" w:hAnsi="Arial" w:cs="Arial"/>
          <w:b/>
          <w:bCs/>
          <w:sz w:val="24"/>
          <w:szCs w:val="24"/>
          <w:lang w:eastAsia="pt-BR"/>
        </w:rPr>
        <w:t xml:space="preserve"> </w:t>
      </w:r>
      <w:r w:rsidRPr="00626250">
        <w:rPr>
          <w:rFonts w:ascii="Arial" w:eastAsia="Times New Roman" w:hAnsi="Arial" w:cs="Arial"/>
          <w:bCs/>
          <w:sz w:val="24"/>
          <w:szCs w:val="24"/>
          <w:lang w:eastAsia="pt-BR"/>
        </w:rPr>
        <w:t>rendimento, composição, e outros fatores que julgar relevantes do produto cotado</w:t>
      </w:r>
      <w:r w:rsidRPr="00626250">
        <w:rPr>
          <w:rFonts w:ascii="Arial" w:eastAsia="Times New Roman" w:hAnsi="Arial" w:cs="Arial"/>
          <w:b/>
          <w:bCs/>
          <w:sz w:val="24"/>
          <w:szCs w:val="24"/>
          <w:lang w:eastAsia="pt-BR"/>
        </w:rPr>
        <w:t>,</w:t>
      </w:r>
      <w:r w:rsidRPr="00626250">
        <w:rPr>
          <w:rFonts w:ascii="Arial" w:eastAsia="Times New Roman" w:hAnsi="Arial" w:cs="Arial"/>
          <w:sz w:val="24"/>
          <w:szCs w:val="24"/>
          <w:lang w:eastAsia="pt-BR"/>
        </w:rPr>
        <w:t xml:space="preserve"> que venha a ser constatada</w:t>
      </w:r>
      <w:proofErr w:type="gramEnd"/>
      <w:r w:rsidRPr="00626250">
        <w:rPr>
          <w:rFonts w:ascii="Arial" w:eastAsia="Times New Roman" w:hAnsi="Arial" w:cs="Arial"/>
          <w:sz w:val="24"/>
          <w:szCs w:val="24"/>
          <w:lang w:eastAsia="pt-BR"/>
        </w:rPr>
        <w:t xml:space="preserve"> durante o uso. </w:t>
      </w:r>
    </w:p>
    <w:p w:rsidR="007179EE" w:rsidRPr="00626250" w:rsidRDefault="007179EE" w:rsidP="007179EE">
      <w:pPr>
        <w:spacing w:after="0" w:line="240" w:lineRule="auto"/>
        <w:jc w:val="both"/>
        <w:rPr>
          <w:rFonts w:ascii="Arial" w:eastAsia="Times New Roman" w:hAnsi="Arial" w:cs="Arial"/>
          <w:b/>
          <w:sz w:val="24"/>
          <w:szCs w:val="24"/>
          <w:lang w:eastAsia="pt-BR"/>
        </w:rPr>
      </w:pPr>
    </w:p>
    <w:p w:rsidR="007179EE" w:rsidRPr="00626250" w:rsidRDefault="007179EE" w:rsidP="007179EE">
      <w:pPr>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SEXTA: DOS RECURSOS ORÇAMENTÁRIOS</w:t>
      </w:r>
    </w:p>
    <w:p w:rsidR="007179EE" w:rsidRPr="00626250" w:rsidRDefault="007179EE" w:rsidP="007179EE">
      <w:pPr>
        <w:widowControl w:val="0"/>
        <w:autoSpaceDE w:val="0"/>
        <w:autoSpaceDN w:val="0"/>
        <w:adjustRightInd w:val="0"/>
        <w:jc w:val="both"/>
        <w:rPr>
          <w:rFonts w:ascii="Arial" w:eastAsia="Times New Roman" w:hAnsi="Arial" w:cs="Arial"/>
          <w:sz w:val="24"/>
          <w:szCs w:val="24"/>
          <w:lang w:eastAsia="pt-BR"/>
        </w:rPr>
      </w:pPr>
      <w:r w:rsidRPr="00626250">
        <w:rPr>
          <w:rFonts w:ascii="Arial" w:hAnsi="Arial" w:cs="Arial"/>
          <w:b/>
          <w:sz w:val="24"/>
          <w:szCs w:val="24"/>
        </w:rPr>
        <w:t>6.1.</w:t>
      </w:r>
      <w:r w:rsidRPr="00626250">
        <w:rPr>
          <w:rFonts w:ascii="Arial" w:hAnsi="Arial" w:cs="Arial"/>
          <w:sz w:val="24"/>
          <w:szCs w:val="24"/>
        </w:rPr>
        <w:t xml:space="preserve"> </w:t>
      </w:r>
      <w:proofErr w:type="gramStart"/>
      <w:r w:rsidRPr="00626250">
        <w:rPr>
          <w:rFonts w:ascii="Arial" w:hAnsi="Arial" w:cs="Arial"/>
          <w:sz w:val="24"/>
          <w:szCs w:val="24"/>
        </w:rPr>
        <w:t>Os pagamentos decorrentes do objeto desta li</w:t>
      </w:r>
      <w:r w:rsidRPr="00626250">
        <w:rPr>
          <w:rFonts w:ascii="Arial" w:hAnsi="Arial" w:cs="Arial"/>
          <w:spacing w:val="1"/>
          <w:sz w:val="24"/>
          <w:szCs w:val="24"/>
        </w:rPr>
        <w:t>c</w:t>
      </w:r>
      <w:r w:rsidRPr="00626250">
        <w:rPr>
          <w:rFonts w:ascii="Arial" w:hAnsi="Arial" w:cs="Arial"/>
          <w:sz w:val="24"/>
          <w:szCs w:val="24"/>
        </w:rPr>
        <w:t>itação, para os quais se emitirá empenho,</w:t>
      </w:r>
      <w:r w:rsidRPr="00626250">
        <w:rPr>
          <w:rFonts w:ascii="Arial" w:hAnsi="Arial" w:cs="Arial"/>
          <w:spacing w:val="9"/>
          <w:sz w:val="24"/>
          <w:szCs w:val="24"/>
        </w:rPr>
        <w:t xml:space="preserve"> </w:t>
      </w:r>
      <w:r w:rsidRPr="00626250">
        <w:rPr>
          <w:rFonts w:ascii="Arial" w:hAnsi="Arial" w:cs="Arial"/>
          <w:sz w:val="24"/>
          <w:szCs w:val="24"/>
        </w:rPr>
        <w:t>correrá</w:t>
      </w:r>
      <w:proofErr w:type="gramEnd"/>
      <w:r w:rsidRPr="00626250">
        <w:rPr>
          <w:rFonts w:ascii="Arial" w:hAnsi="Arial" w:cs="Arial"/>
          <w:spacing w:val="9"/>
          <w:sz w:val="24"/>
          <w:szCs w:val="24"/>
        </w:rPr>
        <w:t xml:space="preserve"> </w:t>
      </w:r>
      <w:r w:rsidRPr="00626250">
        <w:rPr>
          <w:rFonts w:ascii="Arial" w:hAnsi="Arial" w:cs="Arial"/>
          <w:sz w:val="24"/>
          <w:szCs w:val="24"/>
        </w:rPr>
        <w:t>à</w:t>
      </w:r>
      <w:r w:rsidRPr="00626250">
        <w:rPr>
          <w:rFonts w:ascii="Arial" w:hAnsi="Arial" w:cs="Arial"/>
          <w:spacing w:val="9"/>
          <w:sz w:val="24"/>
          <w:szCs w:val="24"/>
        </w:rPr>
        <w:t xml:space="preserve"> </w:t>
      </w:r>
      <w:r w:rsidRPr="00626250">
        <w:rPr>
          <w:rFonts w:ascii="Arial" w:hAnsi="Arial" w:cs="Arial"/>
          <w:sz w:val="24"/>
          <w:szCs w:val="24"/>
        </w:rPr>
        <w:t>conta</w:t>
      </w:r>
      <w:r w:rsidRPr="00626250">
        <w:rPr>
          <w:rFonts w:ascii="Arial" w:hAnsi="Arial" w:cs="Arial"/>
          <w:spacing w:val="9"/>
          <w:sz w:val="24"/>
          <w:szCs w:val="24"/>
        </w:rPr>
        <w:t xml:space="preserve"> </w:t>
      </w:r>
      <w:r w:rsidRPr="00626250">
        <w:rPr>
          <w:rFonts w:ascii="Arial" w:hAnsi="Arial" w:cs="Arial"/>
          <w:sz w:val="24"/>
          <w:szCs w:val="24"/>
        </w:rPr>
        <w:t>dos</w:t>
      </w:r>
      <w:r w:rsidRPr="00626250">
        <w:rPr>
          <w:rFonts w:ascii="Arial" w:hAnsi="Arial" w:cs="Arial"/>
          <w:spacing w:val="9"/>
          <w:sz w:val="24"/>
          <w:szCs w:val="24"/>
        </w:rPr>
        <w:t xml:space="preserve"> </w:t>
      </w:r>
      <w:r w:rsidRPr="00626250">
        <w:rPr>
          <w:rFonts w:ascii="Arial" w:hAnsi="Arial" w:cs="Arial"/>
          <w:sz w:val="24"/>
          <w:szCs w:val="24"/>
        </w:rPr>
        <w:t>recursos</w:t>
      </w:r>
      <w:r w:rsidRPr="00626250">
        <w:rPr>
          <w:rFonts w:ascii="Arial" w:hAnsi="Arial" w:cs="Arial"/>
          <w:spacing w:val="9"/>
          <w:sz w:val="24"/>
          <w:szCs w:val="24"/>
        </w:rPr>
        <w:t xml:space="preserve"> </w:t>
      </w:r>
      <w:r w:rsidRPr="00626250">
        <w:rPr>
          <w:rFonts w:ascii="Arial" w:hAnsi="Arial" w:cs="Arial"/>
          <w:sz w:val="24"/>
          <w:szCs w:val="24"/>
        </w:rPr>
        <w:t>das</w:t>
      </w:r>
      <w:r w:rsidRPr="00626250">
        <w:rPr>
          <w:rFonts w:ascii="Arial" w:hAnsi="Arial" w:cs="Arial"/>
          <w:spacing w:val="12"/>
          <w:sz w:val="24"/>
          <w:szCs w:val="24"/>
        </w:rPr>
        <w:t xml:space="preserve"> </w:t>
      </w:r>
      <w:r w:rsidRPr="00626250">
        <w:rPr>
          <w:rFonts w:ascii="Arial" w:hAnsi="Arial" w:cs="Arial"/>
          <w:sz w:val="24"/>
          <w:szCs w:val="24"/>
        </w:rPr>
        <w:t>dotações</w:t>
      </w:r>
      <w:r w:rsidRPr="00626250">
        <w:rPr>
          <w:rFonts w:ascii="Arial" w:hAnsi="Arial" w:cs="Arial"/>
          <w:spacing w:val="9"/>
          <w:sz w:val="24"/>
          <w:szCs w:val="24"/>
        </w:rPr>
        <w:t xml:space="preserve"> </w:t>
      </w:r>
      <w:r w:rsidRPr="00626250">
        <w:rPr>
          <w:rFonts w:ascii="Arial" w:hAnsi="Arial" w:cs="Arial"/>
          <w:sz w:val="24"/>
          <w:szCs w:val="24"/>
        </w:rPr>
        <w:t xml:space="preserve">orçamentárias: </w:t>
      </w:r>
      <w:r w:rsidRPr="00626250">
        <w:rPr>
          <w:rFonts w:ascii="Arial" w:eastAsia="Times New Roman" w:hAnsi="Arial" w:cs="Arial"/>
          <w:sz w:val="24"/>
          <w:szCs w:val="24"/>
          <w:lang w:eastAsia="pt-BR"/>
        </w:rPr>
        <w:t xml:space="preserve">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w:t>
      </w:r>
      <w:r w:rsidRPr="00626250">
        <w:rPr>
          <w:rFonts w:ascii="Arial" w:eastAsia="Times New Roman" w:hAnsi="Arial" w:cs="Arial"/>
          <w:sz w:val="24"/>
          <w:szCs w:val="24"/>
          <w:lang w:eastAsia="pt-BR"/>
        </w:rPr>
        <w:lastRenderedPageBreak/>
        <w:t>06.007.12.365.0019.6005-33.90.39.00.00, fonte 01102, para a Secretaria Municipal de Educação, Cultura e Desporto; Dotações Orçamentárias nº 07.001.08.244.0011.2049-33.90.39.00.00, fonte 01000, nº 07.002.08.244.0052.2054-33.90.39.00, fonte 01000, nº 07.003.08.243.0051.6001-33.90.39.00.00, fonte 01000, e 07.004.08.243.0035.6007-33.90.39.00.00, fonte 01000, para a Secretaria Municipal de Assistência Social e Idoso; Dotações Orçamentárias nº 10.001.10.301.0013.2161-33.90.39.00.00, fonte 01303, nº 10.002.10.301.0013.2038-33.90.39.00.00, fonte 01303, nº 10.002.10.301.0013.2083-33.90.39.00.00, fonte 01000, e nº 10.002.10.301.0013.6008-33.90.39.00.00, fonte 01303, para a Secretaria Municipal de Saúde; e Dotação Orçamentária nº 08.001.20.608.0027.2059-33.90.39.00.00, fonte 01000, para a Secretaria Municipal de Meio Ambiente.</w:t>
      </w:r>
    </w:p>
    <w:p w:rsidR="007179EE" w:rsidRPr="00626250" w:rsidRDefault="007179EE" w:rsidP="007179EE">
      <w:pPr>
        <w:tabs>
          <w:tab w:val="num" w:pos="0"/>
          <w:tab w:val="left" w:pos="4111"/>
        </w:tabs>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SÉTIMA: CONDIÇÕES DE PAGAMENTO</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7.1.</w:t>
      </w:r>
      <w:r w:rsidRPr="00626250">
        <w:rPr>
          <w:rFonts w:ascii="Arial" w:eastAsia="Times New Roman" w:hAnsi="Arial" w:cs="Arial"/>
          <w:sz w:val="24"/>
          <w:szCs w:val="24"/>
          <w:lang w:eastAsia="pt-BR"/>
        </w:rPr>
        <w:t xml:space="preserve"> Pela fiel e perfeita prestação de serviços, objeto desta licitação, o Município de Itambaracá, mediante apresentação da</w:t>
      </w:r>
      <w:r w:rsidRPr="00626250">
        <w:rPr>
          <w:rFonts w:ascii="Arial" w:eastAsia="Times New Roman" w:hAnsi="Arial" w:cs="Arial"/>
          <w:spacing w:val="18"/>
          <w:sz w:val="24"/>
          <w:szCs w:val="24"/>
          <w:lang w:eastAsia="pt-BR"/>
        </w:rPr>
        <w:t xml:space="preserve"> </w:t>
      </w:r>
      <w:r w:rsidRPr="00626250">
        <w:rPr>
          <w:rFonts w:ascii="Arial" w:eastAsia="Times New Roman" w:hAnsi="Arial" w:cs="Arial"/>
          <w:sz w:val="24"/>
          <w:szCs w:val="24"/>
          <w:lang w:eastAsia="pt-BR"/>
        </w:rPr>
        <w:t>nota</w:t>
      </w:r>
      <w:r w:rsidRPr="00626250">
        <w:rPr>
          <w:rFonts w:ascii="Arial" w:eastAsia="Times New Roman" w:hAnsi="Arial" w:cs="Arial"/>
          <w:spacing w:val="18"/>
          <w:sz w:val="24"/>
          <w:szCs w:val="24"/>
          <w:lang w:eastAsia="pt-BR"/>
        </w:rPr>
        <w:t xml:space="preserve"> </w:t>
      </w:r>
      <w:r w:rsidRPr="00626250">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7.1.1.</w:t>
      </w:r>
      <w:r w:rsidRPr="00626250">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7179EE" w:rsidRPr="00626250" w:rsidRDefault="007179EE" w:rsidP="007179EE">
      <w:pPr>
        <w:spacing w:after="0" w:line="240" w:lineRule="auto"/>
        <w:ind w:right="-54"/>
        <w:jc w:val="both"/>
        <w:rPr>
          <w:rFonts w:ascii="Arial" w:eastAsia="MS Mincho" w:hAnsi="Arial" w:cs="Arial"/>
          <w:sz w:val="24"/>
          <w:szCs w:val="24"/>
          <w:lang w:eastAsia="pt-BR"/>
        </w:rPr>
      </w:pPr>
      <w:r w:rsidRPr="00626250">
        <w:rPr>
          <w:rFonts w:ascii="Arial" w:eastAsia="MS Mincho" w:hAnsi="Arial" w:cs="Arial"/>
          <w:b/>
          <w:sz w:val="24"/>
          <w:szCs w:val="24"/>
          <w:lang w:eastAsia="pt-BR"/>
        </w:rPr>
        <w:t xml:space="preserve">7.1.2. </w:t>
      </w:r>
      <w:r w:rsidRPr="00626250">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 xml:space="preserve">7.1.3. </w:t>
      </w:r>
      <w:r w:rsidRPr="00626250">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 xml:space="preserve">7.1.4. </w:t>
      </w:r>
      <w:r w:rsidRPr="00626250">
        <w:rPr>
          <w:rFonts w:ascii="Arial" w:eastAsia="Times New Roman" w:hAnsi="Arial" w:cs="Arial"/>
          <w:sz w:val="24"/>
          <w:szCs w:val="24"/>
          <w:lang w:eastAsia="pt-BR"/>
        </w:rPr>
        <w:t>A nota fiscal deverá conter no verso atestados firmados pelo servidor encarregado de fiscalizar o recebimento, comprovando a prestação dos serviços, do objeto contratado;</w:t>
      </w:r>
    </w:p>
    <w:p w:rsidR="007179EE" w:rsidRPr="00626250" w:rsidRDefault="007179EE" w:rsidP="007179EE">
      <w:pPr>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7.2.</w:t>
      </w:r>
      <w:r w:rsidRPr="00626250">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FF0000"/>
          <w:sz w:val="24"/>
          <w:szCs w:val="24"/>
          <w:lang w:eastAsia="pt-BR"/>
        </w:rPr>
      </w:pPr>
      <w:r w:rsidRPr="00626250">
        <w:rPr>
          <w:rFonts w:ascii="Arial" w:eastAsia="Times New Roman" w:hAnsi="Arial" w:cs="Arial"/>
          <w:b/>
          <w:sz w:val="24"/>
          <w:szCs w:val="24"/>
          <w:lang w:eastAsia="pt-BR"/>
        </w:rPr>
        <w:t>7.3.</w:t>
      </w:r>
      <w:r w:rsidRPr="00626250">
        <w:rPr>
          <w:rFonts w:ascii="Arial" w:eastAsia="Times New Roman" w:hAnsi="Arial" w:cs="Arial"/>
          <w:sz w:val="24"/>
          <w:szCs w:val="24"/>
          <w:lang w:eastAsia="pt-BR"/>
        </w:rPr>
        <w:t xml:space="preserve"> Para a liberação do pagamento, a futura contratada encaminhará nota fiscal, acompanhada das seguintes certidões:</w:t>
      </w:r>
      <w:r w:rsidRPr="00626250">
        <w:rPr>
          <w:rFonts w:ascii="Arial" w:eastAsia="Times New Roman" w:hAnsi="Arial" w:cs="Arial"/>
          <w:color w:val="FF0000"/>
          <w:sz w:val="24"/>
          <w:szCs w:val="24"/>
          <w:lang w:eastAsia="pt-BR"/>
        </w:rPr>
        <w:t xml:space="preserve"> </w:t>
      </w:r>
    </w:p>
    <w:p w:rsidR="007179EE" w:rsidRPr="00626250" w:rsidRDefault="007179EE" w:rsidP="007179EE">
      <w:pPr>
        <w:numPr>
          <w:ilvl w:val="0"/>
          <w:numId w:val="5"/>
        </w:num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Prova de regularidade com a </w:t>
      </w:r>
      <w:r w:rsidRPr="00626250">
        <w:rPr>
          <w:rFonts w:ascii="Arial" w:eastAsia="Times New Roman" w:hAnsi="Arial" w:cs="Arial"/>
          <w:b/>
          <w:color w:val="000000"/>
          <w:sz w:val="24"/>
          <w:szCs w:val="24"/>
          <w:lang w:eastAsia="pt-BR"/>
        </w:rPr>
        <w:t>Fazenda Nacional</w:t>
      </w:r>
      <w:r w:rsidRPr="00626250">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179EE" w:rsidRPr="00626250" w:rsidRDefault="007179EE" w:rsidP="007179EE">
      <w:pPr>
        <w:numPr>
          <w:ilvl w:val="0"/>
          <w:numId w:val="5"/>
        </w:num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Prova de regularidade perante o </w:t>
      </w:r>
      <w:r w:rsidRPr="00626250">
        <w:rPr>
          <w:rFonts w:ascii="Arial" w:eastAsia="Times New Roman" w:hAnsi="Arial" w:cs="Arial"/>
          <w:b/>
          <w:color w:val="000000"/>
          <w:sz w:val="24"/>
          <w:szCs w:val="24"/>
          <w:lang w:eastAsia="pt-BR"/>
        </w:rPr>
        <w:t>Fundo de Garantia por Tempo de Serviço - FGTS</w:t>
      </w:r>
      <w:r w:rsidRPr="00626250">
        <w:rPr>
          <w:rFonts w:ascii="Arial" w:eastAsia="Times New Roman" w:hAnsi="Arial" w:cs="Arial"/>
          <w:color w:val="000000"/>
          <w:sz w:val="24"/>
          <w:szCs w:val="24"/>
          <w:lang w:eastAsia="pt-BR"/>
        </w:rPr>
        <w:t>, mediante apresentação do Certificado de Regularidade do FGTS – CRF, fornecido pela Caixa Econômica Federal – CEF;</w:t>
      </w:r>
    </w:p>
    <w:p w:rsidR="007179EE" w:rsidRPr="00626250" w:rsidRDefault="007179EE" w:rsidP="007179EE">
      <w:pPr>
        <w:numPr>
          <w:ilvl w:val="0"/>
          <w:numId w:val="5"/>
        </w:num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Prova de inexistência de débitos inadimplidos perante a </w:t>
      </w:r>
      <w:r w:rsidRPr="00626250">
        <w:rPr>
          <w:rFonts w:ascii="Arial" w:eastAsia="Times New Roman" w:hAnsi="Arial" w:cs="Arial"/>
          <w:b/>
          <w:color w:val="000000"/>
          <w:sz w:val="24"/>
          <w:szCs w:val="24"/>
          <w:lang w:eastAsia="pt-BR"/>
        </w:rPr>
        <w:t>Justiça do Trabalho</w:t>
      </w:r>
      <w:r w:rsidRPr="00626250">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26250">
        <w:rPr>
          <w:rFonts w:ascii="Arial" w:eastAsia="Times New Roman" w:hAnsi="Arial" w:cs="Arial"/>
          <w:bCs/>
          <w:color w:val="000000"/>
          <w:sz w:val="24"/>
          <w:szCs w:val="24"/>
          <w:lang w:eastAsia="pt-BR"/>
        </w:rPr>
        <w:t xml:space="preserve">a ser requerida via internet pelo site: </w:t>
      </w:r>
      <w:r w:rsidRPr="00626250">
        <w:rPr>
          <w:rFonts w:ascii="Arial" w:eastAsia="Times New Roman" w:hAnsi="Arial" w:cs="Arial"/>
          <w:bCs/>
          <w:i/>
          <w:iCs/>
          <w:color w:val="000000"/>
          <w:sz w:val="24"/>
          <w:szCs w:val="24"/>
          <w:lang w:eastAsia="pt-BR"/>
        </w:rPr>
        <w:t>www.tst.jus.br</w:t>
      </w:r>
      <w:r w:rsidRPr="00626250">
        <w:rPr>
          <w:rFonts w:ascii="Arial" w:eastAsia="Times New Roman" w:hAnsi="Arial" w:cs="Arial"/>
          <w:b/>
          <w:bCs/>
          <w:i/>
          <w:iCs/>
          <w:color w:val="000000"/>
          <w:sz w:val="24"/>
          <w:szCs w:val="24"/>
          <w:lang w:eastAsia="pt-BR"/>
        </w:rPr>
        <w:t xml:space="preserve">.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lastRenderedPageBreak/>
        <w:t xml:space="preserve">7.4. </w:t>
      </w:r>
      <w:r w:rsidRPr="00626250">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7.5.</w:t>
      </w:r>
      <w:r w:rsidRPr="00626250">
        <w:rPr>
          <w:rFonts w:ascii="Arial" w:eastAsia="Times New Roman" w:hAnsi="Arial" w:cs="Arial"/>
          <w:sz w:val="24"/>
          <w:szCs w:val="24"/>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179EE" w:rsidRPr="00626250" w:rsidRDefault="007179EE" w:rsidP="007179EE">
      <w:pPr>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7.6.</w:t>
      </w:r>
      <w:r w:rsidRPr="00626250">
        <w:rPr>
          <w:rFonts w:ascii="Arial" w:eastAsia="Times New Roman" w:hAnsi="Arial" w:cs="Arial"/>
          <w:sz w:val="24"/>
          <w:szCs w:val="24"/>
          <w:lang w:eastAsia="pt-BR"/>
        </w:rPr>
        <w:t xml:space="preserve"> A simples existência da relação contratual sem a contraprestação da entrega dos equipamentos licitados não enseja nenhum pagamento à licitante.</w:t>
      </w: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rsidR="007179EE" w:rsidRPr="00626250" w:rsidRDefault="007179EE" w:rsidP="007179EE">
      <w:pPr>
        <w:tabs>
          <w:tab w:val="num" w:pos="0"/>
          <w:tab w:val="left" w:pos="4111"/>
        </w:tabs>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OITAVA: DO REAJUSTE DE PREÇOS</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8.1.</w:t>
      </w:r>
      <w:r w:rsidRPr="00626250">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179EE" w:rsidRPr="00626250" w:rsidRDefault="007179EE" w:rsidP="007179E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26250">
        <w:rPr>
          <w:rFonts w:ascii="Arial" w:eastAsia="Times New Roman" w:hAnsi="Arial" w:cs="Arial"/>
          <w:b/>
          <w:color w:val="000000"/>
          <w:sz w:val="24"/>
          <w:szCs w:val="24"/>
          <w:lang w:eastAsia="pt-BR"/>
        </w:rPr>
        <w:t>8.2.1.</w:t>
      </w:r>
      <w:r w:rsidRPr="00626250">
        <w:rPr>
          <w:rFonts w:ascii="Arial" w:eastAsia="Times New Roman" w:hAnsi="Arial" w:cs="Arial"/>
          <w:color w:val="000000"/>
          <w:sz w:val="24"/>
          <w:szCs w:val="24"/>
          <w:lang w:eastAsia="pt-BR"/>
        </w:rPr>
        <w:t xml:space="preserve"> A comprovação do desequilíbrio econômico-financeiro deverá ser feita acompanhada de </w:t>
      </w:r>
      <w:r w:rsidRPr="00626250">
        <w:rPr>
          <w:rFonts w:ascii="Arial" w:eastAsia="Times New Roman" w:hAnsi="Arial" w:cs="Arial"/>
          <w:sz w:val="24"/>
          <w:szCs w:val="24"/>
          <w:lang w:eastAsia="pt-BR"/>
        </w:rPr>
        <w:t>demonstração analítica da variação dos componentes do custo do contrato, devidamente justificada</w:t>
      </w:r>
      <w:r w:rsidRPr="00626250">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26250">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 xml:space="preserve">8.2.2. </w:t>
      </w:r>
      <w:r w:rsidRPr="00626250">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8.3.</w:t>
      </w:r>
      <w:r w:rsidRPr="00626250">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8.4</w:t>
      </w:r>
      <w:r w:rsidRPr="00626250">
        <w:rPr>
          <w:rFonts w:ascii="Arial" w:eastAsia="Times New Roman" w:hAnsi="Arial" w:cs="Arial"/>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7179EE" w:rsidRPr="00626250" w:rsidRDefault="007179EE" w:rsidP="007179EE">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26250">
        <w:rPr>
          <w:rFonts w:ascii="Arial" w:eastAsia="Times New Roman" w:hAnsi="Arial" w:cs="Arial"/>
          <w:b/>
          <w:color w:val="000000"/>
          <w:sz w:val="24"/>
          <w:szCs w:val="24"/>
          <w:lang w:eastAsia="pt-BR"/>
        </w:rPr>
        <w:t>8.5.</w:t>
      </w:r>
      <w:r w:rsidRPr="00626250">
        <w:rPr>
          <w:rFonts w:ascii="Arial" w:eastAsia="Times New Roman" w:hAnsi="Arial" w:cs="Arial"/>
          <w:color w:val="000000"/>
          <w:sz w:val="24"/>
          <w:szCs w:val="24"/>
          <w:lang w:eastAsia="pt-BR"/>
        </w:rPr>
        <w:t xml:space="preserve"> Quando o preço registrado tornar-se superior ao praticado no mercado, o Órgão Gerenciador deverá:</w:t>
      </w:r>
    </w:p>
    <w:p w:rsidR="007179EE" w:rsidRPr="00626250" w:rsidRDefault="007179EE" w:rsidP="007179EE">
      <w:pPr>
        <w:numPr>
          <w:ilvl w:val="0"/>
          <w:numId w:val="4"/>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Convocar o fornecedor do bem visando à negociação para a redução de preços e sua adequação ao mercado;</w:t>
      </w:r>
    </w:p>
    <w:p w:rsidR="007179EE" w:rsidRPr="00626250" w:rsidRDefault="007179EE" w:rsidP="007179EE">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26250">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7179EE" w:rsidRPr="00626250" w:rsidRDefault="007179EE" w:rsidP="007179EE">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26250">
        <w:rPr>
          <w:rFonts w:ascii="Arial" w:eastAsia="Times New Roman" w:hAnsi="Arial" w:cs="Arial"/>
          <w:color w:val="000000"/>
          <w:sz w:val="24"/>
          <w:szCs w:val="24"/>
          <w:lang w:eastAsia="pt-BR"/>
        </w:rPr>
        <w:t>Convocar os demais fornecedores, visando igual oportunidade de negociação;</w:t>
      </w:r>
    </w:p>
    <w:p w:rsidR="007179EE" w:rsidRPr="00626250" w:rsidRDefault="007179EE" w:rsidP="007179E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26250">
        <w:rPr>
          <w:rFonts w:ascii="Arial" w:eastAsia="Times New Roman" w:hAnsi="Arial" w:cs="Arial"/>
          <w:b/>
          <w:sz w:val="24"/>
          <w:szCs w:val="24"/>
          <w:lang w:eastAsia="pt-BR"/>
        </w:rPr>
        <w:t>8.6.</w:t>
      </w:r>
      <w:r w:rsidRPr="00626250">
        <w:rPr>
          <w:rFonts w:ascii="Arial" w:eastAsia="Times New Roman" w:hAnsi="Arial" w:cs="Arial"/>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7179EE" w:rsidRPr="00626250" w:rsidRDefault="007179EE" w:rsidP="007179EE">
      <w:pPr>
        <w:tabs>
          <w:tab w:val="num" w:pos="0"/>
          <w:tab w:val="left" w:pos="4111"/>
        </w:tabs>
        <w:spacing w:after="0" w:line="240" w:lineRule="auto"/>
        <w:jc w:val="both"/>
        <w:rPr>
          <w:rFonts w:ascii="Arial" w:eastAsia="Times New Roman" w:hAnsi="Arial" w:cs="Arial"/>
          <w:b/>
          <w:color w:val="000000"/>
          <w:sz w:val="24"/>
          <w:szCs w:val="24"/>
          <w:lang w:eastAsia="pt-BR"/>
        </w:rPr>
      </w:pPr>
      <w:r w:rsidRPr="00626250">
        <w:rPr>
          <w:rFonts w:ascii="Arial" w:eastAsia="Times New Roman" w:hAnsi="Arial" w:cs="Arial"/>
          <w:b/>
          <w:bCs/>
          <w:sz w:val="24"/>
          <w:szCs w:val="24"/>
          <w:lang w:eastAsia="pt-BR"/>
        </w:rPr>
        <w:t>8.7 – O detentor do Registro de Preços fica obrigado a informar a Secretaria Municipal de Saúde de Itambaracá, caso os produtos registrados sofram diminuições de preços, para que o Registro seja atualizado.</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lastRenderedPageBreak/>
        <w:t>8.8</w:t>
      </w:r>
      <w:r w:rsidRPr="00626250">
        <w:rPr>
          <w:rFonts w:ascii="Arial" w:eastAsia="Times New Roman" w:hAnsi="Arial" w:cs="Arial"/>
          <w:sz w:val="24"/>
          <w:szCs w:val="24"/>
          <w:lang w:eastAsia="pt-BR"/>
        </w:rPr>
        <w:t xml:space="preserve">. Mesmo comprovada </w:t>
      </w:r>
      <w:proofErr w:type="gramStart"/>
      <w:r w:rsidRPr="00626250">
        <w:rPr>
          <w:rFonts w:ascii="Arial" w:eastAsia="Times New Roman" w:hAnsi="Arial" w:cs="Arial"/>
          <w:sz w:val="24"/>
          <w:szCs w:val="24"/>
          <w:lang w:eastAsia="pt-BR"/>
        </w:rPr>
        <w:t>a</w:t>
      </w:r>
      <w:proofErr w:type="gramEnd"/>
      <w:r w:rsidRPr="00626250">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179EE" w:rsidRPr="00626250" w:rsidRDefault="007179EE" w:rsidP="007179EE">
      <w:pPr>
        <w:tabs>
          <w:tab w:val="num" w:pos="0"/>
          <w:tab w:val="left" w:pos="4111"/>
        </w:tabs>
        <w:spacing w:after="0" w:line="240" w:lineRule="auto"/>
        <w:jc w:val="both"/>
        <w:rPr>
          <w:rFonts w:ascii="Arial" w:eastAsia="Times New Roman" w:hAnsi="Arial" w:cs="Arial"/>
          <w:b/>
          <w:sz w:val="24"/>
          <w:szCs w:val="24"/>
          <w:lang w:eastAsia="pt-BR"/>
        </w:rPr>
      </w:pPr>
    </w:p>
    <w:p w:rsidR="007179EE" w:rsidRPr="00626250" w:rsidRDefault="007179EE" w:rsidP="007179EE">
      <w:pPr>
        <w:tabs>
          <w:tab w:val="num" w:pos="0"/>
          <w:tab w:val="left" w:pos="4111"/>
        </w:tabs>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CLÁUSULA NONA: DO CANCELAMENTO DO PREÇO REGISTRADO E DO CANCELAMENTO DO REGISTRO DE PREÇOS</w:t>
      </w:r>
    </w:p>
    <w:p w:rsidR="007179EE" w:rsidRPr="00626250" w:rsidRDefault="007179EE" w:rsidP="007179EE">
      <w:pPr>
        <w:tabs>
          <w:tab w:val="num" w:pos="0"/>
          <w:tab w:val="left" w:pos="4111"/>
        </w:tabs>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 xml:space="preserve">9.1. </w:t>
      </w:r>
      <w:r w:rsidRPr="00626250">
        <w:rPr>
          <w:rFonts w:ascii="Arial" w:eastAsia="Times New Roman" w:hAnsi="Arial" w:cs="Arial"/>
          <w:color w:val="000000"/>
          <w:sz w:val="24"/>
          <w:szCs w:val="24"/>
          <w:lang w:eastAsia="pt-BR"/>
        </w:rPr>
        <w:t>Conforme Artigo 20 do Decreto nº 7.892/13, o fornecedor do bem terá seu preço registrado cancelado quando:</w:t>
      </w:r>
    </w:p>
    <w:p w:rsidR="007179EE" w:rsidRPr="00626250" w:rsidRDefault="007179EE" w:rsidP="007179EE">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626250">
        <w:rPr>
          <w:rFonts w:ascii="Arial" w:hAnsi="Arial" w:cs="Arial"/>
          <w:color w:val="000000"/>
          <w:sz w:val="24"/>
          <w:szCs w:val="24"/>
          <w:lang w:eastAsia="pt-BR"/>
        </w:rPr>
        <w:t>Descumprir as condições da ata de registro de preços;</w:t>
      </w:r>
    </w:p>
    <w:p w:rsidR="007179EE" w:rsidRPr="00626250" w:rsidRDefault="007179EE" w:rsidP="007179EE">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626250">
        <w:rPr>
          <w:rFonts w:ascii="Arial" w:hAnsi="Arial" w:cs="Arial"/>
          <w:color w:val="000000"/>
          <w:sz w:val="24"/>
          <w:szCs w:val="24"/>
          <w:lang w:eastAsia="pt-BR"/>
        </w:rPr>
        <w:t>Não retirar a Nota de Empenho ou instrumento equivalente no prazo estabelecido pela Administração, sem justificativa aceitável;</w:t>
      </w:r>
    </w:p>
    <w:p w:rsidR="007179EE" w:rsidRPr="00626250" w:rsidRDefault="007179EE" w:rsidP="007179EE">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626250">
        <w:rPr>
          <w:rFonts w:ascii="Arial" w:hAnsi="Arial" w:cs="Arial"/>
          <w:color w:val="000000"/>
          <w:sz w:val="24"/>
          <w:szCs w:val="24"/>
          <w:lang w:eastAsia="pt-BR"/>
        </w:rPr>
        <w:t>Não aceitar reduzir o seu preço registrado, na hipótese deste se tornar superior àqueles praticados no mercado;</w:t>
      </w:r>
    </w:p>
    <w:p w:rsidR="007179EE" w:rsidRPr="00626250" w:rsidRDefault="007179EE" w:rsidP="007179EE">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626250">
        <w:rPr>
          <w:rFonts w:ascii="Arial" w:hAnsi="Arial" w:cs="Arial"/>
          <w:color w:val="000000"/>
          <w:sz w:val="24"/>
          <w:szCs w:val="24"/>
          <w:lang w:eastAsia="pt-BR"/>
        </w:rPr>
        <w:t xml:space="preserve">Sofrer </w:t>
      </w:r>
      <w:proofErr w:type="gramStart"/>
      <w:r w:rsidRPr="00626250">
        <w:rPr>
          <w:rFonts w:ascii="Arial" w:hAnsi="Arial" w:cs="Arial"/>
          <w:color w:val="000000"/>
          <w:sz w:val="24"/>
          <w:szCs w:val="24"/>
          <w:lang w:eastAsia="pt-BR"/>
        </w:rPr>
        <w:t>sanção previstas no artigo inciso III e IV do caput do Artigo 87, da Lei Federal</w:t>
      </w:r>
      <w:proofErr w:type="gramEnd"/>
      <w:r w:rsidRPr="00626250">
        <w:rPr>
          <w:rFonts w:ascii="Arial" w:hAnsi="Arial" w:cs="Arial"/>
          <w:color w:val="000000"/>
          <w:sz w:val="24"/>
          <w:szCs w:val="24"/>
          <w:lang w:eastAsia="pt-BR"/>
        </w:rPr>
        <w:t xml:space="preserve"> nº 8.666, de 1993 ou no Artigo 7º da lei nº 10.520 de 2002;</w:t>
      </w:r>
    </w:p>
    <w:p w:rsidR="007179EE" w:rsidRPr="00626250" w:rsidRDefault="007179EE" w:rsidP="007179EE">
      <w:pPr>
        <w:tabs>
          <w:tab w:val="left" w:pos="142"/>
        </w:tabs>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9.2.</w:t>
      </w:r>
      <w:r w:rsidRPr="00626250">
        <w:rPr>
          <w:rFonts w:ascii="Arial" w:eastAsia="Times New Roman" w:hAnsi="Arial" w:cs="Arial"/>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179EE" w:rsidRPr="00626250" w:rsidRDefault="007179EE" w:rsidP="007179EE">
      <w:pPr>
        <w:spacing w:after="0" w:line="240" w:lineRule="auto"/>
        <w:jc w:val="both"/>
        <w:rPr>
          <w:rFonts w:ascii="Arial" w:eastAsia="Times New Roman" w:hAnsi="Arial" w:cs="Arial"/>
          <w:sz w:val="24"/>
          <w:szCs w:val="24"/>
          <w:lang w:val="x-none" w:eastAsia="x-none"/>
        </w:rPr>
      </w:pPr>
      <w:r w:rsidRPr="00626250">
        <w:rPr>
          <w:rFonts w:ascii="Arial" w:eastAsia="Times New Roman" w:hAnsi="Arial" w:cs="Arial"/>
          <w:b/>
          <w:color w:val="000000"/>
          <w:sz w:val="24"/>
          <w:szCs w:val="24"/>
          <w:lang w:eastAsia="x-none"/>
        </w:rPr>
        <w:t>9</w:t>
      </w:r>
      <w:r w:rsidRPr="00626250">
        <w:rPr>
          <w:rFonts w:ascii="Arial" w:eastAsia="Times New Roman" w:hAnsi="Arial" w:cs="Arial"/>
          <w:b/>
          <w:color w:val="000000"/>
          <w:sz w:val="24"/>
          <w:szCs w:val="24"/>
          <w:lang w:val="x-none" w:eastAsia="x-none"/>
        </w:rPr>
        <w:t>.</w:t>
      </w:r>
      <w:r w:rsidRPr="00626250">
        <w:rPr>
          <w:rFonts w:ascii="Arial" w:eastAsia="Times New Roman" w:hAnsi="Arial" w:cs="Arial"/>
          <w:b/>
          <w:color w:val="000000"/>
          <w:sz w:val="24"/>
          <w:szCs w:val="24"/>
          <w:lang w:eastAsia="x-none"/>
        </w:rPr>
        <w:t>3</w:t>
      </w:r>
      <w:r w:rsidRPr="00626250">
        <w:rPr>
          <w:rFonts w:ascii="Arial" w:eastAsia="Times New Roman" w:hAnsi="Arial" w:cs="Arial"/>
          <w:b/>
          <w:color w:val="000000"/>
          <w:sz w:val="24"/>
          <w:szCs w:val="24"/>
          <w:lang w:val="x-none" w:eastAsia="x-none"/>
        </w:rPr>
        <w:t xml:space="preserve">. </w:t>
      </w:r>
      <w:r w:rsidRPr="00626250">
        <w:rPr>
          <w:rFonts w:ascii="Arial" w:eastAsia="Times New Roman" w:hAnsi="Arial" w:cs="Arial"/>
          <w:color w:val="000000"/>
          <w:sz w:val="24"/>
          <w:szCs w:val="24"/>
          <w:lang w:eastAsia="x-none"/>
        </w:rPr>
        <w:t>Conforme Artigo 21 do Decreto Federal nº 7.892/13, o</w:t>
      </w:r>
      <w:r w:rsidRPr="00626250">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7179EE" w:rsidRPr="00626250" w:rsidRDefault="007179EE" w:rsidP="007179EE">
      <w:pPr>
        <w:numPr>
          <w:ilvl w:val="0"/>
          <w:numId w:val="1"/>
        </w:numPr>
        <w:spacing w:after="0" w:line="240" w:lineRule="auto"/>
        <w:jc w:val="both"/>
        <w:rPr>
          <w:rFonts w:ascii="Arial" w:eastAsia="Times New Roman" w:hAnsi="Arial" w:cs="Arial"/>
          <w:sz w:val="24"/>
          <w:szCs w:val="24"/>
          <w:lang w:val="x-none" w:eastAsia="x-none"/>
        </w:rPr>
      </w:pPr>
      <w:r w:rsidRPr="00626250">
        <w:rPr>
          <w:rFonts w:ascii="Arial" w:eastAsia="Times New Roman" w:hAnsi="Arial" w:cs="Arial"/>
          <w:color w:val="000000"/>
          <w:sz w:val="24"/>
          <w:szCs w:val="24"/>
          <w:lang w:val="x-none" w:eastAsia="x-none"/>
        </w:rPr>
        <w:t>por razão de interesse público; ou</w:t>
      </w:r>
    </w:p>
    <w:p w:rsidR="007179EE" w:rsidRPr="00626250" w:rsidRDefault="007179EE" w:rsidP="007179EE">
      <w:pPr>
        <w:numPr>
          <w:ilvl w:val="0"/>
          <w:numId w:val="1"/>
        </w:numPr>
        <w:spacing w:after="0" w:line="240" w:lineRule="auto"/>
        <w:jc w:val="both"/>
        <w:rPr>
          <w:rFonts w:ascii="Arial" w:eastAsia="Times New Roman" w:hAnsi="Arial" w:cs="Arial"/>
          <w:sz w:val="24"/>
          <w:szCs w:val="24"/>
          <w:lang w:val="x-none" w:eastAsia="x-none"/>
        </w:rPr>
      </w:pPr>
      <w:r w:rsidRPr="00626250">
        <w:rPr>
          <w:rFonts w:ascii="Arial" w:eastAsia="Times New Roman" w:hAnsi="Arial" w:cs="Arial"/>
          <w:color w:val="000000"/>
          <w:sz w:val="24"/>
          <w:szCs w:val="24"/>
          <w:lang w:val="x-none" w:eastAsia="x-none"/>
        </w:rPr>
        <w:t>a pedido do fornecedor. </w:t>
      </w:r>
    </w:p>
    <w:p w:rsidR="007179EE" w:rsidRPr="00626250" w:rsidRDefault="007179EE" w:rsidP="007179EE">
      <w:pPr>
        <w:tabs>
          <w:tab w:val="left" w:pos="142"/>
        </w:tabs>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9.4.</w:t>
      </w:r>
      <w:r w:rsidRPr="00626250">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 xml:space="preserve">CLÁUSULA DÉCIMA - DAS PENALIDADES PARA O CASO DE INADIMPLEMENTO CONTRATUAL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 xml:space="preserve">10.1. </w:t>
      </w:r>
      <w:r w:rsidRPr="00626250">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26250">
        <w:rPr>
          <w:rFonts w:ascii="Arial" w:eastAsia="Times New Roman" w:hAnsi="Arial" w:cs="Arial"/>
          <w:color w:val="000000"/>
          <w:sz w:val="24"/>
          <w:szCs w:val="24"/>
          <w:lang w:eastAsia="pt-BR"/>
        </w:rPr>
        <w:t>poderá,</w:t>
      </w:r>
      <w:proofErr w:type="gramEnd"/>
      <w:r w:rsidRPr="00626250">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626250">
        <w:rPr>
          <w:rFonts w:ascii="Arial" w:eastAsia="Times New Roman" w:hAnsi="Arial" w:cs="Arial"/>
          <w:sz w:val="24"/>
          <w:szCs w:val="24"/>
          <w:lang w:eastAsia="pt-BR"/>
        </w:rPr>
        <w:t>independente de outras previstas</w:t>
      </w:r>
      <w:r w:rsidRPr="00626250">
        <w:rPr>
          <w:rFonts w:ascii="Arial" w:eastAsia="Times New Roman" w:hAnsi="Arial" w:cs="Arial"/>
          <w:color w:val="000000"/>
          <w:sz w:val="24"/>
          <w:szCs w:val="24"/>
          <w:lang w:eastAsia="pt-BR"/>
        </w:rPr>
        <w:t xml:space="preserve">: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10.2.1.</w:t>
      </w:r>
      <w:r w:rsidRPr="00626250">
        <w:rPr>
          <w:rFonts w:ascii="Arial" w:eastAsia="Times New Roman" w:hAnsi="Arial" w:cs="Arial"/>
          <w:color w:val="000000"/>
          <w:sz w:val="24"/>
          <w:szCs w:val="24"/>
          <w:lang w:eastAsia="pt-BR"/>
        </w:rPr>
        <w:t xml:space="preserve"> </w:t>
      </w:r>
      <w:proofErr w:type="gramStart"/>
      <w:r w:rsidRPr="00626250">
        <w:rPr>
          <w:rFonts w:ascii="Arial" w:eastAsia="Times New Roman" w:hAnsi="Arial" w:cs="Arial"/>
          <w:b/>
          <w:color w:val="000000"/>
          <w:sz w:val="24"/>
          <w:szCs w:val="24"/>
          <w:u w:val="single"/>
          <w:lang w:eastAsia="pt-BR"/>
        </w:rPr>
        <w:t>advertência</w:t>
      </w:r>
      <w:proofErr w:type="gramEnd"/>
      <w:r w:rsidRPr="00626250">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10.2.2.</w:t>
      </w:r>
      <w:r w:rsidRPr="00626250">
        <w:rPr>
          <w:rFonts w:ascii="Arial" w:eastAsia="Times New Roman" w:hAnsi="Arial" w:cs="Arial"/>
          <w:color w:val="000000"/>
          <w:sz w:val="24"/>
          <w:szCs w:val="24"/>
          <w:lang w:eastAsia="pt-BR"/>
        </w:rPr>
        <w:t xml:space="preserve"> </w:t>
      </w:r>
      <w:proofErr w:type="gramStart"/>
      <w:r w:rsidRPr="00626250">
        <w:rPr>
          <w:rFonts w:ascii="Arial" w:eastAsia="Times New Roman" w:hAnsi="Arial" w:cs="Arial"/>
          <w:b/>
          <w:color w:val="000000"/>
          <w:sz w:val="24"/>
          <w:szCs w:val="24"/>
          <w:u w:val="single"/>
          <w:lang w:eastAsia="pt-BR"/>
        </w:rPr>
        <w:t>multa</w:t>
      </w:r>
      <w:proofErr w:type="gramEnd"/>
      <w:r w:rsidRPr="00626250">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7179EE" w:rsidRPr="00626250" w:rsidRDefault="007179EE" w:rsidP="007179EE">
      <w:pPr>
        <w:autoSpaceDE w:val="0"/>
        <w:autoSpaceDN w:val="0"/>
        <w:adjustRightInd w:val="0"/>
        <w:spacing w:after="0" w:line="240" w:lineRule="auto"/>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1 de 1% (um por cento) sobre o valor total do pedido, por atraso injustificado, de 1 (um) dia;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lastRenderedPageBreak/>
        <w:t>I.</w:t>
      </w:r>
      <w:proofErr w:type="gramEnd"/>
      <w:r w:rsidRPr="00626250">
        <w:rPr>
          <w:rFonts w:ascii="Arial" w:eastAsia="Times New Roman" w:hAnsi="Arial" w:cs="Arial"/>
          <w:color w:val="000000"/>
          <w:sz w:val="24"/>
          <w:szCs w:val="24"/>
          <w:lang w:eastAsia="pt-BR"/>
        </w:rPr>
        <w:t xml:space="preserve">2 de 3% (três por cento) sobre o valor total do pedido, por atraso injustificado, de 2 (dois) dias;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3. </w:t>
      </w:r>
      <w:proofErr w:type="gramStart"/>
      <w:r w:rsidRPr="00626250">
        <w:rPr>
          <w:rFonts w:ascii="Arial" w:eastAsia="Times New Roman" w:hAnsi="Arial" w:cs="Arial"/>
          <w:color w:val="000000"/>
          <w:sz w:val="24"/>
          <w:szCs w:val="24"/>
          <w:lang w:eastAsia="pt-BR"/>
        </w:rPr>
        <w:t>de</w:t>
      </w:r>
      <w:proofErr w:type="gramEnd"/>
      <w:r w:rsidRPr="00626250">
        <w:rPr>
          <w:rFonts w:ascii="Arial" w:eastAsia="Times New Roman" w:hAnsi="Arial" w:cs="Arial"/>
          <w:color w:val="000000"/>
          <w:sz w:val="24"/>
          <w:szCs w:val="24"/>
          <w:lang w:eastAsia="pt-BR"/>
        </w:rPr>
        <w:t xml:space="preserve"> 6% (seis por cento) sobre o valor total do pedido, por atraso injustificado, de 3 (três) a 5 (cinco) dias;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4. </w:t>
      </w:r>
      <w:proofErr w:type="gramStart"/>
      <w:r w:rsidRPr="00626250">
        <w:rPr>
          <w:rFonts w:ascii="Arial" w:eastAsia="Times New Roman" w:hAnsi="Arial" w:cs="Arial"/>
          <w:color w:val="000000"/>
          <w:sz w:val="24"/>
          <w:szCs w:val="24"/>
          <w:lang w:eastAsia="pt-BR"/>
        </w:rPr>
        <w:t>de</w:t>
      </w:r>
      <w:proofErr w:type="gramEnd"/>
      <w:r w:rsidRPr="00626250">
        <w:rPr>
          <w:rFonts w:ascii="Arial" w:eastAsia="Times New Roman" w:hAnsi="Arial" w:cs="Arial"/>
          <w:color w:val="000000"/>
          <w:sz w:val="24"/>
          <w:szCs w:val="24"/>
          <w:lang w:eastAsia="pt-BR"/>
        </w:rPr>
        <w:t xml:space="preserve"> 10% (dez por cento) sobre o valor total do pedido, por atraso injustificado, acima de 5 (cinco) dias. </w:t>
      </w:r>
    </w:p>
    <w:p w:rsidR="007179EE" w:rsidRPr="00626250" w:rsidRDefault="007179EE" w:rsidP="007179EE">
      <w:pPr>
        <w:autoSpaceDE w:val="0"/>
        <w:autoSpaceDN w:val="0"/>
        <w:adjustRightInd w:val="0"/>
        <w:spacing w:after="0" w:line="240" w:lineRule="auto"/>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5. No caso de reincidência: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5.1. </w:t>
      </w:r>
      <w:proofErr w:type="gramStart"/>
      <w:r w:rsidRPr="00626250">
        <w:rPr>
          <w:rFonts w:ascii="Arial" w:eastAsia="Times New Roman" w:hAnsi="Arial" w:cs="Arial"/>
          <w:color w:val="000000"/>
          <w:sz w:val="24"/>
          <w:szCs w:val="24"/>
          <w:lang w:eastAsia="pt-BR"/>
        </w:rPr>
        <w:t>do</w:t>
      </w:r>
      <w:proofErr w:type="gramEnd"/>
      <w:r w:rsidRPr="00626250">
        <w:rPr>
          <w:rFonts w:ascii="Arial" w:eastAsia="Times New Roman" w:hAnsi="Arial" w:cs="Arial"/>
          <w:color w:val="000000"/>
          <w:sz w:val="24"/>
          <w:szCs w:val="24"/>
          <w:lang w:eastAsia="pt-BR"/>
        </w:rPr>
        <w:t xml:space="preserve"> item I.1 será aplicada a multa do item I.2;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5.2. </w:t>
      </w:r>
      <w:proofErr w:type="gramStart"/>
      <w:r w:rsidRPr="00626250">
        <w:rPr>
          <w:rFonts w:ascii="Arial" w:eastAsia="Times New Roman" w:hAnsi="Arial" w:cs="Arial"/>
          <w:color w:val="000000"/>
          <w:sz w:val="24"/>
          <w:szCs w:val="24"/>
          <w:lang w:eastAsia="pt-BR"/>
        </w:rPr>
        <w:t>do</w:t>
      </w:r>
      <w:proofErr w:type="gramEnd"/>
      <w:r w:rsidRPr="00626250">
        <w:rPr>
          <w:rFonts w:ascii="Arial" w:eastAsia="Times New Roman" w:hAnsi="Arial" w:cs="Arial"/>
          <w:color w:val="000000"/>
          <w:sz w:val="24"/>
          <w:szCs w:val="24"/>
          <w:lang w:eastAsia="pt-BR"/>
        </w:rPr>
        <w:t xml:space="preserve"> item I.2 será aplicada a multa do item I.3;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5.3. </w:t>
      </w:r>
      <w:proofErr w:type="gramStart"/>
      <w:r w:rsidRPr="00626250">
        <w:rPr>
          <w:rFonts w:ascii="Arial" w:eastAsia="Times New Roman" w:hAnsi="Arial" w:cs="Arial"/>
          <w:color w:val="000000"/>
          <w:sz w:val="24"/>
          <w:szCs w:val="24"/>
          <w:lang w:eastAsia="pt-BR"/>
        </w:rPr>
        <w:t>do</w:t>
      </w:r>
      <w:proofErr w:type="gramEnd"/>
      <w:r w:rsidRPr="00626250">
        <w:rPr>
          <w:rFonts w:ascii="Arial" w:eastAsia="Times New Roman" w:hAnsi="Arial" w:cs="Arial"/>
          <w:color w:val="000000"/>
          <w:sz w:val="24"/>
          <w:szCs w:val="24"/>
          <w:lang w:eastAsia="pt-BR"/>
        </w:rPr>
        <w:t xml:space="preserve"> item I.3 será aplicada a multa do item I.4; </w:t>
      </w:r>
    </w:p>
    <w:p w:rsidR="007179EE" w:rsidRPr="00626250" w:rsidRDefault="007179EE" w:rsidP="007179EE">
      <w:pPr>
        <w:autoSpaceDE w:val="0"/>
        <w:autoSpaceDN w:val="0"/>
        <w:adjustRightInd w:val="0"/>
        <w:spacing w:after="0" w:line="240" w:lineRule="auto"/>
        <w:ind w:left="1276"/>
        <w:jc w:val="both"/>
        <w:rPr>
          <w:rFonts w:ascii="Arial" w:eastAsia="Times New Roman" w:hAnsi="Arial" w:cs="Arial"/>
          <w:color w:val="000000"/>
          <w:sz w:val="24"/>
          <w:szCs w:val="24"/>
          <w:lang w:eastAsia="pt-BR"/>
        </w:rPr>
      </w:pPr>
      <w:proofErr w:type="gramStart"/>
      <w:r w:rsidRPr="00626250">
        <w:rPr>
          <w:rFonts w:ascii="Arial" w:eastAsia="Times New Roman" w:hAnsi="Arial" w:cs="Arial"/>
          <w:color w:val="000000"/>
          <w:sz w:val="24"/>
          <w:szCs w:val="24"/>
          <w:lang w:eastAsia="pt-BR"/>
        </w:rPr>
        <w:t>I.</w:t>
      </w:r>
      <w:proofErr w:type="gramEnd"/>
      <w:r w:rsidRPr="00626250">
        <w:rPr>
          <w:rFonts w:ascii="Arial" w:eastAsia="Times New Roman" w:hAnsi="Arial" w:cs="Arial"/>
          <w:color w:val="000000"/>
          <w:sz w:val="24"/>
          <w:szCs w:val="24"/>
          <w:lang w:eastAsia="pt-BR"/>
        </w:rPr>
        <w:t xml:space="preserve">5.4. </w:t>
      </w:r>
      <w:proofErr w:type="gramStart"/>
      <w:r w:rsidRPr="00626250">
        <w:rPr>
          <w:rFonts w:ascii="Arial" w:eastAsia="Times New Roman" w:hAnsi="Arial" w:cs="Arial"/>
          <w:color w:val="000000"/>
          <w:sz w:val="24"/>
          <w:szCs w:val="24"/>
          <w:lang w:eastAsia="pt-BR"/>
        </w:rPr>
        <w:t>do</w:t>
      </w:r>
      <w:proofErr w:type="gramEnd"/>
      <w:r w:rsidRPr="00626250">
        <w:rPr>
          <w:rFonts w:ascii="Arial" w:eastAsia="Times New Roman" w:hAnsi="Arial" w:cs="Arial"/>
          <w:color w:val="000000"/>
          <w:sz w:val="24"/>
          <w:szCs w:val="24"/>
          <w:lang w:eastAsia="pt-BR"/>
        </w:rPr>
        <w:t xml:space="preserve"> item I.4 a multa será de 20% (vinte por cento) sobre o valor total do pedido.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II. Multa compensatória, de até 20% (vinte por cento), sobre o valor da parte inadimplida, nas seguintes hipóteses, dentre outras: </w:t>
      </w:r>
    </w:p>
    <w:p w:rsidR="007179EE" w:rsidRPr="00626250" w:rsidRDefault="007179EE" w:rsidP="007179EE">
      <w:pPr>
        <w:autoSpaceDE w:val="0"/>
        <w:autoSpaceDN w:val="0"/>
        <w:adjustRightInd w:val="0"/>
        <w:spacing w:after="0" w:line="240" w:lineRule="auto"/>
        <w:ind w:left="1276"/>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a) retardamento da execução do objeto registrado; </w:t>
      </w:r>
    </w:p>
    <w:p w:rsidR="007179EE" w:rsidRPr="00626250" w:rsidRDefault="007179EE" w:rsidP="007179EE">
      <w:pPr>
        <w:autoSpaceDE w:val="0"/>
        <w:autoSpaceDN w:val="0"/>
        <w:adjustRightInd w:val="0"/>
        <w:spacing w:after="0" w:line="240" w:lineRule="auto"/>
        <w:ind w:left="1276"/>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b) falha na execução do objeto registrado; </w:t>
      </w:r>
    </w:p>
    <w:p w:rsidR="007179EE" w:rsidRPr="00626250" w:rsidRDefault="007179EE" w:rsidP="007179EE">
      <w:pPr>
        <w:autoSpaceDE w:val="0"/>
        <w:autoSpaceDN w:val="0"/>
        <w:adjustRightInd w:val="0"/>
        <w:spacing w:after="0" w:line="240" w:lineRule="auto"/>
        <w:ind w:left="1276"/>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c) fraude na execução do objeto registrado; </w:t>
      </w:r>
    </w:p>
    <w:p w:rsidR="007179EE" w:rsidRPr="00626250" w:rsidRDefault="007179EE" w:rsidP="007179EE">
      <w:pPr>
        <w:autoSpaceDE w:val="0"/>
        <w:autoSpaceDN w:val="0"/>
        <w:adjustRightInd w:val="0"/>
        <w:spacing w:after="0" w:line="240" w:lineRule="auto"/>
        <w:ind w:left="1276"/>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d) comportamento inidôneo; </w:t>
      </w:r>
    </w:p>
    <w:p w:rsidR="007179EE" w:rsidRPr="00626250" w:rsidRDefault="007179EE" w:rsidP="007179EE">
      <w:pPr>
        <w:autoSpaceDE w:val="0"/>
        <w:autoSpaceDN w:val="0"/>
        <w:adjustRightInd w:val="0"/>
        <w:spacing w:after="0" w:line="240" w:lineRule="auto"/>
        <w:ind w:left="1276"/>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e) cometimento de fraude fiscal.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 xml:space="preserve">IV. </w:t>
      </w:r>
      <w:proofErr w:type="gramStart"/>
      <w:r w:rsidRPr="00626250">
        <w:rPr>
          <w:rFonts w:ascii="Arial" w:eastAsia="Times New Roman" w:hAnsi="Arial" w:cs="Arial"/>
          <w:sz w:val="24"/>
          <w:szCs w:val="24"/>
          <w:lang w:eastAsia="pt-BR"/>
        </w:rPr>
        <w:t>multa</w:t>
      </w:r>
      <w:proofErr w:type="gramEnd"/>
      <w:r w:rsidRPr="00626250">
        <w:rPr>
          <w:rFonts w:ascii="Arial" w:eastAsia="Times New Roman" w:hAnsi="Arial" w:cs="Arial"/>
          <w:sz w:val="24"/>
          <w:szCs w:val="24"/>
          <w:lang w:eastAsia="pt-BR"/>
        </w:rPr>
        <w:t xml:space="preserve"> indenizatória de 10% (dez por cento) sobre o valor total do contrato quando o infrator der causa ao cancelamento da Ata de Registro de Preços;</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626250">
        <w:rPr>
          <w:rFonts w:ascii="Arial" w:eastAsia="Times New Roman" w:hAnsi="Arial" w:cs="Arial"/>
          <w:bCs/>
          <w:color w:val="000000"/>
          <w:sz w:val="24"/>
          <w:szCs w:val="24"/>
          <w:lang w:eastAsia="pt-BR"/>
        </w:rPr>
        <w:t>20.2.2</w:t>
      </w:r>
      <w:r w:rsidRPr="00626250">
        <w:rPr>
          <w:rFonts w:ascii="Arial" w:eastAsia="Times New Roman" w:hAnsi="Arial" w:cs="Arial"/>
          <w:sz w:val="24"/>
          <w:szCs w:val="24"/>
          <w:lang w:eastAsia="pt-BR"/>
        </w:rPr>
        <w:t>.</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 xml:space="preserve">10.2.3. </w:t>
      </w:r>
      <w:proofErr w:type="gramStart"/>
      <w:r w:rsidRPr="00626250">
        <w:rPr>
          <w:rFonts w:ascii="Arial" w:eastAsia="Times New Roman" w:hAnsi="Arial" w:cs="Arial"/>
          <w:b/>
          <w:color w:val="000000"/>
          <w:sz w:val="24"/>
          <w:szCs w:val="24"/>
          <w:u w:val="single"/>
          <w:lang w:eastAsia="pt-BR"/>
        </w:rPr>
        <w:t>suspensão</w:t>
      </w:r>
      <w:proofErr w:type="gramEnd"/>
      <w:r w:rsidRPr="00626250">
        <w:rPr>
          <w:rFonts w:ascii="Arial" w:eastAsia="Times New Roman" w:hAnsi="Arial" w:cs="Arial"/>
          <w:b/>
          <w:color w:val="000000"/>
          <w:sz w:val="24"/>
          <w:szCs w:val="24"/>
          <w:u w:val="single"/>
          <w:lang w:eastAsia="pt-BR"/>
        </w:rPr>
        <w:t xml:space="preserve"> temporária</w:t>
      </w:r>
      <w:r w:rsidRPr="00626250">
        <w:rPr>
          <w:rFonts w:ascii="Arial" w:eastAsia="Times New Roman" w:hAnsi="Arial" w:cs="Arial"/>
          <w:color w:val="000000"/>
          <w:sz w:val="24"/>
          <w:szCs w:val="24"/>
          <w:u w:val="single"/>
          <w:lang w:eastAsia="pt-BR"/>
        </w:rPr>
        <w:t xml:space="preserve"> </w:t>
      </w:r>
      <w:r w:rsidRPr="00626250">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179EE" w:rsidRPr="00626250" w:rsidRDefault="007179EE" w:rsidP="007179EE">
      <w:pPr>
        <w:pStyle w:val="PargrafodaLista"/>
        <w:numPr>
          <w:ilvl w:val="0"/>
          <w:numId w:val="3"/>
        </w:numPr>
        <w:autoSpaceDE w:val="0"/>
        <w:autoSpaceDN w:val="0"/>
        <w:adjustRightInd w:val="0"/>
        <w:jc w:val="both"/>
        <w:rPr>
          <w:rFonts w:ascii="Arial" w:hAnsi="Arial" w:cs="Arial"/>
          <w:color w:val="000000"/>
          <w:sz w:val="24"/>
          <w:szCs w:val="24"/>
          <w:lang w:eastAsia="pt-BR"/>
        </w:rPr>
      </w:pPr>
      <w:r w:rsidRPr="00626250">
        <w:rPr>
          <w:rFonts w:ascii="Arial" w:hAnsi="Arial" w:cs="Arial"/>
          <w:color w:val="000000"/>
          <w:sz w:val="24"/>
          <w:szCs w:val="24"/>
          <w:lang w:eastAsia="pt-BR"/>
        </w:rPr>
        <w:t>Por até 30 (trinta) dias, quando, vencido o prazo de advertência, a licitante/contratada permanecer inadimplente;</w:t>
      </w:r>
    </w:p>
    <w:p w:rsidR="007179EE" w:rsidRPr="00626250" w:rsidRDefault="007179EE" w:rsidP="007179EE">
      <w:pPr>
        <w:pStyle w:val="PargrafodaLista"/>
        <w:numPr>
          <w:ilvl w:val="0"/>
          <w:numId w:val="3"/>
        </w:numPr>
        <w:autoSpaceDE w:val="0"/>
        <w:autoSpaceDN w:val="0"/>
        <w:adjustRightInd w:val="0"/>
        <w:jc w:val="both"/>
        <w:rPr>
          <w:rFonts w:ascii="Arial" w:hAnsi="Arial" w:cs="Arial"/>
          <w:color w:val="000000"/>
          <w:sz w:val="24"/>
          <w:szCs w:val="24"/>
          <w:lang w:eastAsia="pt-BR"/>
        </w:rPr>
      </w:pPr>
      <w:r w:rsidRPr="00626250">
        <w:rPr>
          <w:rFonts w:ascii="Arial" w:hAnsi="Arial" w:cs="Arial"/>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179EE" w:rsidRPr="00626250" w:rsidRDefault="007179EE" w:rsidP="007179EE">
      <w:pPr>
        <w:pStyle w:val="PargrafodaLista"/>
        <w:numPr>
          <w:ilvl w:val="0"/>
          <w:numId w:val="3"/>
        </w:numPr>
        <w:autoSpaceDE w:val="0"/>
        <w:autoSpaceDN w:val="0"/>
        <w:adjustRightInd w:val="0"/>
        <w:jc w:val="both"/>
        <w:rPr>
          <w:rFonts w:ascii="Arial" w:hAnsi="Arial" w:cs="Arial"/>
          <w:color w:val="000000"/>
          <w:sz w:val="24"/>
          <w:szCs w:val="24"/>
          <w:lang w:eastAsia="pt-BR"/>
        </w:rPr>
      </w:pPr>
      <w:r w:rsidRPr="00626250">
        <w:rPr>
          <w:rFonts w:ascii="Arial" w:hAnsi="Arial" w:cs="Arial"/>
          <w:color w:val="000000"/>
          <w:sz w:val="24"/>
          <w:szCs w:val="24"/>
          <w:lang w:eastAsia="pt-BR"/>
        </w:rPr>
        <w:t>E por até 24 (vinte e quatro) meses quando a licitante:</w:t>
      </w:r>
    </w:p>
    <w:p w:rsidR="007179EE" w:rsidRPr="00626250" w:rsidRDefault="007179EE" w:rsidP="007179E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7179EE" w:rsidRPr="00626250" w:rsidRDefault="007179EE" w:rsidP="007179E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626250">
        <w:rPr>
          <w:rFonts w:ascii="Arial" w:eastAsia="Times New Roman" w:hAnsi="Arial" w:cs="Arial"/>
          <w:color w:val="000000"/>
          <w:sz w:val="24"/>
          <w:szCs w:val="24"/>
          <w:lang w:eastAsia="pt-BR"/>
        </w:rPr>
        <w:t>e</w:t>
      </w:r>
      <w:proofErr w:type="gramEnd"/>
    </w:p>
    <w:p w:rsidR="007179EE" w:rsidRPr="00626250" w:rsidRDefault="007179EE" w:rsidP="007179E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26250">
        <w:rPr>
          <w:rFonts w:ascii="Arial" w:eastAsia="Times New Roman" w:hAnsi="Arial" w:cs="Arial"/>
          <w:color w:val="000000"/>
          <w:sz w:val="24"/>
          <w:szCs w:val="24"/>
          <w:lang w:eastAsia="pt-BR"/>
        </w:rPr>
        <w:t>III - Receber qualquer das multas previstas nos subitens anteriores e não efetuar o pagamento.</w:t>
      </w:r>
    </w:p>
    <w:p w:rsidR="007179EE" w:rsidRPr="00626250" w:rsidRDefault="007179EE" w:rsidP="007179EE">
      <w:pPr>
        <w:widowControl w:val="0"/>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10.2.4.</w:t>
      </w:r>
      <w:r w:rsidRPr="00626250">
        <w:rPr>
          <w:rFonts w:ascii="Arial" w:eastAsia="Times New Roman" w:hAnsi="Arial" w:cs="Arial"/>
          <w:color w:val="000000"/>
          <w:sz w:val="24"/>
          <w:szCs w:val="24"/>
          <w:lang w:eastAsia="pt-BR"/>
        </w:rPr>
        <w:t xml:space="preserve"> </w:t>
      </w:r>
      <w:proofErr w:type="gramStart"/>
      <w:r w:rsidRPr="00626250">
        <w:rPr>
          <w:rFonts w:ascii="Arial" w:eastAsia="Times New Roman" w:hAnsi="Arial" w:cs="Arial"/>
          <w:b/>
          <w:color w:val="000000"/>
          <w:sz w:val="24"/>
          <w:szCs w:val="24"/>
          <w:u w:val="single"/>
          <w:lang w:eastAsia="pt-BR"/>
        </w:rPr>
        <w:t>declaração</w:t>
      </w:r>
      <w:proofErr w:type="gramEnd"/>
      <w:r w:rsidRPr="00626250">
        <w:rPr>
          <w:rFonts w:ascii="Arial" w:eastAsia="Times New Roman" w:hAnsi="Arial" w:cs="Arial"/>
          <w:b/>
          <w:color w:val="000000"/>
          <w:sz w:val="24"/>
          <w:szCs w:val="24"/>
          <w:u w:val="single"/>
          <w:lang w:eastAsia="pt-BR"/>
        </w:rPr>
        <w:t xml:space="preserve"> de inidoneidade</w:t>
      </w:r>
      <w:r w:rsidRPr="00626250">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w:t>
      </w:r>
      <w:r w:rsidRPr="00626250">
        <w:rPr>
          <w:rFonts w:ascii="Arial" w:eastAsia="Times New Roman" w:hAnsi="Arial" w:cs="Arial"/>
          <w:color w:val="000000"/>
          <w:sz w:val="24"/>
          <w:szCs w:val="24"/>
          <w:lang w:eastAsia="pt-BR"/>
        </w:rPr>
        <w:lastRenderedPageBreak/>
        <w:t>anterior.</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10.2.4.</w:t>
      </w:r>
      <w:r w:rsidRPr="00626250">
        <w:rPr>
          <w:rFonts w:ascii="Arial" w:eastAsia="Times New Roman" w:hAnsi="Arial" w:cs="Arial"/>
          <w:b/>
          <w:color w:val="000000"/>
          <w:sz w:val="24"/>
          <w:szCs w:val="24"/>
          <w:lang w:eastAsia="pt-BR"/>
        </w:rPr>
        <w:t>1</w:t>
      </w:r>
      <w:r w:rsidRPr="00626250">
        <w:rPr>
          <w:rFonts w:ascii="Arial" w:eastAsia="Times New Roman" w:hAnsi="Arial" w:cs="Arial"/>
          <w:color w:val="000000"/>
          <w:sz w:val="24"/>
          <w:szCs w:val="24"/>
          <w:lang w:eastAsia="pt-BR"/>
        </w:rPr>
        <w:t>.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Itambaracá/</w:t>
      </w:r>
      <w:proofErr w:type="spellStart"/>
      <w:proofErr w:type="gramStart"/>
      <w:r w:rsidRPr="00626250">
        <w:rPr>
          <w:rFonts w:ascii="Arial" w:eastAsia="Times New Roman" w:hAnsi="Arial" w:cs="Arial"/>
          <w:color w:val="000000"/>
          <w:sz w:val="24"/>
          <w:szCs w:val="24"/>
          <w:lang w:eastAsia="pt-BR"/>
        </w:rPr>
        <w:t>Pr</w:t>
      </w:r>
      <w:proofErr w:type="spellEnd"/>
      <w:proofErr w:type="gramEnd"/>
      <w:r w:rsidRPr="00626250">
        <w:rPr>
          <w:rFonts w:ascii="Arial" w:eastAsia="Times New Roman" w:hAnsi="Arial" w:cs="Arial"/>
          <w:color w:val="000000"/>
          <w:sz w:val="24"/>
          <w:szCs w:val="24"/>
          <w:lang w:eastAsia="pt-BR"/>
        </w:rPr>
        <w:t>, sem prejuízo das multas previstas em edital e na ata de registro de preços e das demais cominações legais.</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10.3</w:t>
      </w:r>
      <w:r w:rsidRPr="00626250">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179EE" w:rsidRPr="00626250" w:rsidRDefault="007179EE" w:rsidP="007179E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626250">
        <w:rPr>
          <w:rFonts w:ascii="Arial" w:eastAsia="Times New Roman" w:hAnsi="Arial" w:cs="Arial"/>
          <w:b/>
          <w:bCs/>
          <w:color w:val="000000"/>
          <w:sz w:val="24"/>
          <w:szCs w:val="24"/>
          <w:lang w:eastAsia="pt-BR"/>
        </w:rPr>
        <w:t xml:space="preserve">10.4. </w:t>
      </w:r>
      <w:r w:rsidRPr="00626250">
        <w:rPr>
          <w:rFonts w:ascii="Arial" w:eastAsia="Times New Roman" w:hAnsi="Arial" w:cs="Arial"/>
          <w:bCs/>
          <w:color w:val="000000"/>
          <w:sz w:val="24"/>
          <w:szCs w:val="24"/>
          <w:lang w:eastAsia="pt-BR"/>
        </w:rPr>
        <w:t xml:space="preserve">As multas serão formalizadas por simples </w:t>
      </w:r>
      <w:proofErr w:type="spellStart"/>
      <w:r w:rsidRPr="00626250">
        <w:rPr>
          <w:rFonts w:ascii="Arial" w:eastAsia="Times New Roman" w:hAnsi="Arial" w:cs="Arial"/>
          <w:bCs/>
          <w:color w:val="000000"/>
          <w:sz w:val="24"/>
          <w:szCs w:val="24"/>
          <w:lang w:eastAsia="pt-BR"/>
        </w:rPr>
        <w:t>apostilamento</w:t>
      </w:r>
      <w:proofErr w:type="spellEnd"/>
      <w:r w:rsidRPr="00626250">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179EE" w:rsidRPr="00626250" w:rsidRDefault="007179EE" w:rsidP="007179E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626250">
        <w:rPr>
          <w:rFonts w:ascii="Arial" w:eastAsia="Times New Roman" w:hAnsi="Arial" w:cs="Arial"/>
          <w:bCs/>
          <w:color w:val="000000"/>
          <w:sz w:val="24"/>
          <w:szCs w:val="24"/>
          <w:lang w:eastAsia="pt-BR"/>
        </w:rPr>
        <w:t xml:space="preserve">I – Mediante desconto no valor das parcelas devidas à contratada; </w:t>
      </w:r>
      <w:proofErr w:type="gramStart"/>
      <w:r w:rsidRPr="00626250">
        <w:rPr>
          <w:rFonts w:ascii="Arial" w:eastAsia="Times New Roman" w:hAnsi="Arial" w:cs="Arial"/>
          <w:bCs/>
          <w:color w:val="000000"/>
          <w:sz w:val="24"/>
          <w:szCs w:val="24"/>
          <w:lang w:eastAsia="pt-BR"/>
        </w:rPr>
        <w:t>ou</w:t>
      </w:r>
      <w:proofErr w:type="gramEnd"/>
    </w:p>
    <w:p w:rsidR="007179EE" w:rsidRPr="00626250" w:rsidRDefault="007179EE" w:rsidP="007179E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626250">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r w:rsidRPr="00626250">
        <w:rPr>
          <w:rFonts w:ascii="Arial" w:eastAsia="Times New Roman" w:hAnsi="Arial" w:cs="Arial"/>
          <w:b/>
          <w:bCs/>
          <w:color w:val="000000"/>
          <w:sz w:val="24"/>
          <w:szCs w:val="24"/>
          <w:lang w:eastAsia="pt-BR"/>
        </w:rPr>
        <w:t>10.5.</w:t>
      </w:r>
      <w:r w:rsidRPr="00626250">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26250" w:rsidRDefault="00626250" w:rsidP="007179EE">
      <w:pPr>
        <w:spacing w:after="0" w:line="240" w:lineRule="auto"/>
        <w:ind w:right="-54"/>
        <w:jc w:val="both"/>
        <w:rPr>
          <w:rFonts w:ascii="Arial" w:eastAsia="Times New Roman" w:hAnsi="Arial" w:cs="Arial"/>
          <w:b/>
          <w:sz w:val="24"/>
          <w:szCs w:val="24"/>
          <w:lang w:eastAsia="pt-BR"/>
        </w:rPr>
      </w:pPr>
    </w:p>
    <w:p w:rsidR="007179EE" w:rsidRPr="00626250" w:rsidRDefault="007179EE" w:rsidP="007179EE">
      <w:pPr>
        <w:spacing w:after="0" w:line="240" w:lineRule="auto"/>
        <w:ind w:right="-54"/>
        <w:jc w:val="both"/>
        <w:rPr>
          <w:rFonts w:ascii="Arial" w:eastAsia="Times New Roman" w:hAnsi="Arial" w:cs="Arial"/>
          <w:b/>
          <w:sz w:val="24"/>
          <w:szCs w:val="24"/>
          <w:u w:val="single"/>
          <w:lang w:eastAsia="pt-BR"/>
        </w:rPr>
      </w:pPr>
      <w:r w:rsidRPr="00626250">
        <w:rPr>
          <w:rFonts w:ascii="Arial" w:eastAsia="Times New Roman" w:hAnsi="Arial" w:cs="Arial"/>
          <w:b/>
          <w:sz w:val="24"/>
          <w:szCs w:val="24"/>
          <w:lang w:eastAsia="pt-BR"/>
        </w:rPr>
        <w:t xml:space="preserve">CLÁUSULA DÉCIMA PRIMEIRA: </w:t>
      </w:r>
      <w:r w:rsidRPr="00626250">
        <w:rPr>
          <w:rFonts w:ascii="Arial" w:eastAsia="Times New Roman" w:hAnsi="Arial" w:cs="Arial"/>
          <w:b/>
          <w:bCs/>
          <w:color w:val="000000"/>
          <w:sz w:val="24"/>
          <w:szCs w:val="24"/>
          <w:lang w:eastAsia="pt-BR"/>
        </w:rPr>
        <w:t>DAS RESPONSABILIADES DAS PARTES</w:t>
      </w:r>
    </w:p>
    <w:p w:rsidR="007179EE" w:rsidRPr="00626250" w:rsidRDefault="007179EE" w:rsidP="007179EE">
      <w:pPr>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11.1.</w:t>
      </w:r>
      <w:r w:rsidRPr="00626250">
        <w:rPr>
          <w:rFonts w:ascii="Arial" w:eastAsia="Times New Roman" w:hAnsi="Arial" w:cs="Arial"/>
          <w:sz w:val="24"/>
          <w:szCs w:val="24"/>
          <w:lang w:eastAsia="pt-BR"/>
        </w:rPr>
        <w:t xml:space="preserve"> </w:t>
      </w:r>
      <w:r w:rsidRPr="00626250">
        <w:rPr>
          <w:rFonts w:ascii="Arial" w:eastAsia="Times New Roman" w:hAnsi="Arial" w:cs="Arial"/>
          <w:color w:val="000000"/>
          <w:sz w:val="24"/>
          <w:szCs w:val="24"/>
          <w:lang w:eastAsia="pt-BR"/>
        </w:rPr>
        <w:t xml:space="preserve">Constituem obrigações do </w:t>
      </w:r>
      <w:r w:rsidRPr="00626250">
        <w:rPr>
          <w:rFonts w:ascii="Arial" w:eastAsia="Times New Roman" w:hAnsi="Arial" w:cs="Arial"/>
          <w:b/>
          <w:sz w:val="24"/>
          <w:szCs w:val="24"/>
          <w:u w:val="single"/>
          <w:lang w:eastAsia="pt-BR"/>
        </w:rPr>
        <w:t>DA CONTRATADA</w:t>
      </w:r>
      <w:r w:rsidRPr="00626250">
        <w:rPr>
          <w:rFonts w:ascii="Arial" w:eastAsia="Times New Roman" w:hAnsi="Arial" w:cs="Arial"/>
          <w:sz w:val="24"/>
          <w:szCs w:val="24"/>
          <w:u w:val="single"/>
          <w:lang w:eastAsia="pt-BR"/>
        </w:rPr>
        <w:t>:</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sz w:val="24"/>
          <w:szCs w:val="24"/>
          <w:lang w:eastAsia="pt-BR"/>
        </w:rPr>
        <w:t xml:space="preserve"> </w:t>
      </w:r>
      <w:r w:rsidRPr="00626250">
        <w:rPr>
          <w:rFonts w:ascii="Arial" w:eastAsia="Times New Roman" w:hAnsi="Arial" w:cs="Arial"/>
          <w:b/>
          <w:sz w:val="24"/>
          <w:szCs w:val="24"/>
          <w:lang w:eastAsia="pt-BR"/>
        </w:rPr>
        <w:t>11</w:t>
      </w:r>
      <w:r w:rsidRPr="00626250">
        <w:rPr>
          <w:rFonts w:ascii="Arial" w:hAnsi="Arial" w:cs="Arial"/>
          <w:b/>
          <w:sz w:val="24"/>
          <w:szCs w:val="24"/>
        </w:rPr>
        <w:t>.1.1.</w:t>
      </w:r>
      <w:r w:rsidRPr="00626250">
        <w:rPr>
          <w:rFonts w:ascii="Arial" w:hAnsi="Arial" w:cs="Arial"/>
          <w:sz w:val="24"/>
          <w:szCs w:val="24"/>
        </w:rPr>
        <w:t xml:space="preserve"> Cumprir fielmente, os compromissos avençados, de forma que os serviços sejam realizados com esmero, </w:t>
      </w:r>
      <w:r w:rsidRPr="00626250">
        <w:rPr>
          <w:rFonts w:ascii="Arial" w:eastAsia="Times New Roman" w:hAnsi="Arial" w:cs="Arial"/>
          <w:sz w:val="24"/>
          <w:szCs w:val="24"/>
          <w:lang w:eastAsia="pt-BR"/>
        </w:rPr>
        <w:t xml:space="preserve">eficiência, presteza e pontualidade; </w:t>
      </w:r>
      <w:r w:rsidRPr="00626250">
        <w:rPr>
          <w:rFonts w:ascii="Arial" w:hAnsi="Arial" w:cs="Arial"/>
          <w:sz w:val="24"/>
          <w:szCs w:val="24"/>
        </w:rPr>
        <w:t>e solucionar os problemas que porventura venham a surgir, relacionados particularmente com a entrega;</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w:t>
      </w:r>
      <w:r w:rsidRPr="00626250">
        <w:rPr>
          <w:rFonts w:ascii="Arial" w:hAnsi="Arial" w:cs="Arial"/>
          <w:b/>
          <w:sz w:val="24"/>
          <w:szCs w:val="24"/>
        </w:rPr>
        <w:t>.1.2.</w:t>
      </w:r>
      <w:r w:rsidRPr="00626250">
        <w:rPr>
          <w:rFonts w:ascii="Arial" w:hAnsi="Arial" w:cs="Arial"/>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w:t>
      </w:r>
      <w:r w:rsidRPr="00626250">
        <w:rPr>
          <w:rFonts w:ascii="Arial" w:hAnsi="Arial" w:cs="Arial"/>
          <w:b/>
          <w:sz w:val="24"/>
          <w:szCs w:val="24"/>
        </w:rPr>
        <w:t>.1.3.</w:t>
      </w:r>
      <w:r w:rsidRPr="00626250">
        <w:rPr>
          <w:rFonts w:ascii="Arial" w:hAnsi="Arial" w:cs="Arial"/>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626250">
        <w:rPr>
          <w:rFonts w:ascii="Arial" w:hAnsi="Arial" w:cs="Arial"/>
          <w:sz w:val="24"/>
          <w:szCs w:val="24"/>
        </w:rPr>
        <w:t>a</w:t>
      </w:r>
      <w:proofErr w:type="gramEnd"/>
      <w:r w:rsidRPr="00626250">
        <w:rPr>
          <w:rFonts w:ascii="Arial" w:hAnsi="Arial" w:cs="Arial"/>
          <w:sz w:val="24"/>
          <w:szCs w:val="24"/>
        </w:rPr>
        <w:t xml:space="preserve"> execução do objeto;</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w:t>
      </w:r>
      <w:r w:rsidRPr="00626250">
        <w:rPr>
          <w:rFonts w:ascii="Arial" w:hAnsi="Arial" w:cs="Arial"/>
          <w:b/>
          <w:sz w:val="24"/>
          <w:szCs w:val="24"/>
        </w:rPr>
        <w:t>.1.4.</w:t>
      </w:r>
      <w:r w:rsidRPr="00626250">
        <w:rPr>
          <w:rFonts w:ascii="Arial" w:hAnsi="Arial" w:cs="Arial"/>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w:t>
      </w:r>
      <w:r w:rsidRPr="00626250">
        <w:rPr>
          <w:rFonts w:ascii="Arial" w:hAnsi="Arial" w:cs="Arial"/>
          <w:b/>
          <w:sz w:val="24"/>
          <w:szCs w:val="24"/>
        </w:rPr>
        <w:t>.1.5.</w:t>
      </w:r>
      <w:r w:rsidRPr="00626250">
        <w:rPr>
          <w:rFonts w:ascii="Arial" w:hAnsi="Arial" w:cs="Arial"/>
          <w:sz w:val="24"/>
          <w:szCs w:val="24"/>
        </w:rPr>
        <w:t xml:space="preserve"> A inadimplência da licitante vencedora com referência aos encargos sociais, não transfere ao município a responsabilidade por seu pagamento;</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w:t>
      </w:r>
      <w:r w:rsidRPr="00626250">
        <w:rPr>
          <w:rFonts w:ascii="Arial" w:hAnsi="Arial" w:cs="Arial"/>
          <w:b/>
          <w:sz w:val="24"/>
          <w:szCs w:val="24"/>
        </w:rPr>
        <w:t>.1.6.</w:t>
      </w:r>
      <w:r w:rsidRPr="00626250">
        <w:rPr>
          <w:rFonts w:ascii="Arial" w:hAnsi="Arial" w:cs="Arial"/>
          <w:sz w:val="24"/>
          <w:szCs w:val="24"/>
        </w:rPr>
        <w:t xml:space="preserve"> Fornecer o objeto nas condições estipuladas neste, mediante a solicitação e quantificação do Gestor da Ata de Registro de Preços, efetivando controle do fornecimento, através de relatório;</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w:t>
      </w:r>
      <w:r w:rsidRPr="00626250">
        <w:rPr>
          <w:rFonts w:ascii="Arial" w:hAnsi="Arial" w:cs="Arial"/>
          <w:b/>
          <w:sz w:val="24"/>
          <w:szCs w:val="24"/>
        </w:rPr>
        <w:t>.1.7.</w:t>
      </w:r>
      <w:r w:rsidRPr="00626250">
        <w:rPr>
          <w:rFonts w:ascii="Arial" w:hAnsi="Arial" w:cs="Arial"/>
          <w:sz w:val="24"/>
          <w:szCs w:val="24"/>
        </w:rPr>
        <w:t xml:space="preserve"> </w:t>
      </w:r>
      <w:r w:rsidRPr="00626250">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26250">
        <w:rPr>
          <w:rFonts w:ascii="Arial" w:eastAsia="Times New Roman" w:hAnsi="Arial" w:cs="Arial"/>
          <w:sz w:val="24"/>
          <w:szCs w:val="24"/>
          <w:lang w:eastAsia="pt-BR"/>
        </w:rPr>
        <w:t>sob pena</w:t>
      </w:r>
      <w:proofErr w:type="gramEnd"/>
      <w:r w:rsidRPr="00626250">
        <w:rPr>
          <w:rFonts w:ascii="Arial" w:eastAsia="Times New Roman" w:hAnsi="Arial" w:cs="Arial"/>
          <w:sz w:val="24"/>
          <w:szCs w:val="24"/>
          <w:lang w:eastAsia="pt-BR"/>
        </w:rPr>
        <w:t xml:space="preserve"> de não serem considerados</w:t>
      </w:r>
      <w:r w:rsidRPr="00626250">
        <w:rPr>
          <w:rFonts w:ascii="Arial" w:hAnsi="Arial" w:cs="Arial"/>
          <w:sz w:val="24"/>
          <w:szCs w:val="24"/>
        </w:rPr>
        <w:t>;</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lastRenderedPageBreak/>
        <w:t>11</w:t>
      </w:r>
      <w:r w:rsidRPr="00626250">
        <w:rPr>
          <w:rFonts w:ascii="Arial" w:hAnsi="Arial" w:cs="Arial"/>
          <w:b/>
          <w:sz w:val="24"/>
          <w:szCs w:val="24"/>
        </w:rPr>
        <w:t>.1.8.</w:t>
      </w:r>
      <w:r w:rsidRPr="00626250">
        <w:rPr>
          <w:rFonts w:ascii="Arial" w:hAnsi="Arial" w:cs="Arial"/>
          <w:sz w:val="24"/>
          <w:szCs w:val="24"/>
        </w:rPr>
        <w:t xml:space="preserve"> Sujeitar-se às disposições do Código de Proteção do Consumidor, instituído pela Lei nº 8.078, de 11 de setembro de 1990.</w:t>
      </w:r>
      <w:r w:rsidRPr="00626250">
        <w:rPr>
          <w:rFonts w:ascii="Arial" w:eastAsia="Times New Roman" w:hAnsi="Arial" w:cs="Arial"/>
          <w:sz w:val="24"/>
          <w:szCs w:val="24"/>
          <w:lang w:eastAsia="pt-BR"/>
        </w:rPr>
        <w:t xml:space="preserve"> </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11</w:t>
      </w:r>
      <w:r w:rsidRPr="00626250">
        <w:rPr>
          <w:rFonts w:ascii="Arial" w:hAnsi="Arial" w:cs="Arial"/>
          <w:b/>
          <w:sz w:val="24"/>
          <w:szCs w:val="24"/>
        </w:rPr>
        <w:t>.1.9.</w:t>
      </w:r>
      <w:r w:rsidRPr="00626250">
        <w:rPr>
          <w:rFonts w:ascii="Arial" w:hAnsi="Arial" w:cs="Arial"/>
          <w:sz w:val="24"/>
          <w:szCs w:val="24"/>
        </w:rPr>
        <w:t xml:space="preserve"> Manter durante toda a execução do contrato, em compatibilidade com as obrigações assumidas, todas as condições de habilitação e qualificação exigidas na licitação.</w:t>
      </w:r>
    </w:p>
    <w:p w:rsidR="007179EE" w:rsidRPr="00626250" w:rsidRDefault="007179EE" w:rsidP="007179EE">
      <w:pPr>
        <w:spacing w:after="0" w:line="240" w:lineRule="auto"/>
        <w:ind w:right="-54"/>
        <w:jc w:val="both"/>
        <w:rPr>
          <w:rFonts w:ascii="Arial" w:eastAsia="Times New Roman" w:hAnsi="Arial" w:cs="Arial"/>
          <w:b/>
          <w:sz w:val="24"/>
          <w:szCs w:val="24"/>
          <w:lang w:eastAsia="pt-BR"/>
        </w:rPr>
      </w:pPr>
    </w:p>
    <w:p w:rsidR="007179EE" w:rsidRPr="00626250" w:rsidRDefault="007179EE" w:rsidP="007179EE">
      <w:pPr>
        <w:spacing w:after="0" w:line="240" w:lineRule="auto"/>
        <w:ind w:right="-54"/>
        <w:jc w:val="both"/>
        <w:rPr>
          <w:rFonts w:ascii="Arial" w:eastAsia="Times New Roman" w:hAnsi="Arial" w:cs="Arial"/>
          <w:color w:val="000000"/>
          <w:sz w:val="24"/>
          <w:szCs w:val="24"/>
          <w:lang w:eastAsia="pt-BR"/>
        </w:rPr>
      </w:pPr>
      <w:r w:rsidRPr="00626250">
        <w:rPr>
          <w:rFonts w:ascii="Arial" w:eastAsia="Times New Roman" w:hAnsi="Arial" w:cs="Arial"/>
          <w:b/>
          <w:sz w:val="24"/>
          <w:szCs w:val="24"/>
          <w:lang w:eastAsia="pt-BR"/>
        </w:rPr>
        <w:t xml:space="preserve">11.2. </w:t>
      </w:r>
      <w:r w:rsidRPr="00626250">
        <w:rPr>
          <w:rFonts w:ascii="Arial" w:eastAsia="Times New Roman" w:hAnsi="Arial" w:cs="Arial"/>
          <w:color w:val="000000"/>
          <w:sz w:val="24"/>
          <w:szCs w:val="24"/>
          <w:lang w:eastAsia="pt-BR"/>
        </w:rPr>
        <w:t xml:space="preserve">Constituem obrigações </w:t>
      </w:r>
      <w:r w:rsidRPr="00626250">
        <w:rPr>
          <w:rFonts w:ascii="Arial" w:eastAsia="Times New Roman" w:hAnsi="Arial" w:cs="Arial"/>
          <w:b/>
          <w:color w:val="000000"/>
          <w:sz w:val="24"/>
          <w:szCs w:val="24"/>
          <w:u w:val="single"/>
          <w:lang w:eastAsia="pt-BR"/>
        </w:rPr>
        <w:t>DO</w:t>
      </w:r>
      <w:r w:rsidRPr="00626250">
        <w:rPr>
          <w:rFonts w:ascii="Arial" w:eastAsia="Times New Roman" w:hAnsi="Arial" w:cs="Arial"/>
          <w:color w:val="000000"/>
          <w:sz w:val="24"/>
          <w:szCs w:val="24"/>
          <w:u w:val="single"/>
          <w:lang w:eastAsia="pt-BR"/>
        </w:rPr>
        <w:t xml:space="preserve"> </w:t>
      </w:r>
      <w:r w:rsidRPr="00626250">
        <w:rPr>
          <w:rFonts w:ascii="Arial" w:eastAsia="Times New Roman" w:hAnsi="Arial" w:cs="Arial"/>
          <w:b/>
          <w:bCs/>
          <w:color w:val="000000"/>
          <w:sz w:val="24"/>
          <w:szCs w:val="24"/>
          <w:u w:val="single"/>
          <w:lang w:eastAsia="pt-BR"/>
        </w:rPr>
        <w:t>CONTRATANTE</w:t>
      </w:r>
      <w:r w:rsidRPr="00626250">
        <w:rPr>
          <w:rFonts w:ascii="Arial" w:eastAsia="Times New Roman" w:hAnsi="Arial" w:cs="Arial"/>
          <w:color w:val="000000"/>
          <w:sz w:val="24"/>
          <w:szCs w:val="24"/>
          <w:lang w:eastAsia="pt-BR"/>
        </w:rPr>
        <w:t>:</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11.2.</w:t>
      </w:r>
      <w:r w:rsidRPr="00626250">
        <w:rPr>
          <w:rFonts w:ascii="Arial" w:hAnsi="Arial" w:cs="Arial"/>
          <w:b/>
          <w:sz w:val="24"/>
          <w:szCs w:val="24"/>
        </w:rPr>
        <w:t>1.</w:t>
      </w:r>
      <w:r w:rsidRPr="00626250">
        <w:rPr>
          <w:rFonts w:ascii="Arial" w:hAnsi="Arial" w:cs="Arial"/>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hAnsi="Arial" w:cs="Arial"/>
          <w:b/>
          <w:sz w:val="24"/>
          <w:szCs w:val="24"/>
        </w:rPr>
        <w:t>11.2.2.</w:t>
      </w:r>
      <w:r w:rsidRPr="00626250">
        <w:rPr>
          <w:rFonts w:ascii="Arial" w:hAnsi="Arial" w:cs="Arial"/>
          <w:sz w:val="24"/>
          <w:szCs w:val="24"/>
        </w:rPr>
        <w:t xml:space="preserve"> Acompanhar e fiscalizar da Ata de Registro de Preços, podendo sustar, mandar fazer ou desfazer qualquer serviço quando o mesmo não estiver dentro das normas e especificações;</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11.2.</w:t>
      </w:r>
      <w:r w:rsidRPr="00626250">
        <w:rPr>
          <w:rFonts w:ascii="Arial" w:hAnsi="Arial" w:cs="Arial"/>
          <w:b/>
          <w:sz w:val="24"/>
          <w:szCs w:val="24"/>
        </w:rPr>
        <w:t>3.</w:t>
      </w:r>
      <w:r w:rsidRPr="00626250">
        <w:rPr>
          <w:rFonts w:ascii="Arial" w:hAnsi="Arial" w:cs="Arial"/>
          <w:sz w:val="24"/>
          <w:szCs w:val="24"/>
        </w:rPr>
        <w:t xml:space="preserve"> Comunicar </w:t>
      </w:r>
      <w:proofErr w:type="gramStart"/>
      <w:r w:rsidRPr="00626250">
        <w:rPr>
          <w:rFonts w:ascii="Arial" w:hAnsi="Arial" w:cs="Arial"/>
          <w:sz w:val="24"/>
          <w:szCs w:val="24"/>
        </w:rPr>
        <w:t>à</w:t>
      </w:r>
      <w:proofErr w:type="gramEnd"/>
      <w:r w:rsidRPr="00626250">
        <w:rPr>
          <w:rFonts w:ascii="Arial" w:hAnsi="Arial" w:cs="Arial"/>
          <w:sz w:val="24"/>
          <w:szCs w:val="24"/>
        </w:rPr>
        <w:t xml:space="preserve"> licitante as irregularidades observadas na execução do objeto contratual;</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11.2.</w:t>
      </w:r>
      <w:r w:rsidRPr="00626250">
        <w:rPr>
          <w:rFonts w:ascii="Arial" w:hAnsi="Arial" w:cs="Arial"/>
          <w:b/>
          <w:sz w:val="24"/>
          <w:szCs w:val="24"/>
        </w:rPr>
        <w:t>4</w:t>
      </w:r>
      <w:r w:rsidRPr="00626250">
        <w:rPr>
          <w:rFonts w:ascii="Arial" w:hAnsi="Arial" w:cs="Arial"/>
          <w:sz w:val="24"/>
          <w:szCs w:val="24"/>
        </w:rPr>
        <w:t>. Permitir o acesso dos funcionários da licitante vencedora às dependências dos estabelecimentos municipais, para as entregas solicitadas;</w:t>
      </w:r>
    </w:p>
    <w:p w:rsidR="007179EE" w:rsidRPr="00626250" w:rsidRDefault="007179EE" w:rsidP="007179EE">
      <w:pPr>
        <w:autoSpaceDE w:val="0"/>
        <w:autoSpaceDN w:val="0"/>
        <w:adjustRightInd w:val="0"/>
        <w:spacing w:after="0" w:line="240" w:lineRule="auto"/>
        <w:jc w:val="both"/>
        <w:rPr>
          <w:rFonts w:ascii="Arial" w:hAnsi="Arial" w:cs="Arial"/>
          <w:sz w:val="24"/>
          <w:szCs w:val="24"/>
        </w:rPr>
      </w:pPr>
      <w:r w:rsidRPr="00626250">
        <w:rPr>
          <w:rFonts w:ascii="Arial" w:eastAsia="Times New Roman" w:hAnsi="Arial" w:cs="Arial"/>
          <w:b/>
          <w:sz w:val="24"/>
          <w:szCs w:val="24"/>
          <w:lang w:eastAsia="pt-BR"/>
        </w:rPr>
        <w:t>11.2.</w:t>
      </w:r>
      <w:r w:rsidRPr="00626250">
        <w:rPr>
          <w:rFonts w:ascii="Arial" w:hAnsi="Arial" w:cs="Arial"/>
          <w:b/>
          <w:sz w:val="24"/>
          <w:szCs w:val="24"/>
        </w:rPr>
        <w:t>5</w:t>
      </w:r>
      <w:r w:rsidRPr="00626250">
        <w:rPr>
          <w:rFonts w:ascii="Arial" w:hAnsi="Arial" w:cs="Arial"/>
          <w:sz w:val="24"/>
          <w:szCs w:val="24"/>
        </w:rPr>
        <w:t>. Solicitar os serviços conforme a necessidade e programação, por intermédio das Secretarias Municipais; bem assim devolver o bem que estiver com defeito ou fora de especificação, e solicitar sua substituição;</w:t>
      </w:r>
    </w:p>
    <w:p w:rsidR="007179EE" w:rsidRPr="00626250" w:rsidRDefault="007179EE" w:rsidP="007179EE">
      <w:pPr>
        <w:autoSpaceDE w:val="0"/>
        <w:autoSpaceDN w:val="0"/>
        <w:adjustRightInd w:val="0"/>
        <w:spacing w:after="0" w:line="240" w:lineRule="auto"/>
        <w:jc w:val="both"/>
        <w:rPr>
          <w:rFonts w:ascii="Arial" w:eastAsia="Times New Roman" w:hAnsi="Arial" w:cs="Arial"/>
          <w:b/>
          <w:color w:val="000000"/>
          <w:sz w:val="24"/>
          <w:szCs w:val="24"/>
          <w:lang w:eastAsia="pt-BR"/>
        </w:rPr>
      </w:pPr>
      <w:r w:rsidRPr="00626250">
        <w:rPr>
          <w:rFonts w:ascii="Arial" w:eastAsia="Times New Roman" w:hAnsi="Arial" w:cs="Arial"/>
          <w:b/>
          <w:sz w:val="24"/>
          <w:szCs w:val="24"/>
          <w:lang w:eastAsia="pt-BR"/>
        </w:rPr>
        <w:t>11.2</w:t>
      </w:r>
      <w:r w:rsidRPr="00626250">
        <w:rPr>
          <w:rFonts w:ascii="Arial" w:hAnsi="Arial" w:cs="Arial"/>
          <w:sz w:val="24"/>
          <w:szCs w:val="24"/>
        </w:rPr>
        <w:t>.</w:t>
      </w:r>
      <w:r w:rsidRPr="00626250">
        <w:rPr>
          <w:rFonts w:ascii="Arial" w:hAnsi="Arial" w:cs="Arial"/>
          <w:b/>
          <w:sz w:val="24"/>
          <w:szCs w:val="24"/>
        </w:rPr>
        <w:t>6</w:t>
      </w:r>
      <w:r w:rsidRPr="00626250">
        <w:rPr>
          <w:rFonts w:ascii="Arial" w:hAnsi="Arial" w:cs="Arial"/>
          <w:sz w:val="24"/>
          <w:szCs w:val="24"/>
        </w:rPr>
        <w:t>. Efetuar o pagamento dos serviços atestados;</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11.2.7</w:t>
      </w:r>
      <w:r w:rsidRPr="00626250">
        <w:rPr>
          <w:rFonts w:ascii="Arial" w:eastAsia="Times New Roman" w:hAnsi="Arial" w:cs="Arial"/>
          <w:color w:val="000000"/>
          <w:sz w:val="24"/>
          <w:szCs w:val="24"/>
          <w:lang w:eastAsia="pt-BR"/>
        </w:rPr>
        <w:t>. Aplicar à empresa CONTRATADA as sanções cabíveis.</w:t>
      </w: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sz w:val="24"/>
          <w:szCs w:val="24"/>
          <w:lang w:eastAsia="pt-BR"/>
        </w:rPr>
        <w:t xml:space="preserve">CLÁUSULA DÉCIMA SEGUNDA: </w:t>
      </w:r>
      <w:r w:rsidRPr="00626250">
        <w:rPr>
          <w:rFonts w:ascii="Arial" w:eastAsia="Times New Roman" w:hAnsi="Arial" w:cs="Arial"/>
          <w:b/>
          <w:bCs/>
          <w:color w:val="000000"/>
          <w:sz w:val="24"/>
          <w:szCs w:val="24"/>
          <w:lang w:eastAsia="pt-BR"/>
        </w:rPr>
        <w:t xml:space="preserve">DA FISCALIZAÇÃO E ACOMPANHAMENTO </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color w:val="000000"/>
          <w:sz w:val="24"/>
          <w:szCs w:val="24"/>
          <w:lang w:eastAsia="pt-BR"/>
        </w:rPr>
        <w:t>12.1.</w:t>
      </w:r>
      <w:r w:rsidRPr="00626250">
        <w:rPr>
          <w:rFonts w:ascii="Arial" w:eastAsia="Times New Roman" w:hAnsi="Arial" w:cs="Arial"/>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12.1.1</w:t>
      </w:r>
      <w:r w:rsidRPr="00626250">
        <w:rPr>
          <w:rFonts w:ascii="Arial" w:eastAsia="Times New Roman" w:hAnsi="Arial" w:cs="Arial"/>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179EE" w:rsidRPr="00626250" w:rsidRDefault="007179EE" w:rsidP="007179EE">
      <w:pPr>
        <w:autoSpaceDE w:val="0"/>
        <w:autoSpaceDN w:val="0"/>
        <w:adjustRightInd w:val="0"/>
        <w:spacing w:after="0" w:line="240" w:lineRule="auto"/>
        <w:jc w:val="both"/>
        <w:rPr>
          <w:rFonts w:ascii="Arial" w:eastAsia="Times New Roman" w:hAnsi="Arial" w:cs="Arial"/>
          <w:color w:val="000000"/>
          <w:sz w:val="24"/>
          <w:szCs w:val="24"/>
          <w:lang w:eastAsia="pt-BR"/>
        </w:rPr>
      </w:pPr>
      <w:r w:rsidRPr="00626250">
        <w:rPr>
          <w:rFonts w:ascii="Arial" w:eastAsia="Times New Roman" w:hAnsi="Arial" w:cs="Arial"/>
          <w:b/>
          <w:bCs/>
          <w:color w:val="000000"/>
          <w:sz w:val="24"/>
          <w:szCs w:val="24"/>
          <w:lang w:eastAsia="pt-BR"/>
        </w:rPr>
        <w:t xml:space="preserve">12.2. </w:t>
      </w:r>
      <w:r w:rsidRPr="00626250">
        <w:rPr>
          <w:rFonts w:ascii="Arial" w:eastAsia="Times New Roman" w:hAnsi="Arial" w:cs="Arial"/>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179EE" w:rsidRPr="00626250" w:rsidRDefault="007179EE" w:rsidP="007179EE">
      <w:pPr>
        <w:tabs>
          <w:tab w:val="num" w:pos="0"/>
          <w:tab w:val="left" w:pos="4111"/>
        </w:tabs>
        <w:spacing w:after="0" w:line="240" w:lineRule="auto"/>
        <w:jc w:val="both"/>
        <w:rPr>
          <w:rFonts w:ascii="Arial" w:eastAsia="Times New Roman" w:hAnsi="Arial" w:cs="Arial"/>
          <w:b/>
          <w:sz w:val="24"/>
          <w:szCs w:val="24"/>
          <w:lang w:eastAsia="pt-BR"/>
        </w:rPr>
      </w:pPr>
      <w:r w:rsidRPr="00626250">
        <w:rPr>
          <w:rFonts w:ascii="Arial" w:eastAsia="Times New Roman" w:hAnsi="Arial" w:cs="Arial"/>
          <w:b/>
          <w:bCs/>
          <w:sz w:val="24"/>
          <w:szCs w:val="24"/>
          <w:lang w:eastAsia="pt-BR"/>
        </w:rPr>
        <w:t xml:space="preserve">12.3. </w:t>
      </w:r>
      <w:r w:rsidRPr="00626250">
        <w:rPr>
          <w:rFonts w:ascii="Arial" w:eastAsia="Times New Roman" w:hAnsi="Arial" w:cs="Arial"/>
          <w:sz w:val="24"/>
          <w:szCs w:val="24"/>
          <w:lang w:eastAsia="pt-BR"/>
        </w:rPr>
        <w:t>O recebimento definitivo dos objetos deste Termo de Referência, somente se efetivará com a atestação referida no item anterior.</w:t>
      </w:r>
    </w:p>
    <w:p w:rsidR="007179EE" w:rsidRPr="00626250" w:rsidRDefault="007179EE" w:rsidP="007179EE">
      <w:pPr>
        <w:tabs>
          <w:tab w:val="num" w:pos="0"/>
          <w:tab w:val="left" w:pos="4111"/>
        </w:tabs>
        <w:spacing w:after="0" w:line="240" w:lineRule="auto"/>
        <w:jc w:val="both"/>
        <w:rPr>
          <w:rFonts w:ascii="Arial" w:hAnsi="Arial" w:cs="Arial"/>
          <w:sz w:val="24"/>
          <w:szCs w:val="24"/>
        </w:rPr>
      </w:pPr>
      <w:r w:rsidRPr="00626250">
        <w:rPr>
          <w:rFonts w:ascii="Arial" w:eastAsia="Times New Roman" w:hAnsi="Arial" w:cs="Arial"/>
          <w:b/>
          <w:bCs/>
          <w:sz w:val="24"/>
          <w:szCs w:val="24"/>
          <w:lang w:eastAsia="pt-BR"/>
        </w:rPr>
        <w:t xml:space="preserve">12.4. </w:t>
      </w:r>
      <w:r w:rsidRPr="00626250">
        <w:rPr>
          <w:rFonts w:ascii="Arial" w:hAnsi="Arial" w:cs="Arial"/>
          <w:sz w:val="24"/>
          <w:szCs w:val="24"/>
        </w:rPr>
        <w:t xml:space="preserve">A ação de fiscalização não exonera a Contratada de suas responsabilidades contratuais. </w:t>
      </w:r>
    </w:p>
    <w:p w:rsidR="007179EE" w:rsidRPr="00626250" w:rsidRDefault="007179EE" w:rsidP="007179EE">
      <w:pPr>
        <w:tabs>
          <w:tab w:val="num" w:pos="0"/>
          <w:tab w:val="left" w:pos="4111"/>
        </w:tabs>
        <w:spacing w:after="0" w:line="240" w:lineRule="auto"/>
        <w:jc w:val="both"/>
        <w:rPr>
          <w:rFonts w:ascii="Arial" w:hAnsi="Arial" w:cs="Arial"/>
          <w:sz w:val="24"/>
          <w:szCs w:val="24"/>
        </w:rPr>
      </w:pPr>
      <w:r w:rsidRPr="00626250">
        <w:rPr>
          <w:rFonts w:ascii="Arial" w:eastAsia="Times New Roman" w:hAnsi="Arial" w:cs="Arial"/>
          <w:b/>
          <w:bCs/>
          <w:sz w:val="24"/>
          <w:szCs w:val="24"/>
          <w:lang w:eastAsia="pt-BR"/>
        </w:rPr>
        <w:t xml:space="preserve">12.5. </w:t>
      </w:r>
      <w:r w:rsidRPr="00626250">
        <w:rPr>
          <w:rFonts w:ascii="Arial" w:hAnsi="Arial" w:cs="Arial"/>
          <w:sz w:val="24"/>
          <w:szCs w:val="24"/>
        </w:rPr>
        <w:t xml:space="preserve">Independente do acompanhamento e fiscalização exercida pela CONTRATANTE, a CONTRATADA deverá exercer fiscalização permanente sobre os serviços por ela executados, objetivando: </w:t>
      </w:r>
    </w:p>
    <w:p w:rsidR="007179EE" w:rsidRPr="00626250" w:rsidRDefault="007179EE" w:rsidP="007179EE">
      <w:pPr>
        <w:tabs>
          <w:tab w:val="num" w:pos="0"/>
          <w:tab w:val="left" w:pos="4111"/>
        </w:tabs>
        <w:spacing w:after="0" w:line="240" w:lineRule="auto"/>
        <w:jc w:val="both"/>
        <w:rPr>
          <w:rFonts w:ascii="Arial" w:hAnsi="Arial" w:cs="Arial"/>
          <w:sz w:val="24"/>
          <w:szCs w:val="24"/>
        </w:rPr>
      </w:pPr>
      <w:r w:rsidRPr="00626250">
        <w:rPr>
          <w:rFonts w:ascii="Arial" w:hAnsi="Arial" w:cs="Arial"/>
          <w:sz w:val="24"/>
          <w:szCs w:val="24"/>
        </w:rPr>
        <w:t xml:space="preserve">a) Manter elevado padrão de qualidade dos serviços prestados; </w:t>
      </w:r>
    </w:p>
    <w:p w:rsidR="007179EE" w:rsidRPr="00626250" w:rsidRDefault="007179EE" w:rsidP="007179EE">
      <w:pPr>
        <w:widowControl w:val="0"/>
        <w:autoSpaceDE w:val="0"/>
        <w:autoSpaceDN w:val="0"/>
        <w:adjustRightInd w:val="0"/>
        <w:spacing w:after="0" w:line="240" w:lineRule="auto"/>
        <w:ind w:right="-54"/>
        <w:jc w:val="both"/>
        <w:rPr>
          <w:rFonts w:ascii="Arial" w:hAnsi="Arial" w:cs="Arial"/>
          <w:sz w:val="24"/>
          <w:szCs w:val="24"/>
        </w:rPr>
      </w:pPr>
      <w:r w:rsidRPr="00626250">
        <w:rPr>
          <w:rFonts w:ascii="Arial" w:hAnsi="Arial" w:cs="Arial"/>
          <w:sz w:val="24"/>
          <w:szCs w:val="24"/>
        </w:rPr>
        <w:t>b) Manter permanente contato com a fiscalização da CONTRATANTE, para solução de eventuais problemas.</w:t>
      </w: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 xml:space="preserve">CLÁUSULA DÉCIMA TERCEIRA: </w:t>
      </w:r>
      <w:r w:rsidRPr="00626250">
        <w:rPr>
          <w:rFonts w:ascii="Arial" w:eastAsia="Times New Roman" w:hAnsi="Arial" w:cs="Arial"/>
          <w:b/>
          <w:bCs/>
          <w:sz w:val="24"/>
          <w:szCs w:val="24"/>
          <w:lang w:eastAsia="pt-BR"/>
        </w:rPr>
        <w:t>DA</w:t>
      </w:r>
      <w:r w:rsidRPr="00626250">
        <w:rPr>
          <w:rFonts w:ascii="Arial" w:eastAsia="Times New Roman" w:hAnsi="Arial" w:cs="Arial"/>
          <w:b/>
          <w:bCs/>
          <w:spacing w:val="1"/>
          <w:sz w:val="24"/>
          <w:szCs w:val="24"/>
          <w:lang w:eastAsia="pt-BR"/>
        </w:rPr>
        <w:t xml:space="preserve"> </w:t>
      </w:r>
      <w:r w:rsidRPr="00626250">
        <w:rPr>
          <w:rFonts w:ascii="Arial" w:eastAsia="Times New Roman" w:hAnsi="Arial" w:cs="Arial"/>
          <w:b/>
          <w:bCs/>
          <w:sz w:val="24"/>
          <w:szCs w:val="24"/>
          <w:lang w:eastAsia="pt-BR"/>
        </w:rPr>
        <w:t>PUBLICAÇÃO</w:t>
      </w: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13.1.</w:t>
      </w:r>
      <w:r w:rsidRPr="00626250">
        <w:rPr>
          <w:rFonts w:ascii="Arial" w:eastAsia="Times New Roman" w:hAnsi="Arial" w:cs="Arial"/>
          <w:sz w:val="24"/>
          <w:szCs w:val="24"/>
          <w:lang w:eastAsia="pt-BR"/>
        </w:rPr>
        <w:t xml:space="preserve"> Em </w:t>
      </w:r>
      <w:r w:rsidRPr="00626250">
        <w:rPr>
          <w:rFonts w:ascii="Arial" w:eastAsia="Times New Roman" w:hAnsi="Arial" w:cs="Arial"/>
          <w:spacing w:val="1"/>
          <w:sz w:val="24"/>
          <w:szCs w:val="24"/>
          <w:lang w:eastAsia="pt-BR"/>
        </w:rPr>
        <w:t>c</w:t>
      </w:r>
      <w:r w:rsidRPr="00626250">
        <w:rPr>
          <w:rFonts w:ascii="Arial" w:eastAsia="Times New Roman" w:hAnsi="Arial" w:cs="Arial"/>
          <w:sz w:val="24"/>
          <w:szCs w:val="24"/>
          <w:lang w:eastAsia="pt-BR"/>
        </w:rPr>
        <w:t>onformidade com o disposto no parágrafo úni</w:t>
      </w:r>
      <w:r w:rsidRPr="00626250">
        <w:rPr>
          <w:rFonts w:ascii="Arial" w:eastAsia="Times New Roman" w:hAnsi="Arial" w:cs="Arial"/>
          <w:spacing w:val="1"/>
          <w:sz w:val="24"/>
          <w:szCs w:val="24"/>
          <w:lang w:eastAsia="pt-BR"/>
        </w:rPr>
        <w:t>c</w:t>
      </w:r>
      <w:r w:rsidRPr="00626250">
        <w:rPr>
          <w:rFonts w:ascii="Arial" w:eastAsia="Times New Roman" w:hAnsi="Arial" w:cs="Arial"/>
          <w:sz w:val="24"/>
          <w:szCs w:val="24"/>
          <w:lang w:eastAsia="pt-BR"/>
        </w:rPr>
        <w:t>o do art. 61 da Lei nº 8.666/93,</w:t>
      </w:r>
      <w:r w:rsidRPr="00626250">
        <w:rPr>
          <w:rFonts w:ascii="Arial" w:eastAsia="Times New Roman" w:hAnsi="Arial" w:cs="Arial"/>
          <w:spacing w:val="30"/>
          <w:sz w:val="24"/>
          <w:szCs w:val="24"/>
          <w:lang w:eastAsia="pt-BR"/>
        </w:rPr>
        <w:t xml:space="preserve"> </w:t>
      </w:r>
      <w:r w:rsidRPr="00626250">
        <w:rPr>
          <w:rFonts w:ascii="Arial" w:eastAsia="Times New Roman" w:hAnsi="Arial" w:cs="Arial"/>
          <w:sz w:val="24"/>
          <w:szCs w:val="24"/>
          <w:lang w:eastAsia="pt-BR"/>
        </w:rPr>
        <w:t>será</w:t>
      </w:r>
      <w:r w:rsidRPr="00626250">
        <w:rPr>
          <w:rFonts w:ascii="Arial" w:eastAsia="Times New Roman" w:hAnsi="Arial" w:cs="Arial"/>
          <w:spacing w:val="30"/>
          <w:sz w:val="24"/>
          <w:szCs w:val="24"/>
          <w:lang w:eastAsia="pt-BR"/>
        </w:rPr>
        <w:t xml:space="preserve"> </w:t>
      </w:r>
      <w:r w:rsidRPr="00626250">
        <w:rPr>
          <w:rFonts w:ascii="Arial" w:eastAsia="Times New Roman" w:hAnsi="Arial" w:cs="Arial"/>
          <w:sz w:val="24"/>
          <w:szCs w:val="24"/>
          <w:lang w:eastAsia="pt-BR"/>
        </w:rPr>
        <w:t>publicado</w:t>
      </w:r>
      <w:r w:rsidRPr="00626250">
        <w:rPr>
          <w:rFonts w:ascii="Arial" w:eastAsia="Times New Roman" w:hAnsi="Arial" w:cs="Arial"/>
          <w:spacing w:val="30"/>
          <w:sz w:val="24"/>
          <w:szCs w:val="24"/>
          <w:lang w:eastAsia="pt-BR"/>
        </w:rPr>
        <w:t xml:space="preserve"> </w:t>
      </w:r>
      <w:r w:rsidRPr="00626250">
        <w:rPr>
          <w:rFonts w:ascii="Arial" w:eastAsia="Times New Roman" w:hAnsi="Arial" w:cs="Arial"/>
          <w:sz w:val="24"/>
          <w:szCs w:val="24"/>
          <w:lang w:eastAsia="pt-BR"/>
        </w:rPr>
        <w:t>o extrato</w:t>
      </w:r>
      <w:r w:rsidRPr="00626250">
        <w:rPr>
          <w:rFonts w:ascii="Arial" w:eastAsia="Times New Roman" w:hAnsi="Arial" w:cs="Arial"/>
          <w:spacing w:val="30"/>
          <w:sz w:val="24"/>
          <w:szCs w:val="24"/>
          <w:lang w:eastAsia="pt-BR"/>
        </w:rPr>
        <w:t xml:space="preserve"> </w:t>
      </w:r>
      <w:r w:rsidRPr="00626250">
        <w:rPr>
          <w:rFonts w:ascii="Arial" w:eastAsia="Times New Roman" w:hAnsi="Arial" w:cs="Arial"/>
          <w:sz w:val="24"/>
          <w:szCs w:val="24"/>
          <w:lang w:eastAsia="pt-BR"/>
        </w:rPr>
        <w:t>do</w:t>
      </w:r>
      <w:r w:rsidRPr="00626250">
        <w:rPr>
          <w:rFonts w:ascii="Arial" w:eastAsia="Times New Roman" w:hAnsi="Arial" w:cs="Arial"/>
          <w:spacing w:val="30"/>
          <w:sz w:val="24"/>
          <w:szCs w:val="24"/>
          <w:lang w:eastAsia="pt-BR"/>
        </w:rPr>
        <w:t xml:space="preserve"> </w:t>
      </w:r>
      <w:r w:rsidRPr="00626250">
        <w:rPr>
          <w:rFonts w:ascii="Arial" w:eastAsia="Times New Roman" w:hAnsi="Arial" w:cs="Arial"/>
          <w:sz w:val="24"/>
          <w:szCs w:val="24"/>
          <w:lang w:eastAsia="pt-BR"/>
        </w:rPr>
        <w:t>instrumento</w:t>
      </w:r>
      <w:r w:rsidRPr="00626250">
        <w:rPr>
          <w:rFonts w:ascii="Arial" w:eastAsia="Times New Roman" w:hAnsi="Arial" w:cs="Arial"/>
          <w:spacing w:val="30"/>
          <w:sz w:val="24"/>
          <w:szCs w:val="24"/>
          <w:lang w:eastAsia="pt-BR"/>
        </w:rPr>
        <w:t xml:space="preserve"> </w:t>
      </w:r>
      <w:r w:rsidRPr="00626250">
        <w:rPr>
          <w:rFonts w:ascii="Arial" w:eastAsia="Times New Roman" w:hAnsi="Arial" w:cs="Arial"/>
          <w:spacing w:val="1"/>
          <w:sz w:val="24"/>
          <w:szCs w:val="24"/>
          <w:lang w:eastAsia="pt-BR"/>
        </w:rPr>
        <w:t>d</w:t>
      </w:r>
      <w:r w:rsidRPr="00626250">
        <w:rPr>
          <w:rFonts w:ascii="Arial" w:eastAsia="Times New Roman" w:hAnsi="Arial" w:cs="Arial"/>
          <w:sz w:val="24"/>
          <w:szCs w:val="24"/>
          <w:lang w:eastAsia="pt-BR"/>
        </w:rPr>
        <w:t>a Ata de Registro de Preços</w:t>
      </w:r>
      <w:r w:rsidRPr="00626250">
        <w:rPr>
          <w:rFonts w:ascii="Arial" w:eastAsia="Times New Roman" w:hAnsi="Arial" w:cs="Arial"/>
          <w:spacing w:val="1"/>
          <w:sz w:val="24"/>
          <w:szCs w:val="24"/>
          <w:lang w:eastAsia="pt-BR"/>
        </w:rPr>
        <w:t xml:space="preserve"> (Ata SRP) </w:t>
      </w:r>
      <w:r w:rsidRPr="00626250">
        <w:rPr>
          <w:rFonts w:ascii="Arial" w:eastAsia="Times New Roman" w:hAnsi="Arial" w:cs="Arial"/>
          <w:sz w:val="24"/>
          <w:szCs w:val="24"/>
          <w:lang w:eastAsia="pt-BR"/>
        </w:rPr>
        <w:t>no</w:t>
      </w:r>
      <w:r w:rsidRPr="00626250">
        <w:rPr>
          <w:rFonts w:ascii="Arial" w:eastAsia="Times New Roman" w:hAnsi="Arial" w:cs="Arial"/>
          <w:spacing w:val="1"/>
          <w:sz w:val="24"/>
          <w:szCs w:val="24"/>
          <w:lang w:eastAsia="pt-BR"/>
        </w:rPr>
        <w:t xml:space="preserve"> </w:t>
      </w:r>
      <w:r w:rsidRPr="00626250">
        <w:rPr>
          <w:rFonts w:ascii="Arial" w:eastAsia="Times New Roman" w:hAnsi="Arial" w:cs="Arial"/>
          <w:sz w:val="24"/>
          <w:szCs w:val="24"/>
          <w:lang w:eastAsia="pt-BR"/>
        </w:rPr>
        <w:t>Jornal Diário Oficial dos Municípios do Paraná.</w:t>
      </w: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sz w:val="24"/>
          <w:szCs w:val="24"/>
          <w:lang w:eastAsia="pt-BR"/>
        </w:rPr>
        <w:t>13.2.</w:t>
      </w:r>
      <w:r w:rsidRPr="00626250">
        <w:rPr>
          <w:rFonts w:ascii="Arial" w:eastAsia="Times New Roman" w:hAnsi="Arial" w:cs="Arial"/>
          <w:sz w:val="24"/>
          <w:szCs w:val="24"/>
          <w:lang w:eastAsia="pt-BR"/>
        </w:rPr>
        <w:t xml:space="preserve"> A Ata de Registro de Preços será publicada no Sitio da Prefeitura Municipal – </w:t>
      </w:r>
      <w:hyperlink r:id="rId8" w:history="1">
        <w:r w:rsidRPr="00626250">
          <w:rPr>
            <w:rFonts w:ascii="Arial" w:eastAsia="Times New Roman" w:hAnsi="Arial" w:cs="Arial"/>
            <w:color w:val="0000FF"/>
            <w:sz w:val="24"/>
            <w:szCs w:val="24"/>
            <w:u w:val="single"/>
            <w:lang w:eastAsia="pt-BR"/>
          </w:rPr>
          <w:t>www.itambaraca.pr.gov.br</w:t>
        </w:r>
      </w:hyperlink>
      <w:r w:rsidRPr="00626250">
        <w:rPr>
          <w:rFonts w:ascii="Arial" w:eastAsia="Times New Roman" w:hAnsi="Arial" w:cs="Arial"/>
          <w:sz w:val="24"/>
          <w:szCs w:val="24"/>
          <w:lang w:eastAsia="pt-BR"/>
        </w:rPr>
        <w:t xml:space="preserve">, sendo republicada trimestralmente conforme determina a Lei nº 8.666/93, no Art. 15§2º. </w:t>
      </w:r>
    </w:p>
    <w:p w:rsidR="007179EE" w:rsidRPr="00626250" w:rsidRDefault="007179EE" w:rsidP="007179E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7179EE" w:rsidRPr="00626250" w:rsidRDefault="007179EE" w:rsidP="007179E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lang w:eastAsia="pt-BR"/>
        </w:rPr>
      </w:pPr>
      <w:r w:rsidRPr="00626250">
        <w:rPr>
          <w:rFonts w:ascii="Arial" w:eastAsia="Times New Roman" w:hAnsi="Arial" w:cs="Arial"/>
          <w:b/>
          <w:snapToGrid w:val="0"/>
          <w:color w:val="000000"/>
          <w:sz w:val="24"/>
          <w:szCs w:val="24"/>
          <w:lang w:eastAsia="pt-BR"/>
        </w:rPr>
        <w:t xml:space="preserve">CLÁUSULA DÉCIMA QUARTA: </w:t>
      </w:r>
      <w:r w:rsidRPr="00626250">
        <w:rPr>
          <w:rFonts w:ascii="Arial" w:hAnsi="Arial" w:cs="Arial"/>
          <w:b/>
          <w:bCs/>
          <w:sz w:val="24"/>
          <w:szCs w:val="24"/>
        </w:rPr>
        <w:t>LEGISLAÇÃO APLICÁVEL</w:t>
      </w:r>
    </w:p>
    <w:p w:rsidR="007179EE" w:rsidRPr="00626250" w:rsidRDefault="007179EE" w:rsidP="007179EE">
      <w:pPr>
        <w:autoSpaceDE w:val="0"/>
        <w:autoSpaceDN w:val="0"/>
        <w:adjustRightInd w:val="0"/>
        <w:spacing w:after="0" w:line="240" w:lineRule="auto"/>
        <w:jc w:val="both"/>
        <w:rPr>
          <w:rFonts w:ascii="Arial" w:hAnsi="Arial" w:cs="Arial"/>
          <w:color w:val="000000"/>
          <w:sz w:val="24"/>
          <w:szCs w:val="24"/>
        </w:rPr>
      </w:pPr>
      <w:r w:rsidRPr="00626250">
        <w:rPr>
          <w:rFonts w:ascii="Arial" w:eastAsia="Times New Roman" w:hAnsi="Arial" w:cs="Arial"/>
          <w:b/>
          <w:sz w:val="24"/>
          <w:szCs w:val="24"/>
          <w:lang w:eastAsia="pt-BR"/>
        </w:rPr>
        <w:t>14.2.</w:t>
      </w:r>
      <w:r w:rsidRPr="00626250">
        <w:rPr>
          <w:rFonts w:ascii="Arial" w:eastAsia="Times New Roman" w:hAnsi="Arial" w:cs="Arial"/>
          <w:sz w:val="24"/>
          <w:szCs w:val="24"/>
          <w:lang w:eastAsia="pt-BR"/>
        </w:rPr>
        <w:t xml:space="preserve"> </w:t>
      </w:r>
      <w:r w:rsidRPr="00626250">
        <w:rPr>
          <w:rFonts w:ascii="Arial" w:hAnsi="Arial" w:cs="Arial"/>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r w:rsidRPr="00626250">
        <w:rPr>
          <w:rFonts w:ascii="Arial" w:hAnsi="Arial" w:cs="Arial"/>
          <w:b/>
          <w:color w:val="000000"/>
          <w:sz w:val="24"/>
          <w:szCs w:val="24"/>
        </w:rPr>
        <w:t>14.2.</w:t>
      </w:r>
      <w:r w:rsidRPr="00626250">
        <w:rPr>
          <w:rFonts w:ascii="Arial" w:hAnsi="Arial" w:cs="Arial"/>
          <w:color w:val="000000"/>
          <w:sz w:val="24"/>
          <w:szCs w:val="24"/>
        </w:rPr>
        <w:t xml:space="preserve"> </w:t>
      </w:r>
      <w:proofErr w:type="gramStart"/>
      <w:r w:rsidRPr="00626250">
        <w:rPr>
          <w:rFonts w:ascii="Arial" w:hAnsi="Arial" w:cs="Arial"/>
          <w:color w:val="000000"/>
          <w:sz w:val="24"/>
          <w:szCs w:val="24"/>
        </w:rPr>
        <w:t>Eventuais dúvidas sobre a execução e interpretação das Cláusulas da presente Ata</w:t>
      </w:r>
      <w:proofErr w:type="gramEnd"/>
      <w:r w:rsidRPr="00626250">
        <w:rPr>
          <w:rFonts w:ascii="Arial" w:hAnsi="Arial" w:cs="Arial"/>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179EE" w:rsidRPr="00626250" w:rsidRDefault="007179EE" w:rsidP="007179EE">
      <w:pPr>
        <w:autoSpaceDE w:val="0"/>
        <w:autoSpaceDN w:val="0"/>
        <w:adjustRightInd w:val="0"/>
        <w:spacing w:after="0" w:line="240" w:lineRule="auto"/>
        <w:jc w:val="both"/>
        <w:rPr>
          <w:rFonts w:ascii="Arial" w:eastAsia="Times New Roman" w:hAnsi="Arial" w:cs="Arial"/>
          <w:b/>
          <w:sz w:val="24"/>
          <w:szCs w:val="24"/>
          <w:lang w:eastAsia="pt-BR"/>
        </w:rPr>
      </w:pPr>
    </w:p>
    <w:p w:rsidR="007179EE" w:rsidRPr="00626250" w:rsidRDefault="007179EE" w:rsidP="007179EE">
      <w:pPr>
        <w:autoSpaceDE w:val="0"/>
        <w:autoSpaceDN w:val="0"/>
        <w:adjustRightInd w:val="0"/>
        <w:spacing w:after="0" w:line="240" w:lineRule="auto"/>
        <w:jc w:val="both"/>
        <w:rPr>
          <w:rFonts w:ascii="Arial" w:eastAsia="Times New Roman" w:hAnsi="Arial" w:cs="Arial"/>
          <w:b/>
          <w:snapToGrid w:val="0"/>
          <w:color w:val="000000"/>
          <w:sz w:val="24"/>
          <w:szCs w:val="24"/>
          <w:lang w:eastAsia="pt-BR"/>
        </w:rPr>
      </w:pPr>
      <w:r w:rsidRPr="00626250">
        <w:rPr>
          <w:rFonts w:ascii="Arial" w:eastAsia="Times New Roman" w:hAnsi="Arial" w:cs="Arial"/>
          <w:b/>
          <w:bCs/>
          <w:sz w:val="24"/>
          <w:szCs w:val="24"/>
          <w:lang w:eastAsia="pt-BR"/>
        </w:rPr>
        <w:t xml:space="preserve">CLÁUSULA DÉCIMA QUINTA: </w:t>
      </w:r>
      <w:r w:rsidRPr="00626250">
        <w:rPr>
          <w:rFonts w:ascii="Arial" w:hAnsi="Arial" w:cs="Arial"/>
          <w:b/>
          <w:bCs/>
          <w:sz w:val="24"/>
          <w:szCs w:val="24"/>
        </w:rPr>
        <w:t>DISPOSIÇÕES GERAIS</w:t>
      </w:r>
    </w:p>
    <w:p w:rsidR="007179EE" w:rsidRPr="00626250" w:rsidRDefault="007179EE" w:rsidP="007179EE">
      <w:pPr>
        <w:autoSpaceDE w:val="0"/>
        <w:autoSpaceDN w:val="0"/>
        <w:adjustRightInd w:val="0"/>
        <w:spacing w:after="0" w:line="240" w:lineRule="auto"/>
        <w:jc w:val="both"/>
        <w:rPr>
          <w:rFonts w:ascii="Arial" w:hAnsi="Arial" w:cs="Arial"/>
          <w:color w:val="000000"/>
          <w:sz w:val="24"/>
          <w:szCs w:val="24"/>
        </w:rPr>
      </w:pPr>
      <w:r w:rsidRPr="00626250">
        <w:rPr>
          <w:rFonts w:ascii="Arial" w:hAnsi="Arial" w:cs="Arial"/>
          <w:b/>
          <w:color w:val="000000"/>
          <w:sz w:val="24"/>
          <w:szCs w:val="24"/>
        </w:rPr>
        <w:t>15.1.</w:t>
      </w:r>
      <w:r w:rsidRPr="00626250">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626250">
        <w:rPr>
          <w:rFonts w:ascii="Arial" w:hAnsi="Arial" w:cs="Arial"/>
          <w:b/>
          <w:bCs/>
          <w:color w:val="000000"/>
          <w:sz w:val="24"/>
          <w:szCs w:val="24"/>
        </w:rPr>
        <w:t>Pregão Presencial para Registro de Preços nº 043/2018</w:t>
      </w:r>
      <w:r w:rsidRPr="00626250">
        <w:rPr>
          <w:rFonts w:ascii="Arial" w:hAnsi="Arial" w:cs="Arial"/>
          <w:color w:val="000000"/>
          <w:sz w:val="24"/>
          <w:szCs w:val="24"/>
        </w:rPr>
        <w:t xml:space="preserve">. </w:t>
      </w:r>
    </w:p>
    <w:p w:rsidR="007179EE" w:rsidRPr="00626250" w:rsidRDefault="007179EE" w:rsidP="007179EE">
      <w:pPr>
        <w:autoSpaceDE w:val="0"/>
        <w:autoSpaceDN w:val="0"/>
        <w:adjustRightInd w:val="0"/>
        <w:spacing w:after="0" w:line="240" w:lineRule="auto"/>
        <w:jc w:val="both"/>
        <w:rPr>
          <w:rFonts w:ascii="Arial" w:hAnsi="Arial" w:cs="Arial"/>
          <w:color w:val="000000"/>
          <w:sz w:val="24"/>
          <w:szCs w:val="24"/>
        </w:rPr>
      </w:pPr>
      <w:r w:rsidRPr="00626250">
        <w:rPr>
          <w:rFonts w:ascii="Arial" w:hAnsi="Arial" w:cs="Arial"/>
          <w:b/>
          <w:color w:val="000000"/>
          <w:sz w:val="24"/>
          <w:szCs w:val="24"/>
        </w:rPr>
        <w:t>15.2.</w:t>
      </w:r>
      <w:r w:rsidRPr="00626250">
        <w:rPr>
          <w:rFonts w:ascii="Arial" w:hAnsi="Arial" w:cs="Arial"/>
          <w:color w:val="000000"/>
          <w:sz w:val="24"/>
          <w:szCs w:val="24"/>
        </w:rPr>
        <w:t xml:space="preserve"> No interesse do Município de Itambaracá, sobre o valor total efetivamente registrado por meio da Ata de Registro de Preço poderá haver acréscimos dos quantitativos, sem que disso resulte, para a beneficiária, direito a qualquer reclamação ou indenização. </w:t>
      </w:r>
    </w:p>
    <w:p w:rsidR="007179EE" w:rsidRPr="00626250" w:rsidRDefault="007179EE" w:rsidP="007179EE">
      <w:pPr>
        <w:autoSpaceDE w:val="0"/>
        <w:autoSpaceDN w:val="0"/>
        <w:adjustRightInd w:val="0"/>
        <w:spacing w:after="0" w:line="240" w:lineRule="auto"/>
        <w:jc w:val="both"/>
        <w:rPr>
          <w:rFonts w:ascii="Arial" w:hAnsi="Arial" w:cs="Arial"/>
          <w:color w:val="000000"/>
          <w:sz w:val="24"/>
          <w:szCs w:val="24"/>
        </w:rPr>
      </w:pPr>
      <w:r w:rsidRPr="00626250">
        <w:rPr>
          <w:rFonts w:ascii="Arial" w:hAnsi="Arial" w:cs="Arial"/>
          <w:b/>
          <w:color w:val="000000"/>
          <w:sz w:val="24"/>
          <w:szCs w:val="24"/>
        </w:rPr>
        <w:t>15.2.1</w:t>
      </w:r>
      <w:r w:rsidRPr="00626250">
        <w:rPr>
          <w:rFonts w:ascii="Arial" w:hAnsi="Arial" w:cs="Arial"/>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7179EE" w:rsidRPr="00626250" w:rsidRDefault="007179EE" w:rsidP="007179EE">
      <w:pPr>
        <w:autoSpaceDE w:val="0"/>
        <w:autoSpaceDN w:val="0"/>
        <w:adjustRightInd w:val="0"/>
        <w:spacing w:after="0" w:line="240" w:lineRule="auto"/>
        <w:jc w:val="both"/>
        <w:rPr>
          <w:rFonts w:ascii="Arial" w:hAnsi="Arial" w:cs="Arial"/>
          <w:color w:val="000000"/>
          <w:sz w:val="24"/>
          <w:szCs w:val="24"/>
        </w:rPr>
      </w:pPr>
      <w:r w:rsidRPr="00626250">
        <w:rPr>
          <w:rFonts w:ascii="Arial" w:hAnsi="Arial" w:cs="Arial"/>
          <w:b/>
          <w:color w:val="000000"/>
          <w:sz w:val="24"/>
          <w:szCs w:val="24"/>
        </w:rPr>
        <w:t>15.3.</w:t>
      </w:r>
      <w:r w:rsidRPr="00626250">
        <w:rPr>
          <w:rFonts w:ascii="Arial" w:hAnsi="Arial" w:cs="Arial"/>
          <w:color w:val="000000"/>
          <w:sz w:val="24"/>
          <w:szCs w:val="24"/>
        </w:rPr>
        <w:t xml:space="preserve"> O fornecedor não poderá subcontratar ou transferir a terceiros o fornecimento previsto no objeto desta ata, salvo expressa autorização do Município de Itambaracá/Pr. </w:t>
      </w:r>
    </w:p>
    <w:p w:rsidR="007179EE" w:rsidRPr="00626250" w:rsidRDefault="007179EE" w:rsidP="007179EE">
      <w:pPr>
        <w:autoSpaceDE w:val="0"/>
        <w:autoSpaceDN w:val="0"/>
        <w:adjustRightInd w:val="0"/>
        <w:spacing w:after="0" w:line="240" w:lineRule="auto"/>
        <w:jc w:val="both"/>
        <w:rPr>
          <w:rFonts w:ascii="Arial" w:eastAsia="Times New Roman" w:hAnsi="Arial" w:cs="Arial"/>
          <w:sz w:val="24"/>
          <w:szCs w:val="24"/>
          <w:lang w:eastAsia="pt-BR"/>
        </w:rPr>
      </w:pPr>
      <w:r w:rsidRPr="00626250">
        <w:rPr>
          <w:rFonts w:ascii="Arial" w:eastAsia="Times New Roman" w:hAnsi="Arial" w:cs="Arial"/>
          <w:b/>
          <w:color w:val="000000"/>
          <w:sz w:val="24"/>
          <w:szCs w:val="24"/>
          <w:lang w:eastAsia="pt-BR"/>
        </w:rPr>
        <w:t>15.4.</w:t>
      </w:r>
      <w:r w:rsidRPr="00626250">
        <w:rPr>
          <w:rFonts w:ascii="Arial" w:eastAsia="Times New Roman" w:hAnsi="Arial" w:cs="Arial"/>
          <w:color w:val="000000"/>
          <w:sz w:val="24"/>
          <w:szCs w:val="24"/>
          <w:lang w:eastAsia="pt-BR"/>
        </w:rPr>
        <w:t xml:space="preserve"> Integra </w:t>
      </w:r>
      <w:proofErr w:type="gramStart"/>
      <w:r w:rsidRPr="00626250">
        <w:rPr>
          <w:rFonts w:ascii="Arial" w:eastAsia="Times New Roman" w:hAnsi="Arial" w:cs="Arial"/>
          <w:color w:val="000000"/>
          <w:sz w:val="24"/>
          <w:szCs w:val="24"/>
          <w:lang w:eastAsia="pt-BR"/>
        </w:rPr>
        <w:t>a presente</w:t>
      </w:r>
      <w:proofErr w:type="gramEnd"/>
      <w:r w:rsidRPr="00626250">
        <w:rPr>
          <w:rFonts w:ascii="Arial" w:eastAsia="Times New Roman" w:hAnsi="Arial" w:cs="Arial"/>
          <w:color w:val="000000"/>
          <w:sz w:val="24"/>
          <w:szCs w:val="24"/>
          <w:lang w:eastAsia="pt-BR"/>
        </w:rPr>
        <w:t xml:space="preserve"> Ata para todos os fins o Edital e seus anexos, a proposta da contratada, bem como a Ata da Sessão do Pregão, </w:t>
      </w:r>
      <w:r w:rsidRPr="00626250">
        <w:rPr>
          <w:rFonts w:ascii="Arial" w:eastAsia="Times New Roman" w:hAnsi="Arial" w:cs="Arial"/>
          <w:sz w:val="24"/>
          <w:szCs w:val="24"/>
          <w:lang w:eastAsia="pt-BR"/>
        </w:rPr>
        <w:t>independentemente de transcrição.</w:t>
      </w:r>
    </w:p>
    <w:p w:rsidR="007179EE" w:rsidRPr="00626250" w:rsidRDefault="007179EE" w:rsidP="007179EE">
      <w:pPr>
        <w:spacing w:after="0" w:line="240" w:lineRule="auto"/>
        <w:ind w:right="-54"/>
        <w:jc w:val="both"/>
        <w:rPr>
          <w:rFonts w:ascii="Arial" w:eastAsia="Times New Roman" w:hAnsi="Arial" w:cs="Arial"/>
          <w:b/>
          <w:sz w:val="24"/>
          <w:szCs w:val="24"/>
          <w:lang w:eastAsia="pt-BR"/>
        </w:rPr>
      </w:pPr>
      <w:r w:rsidRPr="00626250">
        <w:rPr>
          <w:rFonts w:ascii="Arial" w:hAnsi="Arial" w:cs="Arial"/>
          <w:b/>
          <w:color w:val="000000"/>
          <w:sz w:val="24"/>
          <w:szCs w:val="24"/>
        </w:rPr>
        <w:t>15.5.</w:t>
      </w:r>
      <w:r w:rsidRPr="00626250">
        <w:rPr>
          <w:rFonts w:ascii="Arial" w:hAnsi="Arial" w:cs="Arial"/>
          <w:color w:val="000000"/>
          <w:sz w:val="24"/>
          <w:szCs w:val="24"/>
        </w:rPr>
        <w:t xml:space="preserve"> Para dirimir questões oriundas da presente </w:t>
      </w:r>
      <w:r w:rsidRPr="00626250">
        <w:rPr>
          <w:rFonts w:ascii="Arial" w:eastAsia="Times New Roman" w:hAnsi="Arial" w:cs="Arial"/>
          <w:sz w:val="24"/>
          <w:szCs w:val="24"/>
          <w:lang w:eastAsia="pt-BR"/>
        </w:rPr>
        <w:t>Ata de Registro de Preços</w:t>
      </w:r>
      <w:r w:rsidRPr="00626250">
        <w:rPr>
          <w:rFonts w:ascii="Arial" w:hAnsi="Arial" w:cs="Arial"/>
          <w:color w:val="000000"/>
          <w:sz w:val="24"/>
          <w:szCs w:val="24"/>
        </w:rPr>
        <w:t xml:space="preserve"> fica eleito o </w:t>
      </w:r>
      <w:r w:rsidRPr="00626250">
        <w:rPr>
          <w:rFonts w:ascii="Arial" w:eastAsia="Times New Roman" w:hAnsi="Arial" w:cs="Arial"/>
          <w:sz w:val="24"/>
          <w:szCs w:val="24"/>
          <w:lang w:eastAsia="pt-BR"/>
        </w:rPr>
        <w:t>Foro da Comarca de Andirá</w:t>
      </w:r>
      <w:r w:rsidRPr="00626250">
        <w:rPr>
          <w:rFonts w:ascii="Arial" w:hAnsi="Arial" w:cs="Arial"/>
          <w:color w:val="000000"/>
          <w:sz w:val="24"/>
          <w:szCs w:val="24"/>
        </w:rPr>
        <w:t>, Estado do Paraná.</w:t>
      </w:r>
    </w:p>
    <w:p w:rsidR="007179EE" w:rsidRPr="00626250" w:rsidRDefault="007179EE" w:rsidP="007179EE">
      <w:pPr>
        <w:spacing w:after="0" w:line="240" w:lineRule="auto"/>
        <w:ind w:right="-54"/>
        <w:jc w:val="both"/>
        <w:rPr>
          <w:rFonts w:ascii="Arial" w:eastAsia="Times New Roman" w:hAnsi="Arial" w:cs="Arial"/>
          <w:b/>
          <w:sz w:val="24"/>
          <w:szCs w:val="24"/>
          <w:lang w:eastAsia="pt-BR"/>
        </w:rPr>
      </w:pPr>
    </w:p>
    <w:p w:rsidR="007179EE" w:rsidRPr="00626250" w:rsidRDefault="007179EE" w:rsidP="007179EE">
      <w:pPr>
        <w:spacing w:after="0" w:line="240" w:lineRule="auto"/>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7179EE" w:rsidRPr="00626250" w:rsidRDefault="007179EE" w:rsidP="007179EE">
      <w:pPr>
        <w:spacing w:after="0" w:line="240" w:lineRule="auto"/>
        <w:jc w:val="center"/>
        <w:rPr>
          <w:rFonts w:ascii="Arial" w:eastAsia="Times New Roman" w:hAnsi="Arial" w:cs="Arial"/>
          <w:sz w:val="24"/>
          <w:szCs w:val="24"/>
          <w:lang w:eastAsia="pt-BR"/>
        </w:rPr>
      </w:pPr>
    </w:p>
    <w:p w:rsidR="007179EE" w:rsidRPr="00626250" w:rsidRDefault="007179EE" w:rsidP="007179EE">
      <w:pPr>
        <w:spacing w:after="0" w:line="240" w:lineRule="auto"/>
        <w:jc w:val="center"/>
        <w:rPr>
          <w:rFonts w:ascii="Arial" w:eastAsia="Times New Roman" w:hAnsi="Arial" w:cs="Arial"/>
          <w:sz w:val="24"/>
          <w:szCs w:val="24"/>
          <w:lang w:eastAsia="pt-BR"/>
        </w:rPr>
      </w:pPr>
      <w:r w:rsidRPr="00626250">
        <w:rPr>
          <w:rFonts w:ascii="Arial" w:eastAsia="Times New Roman" w:hAnsi="Arial" w:cs="Arial"/>
          <w:sz w:val="24"/>
          <w:szCs w:val="24"/>
          <w:lang w:eastAsia="pt-BR"/>
        </w:rPr>
        <w:t>Itambaracá, 19 de outubro de 2018.</w:t>
      </w:r>
    </w:p>
    <w:p w:rsidR="007179EE" w:rsidRPr="00626250" w:rsidRDefault="007179EE" w:rsidP="007179EE">
      <w:pPr>
        <w:spacing w:after="0" w:line="240" w:lineRule="auto"/>
        <w:jc w:val="center"/>
        <w:rPr>
          <w:rFonts w:ascii="Arial" w:eastAsia="Times New Roman" w:hAnsi="Arial" w:cs="Arial"/>
          <w:sz w:val="24"/>
          <w:szCs w:val="24"/>
          <w:lang w:eastAsia="pt-BR"/>
        </w:rPr>
      </w:pPr>
    </w:p>
    <w:p w:rsidR="007179EE" w:rsidRPr="00626250" w:rsidRDefault="00626250" w:rsidP="007179EE">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_________________________</w:t>
      </w:r>
      <w:r w:rsidR="007179EE" w:rsidRPr="0062625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_________________________</w:t>
      </w:r>
      <w:r w:rsidR="007179EE" w:rsidRPr="00626250">
        <w:rPr>
          <w:rFonts w:ascii="Arial" w:eastAsia="Times New Roman" w:hAnsi="Arial" w:cs="Arial"/>
          <w:sz w:val="24"/>
          <w:szCs w:val="24"/>
          <w:lang w:eastAsia="pt-BR"/>
        </w:rPr>
        <w:t xml:space="preserve"> </w:t>
      </w:r>
    </w:p>
    <w:p w:rsidR="007179EE" w:rsidRPr="00626250" w:rsidRDefault="007179EE" w:rsidP="007179EE">
      <w:pPr>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sz w:val="24"/>
          <w:szCs w:val="24"/>
          <w:lang w:eastAsia="pt-BR"/>
        </w:rPr>
        <w:t xml:space="preserve">     Carlos Cesar de Carvalho                         </w:t>
      </w:r>
      <w:r w:rsidR="00626250">
        <w:rPr>
          <w:rFonts w:ascii="Arial" w:eastAsia="Times New Roman" w:hAnsi="Arial" w:cs="Arial"/>
          <w:sz w:val="24"/>
          <w:szCs w:val="24"/>
          <w:lang w:eastAsia="pt-BR"/>
        </w:rPr>
        <w:t xml:space="preserve">                 </w:t>
      </w:r>
      <w:r w:rsidRPr="00626250">
        <w:rPr>
          <w:rFonts w:ascii="Arial" w:hAnsi="Arial" w:cs="Arial"/>
          <w:sz w:val="24"/>
          <w:szCs w:val="24"/>
        </w:rPr>
        <w:t>Wagner</w:t>
      </w:r>
      <w:proofErr w:type="gramStart"/>
      <w:r w:rsidRPr="00626250">
        <w:rPr>
          <w:rFonts w:ascii="Arial" w:hAnsi="Arial" w:cs="Arial"/>
          <w:sz w:val="24"/>
          <w:szCs w:val="24"/>
        </w:rPr>
        <w:t xml:space="preserve">  </w:t>
      </w:r>
      <w:proofErr w:type="gramEnd"/>
      <w:r w:rsidRPr="00626250">
        <w:rPr>
          <w:rFonts w:ascii="Arial" w:hAnsi="Arial" w:cs="Arial"/>
          <w:sz w:val="24"/>
          <w:szCs w:val="24"/>
        </w:rPr>
        <w:t>Aparecido Marques</w:t>
      </w:r>
      <w:r w:rsidRPr="00626250">
        <w:rPr>
          <w:rFonts w:ascii="Arial" w:eastAsia="Times New Roman" w:hAnsi="Arial" w:cs="Arial"/>
          <w:sz w:val="24"/>
          <w:szCs w:val="24"/>
          <w:lang w:eastAsia="pt-BR"/>
        </w:rPr>
        <w:t xml:space="preserve">               </w:t>
      </w:r>
    </w:p>
    <w:p w:rsidR="007179EE" w:rsidRPr="00626250" w:rsidRDefault="00626250" w:rsidP="007179EE">
      <w:pPr>
        <w:spacing w:after="0" w:line="240" w:lineRule="auto"/>
        <w:ind w:left="4956" w:right="-54" w:hanging="4956"/>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Município de Itambaracá</w:t>
      </w:r>
      <w:r w:rsidR="007179EE" w:rsidRPr="00626250">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proofErr w:type="spellStart"/>
      <w:r w:rsidR="007179EE" w:rsidRPr="00626250">
        <w:rPr>
          <w:rFonts w:ascii="Arial" w:hAnsi="Arial" w:cs="Arial"/>
          <w:sz w:val="24"/>
          <w:szCs w:val="24"/>
        </w:rPr>
        <w:t>W.A.Marques</w:t>
      </w:r>
      <w:proofErr w:type="spellEnd"/>
      <w:r w:rsidR="007179EE" w:rsidRPr="00626250">
        <w:rPr>
          <w:rFonts w:ascii="Arial" w:hAnsi="Arial" w:cs="Arial"/>
          <w:sz w:val="24"/>
          <w:szCs w:val="24"/>
        </w:rPr>
        <w:t xml:space="preserve"> &amp;Marques </w:t>
      </w:r>
      <w:proofErr w:type="spellStart"/>
      <w:r w:rsidR="007179EE" w:rsidRPr="00626250">
        <w:rPr>
          <w:rFonts w:ascii="Arial" w:hAnsi="Arial" w:cs="Arial"/>
          <w:sz w:val="24"/>
          <w:szCs w:val="24"/>
        </w:rPr>
        <w:t>Ltda</w:t>
      </w:r>
      <w:proofErr w:type="spellEnd"/>
      <w:r w:rsidR="007179EE" w:rsidRPr="00626250">
        <w:rPr>
          <w:rFonts w:ascii="Arial" w:eastAsia="Times New Roman" w:hAnsi="Arial" w:cs="Arial"/>
          <w:b/>
          <w:sz w:val="24"/>
          <w:szCs w:val="24"/>
          <w:lang w:eastAsia="pt-BR"/>
        </w:rPr>
        <w:t xml:space="preserve">         </w:t>
      </w:r>
    </w:p>
    <w:p w:rsidR="007179EE" w:rsidRPr="00626250" w:rsidRDefault="00626250" w:rsidP="007179EE">
      <w:pPr>
        <w:spacing w:after="0" w:line="240" w:lineRule="auto"/>
        <w:ind w:left="4956" w:right="-54" w:hanging="4956"/>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626250">
        <w:rPr>
          <w:rFonts w:ascii="Arial" w:eastAsia="Times New Roman" w:hAnsi="Arial" w:cs="Arial"/>
          <w:b/>
          <w:sz w:val="24"/>
          <w:szCs w:val="24"/>
          <w:lang w:eastAsia="pt-BR"/>
        </w:rPr>
        <w:t>CONTRATANTE</w:t>
      </w:r>
      <w:r w:rsidR="007179EE" w:rsidRPr="00626250">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007179EE" w:rsidRPr="00626250">
        <w:rPr>
          <w:rFonts w:ascii="Arial" w:eastAsia="Times New Roman" w:hAnsi="Arial" w:cs="Arial"/>
          <w:b/>
          <w:sz w:val="24"/>
          <w:szCs w:val="24"/>
          <w:lang w:eastAsia="pt-BR"/>
        </w:rPr>
        <w:t>CONTRATADA</w:t>
      </w:r>
    </w:p>
    <w:p w:rsidR="007179EE" w:rsidRPr="00626250" w:rsidRDefault="007179EE" w:rsidP="007179EE">
      <w:pPr>
        <w:spacing w:after="0" w:line="240" w:lineRule="auto"/>
        <w:ind w:left="4956" w:right="-54" w:hanging="4956"/>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 xml:space="preserve">                                                                                                                                            </w:t>
      </w:r>
      <w:r w:rsidRPr="00626250">
        <w:rPr>
          <w:rFonts w:ascii="Arial" w:eastAsia="Times New Roman" w:hAnsi="Arial" w:cs="Arial"/>
          <w:b/>
          <w:sz w:val="24"/>
          <w:szCs w:val="24"/>
          <w:lang w:eastAsia="pt-BR"/>
        </w:rPr>
        <w:tab/>
      </w:r>
    </w:p>
    <w:p w:rsidR="007179EE" w:rsidRPr="00626250" w:rsidRDefault="007179EE" w:rsidP="007179EE">
      <w:pPr>
        <w:spacing w:after="0" w:line="240" w:lineRule="auto"/>
        <w:ind w:right="-54"/>
        <w:jc w:val="both"/>
        <w:rPr>
          <w:rFonts w:ascii="Arial" w:eastAsia="Times New Roman" w:hAnsi="Arial" w:cs="Arial"/>
          <w:b/>
          <w:sz w:val="24"/>
          <w:szCs w:val="24"/>
          <w:lang w:eastAsia="pt-BR"/>
        </w:rPr>
      </w:pPr>
      <w:r w:rsidRPr="00626250">
        <w:rPr>
          <w:rFonts w:ascii="Arial" w:eastAsia="Times New Roman" w:hAnsi="Arial" w:cs="Arial"/>
          <w:b/>
          <w:sz w:val="24"/>
          <w:szCs w:val="24"/>
          <w:lang w:eastAsia="pt-BR"/>
        </w:rPr>
        <w:t xml:space="preserve">        </w:t>
      </w:r>
    </w:p>
    <w:p w:rsidR="007179EE" w:rsidRPr="00626250" w:rsidRDefault="007179EE" w:rsidP="007179EE">
      <w:pPr>
        <w:spacing w:after="0" w:line="240" w:lineRule="auto"/>
        <w:ind w:right="-54"/>
        <w:jc w:val="both"/>
        <w:rPr>
          <w:rFonts w:ascii="Arial" w:eastAsia="Times New Roman" w:hAnsi="Arial" w:cs="Arial"/>
          <w:sz w:val="24"/>
          <w:szCs w:val="24"/>
          <w:lang w:eastAsia="pt-BR"/>
        </w:rPr>
      </w:pPr>
      <w:r w:rsidRPr="00626250">
        <w:rPr>
          <w:rFonts w:ascii="Arial" w:eastAsia="Times New Roman" w:hAnsi="Arial" w:cs="Arial"/>
          <w:b/>
          <w:bCs/>
          <w:sz w:val="24"/>
          <w:szCs w:val="24"/>
          <w:lang w:eastAsia="pt-BR"/>
        </w:rPr>
        <w:t>TESTEMUNHAS:</w:t>
      </w:r>
      <w:r w:rsidR="00626250">
        <w:rPr>
          <w:rFonts w:ascii="Arial" w:eastAsia="Times New Roman" w:hAnsi="Arial" w:cs="Arial"/>
          <w:sz w:val="24"/>
          <w:szCs w:val="24"/>
          <w:lang w:eastAsia="pt-BR"/>
        </w:rPr>
        <w:t>_____________________</w:t>
      </w:r>
      <w:r w:rsidRPr="00626250">
        <w:rPr>
          <w:rFonts w:ascii="Arial" w:eastAsia="Times New Roman" w:hAnsi="Arial" w:cs="Arial"/>
          <w:sz w:val="24"/>
          <w:szCs w:val="24"/>
          <w:lang w:eastAsia="pt-BR"/>
        </w:rPr>
        <w:t xml:space="preserve">           </w:t>
      </w:r>
      <w:r w:rsidR="00626250">
        <w:rPr>
          <w:rFonts w:ascii="Arial" w:eastAsia="Times New Roman" w:hAnsi="Arial" w:cs="Arial"/>
          <w:sz w:val="24"/>
          <w:szCs w:val="24"/>
          <w:lang w:eastAsia="pt-BR"/>
        </w:rPr>
        <w:t xml:space="preserve">        </w:t>
      </w:r>
      <w:r w:rsidRPr="00626250">
        <w:rPr>
          <w:rFonts w:ascii="Arial" w:eastAsia="Times New Roman" w:hAnsi="Arial" w:cs="Arial"/>
          <w:sz w:val="24"/>
          <w:szCs w:val="24"/>
          <w:lang w:eastAsia="pt-BR"/>
        </w:rPr>
        <w:t>_______________________</w:t>
      </w:r>
    </w:p>
    <w:p w:rsidR="007179EE" w:rsidRPr="00626250" w:rsidRDefault="00626250" w:rsidP="007179EE">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7179EE" w:rsidRPr="00626250">
        <w:rPr>
          <w:rFonts w:ascii="Arial" w:eastAsia="Times New Roman" w:hAnsi="Arial" w:cs="Arial"/>
          <w:sz w:val="24"/>
          <w:szCs w:val="24"/>
          <w:lang w:eastAsia="pt-BR"/>
        </w:rPr>
        <w:t xml:space="preserve">Nome: Daniele F. </w:t>
      </w:r>
      <w:proofErr w:type="gramStart"/>
      <w:r w:rsidR="007179EE" w:rsidRPr="00626250">
        <w:rPr>
          <w:rFonts w:ascii="Arial" w:eastAsia="Times New Roman" w:hAnsi="Arial" w:cs="Arial"/>
          <w:sz w:val="24"/>
          <w:szCs w:val="24"/>
          <w:lang w:eastAsia="pt-BR"/>
        </w:rPr>
        <w:t>R.</w:t>
      </w:r>
      <w:proofErr w:type="gramEnd"/>
      <w:r w:rsidR="007179EE" w:rsidRPr="00626250">
        <w:rPr>
          <w:rFonts w:ascii="Arial" w:eastAsia="Times New Roman" w:hAnsi="Arial" w:cs="Arial"/>
          <w:sz w:val="24"/>
          <w:szCs w:val="24"/>
          <w:lang w:eastAsia="pt-BR"/>
        </w:rPr>
        <w:t xml:space="preserve"> do Carmo </w:t>
      </w:r>
      <w:proofErr w:type="spellStart"/>
      <w:r w:rsidR="007179EE" w:rsidRPr="00626250">
        <w:rPr>
          <w:rFonts w:ascii="Arial" w:eastAsia="Times New Roman" w:hAnsi="Arial" w:cs="Arial"/>
          <w:sz w:val="24"/>
          <w:szCs w:val="24"/>
          <w:lang w:eastAsia="pt-BR"/>
        </w:rPr>
        <w:t>Polizel</w:t>
      </w:r>
      <w:proofErr w:type="spellEnd"/>
      <w:r w:rsidR="007179EE" w:rsidRPr="00626250">
        <w:rPr>
          <w:rFonts w:ascii="Arial" w:eastAsia="Times New Roman" w:hAnsi="Arial" w:cs="Arial"/>
          <w:sz w:val="24"/>
          <w:szCs w:val="24"/>
          <w:lang w:eastAsia="pt-BR"/>
        </w:rPr>
        <w:t xml:space="preserve">           Nome: Andreia Soares Alexandre</w:t>
      </w:r>
    </w:p>
    <w:p w:rsidR="007179EE" w:rsidRPr="00626250" w:rsidRDefault="00626250" w:rsidP="00626250">
      <w:pPr>
        <w:spacing w:after="0" w:line="240" w:lineRule="auto"/>
        <w:ind w:right="306"/>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7179EE" w:rsidRPr="00626250">
        <w:rPr>
          <w:rFonts w:ascii="Arial" w:eastAsia="Times New Roman" w:hAnsi="Arial" w:cs="Arial"/>
          <w:sz w:val="24"/>
          <w:szCs w:val="24"/>
          <w:lang w:eastAsia="pt-BR"/>
        </w:rPr>
        <w:t xml:space="preserve">CPF: 051.660.799-57       </w:t>
      </w:r>
      <w:r>
        <w:rPr>
          <w:rFonts w:ascii="Arial" w:eastAsia="Times New Roman" w:hAnsi="Arial" w:cs="Arial"/>
          <w:sz w:val="24"/>
          <w:szCs w:val="24"/>
          <w:lang w:eastAsia="pt-BR"/>
        </w:rPr>
        <w:t xml:space="preserve">                            </w:t>
      </w:r>
      <w:r w:rsidR="007179EE" w:rsidRPr="00626250">
        <w:rPr>
          <w:rFonts w:ascii="Arial" w:eastAsia="Times New Roman" w:hAnsi="Arial" w:cs="Arial"/>
          <w:sz w:val="24"/>
          <w:szCs w:val="24"/>
          <w:lang w:eastAsia="pt-BR"/>
        </w:rPr>
        <w:t xml:space="preserve">CPF: </w:t>
      </w:r>
      <w:r w:rsidR="007179EE" w:rsidRPr="00626250">
        <w:rPr>
          <w:rFonts w:ascii="Arial" w:hAnsi="Arial" w:cs="Arial"/>
          <w:sz w:val="24"/>
          <w:szCs w:val="24"/>
        </w:rPr>
        <w:t>020.395.109-31</w:t>
      </w:r>
      <w:bookmarkStart w:id="0" w:name="_GoBack"/>
      <w:bookmarkEnd w:id="0"/>
    </w:p>
    <w:sectPr w:rsidR="007179EE" w:rsidRPr="00626250" w:rsidSect="007179EE">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2E" w:rsidRDefault="00B6662E" w:rsidP="007179EE">
      <w:pPr>
        <w:spacing w:after="0" w:line="240" w:lineRule="auto"/>
      </w:pPr>
      <w:r>
        <w:separator/>
      </w:r>
    </w:p>
  </w:endnote>
  <w:endnote w:type="continuationSeparator" w:id="0">
    <w:p w:rsidR="00B6662E" w:rsidRDefault="00B6662E" w:rsidP="0071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EndPr/>
    <w:sdtContent>
      <w:p w:rsidR="007179EE" w:rsidRPr="0081471C" w:rsidRDefault="007179EE" w:rsidP="007179EE">
        <w:pPr>
          <w:tabs>
            <w:tab w:val="center" w:pos="4252"/>
            <w:tab w:val="right" w:pos="8504"/>
          </w:tabs>
          <w:spacing w:after="0" w:line="240" w:lineRule="auto"/>
          <w:jc w:val="right"/>
        </w:pPr>
        <w:r w:rsidRPr="0081471C">
          <w:fldChar w:fldCharType="begin"/>
        </w:r>
        <w:r w:rsidRPr="0081471C">
          <w:instrText>PAGE   \* MERGEFORMAT</w:instrText>
        </w:r>
        <w:r w:rsidRPr="0081471C">
          <w:fldChar w:fldCharType="separate"/>
        </w:r>
        <w:r w:rsidR="00626250">
          <w:rPr>
            <w:noProof/>
          </w:rPr>
          <w:t>10</w:t>
        </w:r>
        <w:r w:rsidRPr="0081471C">
          <w:fldChar w:fldCharType="end"/>
        </w:r>
        <w:r>
          <w:t>/1</w:t>
        </w:r>
        <w:r w:rsidR="00ED2A38">
          <w:t>0</w:t>
        </w:r>
      </w:p>
    </w:sdtContent>
  </w:sdt>
  <w:p w:rsidR="007179EE" w:rsidRPr="0081471C" w:rsidRDefault="007179EE" w:rsidP="007179E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81471C">
      <w:rPr>
        <w:rFonts w:ascii="Arial" w:eastAsia="Times New Roman" w:hAnsi="Arial" w:cs="Times New Roman"/>
        <w:sz w:val="14"/>
        <w:szCs w:val="14"/>
        <w:lang w:eastAsia="pt-BR"/>
      </w:rPr>
      <w:t>Avenida Interventor</w:t>
    </w:r>
    <w:proofErr w:type="gramEnd"/>
    <w:r w:rsidRPr="0081471C">
      <w:rPr>
        <w:rFonts w:ascii="Arial" w:eastAsia="Times New Roman" w:hAnsi="Arial" w:cs="Times New Roman"/>
        <w:sz w:val="14"/>
        <w:szCs w:val="14"/>
        <w:lang w:eastAsia="pt-BR"/>
      </w:rPr>
      <w:t xml:space="preserve"> Manoel Ribas nº 06, Cx. Postal 01, </w:t>
    </w:r>
    <w:proofErr w:type="spellStart"/>
    <w:r w:rsidRPr="0081471C">
      <w:rPr>
        <w:rFonts w:ascii="Arial" w:eastAsia="Times New Roman" w:hAnsi="Arial" w:cs="Times New Roman"/>
        <w:sz w:val="14"/>
        <w:szCs w:val="14"/>
        <w:lang w:eastAsia="pt-BR"/>
      </w:rPr>
      <w:t>Cep</w:t>
    </w:r>
    <w:proofErr w:type="spellEnd"/>
    <w:r w:rsidRPr="0081471C">
      <w:rPr>
        <w:rFonts w:ascii="Arial" w:eastAsia="Times New Roman" w:hAnsi="Arial" w:cs="Times New Roman"/>
        <w:sz w:val="14"/>
        <w:szCs w:val="14"/>
        <w:lang w:eastAsia="pt-BR"/>
      </w:rPr>
      <w:t>- 86.375-000, Itambaracá - PR</w:t>
    </w:r>
  </w:p>
  <w:p w:rsidR="007179EE" w:rsidRPr="0081471C" w:rsidRDefault="007179EE" w:rsidP="007179EE">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81471C">
      <w:rPr>
        <w:rFonts w:ascii="Arial" w:eastAsia="Times New Roman" w:hAnsi="Arial" w:cs="Times New Roman"/>
        <w:sz w:val="14"/>
        <w:szCs w:val="14"/>
        <w:lang w:eastAsia="pt-BR"/>
      </w:rPr>
      <w:t>Fone (43) 3543-1224/Fax (43) 3543-1361 – e-mail: gabinete@itambaraca.pr.gov.br</w:t>
    </w:r>
  </w:p>
  <w:p w:rsidR="007179EE" w:rsidRDefault="007179EE" w:rsidP="007179EE">
    <w:pPr>
      <w:pStyle w:val="Rodap"/>
    </w:pPr>
  </w:p>
  <w:p w:rsidR="007179EE" w:rsidRDefault="007179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2E" w:rsidRDefault="00B6662E" w:rsidP="007179EE">
      <w:pPr>
        <w:spacing w:after="0" w:line="240" w:lineRule="auto"/>
      </w:pPr>
      <w:r>
        <w:separator/>
      </w:r>
    </w:p>
  </w:footnote>
  <w:footnote w:type="continuationSeparator" w:id="0">
    <w:p w:rsidR="00B6662E" w:rsidRDefault="00B6662E" w:rsidP="00717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EE" w:rsidRPr="00BC0588" w:rsidRDefault="007179EE" w:rsidP="007179EE">
    <w:pPr>
      <w:tabs>
        <w:tab w:val="left" w:pos="2670"/>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B6662E">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601967383" r:id="rId2"/>
      </w:pict>
    </w:r>
    <w:r w:rsidRPr="00BC0588">
      <w:rPr>
        <w:rFonts w:ascii="Times New Roman" w:eastAsia="Times New Roman" w:hAnsi="Times New Roman" w:cs="Times New Roman"/>
        <w:b/>
        <w:bCs/>
        <w:sz w:val="24"/>
        <w:szCs w:val="24"/>
        <w:lang w:eastAsia="pt-BR"/>
      </w:rPr>
      <w:t>MUNICIPAL DE ITAMBARACÁ</w:t>
    </w:r>
  </w:p>
  <w:p w:rsidR="007179EE" w:rsidRDefault="007179EE" w:rsidP="007179EE">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7179EE" w:rsidRPr="00BC0588" w:rsidRDefault="007179EE" w:rsidP="007179E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_______________________________________________________________________________</w:t>
    </w:r>
  </w:p>
  <w:p w:rsidR="007179EE" w:rsidRDefault="007179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FB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EE"/>
    <w:rsid w:val="00411155"/>
    <w:rsid w:val="00626250"/>
    <w:rsid w:val="007179EE"/>
    <w:rsid w:val="00B6662E"/>
    <w:rsid w:val="00ED2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7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9EE"/>
  </w:style>
  <w:style w:type="paragraph" w:styleId="Rodap">
    <w:name w:val="footer"/>
    <w:basedOn w:val="Normal"/>
    <w:link w:val="RodapChar"/>
    <w:uiPriority w:val="99"/>
    <w:unhideWhenUsed/>
    <w:rsid w:val="007179EE"/>
    <w:pPr>
      <w:tabs>
        <w:tab w:val="center" w:pos="4252"/>
        <w:tab w:val="right" w:pos="8504"/>
      </w:tabs>
      <w:spacing w:after="0" w:line="240" w:lineRule="auto"/>
    </w:pPr>
  </w:style>
  <w:style w:type="character" w:customStyle="1" w:styleId="RodapChar">
    <w:name w:val="Rodapé Char"/>
    <w:basedOn w:val="Fontepargpadro"/>
    <w:link w:val="Rodap"/>
    <w:uiPriority w:val="99"/>
    <w:rsid w:val="007179EE"/>
  </w:style>
  <w:style w:type="paragraph" w:styleId="PargrafodaLista">
    <w:name w:val="List Paragraph"/>
    <w:basedOn w:val="Normal"/>
    <w:uiPriority w:val="34"/>
    <w:qFormat/>
    <w:rsid w:val="007179E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7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9EE"/>
  </w:style>
  <w:style w:type="paragraph" w:styleId="Rodap">
    <w:name w:val="footer"/>
    <w:basedOn w:val="Normal"/>
    <w:link w:val="RodapChar"/>
    <w:uiPriority w:val="99"/>
    <w:unhideWhenUsed/>
    <w:rsid w:val="007179EE"/>
    <w:pPr>
      <w:tabs>
        <w:tab w:val="center" w:pos="4252"/>
        <w:tab w:val="right" w:pos="8504"/>
      </w:tabs>
      <w:spacing w:after="0" w:line="240" w:lineRule="auto"/>
    </w:pPr>
  </w:style>
  <w:style w:type="character" w:customStyle="1" w:styleId="RodapChar">
    <w:name w:val="Rodapé Char"/>
    <w:basedOn w:val="Fontepargpadro"/>
    <w:link w:val="Rodap"/>
    <w:uiPriority w:val="99"/>
    <w:rsid w:val="007179EE"/>
  </w:style>
  <w:style w:type="paragraph" w:styleId="PargrafodaLista">
    <w:name w:val="List Paragraph"/>
    <w:basedOn w:val="Normal"/>
    <w:uiPriority w:val="34"/>
    <w:qFormat/>
    <w:rsid w:val="007179E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5037</Words>
  <Characters>27204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Eliete Caetano</cp:lastModifiedBy>
  <cp:revision>2</cp:revision>
  <dcterms:created xsi:type="dcterms:W3CDTF">2018-10-19T16:05:00Z</dcterms:created>
  <dcterms:modified xsi:type="dcterms:W3CDTF">2018-10-25T12:10:00Z</dcterms:modified>
</cp:coreProperties>
</file>